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tabs>
          <w:tab w:val="left" w:pos="5580"/>
        </w:tabs>
        <w:spacing w:after="0" w:line="240" w:lineRule="auto"/>
        <w:ind w:firstLine="720"/>
        <w:jc w:val="center"/>
        <w:rPr>
          <w:rFonts w:ascii="Times New Roman" w:eastAsia="Times New Roman" w:hAnsi="Times New Roman" w:cs="Times New Roman"/>
          <w:b/>
          <w:bCs/>
          <w:i/>
          <w:iCs/>
          <w:sz w:val="24"/>
          <w:szCs w:val="24"/>
          <w:lang w:eastAsia="ru-RU"/>
        </w:rPr>
      </w:pPr>
    </w:p>
    <w:p w:rsidR="001D6AF7" w:rsidRPr="001D6AF7" w:rsidRDefault="001D6AF7" w:rsidP="00FA653B">
      <w:pPr>
        <w:keepNext/>
        <w:spacing w:after="0" w:line="360" w:lineRule="auto"/>
        <w:jc w:val="center"/>
        <w:outlineLvl w:val="1"/>
        <w:rPr>
          <w:rFonts w:ascii="Times New Roman" w:eastAsia="Times New Roman" w:hAnsi="Times New Roman" w:cs="Times New Roman"/>
          <w:b/>
          <w:i/>
          <w:sz w:val="36"/>
          <w:szCs w:val="20"/>
          <w:lang w:eastAsia="ru-RU"/>
        </w:rPr>
      </w:pPr>
      <w:r w:rsidRPr="001D6AF7">
        <w:rPr>
          <w:rFonts w:ascii="Times New Roman" w:eastAsia="Times New Roman" w:hAnsi="Times New Roman" w:cs="Times New Roman"/>
          <w:b/>
          <w:i/>
          <w:sz w:val="36"/>
          <w:szCs w:val="20"/>
          <w:lang w:eastAsia="ru-RU"/>
        </w:rPr>
        <w:t>ВНЕШНЕПОЛИТИЧЕСКАЯ</w:t>
      </w:r>
    </w:p>
    <w:p w:rsidR="001D6AF7" w:rsidRPr="001D6AF7" w:rsidRDefault="001D6AF7" w:rsidP="00FA653B">
      <w:pPr>
        <w:spacing w:after="0" w:line="360" w:lineRule="auto"/>
        <w:jc w:val="center"/>
        <w:rPr>
          <w:rFonts w:ascii="Times New Roman" w:eastAsia="Times New Roman" w:hAnsi="Times New Roman" w:cs="Times New Roman"/>
          <w:b/>
          <w:bCs/>
          <w:i/>
          <w:iCs/>
          <w:sz w:val="36"/>
          <w:szCs w:val="24"/>
          <w:lang w:eastAsia="ru-RU"/>
        </w:rPr>
      </w:pPr>
      <w:r w:rsidRPr="001D6AF7">
        <w:rPr>
          <w:rFonts w:ascii="Times New Roman" w:eastAsia="Times New Roman" w:hAnsi="Times New Roman" w:cs="Times New Roman"/>
          <w:b/>
          <w:bCs/>
          <w:i/>
          <w:iCs/>
          <w:sz w:val="36"/>
          <w:szCs w:val="24"/>
          <w:lang w:eastAsia="ru-RU"/>
        </w:rPr>
        <w:t>И ДИПЛОМАТИЧЕСКАЯ ДЕЯТЕЛЬНОСТЬ</w:t>
      </w:r>
    </w:p>
    <w:p w:rsidR="001D6AF7" w:rsidRPr="001D6AF7" w:rsidRDefault="001D6AF7" w:rsidP="00FA653B">
      <w:pPr>
        <w:spacing w:after="0" w:line="360" w:lineRule="auto"/>
        <w:jc w:val="center"/>
        <w:rPr>
          <w:rFonts w:ascii="Times New Roman" w:eastAsia="Times New Roman" w:hAnsi="Times New Roman" w:cs="Times New Roman"/>
          <w:b/>
          <w:bCs/>
          <w:i/>
          <w:iCs/>
          <w:sz w:val="36"/>
          <w:szCs w:val="24"/>
          <w:lang w:eastAsia="ru-RU"/>
        </w:rPr>
      </w:pPr>
      <w:r w:rsidRPr="001D6AF7">
        <w:rPr>
          <w:rFonts w:ascii="Times New Roman" w:eastAsia="Times New Roman" w:hAnsi="Times New Roman" w:cs="Times New Roman"/>
          <w:b/>
          <w:bCs/>
          <w:i/>
          <w:iCs/>
          <w:sz w:val="36"/>
          <w:szCs w:val="24"/>
          <w:lang w:eastAsia="ru-RU"/>
        </w:rPr>
        <w:t>РОССИЙСКОЙ ФЕДЕРАЦИИ В 201</w:t>
      </w:r>
      <w:r w:rsidR="004626AC">
        <w:rPr>
          <w:rFonts w:ascii="Times New Roman" w:eastAsia="Times New Roman" w:hAnsi="Times New Roman" w:cs="Times New Roman"/>
          <w:b/>
          <w:bCs/>
          <w:i/>
          <w:iCs/>
          <w:sz w:val="36"/>
          <w:szCs w:val="24"/>
          <w:lang w:eastAsia="ru-RU"/>
        </w:rPr>
        <w:t>5</w:t>
      </w:r>
      <w:r w:rsidRPr="001D6AF7">
        <w:rPr>
          <w:rFonts w:ascii="Times New Roman" w:eastAsia="Times New Roman" w:hAnsi="Times New Roman" w:cs="Times New Roman"/>
          <w:b/>
          <w:bCs/>
          <w:i/>
          <w:iCs/>
          <w:sz w:val="36"/>
          <w:szCs w:val="24"/>
          <w:lang w:eastAsia="ru-RU"/>
        </w:rPr>
        <w:t xml:space="preserve"> ГОДУ</w:t>
      </w:r>
    </w:p>
    <w:p w:rsidR="001D6AF7" w:rsidRPr="00750E30" w:rsidRDefault="001D6AF7" w:rsidP="00FA653B">
      <w:pPr>
        <w:spacing w:after="0" w:line="240" w:lineRule="auto"/>
        <w:jc w:val="center"/>
        <w:rPr>
          <w:rFonts w:ascii="Times New Roman" w:eastAsia="Times New Roman" w:hAnsi="Times New Roman" w:cs="Times New Roman"/>
          <w:sz w:val="20"/>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keepNext/>
        <w:spacing w:before="240" w:after="60" w:line="240" w:lineRule="auto"/>
        <w:jc w:val="center"/>
        <w:outlineLvl w:val="0"/>
        <w:rPr>
          <w:rFonts w:ascii="Times New Roman" w:eastAsia="Times New Roman" w:hAnsi="Times New Roman" w:cs="Times New Roman"/>
          <w:b/>
          <w:bCs/>
          <w:kern w:val="32"/>
          <w:sz w:val="40"/>
          <w:szCs w:val="32"/>
          <w:lang w:eastAsia="ru-RU"/>
        </w:rPr>
      </w:pPr>
      <w:r w:rsidRPr="001D6AF7">
        <w:rPr>
          <w:rFonts w:ascii="Times New Roman" w:eastAsia="Times New Roman" w:hAnsi="Times New Roman" w:cs="Times New Roman"/>
          <w:b/>
          <w:bCs/>
          <w:kern w:val="32"/>
          <w:sz w:val="40"/>
          <w:szCs w:val="32"/>
          <w:lang w:eastAsia="ru-RU"/>
        </w:rPr>
        <w:t>ОБЗОР МИД РОССИИ</w:t>
      </w:r>
    </w:p>
    <w:p w:rsidR="001D6AF7" w:rsidRPr="001D6AF7" w:rsidRDefault="001D6AF7" w:rsidP="00FA653B">
      <w:pPr>
        <w:spacing w:after="0" w:line="240" w:lineRule="auto"/>
        <w:jc w:val="center"/>
        <w:rPr>
          <w:rFonts w:ascii="Times New Roman" w:eastAsia="Times New Roman" w:hAnsi="Times New Roman" w:cs="Times New Roman"/>
          <w:sz w:val="20"/>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1D6AF7" w:rsidP="00FA653B">
      <w:pPr>
        <w:spacing w:after="0" w:line="240" w:lineRule="auto"/>
        <w:ind w:firstLine="720"/>
        <w:jc w:val="center"/>
        <w:rPr>
          <w:rFonts w:ascii="Times New Roman" w:eastAsia="Times New Roman" w:hAnsi="Times New Roman" w:cs="Times New Roman"/>
          <w:sz w:val="24"/>
          <w:szCs w:val="24"/>
          <w:lang w:eastAsia="ru-RU"/>
        </w:rPr>
      </w:pPr>
    </w:p>
    <w:p w:rsidR="001D6AF7" w:rsidRPr="001D6AF7" w:rsidRDefault="004626AC" w:rsidP="00FA653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Москва, </w:t>
      </w:r>
      <w:r w:rsidR="00B632D7">
        <w:rPr>
          <w:rFonts w:ascii="Times New Roman" w:eastAsia="Times New Roman" w:hAnsi="Times New Roman" w:cs="Times New Roman"/>
          <w:sz w:val="28"/>
          <w:szCs w:val="28"/>
          <w:lang w:eastAsia="ru-RU"/>
        </w:rPr>
        <w:t>апрель</w:t>
      </w:r>
      <w:r w:rsidR="001D6AF7" w:rsidRPr="001D6AF7">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6</w:t>
      </w:r>
      <w:r w:rsidR="001D6AF7" w:rsidRPr="001D6AF7">
        <w:rPr>
          <w:rFonts w:ascii="Times New Roman" w:eastAsia="Times New Roman" w:hAnsi="Times New Roman" w:cs="Times New Roman"/>
          <w:sz w:val="28"/>
          <w:szCs w:val="28"/>
          <w:lang w:eastAsia="ru-RU"/>
        </w:rPr>
        <w:t xml:space="preserve"> года</w:t>
      </w:r>
    </w:p>
    <w:p w:rsidR="0061410D" w:rsidRPr="004626AC" w:rsidRDefault="0061410D" w:rsidP="00FA653B">
      <w:pPr>
        <w:spacing w:after="0" w:line="240" w:lineRule="auto"/>
        <w:jc w:val="center"/>
        <w:rPr>
          <w:rFonts w:ascii="Times New Roman" w:eastAsia="Times New Roman" w:hAnsi="Times New Roman" w:cs="Times New Roman"/>
          <w:b/>
          <w:bCs/>
          <w:sz w:val="27"/>
          <w:szCs w:val="27"/>
          <w:lang w:eastAsia="ru-RU"/>
        </w:rPr>
      </w:pPr>
    </w:p>
    <w:p w:rsidR="00750E30" w:rsidRPr="004626AC" w:rsidRDefault="00750E30" w:rsidP="00FA653B">
      <w:pPr>
        <w:spacing w:after="0" w:line="240" w:lineRule="auto"/>
        <w:jc w:val="center"/>
        <w:rPr>
          <w:rFonts w:ascii="Times New Roman" w:eastAsia="Times New Roman" w:hAnsi="Times New Roman" w:cs="Times New Roman"/>
          <w:b/>
          <w:bCs/>
          <w:sz w:val="27"/>
          <w:szCs w:val="27"/>
          <w:lang w:eastAsia="ru-RU"/>
        </w:rPr>
        <w:sectPr w:rsidR="00750E30" w:rsidRPr="004626AC" w:rsidSect="00375A9C">
          <w:headerReference w:type="even" r:id="rId8"/>
          <w:headerReference w:type="default" r:id="rId9"/>
          <w:headerReference w:type="first" r:id="rId10"/>
          <w:pgSz w:w="11906" w:h="16838"/>
          <w:pgMar w:top="1134" w:right="851" w:bottom="993" w:left="1701" w:header="709" w:footer="709" w:gutter="0"/>
          <w:cols w:space="708"/>
          <w:titlePg/>
          <w:docGrid w:linePitch="360"/>
        </w:sectPr>
      </w:pPr>
    </w:p>
    <w:p w:rsidR="001D6AF7" w:rsidRDefault="001D6AF7" w:rsidP="00FA653B">
      <w:pPr>
        <w:spacing w:after="0" w:line="240" w:lineRule="auto"/>
        <w:jc w:val="center"/>
        <w:rPr>
          <w:rFonts w:ascii="Times New Roman" w:eastAsia="Times New Roman" w:hAnsi="Times New Roman" w:cs="Times New Roman"/>
          <w:b/>
          <w:bCs/>
          <w:sz w:val="27"/>
          <w:szCs w:val="27"/>
          <w:lang w:val="en-US" w:eastAsia="ru-RU"/>
        </w:rPr>
      </w:pPr>
      <w:r w:rsidRPr="001D6AF7">
        <w:rPr>
          <w:rFonts w:ascii="Times New Roman" w:eastAsia="Times New Roman" w:hAnsi="Times New Roman" w:cs="Times New Roman"/>
          <w:b/>
          <w:bCs/>
          <w:sz w:val="27"/>
          <w:szCs w:val="27"/>
          <w:lang w:eastAsia="ru-RU"/>
        </w:rPr>
        <w:lastRenderedPageBreak/>
        <w:t>ОГЛАВЛЕНИЕ</w:t>
      </w:r>
    </w:p>
    <w:p w:rsidR="00C25A6B" w:rsidRPr="00C25A6B" w:rsidRDefault="00C25A6B" w:rsidP="00FA653B">
      <w:pPr>
        <w:spacing w:after="0" w:line="240" w:lineRule="auto"/>
        <w:jc w:val="center"/>
        <w:rPr>
          <w:rFonts w:ascii="Times New Roman" w:eastAsia="Times New Roman" w:hAnsi="Times New Roman" w:cs="Times New Roman"/>
          <w:b/>
          <w:bCs/>
          <w:sz w:val="27"/>
          <w:szCs w:val="27"/>
          <w:lang w:val="en-US" w:eastAsia="ru-RU"/>
        </w:rPr>
      </w:pPr>
    </w:p>
    <w:tbl>
      <w:tblPr>
        <w:tblW w:w="10360" w:type="dxa"/>
        <w:tblInd w:w="-601" w:type="dxa"/>
        <w:tblLayout w:type="fixed"/>
        <w:tblLook w:val="0000" w:firstRow="0" w:lastRow="0" w:firstColumn="0" w:lastColumn="0" w:noHBand="0" w:noVBand="0"/>
      </w:tblPr>
      <w:tblGrid>
        <w:gridCol w:w="9356"/>
        <w:gridCol w:w="284"/>
        <w:gridCol w:w="720"/>
      </w:tblGrid>
      <w:tr w:rsidR="001D6AF7" w:rsidRPr="001D6AF7" w:rsidTr="006E01AC">
        <w:tc>
          <w:tcPr>
            <w:tcW w:w="9356" w:type="dxa"/>
            <w:vAlign w:val="center"/>
          </w:tcPr>
          <w:p w:rsidR="001D6AF7" w:rsidRPr="001D6AF7" w:rsidRDefault="001D6AF7" w:rsidP="00C25A6B">
            <w:pPr>
              <w:spacing w:before="120" w:after="0" w:line="240" w:lineRule="auto"/>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ВВЕДЕНИЕ</w:t>
            </w:r>
          </w:p>
        </w:tc>
        <w:tc>
          <w:tcPr>
            <w:tcW w:w="284" w:type="dxa"/>
          </w:tcPr>
          <w:p w:rsidR="001D6AF7" w:rsidRPr="001D6AF7" w:rsidRDefault="001D6AF7" w:rsidP="00C25A6B">
            <w:pPr>
              <w:spacing w:before="120"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12002" w:rsidRDefault="00B12002" w:rsidP="00C25A6B">
            <w:pPr>
              <w:spacing w:before="120"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3</w:t>
            </w:r>
          </w:p>
        </w:tc>
      </w:tr>
      <w:tr w:rsidR="001D6AF7" w:rsidRPr="001D6AF7" w:rsidTr="006E01AC">
        <w:tc>
          <w:tcPr>
            <w:tcW w:w="9356" w:type="dxa"/>
            <w:vAlign w:val="center"/>
          </w:tcPr>
          <w:p w:rsidR="001D6AF7" w:rsidRPr="001D6AF7" w:rsidRDefault="001D6AF7" w:rsidP="00C25A6B">
            <w:pPr>
              <w:spacing w:before="120" w:after="0" w:line="240" w:lineRule="auto"/>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МНОГОСТОРОННЯЯ ДИПЛОМАТИЯ</w:t>
            </w:r>
          </w:p>
        </w:tc>
        <w:tc>
          <w:tcPr>
            <w:tcW w:w="284" w:type="dxa"/>
            <w:vAlign w:val="center"/>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p>
        </w:tc>
        <w:tc>
          <w:tcPr>
            <w:tcW w:w="720" w:type="dxa"/>
            <w:vAlign w:val="center"/>
          </w:tcPr>
          <w:p w:rsidR="001D6AF7" w:rsidRPr="00B12002" w:rsidRDefault="001D6AF7" w:rsidP="00B605D4">
            <w:pPr>
              <w:spacing w:after="0" w:line="240" w:lineRule="auto"/>
              <w:jc w:val="center"/>
              <w:rPr>
                <w:rFonts w:ascii="Times New Roman" w:eastAsia="Times New Roman" w:hAnsi="Times New Roman" w:cs="Times New Roman"/>
                <w:sz w:val="26"/>
                <w:szCs w:val="26"/>
                <w:lang w:val="en-US" w:eastAsia="ru-RU"/>
              </w:rPr>
            </w:pPr>
          </w:p>
        </w:tc>
      </w:tr>
      <w:tr w:rsidR="001D6AF7" w:rsidRPr="001D6AF7" w:rsidTr="006E01AC">
        <w:tc>
          <w:tcPr>
            <w:tcW w:w="9356" w:type="dxa"/>
            <w:vAlign w:val="center"/>
          </w:tcPr>
          <w:p w:rsidR="001D6AF7" w:rsidRPr="001D6AF7" w:rsidRDefault="001D6AF7" w:rsidP="00B605D4">
            <w:pPr>
              <w:spacing w:after="0" w:line="240" w:lineRule="auto"/>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Участие России в деятельности ООН</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C7716" w:rsidRDefault="00BC7716" w:rsidP="00B605D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r>
      <w:tr w:rsidR="001D6AF7" w:rsidRPr="001D6AF7" w:rsidTr="006E01AC">
        <w:tc>
          <w:tcPr>
            <w:tcW w:w="9356" w:type="dxa"/>
            <w:vAlign w:val="center"/>
          </w:tcPr>
          <w:p w:rsidR="001D6AF7" w:rsidRPr="001D6AF7" w:rsidRDefault="001D6AF7" w:rsidP="00B605D4">
            <w:pPr>
              <w:keepNext/>
              <w:spacing w:after="0" w:line="240" w:lineRule="auto"/>
              <w:ind w:firstLine="278"/>
              <w:outlineLvl w:val="3"/>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Уча</w:t>
            </w:r>
            <w:r w:rsidR="0053052A">
              <w:rPr>
                <w:rFonts w:ascii="Times New Roman" w:eastAsia="Times New Roman" w:hAnsi="Times New Roman" w:cs="Times New Roman"/>
                <w:sz w:val="26"/>
                <w:szCs w:val="26"/>
                <w:lang w:eastAsia="ru-RU"/>
              </w:rPr>
              <w:t>стие России в «Группе двадцати»</w:t>
            </w:r>
            <w:r w:rsidR="0053052A" w:rsidRPr="00D047C7">
              <w:rPr>
                <w:rFonts w:ascii="Times New Roman" w:eastAsia="Times New Roman" w:hAnsi="Times New Roman" w:cs="Times New Roman"/>
                <w:sz w:val="26"/>
                <w:szCs w:val="26"/>
                <w:lang w:eastAsia="ru-RU"/>
              </w:rPr>
              <w:t xml:space="preserve"> </w:t>
            </w:r>
            <w:r w:rsidR="0053052A">
              <w:rPr>
                <w:rFonts w:ascii="Times New Roman" w:eastAsia="Times New Roman" w:hAnsi="Times New Roman" w:cs="Times New Roman"/>
                <w:sz w:val="26"/>
                <w:szCs w:val="26"/>
                <w:lang w:eastAsia="ru-RU"/>
              </w:rPr>
              <w:t>и</w:t>
            </w:r>
            <w:r w:rsidRPr="001D6AF7">
              <w:rPr>
                <w:rFonts w:ascii="Times New Roman" w:eastAsia="Times New Roman" w:hAnsi="Times New Roman" w:cs="Times New Roman"/>
                <w:sz w:val="26"/>
                <w:szCs w:val="26"/>
                <w:lang w:eastAsia="ru-RU"/>
              </w:rPr>
              <w:t xml:space="preserve"> БРИКС</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632D7" w:rsidRDefault="008B04BF" w:rsidP="00BC771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1</w:t>
            </w:r>
            <w:r w:rsidR="00BC7716">
              <w:rPr>
                <w:rFonts w:ascii="Times New Roman" w:eastAsia="Times New Roman" w:hAnsi="Times New Roman" w:cs="Times New Roman"/>
                <w:sz w:val="26"/>
                <w:szCs w:val="26"/>
                <w:lang w:eastAsia="ru-RU"/>
              </w:rPr>
              <w:t>8</w:t>
            </w:r>
          </w:p>
        </w:tc>
      </w:tr>
      <w:tr w:rsidR="001D6AF7" w:rsidRPr="001D6AF7" w:rsidTr="006E01AC">
        <w:trPr>
          <w:trHeight w:val="265"/>
        </w:trPr>
        <w:tc>
          <w:tcPr>
            <w:tcW w:w="9356" w:type="dxa"/>
            <w:vAlign w:val="center"/>
          </w:tcPr>
          <w:p w:rsidR="001D6AF7" w:rsidRPr="001D6AF7" w:rsidRDefault="001D6AF7" w:rsidP="003326F1">
            <w:pPr>
              <w:spacing w:after="0" w:line="240" w:lineRule="auto"/>
              <w:ind w:left="284"/>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Международное сотрудничество в борьбе с новыми вызовами и угрозами</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632D7" w:rsidRDefault="00475189" w:rsidP="00BC7716">
            <w:pPr>
              <w:spacing w:after="0" w:line="240" w:lineRule="auto"/>
              <w:jc w:val="center"/>
              <w:rPr>
                <w:rFonts w:ascii="Times New Roman" w:eastAsia="Times New Roman" w:hAnsi="Times New Roman" w:cs="Times New Roman"/>
                <w:sz w:val="26"/>
                <w:szCs w:val="26"/>
                <w:lang w:eastAsia="ru-RU"/>
              </w:rPr>
            </w:pPr>
            <w:r w:rsidRPr="003326F1">
              <w:rPr>
                <w:rFonts w:ascii="Times New Roman" w:eastAsia="Times New Roman" w:hAnsi="Times New Roman" w:cs="Times New Roman"/>
                <w:sz w:val="26"/>
                <w:szCs w:val="26"/>
                <w:lang w:eastAsia="ru-RU"/>
              </w:rPr>
              <w:t>2</w:t>
            </w:r>
            <w:r w:rsidR="00BC7716">
              <w:rPr>
                <w:rFonts w:ascii="Times New Roman" w:eastAsia="Times New Roman" w:hAnsi="Times New Roman" w:cs="Times New Roman"/>
                <w:sz w:val="26"/>
                <w:szCs w:val="26"/>
                <w:lang w:eastAsia="ru-RU"/>
              </w:rPr>
              <w:t>2</w:t>
            </w:r>
          </w:p>
        </w:tc>
      </w:tr>
      <w:tr w:rsidR="001D6AF7" w:rsidRPr="001D6AF7" w:rsidTr="006E01AC">
        <w:tc>
          <w:tcPr>
            <w:tcW w:w="9356" w:type="dxa"/>
            <w:vAlign w:val="center"/>
          </w:tcPr>
          <w:p w:rsidR="001D6AF7" w:rsidRPr="00691F62" w:rsidRDefault="00691F62" w:rsidP="007C1324">
            <w:pPr>
              <w:shd w:val="clear" w:color="auto" w:fill="FFFFFF"/>
              <w:spacing w:after="0" w:line="240" w:lineRule="auto"/>
              <w:ind w:left="284"/>
              <w:rPr>
                <w:rFonts w:ascii="Times New Roman" w:eastAsia="Times New Roman" w:hAnsi="Times New Roman" w:cs="Times New Roman"/>
                <w:sz w:val="26"/>
                <w:szCs w:val="26"/>
                <w:lang w:eastAsia="ru-RU"/>
              </w:rPr>
            </w:pPr>
            <w:r w:rsidRPr="00691F62">
              <w:rPr>
                <w:rFonts w:ascii="Times New Roman" w:eastAsia="Calibri" w:hAnsi="Times New Roman" w:cs="Times New Roman"/>
                <w:bCs/>
                <w:sz w:val="26"/>
                <w:szCs w:val="26"/>
              </w:rPr>
              <w:t>Контроль над вооружениями и вопросы нераспространения</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632D7" w:rsidRDefault="0063373F" w:rsidP="00BC7716">
            <w:pPr>
              <w:spacing w:after="0" w:line="240" w:lineRule="auto"/>
              <w:jc w:val="center"/>
              <w:rPr>
                <w:rFonts w:ascii="Times New Roman" w:eastAsia="Times New Roman" w:hAnsi="Times New Roman" w:cs="Times New Roman"/>
                <w:sz w:val="26"/>
                <w:szCs w:val="26"/>
                <w:lang w:eastAsia="ru-RU"/>
              </w:rPr>
            </w:pPr>
            <w:r w:rsidRPr="003326F1">
              <w:rPr>
                <w:rFonts w:ascii="Times New Roman" w:eastAsia="Times New Roman" w:hAnsi="Times New Roman" w:cs="Times New Roman"/>
                <w:sz w:val="26"/>
                <w:szCs w:val="26"/>
                <w:lang w:eastAsia="ru-RU"/>
              </w:rPr>
              <w:t>3</w:t>
            </w:r>
            <w:r w:rsidR="00BC7716">
              <w:rPr>
                <w:rFonts w:ascii="Times New Roman" w:eastAsia="Times New Roman" w:hAnsi="Times New Roman" w:cs="Times New Roman"/>
                <w:sz w:val="26"/>
                <w:szCs w:val="26"/>
                <w:lang w:eastAsia="ru-RU"/>
              </w:rPr>
              <w:t>4</w:t>
            </w:r>
          </w:p>
        </w:tc>
      </w:tr>
      <w:tr w:rsidR="001D6AF7" w:rsidRPr="001D6AF7" w:rsidTr="006E01AC">
        <w:tc>
          <w:tcPr>
            <w:tcW w:w="9356" w:type="dxa"/>
            <w:vAlign w:val="center"/>
          </w:tcPr>
          <w:p w:rsidR="001D6AF7" w:rsidRPr="001D6AF7" w:rsidRDefault="001D6AF7" w:rsidP="00B605D4">
            <w:pPr>
              <w:spacing w:after="0" w:line="240" w:lineRule="auto"/>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Урегулирование конфликтов, кризисное реагирование</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632D7" w:rsidRDefault="00B632D7" w:rsidP="00BC771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C7716">
              <w:rPr>
                <w:rFonts w:ascii="Times New Roman" w:eastAsia="Times New Roman" w:hAnsi="Times New Roman" w:cs="Times New Roman"/>
                <w:sz w:val="26"/>
                <w:szCs w:val="26"/>
                <w:lang w:eastAsia="ru-RU"/>
              </w:rPr>
              <w:t>0</w:t>
            </w:r>
          </w:p>
        </w:tc>
      </w:tr>
      <w:tr w:rsidR="001D6AF7" w:rsidRPr="001D6AF7" w:rsidTr="006E01AC">
        <w:tc>
          <w:tcPr>
            <w:tcW w:w="9356" w:type="dxa"/>
            <w:vAlign w:val="center"/>
          </w:tcPr>
          <w:p w:rsidR="001D6AF7" w:rsidRPr="001D6AF7" w:rsidRDefault="001D6AF7" w:rsidP="00C25A6B">
            <w:pPr>
              <w:spacing w:after="0" w:line="240" w:lineRule="auto"/>
              <w:ind w:firstLine="278"/>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Межцивилизационный диалог</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632D7" w:rsidRDefault="00B632D7" w:rsidP="00BC771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BC7716">
              <w:rPr>
                <w:rFonts w:ascii="Times New Roman" w:eastAsia="Times New Roman" w:hAnsi="Times New Roman" w:cs="Times New Roman"/>
                <w:sz w:val="26"/>
                <w:szCs w:val="26"/>
                <w:lang w:eastAsia="ru-RU"/>
              </w:rPr>
              <w:t>0</w:t>
            </w:r>
          </w:p>
        </w:tc>
      </w:tr>
      <w:tr w:rsidR="001D6AF7" w:rsidRPr="001D6AF7" w:rsidTr="006E01AC">
        <w:trPr>
          <w:trHeight w:val="287"/>
        </w:trPr>
        <w:tc>
          <w:tcPr>
            <w:tcW w:w="9356" w:type="dxa"/>
            <w:vAlign w:val="center"/>
          </w:tcPr>
          <w:p w:rsidR="001D6AF7" w:rsidRPr="001D6AF7" w:rsidRDefault="001D6AF7" w:rsidP="00C25A6B">
            <w:pPr>
              <w:spacing w:before="120" w:after="0" w:line="240" w:lineRule="auto"/>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ГЕОГРАФИЧЕСКИЕ НАПРАВЛЕНИЯ ВНЕШНЕЙ ПОЛИТИКИ</w:t>
            </w:r>
          </w:p>
        </w:tc>
        <w:tc>
          <w:tcPr>
            <w:tcW w:w="284" w:type="dxa"/>
            <w:vAlign w:val="center"/>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p>
        </w:tc>
        <w:tc>
          <w:tcPr>
            <w:tcW w:w="720" w:type="dxa"/>
            <w:vAlign w:val="center"/>
          </w:tcPr>
          <w:p w:rsidR="001D6AF7" w:rsidRPr="00A06C39" w:rsidRDefault="001D6AF7" w:rsidP="00B605D4">
            <w:pPr>
              <w:spacing w:after="0" w:line="240" w:lineRule="auto"/>
              <w:jc w:val="center"/>
              <w:rPr>
                <w:rFonts w:ascii="Times New Roman" w:eastAsia="Times New Roman" w:hAnsi="Times New Roman" w:cs="Times New Roman"/>
                <w:sz w:val="26"/>
                <w:szCs w:val="26"/>
                <w:lang w:val="en-US" w:eastAsia="ru-RU"/>
              </w:rPr>
            </w:pPr>
          </w:p>
        </w:tc>
      </w:tr>
      <w:tr w:rsidR="001D6AF7" w:rsidRPr="001D6AF7" w:rsidTr="006E01AC">
        <w:tc>
          <w:tcPr>
            <w:tcW w:w="9356" w:type="dxa"/>
            <w:vAlign w:val="center"/>
          </w:tcPr>
          <w:p w:rsidR="001D6AF7" w:rsidRPr="001D6AF7" w:rsidRDefault="00CD1B65" w:rsidP="00B605D4">
            <w:pPr>
              <w:spacing w:after="0" w:line="240" w:lineRule="auto"/>
              <w:ind w:firstLine="28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Пространство СНГ</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632D7" w:rsidRDefault="00A06C39" w:rsidP="00BC771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5</w:t>
            </w:r>
            <w:r w:rsidR="00BC7716">
              <w:rPr>
                <w:rFonts w:ascii="Times New Roman" w:eastAsia="Times New Roman" w:hAnsi="Times New Roman" w:cs="Times New Roman"/>
                <w:sz w:val="26"/>
                <w:szCs w:val="26"/>
                <w:lang w:eastAsia="ru-RU"/>
              </w:rPr>
              <w:t>3</w:t>
            </w:r>
          </w:p>
        </w:tc>
      </w:tr>
      <w:tr w:rsidR="00B605D4" w:rsidRPr="001D6AF7" w:rsidTr="006E01AC">
        <w:trPr>
          <w:trHeight w:val="250"/>
        </w:trPr>
        <w:tc>
          <w:tcPr>
            <w:tcW w:w="9356" w:type="dxa"/>
            <w:vAlign w:val="center"/>
          </w:tcPr>
          <w:p w:rsidR="00B605D4" w:rsidRPr="001D6AF7" w:rsidRDefault="00B605D4" w:rsidP="003326F1">
            <w:pPr>
              <w:spacing w:after="0" w:line="240" w:lineRule="auto"/>
              <w:ind w:left="28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Гармонизация интеграционных процессов на евразийском пространстве</w:t>
            </w:r>
          </w:p>
        </w:tc>
        <w:tc>
          <w:tcPr>
            <w:tcW w:w="284" w:type="dxa"/>
          </w:tcPr>
          <w:p w:rsidR="00B605D4" w:rsidRPr="003326F1" w:rsidRDefault="003326F1" w:rsidP="00B605D4">
            <w:pPr>
              <w:spacing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w:t>
            </w:r>
          </w:p>
        </w:tc>
        <w:tc>
          <w:tcPr>
            <w:tcW w:w="720" w:type="dxa"/>
          </w:tcPr>
          <w:p w:rsidR="00B605D4" w:rsidRPr="00BC7716" w:rsidRDefault="00BC7716" w:rsidP="007C132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69</w:t>
            </w:r>
          </w:p>
        </w:tc>
      </w:tr>
      <w:tr w:rsidR="00B605D4" w:rsidRPr="001D6AF7" w:rsidTr="006E01AC">
        <w:trPr>
          <w:trHeight w:val="279"/>
        </w:trPr>
        <w:tc>
          <w:tcPr>
            <w:tcW w:w="9356" w:type="dxa"/>
            <w:vAlign w:val="center"/>
          </w:tcPr>
          <w:p w:rsidR="00B605D4" w:rsidRDefault="00B605D4" w:rsidP="00B605D4">
            <w:pPr>
              <w:spacing w:after="0" w:line="240" w:lineRule="auto"/>
              <w:ind w:firstLine="28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Азиатско-Тихоокеанский регион</w:t>
            </w:r>
          </w:p>
        </w:tc>
        <w:tc>
          <w:tcPr>
            <w:tcW w:w="284" w:type="dxa"/>
          </w:tcPr>
          <w:p w:rsidR="00B605D4" w:rsidRPr="00127100" w:rsidRDefault="007C1324" w:rsidP="00B605D4">
            <w:pPr>
              <w:spacing w:after="0" w:line="240" w:lineRule="auto"/>
              <w:jc w:val="center"/>
              <w:rPr>
                <w:rFonts w:ascii="Times New Roman" w:eastAsia="Times New Roman" w:hAnsi="Times New Roman" w:cs="Times New Roman"/>
                <w:sz w:val="26"/>
                <w:szCs w:val="26"/>
                <w:lang w:eastAsia="ru-RU"/>
              </w:rPr>
            </w:pPr>
            <w:r w:rsidRPr="00127100">
              <w:rPr>
                <w:rFonts w:ascii="Times New Roman" w:eastAsia="Times New Roman" w:hAnsi="Times New Roman" w:cs="Times New Roman"/>
                <w:sz w:val="26"/>
                <w:szCs w:val="26"/>
                <w:lang w:eastAsia="ru-RU"/>
              </w:rPr>
              <w:t>-</w:t>
            </w:r>
          </w:p>
        </w:tc>
        <w:tc>
          <w:tcPr>
            <w:tcW w:w="720" w:type="dxa"/>
          </w:tcPr>
          <w:p w:rsidR="00B605D4" w:rsidRPr="00127100" w:rsidRDefault="007C1324" w:rsidP="00BC7716">
            <w:pPr>
              <w:spacing w:after="0" w:line="240" w:lineRule="auto"/>
              <w:jc w:val="center"/>
              <w:rPr>
                <w:rFonts w:ascii="Times New Roman" w:eastAsia="Times New Roman" w:hAnsi="Times New Roman" w:cs="Times New Roman"/>
                <w:sz w:val="26"/>
                <w:szCs w:val="26"/>
                <w:lang w:eastAsia="ru-RU"/>
              </w:rPr>
            </w:pPr>
            <w:r w:rsidRPr="00127100">
              <w:rPr>
                <w:rFonts w:ascii="Times New Roman" w:eastAsia="Times New Roman" w:hAnsi="Times New Roman" w:cs="Times New Roman"/>
                <w:sz w:val="26"/>
                <w:szCs w:val="26"/>
                <w:lang w:eastAsia="ru-RU"/>
              </w:rPr>
              <w:t>7</w:t>
            </w:r>
            <w:r w:rsidR="00BC7716">
              <w:rPr>
                <w:rFonts w:ascii="Times New Roman" w:eastAsia="Times New Roman" w:hAnsi="Times New Roman" w:cs="Times New Roman"/>
                <w:sz w:val="26"/>
                <w:szCs w:val="26"/>
                <w:lang w:eastAsia="ru-RU"/>
              </w:rPr>
              <w:t>1</w:t>
            </w:r>
          </w:p>
        </w:tc>
      </w:tr>
      <w:tr w:rsidR="00B605D4" w:rsidRPr="001D6AF7" w:rsidTr="006E01AC">
        <w:trPr>
          <w:trHeight w:val="157"/>
        </w:trPr>
        <w:tc>
          <w:tcPr>
            <w:tcW w:w="9356" w:type="dxa"/>
            <w:vAlign w:val="center"/>
          </w:tcPr>
          <w:p w:rsidR="00B605D4" w:rsidRDefault="00B605D4" w:rsidP="00B605D4">
            <w:pPr>
              <w:spacing w:after="0" w:line="240" w:lineRule="auto"/>
              <w:ind w:firstLine="28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Южная Азия</w:t>
            </w:r>
          </w:p>
        </w:tc>
        <w:tc>
          <w:tcPr>
            <w:tcW w:w="284" w:type="dxa"/>
          </w:tcPr>
          <w:p w:rsidR="00B605D4" w:rsidRPr="00127100" w:rsidRDefault="007C1324" w:rsidP="00B605D4">
            <w:pPr>
              <w:spacing w:after="0" w:line="240" w:lineRule="auto"/>
              <w:jc w:val="center"/>
              <w:rPr>
                <w:rFonts w:ascii="Times New Roman" w:eastAsia="Times New Roman" w:hAnsi="Times New Roman" w:cs="Times New Roman"/>
                <w:sz w:val="26"/>
                <w:szCs w:val="26"/>
                <w:lang w:eastAsia="ru-RU"/>
              </w:rPr>
            </w:pPr>
            <w:r w:rsidRPr="00127100">
              <w:rPr>
                <w:rFonts w:ascii="Times New Roman" w:eastAsia="Times New Roman" w:hAnsi="Times New Roman" w:cs="Times New Roman"/>
                <w:sz w:val="26"/>
                <w:szCs w:val="26"/>
                <w:lang w:eastAsia="ru-RU"/>
              </w:rPr>
              <w:t>-</w:t>
            </w:r>
          </w:p>
        </w:tc>
        <w:tc>
          <w:tcPr>
            <w:tcW w:w="720" w:type="dxa"/>
          </w:tcPr>
          <w:p w:rsidR="00B605D4" w:rsidRPr="00127100" w:rsidRDefault="007C1324" w:rsidP="00BC7716">
            <w:pPr>
              <w:spacing w:after="0" w:line="240" w:lineRule="auto"/>
              <w:jc w:val="center"/>
              <w:rPr>
                <w:rFonts w:ascii="Times New Roman" w:eastAsia="Times New Roman" w:hAnsi="Times New Roman" w:cs="Times New Roman"/>
                <w:sz w:val="26"/>
                <w:szCs w:val="26"/>
                <w:lang w:eastAsia="ru-RU"/>
              </w:rPr>
            </w:pPr>
            <w:r w:rsidRPr="00127100">
              <w:rPr>
                <w:rFonts w:ascii="Times New Roman" w:eastAsia="Times New Roman" w:hAnsi="Times New Roman" w:cs="Times New Roman"/>
                <w:sz w:val="26"/>
                <w:szCs w:val="26"/>
                <w:lang w:eastAsia="ru-RU"/>
              </w:rPr>
              <w:t>8</w:t>
            </w:r>
            <w:r w:rsidR="00BC7716">
              <w:rPr>
                <w:rFonts w:ascii="Times New Roman" w:eastAsia="Times New Roman" w:hAnsi="Times New Roman" w:cs="Times New Roman"/>
                <w:sz w:val="26"/>
                <w:szCs w:val="26"/>
                <w:lang w:eastAsia="ru-RU"/>
              </w:rPr>
              <w:t>3</w:t>
            </w:r>
          </w:p>
        </w:tc>
      </w:tr>
      <w:tr w:rsidR="00B605D4" w:rsidRPr="001D6AF7" w:rsidTr="006E01AC">
        <w:trPr>
          <w:trHeight w:val="164"/>
        </w:trPr>
        <w:tc>
          <w:tcPr>
            <w:tcW w:w="9356" w:type="dxa"/>
            <w:vAlign w:val="center"/>
          </w:tcPr>
          <w:p w:rsidR="00B605D4" w:rsidRDefault="00B605D4" w:rsidP="00B605D4">
            <w:pPr>
              <w:spacing w:after="0" w:line="240" w:lineRule="auto"/>
              <w:ind w:left="28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Европа</w:t>
            </w:r>
          </w:p>
        </w:tc>
        <w:tc>
          <w:tcPr>
            <w:tcW w:w="284" w:type="dxa"/>
          </w:tcPr>
          <w:p w:rsidR="00B605D4" w:rsidRPr="00127100" w:rsidRDefault="007C1324" w:rsidP="00B605D4">
            <w:pPr>
              <w:spacing w:after="0" w:line="240" w:lineRule="auto"/>
              <w:jc w:val="center"/>
              <w:rPr>
                <w:rFonts w:ascii="Times New Roman" w:eastAsia="Times New Roman" w:hAnsi="Times New Roman" w:cs="Times New Roman"/>
                <w:sz w:val="26"/>
                <w:szCs w:val="26"/>
                <w:lang w:eastAsia="ru-RU"/>
              </w:rPr>
            </w:pPr>
            <w:r w:rsidRPr="00127100">
              <w:rPr>
                <w:rFonts w:ascii="Times New Roman" w:eastAsia="Times New Roman" w:hAnsi="Times New Roman" w:cs="Times New Roman"/>
                <w:sz w:val="26"/>
                <w:szCs w:val="26"/>
                <w:lang w:eastAsia="ru-RU"/>
              </w:rPr>
              <w:t>-</w:t>
            </w:r>
          </w:p>
        </w:tc>
        <w:tc>
          <w:tcPr>
            <w:tcW w:w="720" w:type="dxa"/>
          </w:tcPr>
          <w:p w:rsidR="00B605D4" w:rsidRPr="00127100" w:rsidRDefault="007C1324" w:rsidP="00BC7716">
            <w:pPr>
              <w:spacing w:after="0" w:line="240" w:lineRule="auto"/>
              <w:jc w:val="center"/>
              <w:rPr>
                <w:rFonts w:ascii="Times New Roman" w:eastAsia="Times New Roman" w:hAnsi="Times New Roman" w:cs="Times New Roman"/>
                <w:sz w:val="26"/>
                <w:szCs w:val="26"/>
                <w:lang w:eastAsia="ru-RU"/>
              </w:rPr>
            </w:pPr>
            <w:r w:rsidRPr="00127100">
              <w:rPr>
                <w:rFonts w:ascii="Times New Roman" w:eastAsia="Times New Roman" w:hAnsi="Times New Roman" w:cs="Times New Roman"/>
                <w:sz w:val="26"/>
                <w:szCs w:val="26"/>
                <w:lang w:eastAsia="ru-RU"/>
              </w:rPr>
              <w:t>8</w:t>
            </w:r>
            <w:r w:rsidR="00BC7716">
              <w:rPr>
                <w:rFonts w:ascii="Times New Roman" w:eastAsia="Times New Roman" w:hAnsi="Times New Roman" w:cs="Times New Roman"/>
                <w:sz w:val="26"/>
                <w:szCs w:val="26"/>
                <w:lang w:eastAsia="ru-RU"/>
              </w:rPr>
              <w:t>7</w:t>
            </w:r>
          </w:p>
        </w:tc>
      </w:tr>
      <w:tr w:rsidR="001D6AF7" w:rsidRPr="001D6AF7" w:rsidTr="006E01AC">
        <w:tc>
          <w:tcPr>
            <w:tcW w:w="9356" w:type="dxa"/>
            <w:vAlign w:val="center"/>
          </w:tcPr>
          <w:p w:rsidR="001D6AF7" w:rsidRPr="001D6AF7" w:rsidRDefault="001D6AF7" w:rsidP="00B605D4">
            <w:pPr>
              <w:spacing w:after="0" w:line="240" w:lineRule="auto"/>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США и Канада</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27100" w:rsidRDefault="007C1324" w:rsidP="00BC7716">
            <w:pPr>
              <w:spacing w:after="0" w:line="240" w:lineRule="auto"/>
              <w:jc w:val="center"/>
              <w:rPr>
                <w:rFonts w:ascii="Times New Roman" w:eastAsia="Times New Roman" w:hAnsi="Times New Roman" w:cs="Times New Roman"/>
                <w:sz w:val="26"/>
                <w:szCs w:val="26"/>
                <w:lang w:eastAsia="ru-RU"/>
              </w:rPr>
            </w:pPr>
            <w:r w:rsidRPr="00127100">
              <w:rPr>
                <w:rFonts w:ascii="Times New Roman" w:eastAsia="Times New Roman" w:hAnsi="Times New Roman" w:cs="Times New Roman"/>
                <w:sz w:val="26"/>
                <w:szCs w:val="26"/>
                <w:lang w:eastAsia="ru-RU"/>
              </w:rPr>
              <w:t>12</w:t>
            </w:r>
            <w:r w:rsidR="00BC7716">
              <w:rPr>
                <w:rFonts w:ascii="Times New Roman" w:eastAsia="Times New Roman" w:hAnsi="Times New Roman" w:cs="Times New Roman"/>
                <w:sz w:val="26"/>
                <w:szCs w:val="26"/>
                <w:lang w:eastAsia="ru-RU"/>
              </w:rPr>
              <w:t>0</w:t>
            </w:r>
          </w:p>
        </w:tc>
      </w:tr>
      <w:tr w:rsidR="004B732C" w:rsidRPr="001D6AF7" w:rsidTr="006E01AC">
        <w:tc>
          <w:tcPr>
            <w:tcW w:w="9356" w:type="dxa"/>
            <w:vAlign w:val="center"/>
          </w:tcPr>
          <w:p w:rsidR="004B732C" w:rsidRPr="001D6AF7" w:rsidRDefault="004B732C" w:rsidP="00B605D4">
            <w:pPr>
              <w:spacing w:after="0" w:line="240" w:lineRule="auto"/>
              <w:ind w:firstLine="28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Арктика</w:t>
            </w:r>
          </w:p>
        </w:tc>
        <w:tc>
          <w:tcPr>
            <w:tcW w:w="284" w:type="dxa"/>
          </w:tcPr>
          <w:p w:rsidR="004B732C" w:rsidRPr="001D6AF7" w:rsidRDefault="004B732C" w:rsidP="00B605D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720" w:type="dxa"/>
          </w:tcPr>
          <w:p w:rsidR="004B732C" w:rsidRPr="00127100" w:rsidRDefault="007C1324" w:rsidP="00BC7716">
            <w:pPr>
              <w:spacing w:after="0" w:line="240" w:lineRule="auto"/>
              <w:jc w:val="center"/>
              <w:rPr>
                <w:rFonts w:ascii="Times New Roman" w:eastAsia="Times New Roman" w:hAnsi="Times New Roman" w:cs="Times New Roman"/>
                <w:sz w:val="26"/>
                <w:szCs w:val="26"/>
                <w:lang w:eastAsia="ru-RU"/>
              </w:rPr>
            </w:pPr>
            <w:r w:rsidRPr="00127100">
              <w:rPr>
                <w:rFonts w:ascii="Times New Roman" w:eastAsia="Times New Roman" w:hAnsi="Times New Roman" w:cs="Times New Roman"/>
                <w:sz w:val="26"/>
                <w:szCs w:val="26"/>
                <w:lang w:eastAsia="ru-RU"/>
              </w:rPr>
              <w:t>12</w:t>
            </w:r>
            <w:r w:rsidR="00BC7716">
              <w:rPr>
                <w:rFonts w:ascii="Times New Roman" w:eastAsia="Times New Roman" w:hAnsi="Times New Roman" w:cs="Times New Roman"/>
                <w:sz w:val="26"/>
                <w:szCs w:val="26"/>
                <w:lang w:eastAsia="ru-RU"/>
              </w:rPr>
              <w:t>6</w:t>
            </w:r>
          </w:p>
        </w:tc>
      </w:tr>
      <w:tr w:rsidR="001D6AF7" w:rsidRPr="001D6AF7" w:rsidTr="006E01AC">
        <w:tc>
          <w:tcPr>
            <w:tcW w:w="9356" w:type="dxa"/>
            <w:vAlign w:val="center"/>
          </w:tcPr>
          <w:p w:rsidR="001D6AF7" w:rsidRPr="001D6AF7" w:rsidRDefault="001C4F2B" w:rsidP="00B605D4">
            <w:pPr>
              <w:spacing w:after="0" w:line="240" w:lineRule="auto"/>
              <w:ind w:firstLine="28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Ближний и Средний Восток и Северная Африка</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C7716" w:rsidRDefault="007C1324" w:rsidP="00BC771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12</w:t>
            </w:r>
            <w:r w:rsidR="00BC7716">
              <w:rPr>
                <w:rFonts w:ascii="Times New Roman" w:eastAsia="Times New Roman" w:hAnsi="Times New Roman" w:cs="Times New Roman"/>
                <w:sz w:val="26"/>
                <w:szCs w:val="26"/>
                <w:lang w:eastAsia="ru-RU"/>
              </w:rPr>
              <w:t>7</w:t>
            </w:r>
          </w:p>
        </w:tc>
      </w:tr>
      <w:tr w:rsidR="001D6AF7" w:rsidRPr="001D6AF7" w:rsidTr="006E01AC">
        <w:tc>
          <w:tcPr>
            <w:tcW w:w="9356" w:type="dxa"/>
            <w:vAlign w:val="center"/>
          </w:tcPr>
          <w:p w:rsidR="001D6AF7" w:rsidRPr="001D6AF7" w:rsidRDefault="000F6241" w:rsidP="00B605D4">
            <w:pPr>
              <w:spacing w:after="0" w:line="240" w:lineRule="auto"/>
              <w:ind w:firstLine="28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Африка к югу от Сахары</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C7716" w:rsidRDefault="007C1324" w:rsidP="00BC771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13</w:t>
            </w:r>
            <w:r w:rsidR="00BC7716">
              <w:rPr>
                <w:rFonts w:ascii="Times New Roman" w:eastAsia="Times New Roman" w:hAnsi="Times New Roman" w:cs="Times New Roman"/>
                <w:sz w:val="26"/>
                <w:szCs w:val="26"/>
                <w:lang w:eastAsia="ru-RU"/>
              </w:rPr>
              <w:t>8</w:t>
            </w:r>
          </w:p>
        </w:tc>
      </w:tr>
      <w:tr w:rsidR="001D6AF7" w:rsidRPr="001D6AF7" w:rsidTr="006E01AC">
        <w:tc>
          <w:tcPr>
            <w:tcW w:w="9356" w:type="dxa"/>
            <w:vAlign w:val="center"/>
          </w:tcPr>
          <w:p w:rsidR="001D6AF7" w:rsidRPr="001D6AF7" w:rsidRDefault="000F6241" w:rsidP="00B605D4">
            <w:pPr>
              <w:spacing w:after="0" w:line="240" w:lineRule="auto"/>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Латинская Америка и Карибский бассейн</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C7716" w:rsidRDefault="007C1324" w:rsidP="00BC771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14</w:t>
            </w:r>
            <w:r w:rsidR="00BC7716">
              <w:rPr>
                <w:rFonts w:ascii="Times New Roman" w:eastAsia="Times New Roman" w:hAnsi="Times New Roman" w:cs="Times New Roman"/>
                <w:sz w:val="26"/>
                <w:szCs w:val="26"/>
                <w:lang w:eastAsia="ru-RU"/>
              </w:rPr>
              <w:t>2</w:t>
            </w:r>
          </w:p>
        </w:tc>
      </w:tr>
      <w:tr w:rsidR="001D6AF7" w:rsidRPr="001D6AF7" w:rsidTr="006E01AC">
        <w:tc>
          <w:tcPr>
            <w:tcW w:w="9356" w:type="dxa"/>
            <w:vAlign w:val="center"/>
          </w:tcPr>
          <w:p w:rsidR="001D6AF7" w:rsidRPr="001D6AF7" w:rsidRDefault="001D6AF7" w:rsidP="00C25A6B">
            <w:pPr>
              <w:spacing w:before="120" w:after="0" w:line="240" w:lineRule="auto"/>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ЭКОНОМИЧЕСКАЯ ДИПЛОМАТИЯ</w:t>
            </w:r>
          </w:p>
        </w:tc>
        <w:tc>
          <w:tcPr>
            <w:tcW w:w="284" w:type="dxa"/>
          </w:tcPr>
          <w:p w:rsidR="001D6AF7" w:rsidRPr="001D6AF7" w:rsidRDefault="001D6AF7" w:rsidP="00C25A6B">
            <w:pPr>
              <w:spacing w:before="120"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C7716" w:rsidRDefault="007C1324" w:rsidP="00BC7716">
            <w:pPr>
              <w:spacing w:before="12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14</w:t>
            </w:r>
            <w:r w:rsidR="00BC7716">
              <w:rPr>
                <w:rFonts w:ascii="Times New Roman" w:eastAsia="Times New Roman" w:hAnsi="Times New Roman" w:cs="Times New Roman"/>
                <w:sz w:val="26"/>
                <w:szCs w:val="26"/>
                <w:lang w:eastAsia="ru-RU"/>
              </w:rPr>
              <w:t>6</w:t>
            </w:r>
          </w:p>
        </w:tc>
      </w:tr>
      <w:tr w:rsidR="001D6AF7" w:rsidRPr="001D6AF7" w:rsidTr="006E01AC">
        <w:tc>
          <w:tcPr>
            <w:tcW w:w="9356" w:type="dxa"/>
          </w:tcPr>
          <w:p w:rsidR="001D6AF7" w:rsidRPr="001D6AF7" w:rsidRDefault="001D6AF7" w:rsidP="00C25A6B">
            <w:pPr>
              <w:spacing w:before="120" w:after="0" w:line="240" w:lineRule="auto"/>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ПРАВОВОЕ ОБЕСПЕЧЕНИЕ</w:t>
            </w:r>
            <w:r w:rsidR="00127100" w:rsidRPr="00127100">
              <w:rPr>
                <w:rFonts w:ascii="Times New Roman" w:eastAsia="Times New Roman" w:hAnsi="Times New Roman" w:cs="Times New Roman"/>
                <w:sz w:val="26"/>
                <w:szCs w:val="26"/>
                <w:lang w:eastAsia="ru-RU"/>
              </w:rPr>
              <w:t xml:space="preserve"> </w:t>
            </w:r>
            <w:r w:rsidRPr="001D6AF7">
              <w:rPr>
                <w:rFonts w:ascii="Times New Roman" w:eastAsia="Times New Roman" w:hAnsi="Times New Roman" w:cs="Times New Roman"/>
                <w:sz w:val="26"/>
                <w:szCs w:val="26"/>
                <w:lang w:eastAsia="ru-RU"/>
              </w:rPr>
              <w:t>ВНЕШНЕПОЛИТИЧЕСКОЙ ДЕЯТЕЛЬНОСТИ</w:t>
            </w:r>
          </w:p>
        </w:tc>
        <w:tc>
          <w:tcPr>
            <w:tcW w:w="284" w:type="dxa"/>
          </w:tcPr>
          <w:p w:rsidR="001D6AF7" w:rsidRPr="001D6AF7" w:rsidRDefault="001D6AF7" w:rsidP="00C25A6B">
            <w:pPr>
              <w:spacing w:before="120"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7C1324" w:rsidRPr="00127100" w:rsidRDefault="007C1324" w:rsidP="00BC7716">
            <w:pPr>
              <w:spacing w:before="120" w:after="0" w:line="240" w:lineRule="auto"/>
              <w:jc w:val="center"/>
              <w:rPr>
                <w:rFonts w:ascii="Times New Roman" w:eastAsia="Times New Roman" w:hAnsi="Times New Roman" w:cs="Times New Roman"/>
                <w:sz w:val="26"/>
                <w:szCs w:val="26"/>
                <w:lang w:eastAsia="ru-RU"/>
              </w:rPr>
            </w:pPr>
            <w:r w:rsidRPr="00127100">
              <w:rPr>
                <w:rFonts w:ascii="Times New Roman" w:eastAsia="Times New Roman" w:hAnsi="Times New Roman" w:cs="Times New Roman"/>
                <w:sz w:val="26"/>
                <w:szCs w:val="26"/>
                <w:lang w:eastAsia="ru-RU"/>
              </w:rPr>
              <w:t>15</w:t>
            </w:r>
            <w:r w:rsidR="00BC7716">
              <w:rPr>
                <w:rFonts w:ascii="Times New Roman" w:eastAsia="Times New Roman" w:hAnsi="Times New Roman" w:cs="Times New Roman"/>
                <w:sz w:val="26"/>
                <w:szCs w:val="26"/>
                <w:lang w:eastAsia="ru-RU"/>
              </w:rPr>
              <w:t>1</w:t>
            </w:r>
          </w:p>
        </w:tc>
      </w:tr>
      <w:tr w:rsidR="001D6AF7" w:rsidRPr="001D6AF7" w:rsidTr="006E01AC">
        <w:trPr>
          <w:trHeight w:val="318"/>
        </w:trPr>
        <w:tc>
          <w:tcPr>
            <w:tcW w:w="9356" w:type="dxa"/>
            <w:vAlign w:val="center"/>
          </w:tcPr>
          <w:p w:rsidR="001D6AF7" w:rsidRPr="001D6AF7" w:rsidRDefault="001D6AF7" w:rsidP="00C25A6B">
            <w:pPr>
              <w:keepNext/>
              <w:spacing w:before="120" w:after="0" w:line="240" w:lineRule="auto"/>
              <w:outlineLvl w:val="1"/>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ГУМАНИТАРНОЕ НАПРАВЛЕНИЕ ВНЕШНЕЙ ПОЛИТИКИ</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p>
        </w:tc>
        <w:tc>
          <w:tcPr>
            <w:tcW w:w="720" w:type="dxa"/>
          </w:tcPr>
          <w:p w:rsidR="001D6AF7" w:rsidRPr="00127100" w:rsidRDefault="001D6AF7" w:rsidP="00B605D4">
            <w:pPr>
              <w:spacing w:after="0" w:line="240" w:lineRule="auto"/>
              <w:jc w:val="center"/>
              <w:rPr>
                <w:rFonts w:ascii="Times New Roman" w:eastAsia="Times New Roman" w:hAnsi="Times New Roman" w:cs="Times New Roman"/>
                <w:sz w:val="26"/>
                <w:szCs w:val="26"/>
                <w:lang w:eastAsia="ru-RU"/>
              </w:rPr>
            </w:pPr>
          </w:p>
        </w:tc>
      </w:tr>
      <w:tr w:rsidR="001D6AF7" w:rsidRPr="001D6AF7" w:rsidTr="006E01AC">
        <w:tc>
          <w:tcPr>
            <w:tcW w:w="9356" w:type="dxa"/>
            <w:vAlign w:val="center"/>
          </w:tcPr>
          <w:p w:rsidR="001D6AF7" w:rsidRPr="001D6AF7" w:rsidRDefault="001D6AF7" w:rsidP="00B605D4">
            <w:pPr>
              <w:keepNext/>
              <w:spacing w:after="0" w:line="240" w:lineRule="auto"/>
              <w:ind w:firstLine="278"/>
              <w:outlineLvl w:val="2"/>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 xml:space="preserve">Правозащитная проблематика </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27100" w:rsidRDefault="007C1324" w:rsidP="00BC7716">
            <w:pPr>
              <w:spacing w:after="0" w:line="240" w:lineRule="auto"/>
              <w:jc w:val="center"/>
              <w:rPr>
                <w:rFonts w:ascii="Times New Roman" w:eastAsia="Times New Roman" w:hAnsi="Times New Roman" w:cs="Times New Roman"/>
                <w:sz w:val="26"/>
                <w:szCs w:val="26"/>
                <w:lang w:eastAsia="ru-RU"/>
              </w:rPr>
            </w:pPr>
            <w:r w:rsidRPr="00127100">
              <w:rPr>
                <w:rFonts w:ascii="Times New Roman" w:eastAsia="Times New Roman" w:hAnsi="Times New Roman" w:cs="Times New Roman"/>
                <w:sz w:val="26"/>
                <w:szCs w:val="26"/>
                <w:lang w:eastAsia="ru-RU"/>
              </w:rPr>
              <w:t>15</w:t>
            </w:r>
            <w:r w:rsidR="00BC7716">
              <w:rPr>
                <w:rFonts w:ascii="Times New Roman" w:eastAsia="Times New Roman" w:hAnsi="Times New Roman" w:cs="Times New Roman"/>
                <w:sz w:val="26"/>
                <w:szCs w:val="26"/>
                <w:lang w:eastAsia="ru-RU"/>
              </w:rPr>
              <w:t>6</w:t>
            </w:r>
          </w:p>
        </w:tc>
      </w:tr>
      <w:tr w:rsidR="001D6AF7" w:rsidRPr="001D6AF7" w:rsidTr="006E01AC">
        <w:tc>
          <w:tcPr>
            <w:tcW w:w="9356" w:type="dxa"/>
            <w:vAlign w:val="center"/>
          </w:tcPr>
          <w:p w:rsidR="001D6AF7" w:rsidRPr="001D6AF7" w:rsidRDefault="001D6AF7" w:rsidP="00B605D4">
            <w:pPr>
              <w:spacing w:after="0" w:line="240" w:lineRule="auto"/>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Защита интересов соотечественников за рубежом</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C7716" w:rsidRDefault="007C1324" w:rsidP="00BC771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16</w:t>
            </w:r>
            <w:r w:rsidR="00BC7716">
              <w:rPr>
                <w:rFonts w:ascii="Times New Roman" w:eastAsia="Times New Roman" w:hAnsi="Times New Roman" w:cs="Times New Roman"/>
                <w:sz w:val="26"/>
                <w:szCs w:val="26"/>
                <w:lang w:eastAsia="ru-RU"/>
              </w:rPr>
              <w:t>2</w:t>
            </w:r>
          </w:p>
        </w:tc>
      </w:tr>
      <w:tr w:rsidR="001D6AF7" w:rsidRPr="001D6AF7" w:rsidTr="006E01AC">
        <w:tc>
          <w:tcPr>
            <w:tcW w:w="9356" w:type="dxa"/>
            <w:vAlign w:val="center"/>
          </w:tcPr>
          <w:p w:rsidR="001D6AF7" w:rsidRPr="001D6AF7" w:rsidRDefault="001D6AF7" w:rsidP="00B605D4">
            <w:pPr>
              <w:spacing w:after="0" w:line="240" w:lineRule="auto"/>
              <w:ind w:firstLine="280"/>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Консульская работа</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C7716" w:rsidRDefault="007C1324" w:rsidP="00BC771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16</w:t>
            </w:r>
            <w:r w:rsidR="00BC7716">
              <w:rPr>
                <w:rFonts w:ascii="Times New Roman" w:eastAsia="Times New Roman" w:hAnsi="Times New Roman" w:cs="Times New Roman"/>
                <w:sz w:val="26"/>
                <w:szCs w:val="26"/>
                <w:lang w:eastAsia="ru-RU"/>
              </w:rPr>
              <w:t>5</w:t>
            </w:r>
          </w:p>
        </w:tc>
      </w:tr>
      <w:tr w:rsidR="001D6AF7" w:rsidRPr="001D6AF7" w:rsidTr="006E01AC">
        <w:trPr>
          <w:trHeight w:val="229"/>
        </w:trPr>
        <w:tc>
          <w:tcPr>
            <w:tcW w:w="9356" w:type="dxa"/>
            <w:vAlign w:val="center"/>
          </w:tcPr>
          <w:p w:rsidR="001D6AF7" w:rsidRPr="001D6AF7" w:rsidRDefault="001D6AF7" w:rsidP="00127100">
            <w:pPr>
              <w:spacing w:after="0" w:line="240" w:lineRule="auto"/>
              <w:ind w:firstLine="278"/>
              <w:rPr>
                <w:rFonts w:ascii="Times New Roman" w:eastAsia="Times New Roman" w:hAnsi="Times New Roman" w:cs="Times New Roman"/>
                <w:sz w:val="4"/>
                <w:szCs w:val="4"/>
                <w:lang w:eastAsia="ru-RU"/>
              </w:rPr>
            </w:pPr>
            <w:r w:rsidRPr="001D6AF7">
              <w:rPr>
                <w:rFonts w:ascii="Times New Roman" w:eastAsia="Times New Roman" w:hAnsi="Times New Roman" w:cs="Times New Roman"/>
                <w:sz w:val="26"/>
                <w:szCs w:val="26"/>
                <w:lang w:eastAsia="ru-RU"/>
              </w:rPr>
              <w:t>Сотрудничество в области культуры, науки</w:t>
            </w:r>
            <w:r w:rsidR="0061771B">
              <w:rPr>
                <w:rFonts w:ascii="Times New Roman" w:eastAsia="Times New Roman" w:hAnsi="Times New Roman" w:cs="Times New Roman"/>
                <w:sz w:val="26"/>
                <w:szCs w:val="26"/>
                <w:lang w:eastAsia="ru-RU"/>
              </w:rPr>
              <w:t>,</w:t>
            </w:r>
            <w:r w:rsidRPr="001D6AF7">
              <w:rPr>
                <w:rFonts w:ascii="Times New Roman" w:eastAsia="Times New Roman" w:hAnsi="Times New Roman" w:cs="Times New Roman"/>
                <w:sz w:val="26"/>
                <w:szCs w:val="26"/>
                <w:lang w:eastAsia="ru-RU"/>
              </w:rPr>
              <w:t xml:space="preserve"> образования</w:t>
            </w:r>
            <w:r w:rsidR="0061771B">
              <w:rPr>
                <w:rFonts w:ascii="Times New Roman" w:eastAsia="Times New Roman" w:hAnsi="Times New Roman" w:cs="Times New Roman"/>
                <w:sz w:val="26"/>
                <w:szCs w:val="26"/>
                <w:lang w:eastAsia="ru-RU"/>
              </w:rPr>
              <w:t xml:space="preserve"> и спорта</w:t>
            </w:r>
          </w:p>
        </w:tc>
        <w:tc>
          <w:tcPr>
            <w:tcW w:w="284" w:type="dxa"/>
          </w:tcPr>
          <w:p w:rsidR="001D6AF7" w:rsidRPr="001D6AF7" w:rsidRDefault="001D6AF7" w:rsidP="00B605D4">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C7716" w:rsidRDefault="007C1324" w:rsidP="00BC771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1</w:t>
            </w:r>
            <w:r w:rsidR="00BC7716">
              <w:rPr>
                <w:rFonts w:ascii="Times New Roman" w:eastAsia="Times New Roman" w:hAnsi="Times New Roman" w:cs="Times New Roman"/>
                <w:sz w:val="26"/>
                <w:szCs w:val="26"/>
                <w:lang w:eastAsia="ru-RU"/>
              </w:rPr>
              <w:t>69</w:t>
            </w:r>
          </w:p>
        </w:tc>
      </w:tr>
      <w:tr w:rsidR="001D6AF7" w:rsidRPr="001D6AF7" w:rsidTr="006E01AC">
        <w:tc>
          <w:tcPr>
            <w:tcW w:w="9356" w:type="dxa"/>
            <w:vAlign w:val="center"/>
          </w:tcPr>
          <w:p w:rsidR="001D6AF7" w:rsidRPr="001D6AF7" w:rsidRDefault="001D6AF7" w:rsidP="00C25A6B">
            <w:pPr>
              <w:spacing w:before="120" w:after="0" w:line="240" w:lineRule="auto"/>
              <w:rPr>
                <w:rFonts w:ascii="Times New Roman" w:eastAsia="Times New Roman" w:hAnsi="Times New Roman" w:cs="Times New Roman"/>
                <w:sz w:val="16"/>
                <w:szCs w:val="16"/>
                <w:lang w:eastAsia="ru-RU"/>
              </w:rPr>
            </w:pPr>
            <w:r w:rsidRPr="001D6AF7">
              <w:rPr>
                <w:rFonts w:ascii="Times New Roman" w:eastAsia="Times New Roman" w:hAnsi="Times New Roman" w:cs="Times New Roman"/>
                <w:sz w:val="26"/>
                <w:szCs w:val="26"/>
                <w:lang w:eastAsia="ru-RU"/>
              </w:rPr>
              <w:t>ВЗАИМОДЕЙСТВИЕ С ФЕДЕРАЛЬНЫМ СОБРАНИЕМ, ИНСТИТУТАМИ ГРАЖДАНСКОГО ОБЩЕСТВА</w:t>
            </w:r>
            <w:r w:rsidR="00127100" w:rsidRPr="00127100">
              <w:rPr>
                <w:rFonts w:ascii="Times New Roman" w:eastAsia="Times New Roman" w:hAnsi="Times New Roman" w:cs="Times New Roman"/>
                <w:sz w:val="26"/>
                <w:szCs w:val="26"/>
                <w:lang w:eastAsia="ru-RU"/>
              </w:rPr>
              <w:t xml:space="preserve"> </w:t>
            </w:r>
            <w:r w:rsidR="0061771B">
              <w:rPr>
                <w:rFonts w:ascii="Times New Roman" w:eastAsia="Times New Roman" w:hAnsi="Times New Roman" w:cs="Times New Roman"/>
                <w:sz w:val="26"/>
                <w:szCs w:val="26"/>
                <w:lang w:eastAsia="ru-RU"/>
              </w:rPr>
              <w:t>И НАУЧНО-ЭКСПЕРТНЫМ СООБЩЕСТВОМ</w:t>
            </w:r>
          </w:p>
        </w:tc>
        <w:tc>
          <w:tcPr>
            <w:tcW w:w="284" w:type="dxa"/>
            <w:vAlign w:val="bottom"/>
          </w:tcPr>
          <w:p w:rsidR="001D6AF7" w:rsidRPr="001D6AF7" w:rsidRDefault="001D6AF7" w:rsidP="00C25A6B">
            <w:pPr>
              <w:spacing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vAlign w:val="bottom"/>
          </w:tcPr>
          <w:p w:rsidR="007C1324" w:rsidRPr="00127100" w:rsidRDefault="007C1324" w:rsidP="00BC7716">
            <w:pPr>
              <w:spacing w:after="0" w:line="240" w:lineRule="auto"/>
              <w:jc w:val="center"/>
              <w:rPr>
                <w:rFonts w:ascii="Times New Roman" w:eastAsia="Times New Roman" w:hAnsi="Times New Roman" w:cs="Times New Roman"/>
                <w:sz w:val="26"/>
                <w:szCs w:val="26"/>
                <w:lang w:eastAsia="ru-RU"/>
              </w:rPr>
            </w:pPr>
            <w:r w:rsidRPr="00127100">
              <w:rPr>
                <w:rFonts w:ascii="Times New Roman" w:eastAsia="Times New Roman" w:hAnsi="Times New Roman" w:cs="Times New Roman"/>
                <w:sz w:val="26"/>
                <w:szCs w:val="26"/>
                <w:lang w:eastAsia="ru-RU"/>
              </w:rPr>
              <w:t>17</w:t>
            </w:r>
            <w:r w:rsidR="00BC7716">
              <w:rPr>
                <w:rFonts w:ascii="Times New Roman" w:eastAsia="Times New Roman" w:hAnsi="Times New Roman" w:cs="Times New Roman"/>
                <w:sz w:val="26"/>
                <w:szCs w:val="26"/>
                <w:lang w:eastAsia="ru-RU"/>
              </w:rPr>
              <w:t>4</w:t>
            </w:r>
          </w:p>
        </w:tc>
      </w:tr>
      <w:tr w:rsidR="001D6AF7" w:rsidRPr="001D6AF7" w:rsidTr="006E01AC">
        <w:tc>
          <w:tcPr>
            <w:tcW w:w="9356" w:type="dxa"/>
            <w:vAlign w:val="center"/>
          </w:tcPr>
          <w:p w:rsidR="001D6AF7" w:rsidRPr="001D6AF7" w:rsidRDefault="001D6AF7" w:rsidP="00C25A6B">
            <w:pPr>
              <w:spacing w:before="120" w:after="0" w:line="240" w:lineRule="auto"/>
              <w:rPr>
                <w:rFonts w:ascii="Times New Roman" w:eastAsia="Times New Roman" w:hAnsi="Times New Roman" w:cs="Times New Roman"/>
                <w:sz w:val="16"/>
                <w:szCs w:val="16"/>
                <w:lang w:eastAsia="ru-RU"/>
              </w:rPr>
            </w:pPr>
            <w:r w:rsidRPr="001D6AF7">
              <w:rPr>
                <w:rFonts w:ascii="Times New Roman" w:eastAsia="Times New Roman" w:hAnsi="Times New Roman" w:cs="Times New Roman"/>
                <w:sz w:val="26"/>
                <w:szCs w:val="26"/>
                <w:lang w:eastAsia="ru-RU"/>
              </w:rPr>
              <w:t>МЕЖРЕГИОНАЛЬНОЕ И ПРИГРАНИЧНОЕ СОТРУДНИЧЕСТВО</w:t>
            </w:r>
          </w:p>
        </w:tc>
        <w:tc>
          <w:tcPr>
            <w:tcW w:w="284" w:type="dxa"/>
          </w:tcPr>
          <w:p w:rsidR="001D6AF7" w:rsidRPr="001D6AF7" w:rsidRDefault="001D6AF7" w:rsidP="00C25A6B">
            <w:pPr>
              <w:spacing w:before="120"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27100" w:rsidRDefault="007C1324" w:rsidP="00BC7716">
            <w:pPr>
              <w:spacing w:before="120" w:after="0" w:line="240" w:lineRule="auto"/>
              <w:jc w:val="center"/>
              <w:rPr>
                <w:rFonts w:ascii="Times New Roman" w:eastAsia="Times New Roman" w:hAnsi="Times New Roman" w:cs="Times New Roman"/>
                <w:sz w:val="26"/>
                <w:szCs w:val="26"/>
                <w:lang w:eastAsia="ru-RU"/>
              </w:rPr>
            </w:pPr>
            <w:r w:rsidRPr="00127100">
              <w:rPr>
                <w:rFonts w:ascii="Times New Roman" w:eastAsia="Times New Roman" w:hAnsi="Times New Roman" w:cs="Times New Roman"/>
                <w:sz w:val="26"/>
                <w:szCs w:val="26"/>
                <w:lang w:eastAsia="ru-RU"/>
              </w:rPr>
              <w:t>18</w:t>
            </w:r>
            <w:r w:rsidR="00BC7716">
              <w:rPr>
                <w:rFonts w:ascii="Times New Roman" w:eastAsia="Times New Roman" w:hAnsi="Times New Roman" w:cs="Times New Roman"/>
                <w:sz w:val="26"/>
                <w:szCs w:val="26"/>
                <w:lang w:eastAsia="ru-RU"/>
              </w:rPr>
              <w:t>1</w:t>
            </w:r>
          </w:p>
        </w:tc>
      </w:tr>
      <w:tr w:rsidR="001D6AF7" w:rsidRPr="001D6AF7" w:rsidTr="006E01AC">
        <w:tc>
          <w:tcPr>
            <w:tcW w:w="9356" w:type="dxa"/>
          </w:tcPr>
          <w:p w:rsidR="001D6AF7" w:rsidRPr="001D6AF7" w:rsidRDefault="001D6AF7" w:rsidP="00C25A6B">
            <w:pPr>
              <w:keepNext/>
              <w:spacing w:before="120" w:after="0" w:line="240" w:lineRule="auto"/>
              <w:outlineLvl w:val="1"/>
              <w:rPr>
                <w:rFonts w:ascii="Times New Roman" w:eastAsia="Times New Roman" w:hAnsi="Times New Roman" w:cs="Times New Roman"/>
                <w:sz w:val="16"/>
                <w:szCs w:val="16"/>
                <w:lang w:eastAsia="ru-RU"/>
              </w:rPr>
            </w:pPr>
            <w:r w:rsidRPr="001D6AF7">
              <w:rPr>
                <w:rFonts w:ascii="Times New Roman" w:eastAsia="Times New Roman" w:hAnsi="Times New Roman" w:cs="Times New Roman"/>
                <w:sz w:val="26"/>
                <w:szCs w:val="26"/>
                <w:lang w:eastAsia="ru-RU"/>
              </w:rPr>
              <w:t>ИНФОРМАЦИОННОЕ ОБЕСПЕЧЕНИЕ ВНЕШНЕЙ ПОЛИТИКИ</w:t>
            </w:r>
          </w:p>
        </w:tc>
        <w:tc>
          <w:tcPr>
            <w:tcW w:w="284" w:type="dxa"/>
          </w:tcPr>
          <w:p w:rsidR="001D6AF7" w:rsidRPr="001D6AF7" w:rsidRDefault="001D6AF7" w:rsidP="00C25A6B">
            <w:pPr>
              <w:spacing w:before="120"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127100" w:rsidRDefault="007C1324" w:rsidP="00BC7716">
            <w:pPr>
              <w:spacing w:before="120" w:after="0" w:line="240" w:lineRule="auto"/>
              <w:jc w:val="center"/>
              <w:rPr>
                <w:rFonts w:ascii="Times New Roman" w:eastAsia="Times New Roman" w:hAnsi="Times New Roman" w:cs="Times New Roman"/>
                <w:sz w:val="26"/>
                <w:szCs w:val="26"/>
                <w:lang w:eastAsia="ru-RU"/>
              </w:rPr>
            </w:pPr>
            <w:r w:rsidRPr="00127100">
              <w:rPr>
                <w:rFonts w:ascii="Times New Roman" w:eastAsia="Times New Roman" w:hAnsi="Times New Roman" w:cs="Times New Roman"/>
                <w:sz w:val="26"/>
                <w:szCs w:val="26"/>
                <w:lang w:eastAsia="ru-RU"/>
              </w:rPr>
              <w:t>18</w:t>
            </w:r>
            <w:r w:rsidR="00BC7716">
              <w:rPr>
                <w:rFonts w:ascii="Times New Roman" w:eastAsia="Times New Roman" w:hAnsi="Times New Roman" w:cs="Times New Roman"/>
                <w:sz w:val="26"/>
                <w:szCs w:val="26"/>
                <w:lang w:eastAsia="ru-RU"/>
              </w:rPr>
              <w:t>4</w:t>
            </w:r>
          </w:p>
        </w:tc>
      </w:tr>
      <w:tr w:rsidR="001D6AF7" w:rsidRPr="001D6AF7" w:rsidTr="006E01AC">
        <w:tc>
          <w:tcPr>
            <w:tcW w:w="9356" w:type="dxa"/>
            <w:vAlign w:val="center"/>
          </w:tcPr>
          <w:p w:rsidR="001D6AF7" w:rsidRPr="006E6242" w:rsidRDefault="001D6AF7" w:rsidP="00C25A6B">
            <w:pPr>
              <w:spacing w:before="120" w:after="0" w:line="240" w:lineRule="auto"/>
              <w:rPr>
                <w:rFonts w:ascii="Times New Roman" w:eastAsia="Times New Roman" w:hAnsi="Times New Roman" w:cs="Times New Roman"/>
                <w:sz w:val="16"/>
                <w:szCs w:val="16"/>
                <w:lang w:val="en-US" w:eastAsia="ru-RU"/>
              </w:rPr>
            </w:pPr>
            <w:r w:rsidRPr="001D6AF7">
              <w:rPr>
                <w:rFonts w:ascii="Times New Roman" w:eastAsia="Times New Roman" w:hAnsi="Times New Roman" w:cs="Times New Roman"/>
                <w:sz w:val="26"/>
                <w:szCs w:val="26"/>
                <w:lang w:eastAsia="ru-RU"/>
              </w:rPr>
              <w:t>ИСТОРИКО-АРХИВНАЯ ДЕЯТЕЛЬНОСТЬ</w:t>
            </w:r>
          </w:p>
        </w:tc>
        <w:tc>
          <w:tcPr>
            <w:tcW w:w="284" w:type="dxa"/>
          </w:tcPr>
          <w:p w:rsidR="001D6AF7" w:rsidRPr="001D6AF7" w:rsidRDefault="001D6AF7" w:rsidP="00C25A6B">
            <w:pPr>
              <w:spacing w:before="120"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C7716" w:rsidRDefault="007C1324" w:rsidP="00BC7716">
            <w:pPr>
              <w:spacing w:before="12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18</w:t>
            </w:r>
            <w:r w:rsidR="00BC7716">
              <w:rPr>
                <w:rFonts w:ascii="Times New Roman" w:eastAsia="Times New Roman" w:hAnsi="Times New Roman" w:cs="Times New Roman"/>
                <w:sz w:val="26"/>
                <w:szCs w:val="26"/>
                <w:lang w:eastAsia="ru-RU"/>
              </w:rPr>
              <w:t>6</w:t>
            </w:r>
          </w:p>
        </w:tc>
      </w:tr>
      <w:tr w:rsidR="001D6AF7" w:rsidRPr="001D6AF7" w:rsidTr="006E01AC">
        <w:tc>
          <w:tcPr>
            <w:tcW w:w="9356" w:type="dxa"/>
            <w:vAlign w:val="center"/>
          </w:tcPr>
          <w:p w:rsidR="001D6AF7" w:rsidRPr="001D6AF7" w:rsidRDefault="001D6AF7" w:rsidP="00C25A6B">
            <w:pPr>
              <w:spacing w:before="120" w:after="0" w:line="240" w:lineRule="auto"/>
              <w:rPr>
                <w:rFonts w:ascii="Times New Roman" w:eastAsia="Times New Roman" w:hAnsi="Times New Roman" w:cs="Times New Roman"/>
                <w:sz w:val="16"/>
                <w:szCs w:val="16"/>
                <w:lang w:eastAsia="ru-RU"/>
              </w:rPr>
            </w:pPr>
            <w:r w:rsidRPr="001D6AF7">
              <w:rPr>
                <w:rFonts w:ascii="Times New Roman" w:eastAsia="Times New Roman" w:hAnsi="Times New Roman" w:cs="Times New Roman"/>
                <w:sz w:val="26"/>
                <w:szCs w:val="26"/>
                <w:lang w:eastAsia="ru-RU"/>
              </w:rPr>
              <w:t>ИНСПЕКЦИОННАЯ РАБОТА</w:t>
            </w:r>
          </w:p>
        </w:tc>
        <w:tc>
          <w:tcPr>
            <w:tcW w:w="284" w:type="dxa"/>
          </w:tcPr>
          <w:p w:rsidR="001D6AF7" w:rsidRPr="001D6AF7" w:rsidRDefault="001D6AF7" w:rsidP="00C25A6B">
            <w:pPr>
              <w:spacing w:before="120"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C7716" w:rsidRDefault="007C1324" w:rsidP="00BC7716">
            <w:pPr>
              <w:spacing w:before="12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1</w:t>
            </w:r>
            <w:r w:rsidR="00BC7716">
              <w:rPr>
                <w:rFonts w:ascii="Times New Roman" w:eastAsia="Times New Roman" w:hAnsi="Times New Roman" w:cs="Times New Roman"/>
                <w:sz w:val="26"/>
                <w:szCs w:val="26"/>
                <w:lang w:eastAsia="ru-RU"/>
              </w:rPr>
              <w:t>89</w:t>
            </w:r>
          </w:p>
        </w:tc>
      </w:tr>
      <w:tr w:rsidR="001D6AF7" w:rsidRPr="001D6AF7" w:rsidTr="006E01AC">
        <w:tc>
          <w:tcPr>
            <w:tcW w:w="9356" w:type="dxa"/>
            <w:vAlign w:val="center"/>
          </w:tcPr>
          <w:p w:rsidR="001D6AF7" w:rsidRPr="001D6AF7" w:rsidRDefault="001D6AF7" w:rsidP="00C25A6B">
            <w:pPr>
              <w:spacing w:before="120" w:after="0" w:line="240" w:lineRule="auto"/>
              <w:rPr>
                <w:rFonts w:ascii="Times New Roman" w:eastAsia="Times New Roman" w:hAnsi="Times New Roman" w:cs="Times New Roman"/>
                <w:sz w:val="16"/>
                <w:szCs w:val="16"/>
                <w:lang w:eastAsia="ru-RU"/>
              </w:rPr>
            </w:pPr>
            <w:r w:rsidRPr="001D6AF7">
              <w:rPr>
                <w:rFonts w:ascii="Times New Roman" w:eastAsia="Times New Roman" w:hAnsi="Times New Roman" w:cs="Times New Roman"/>
                <w:sz w:val="26"/>
                <w:szCs w:val="26"/>
                <w:lang w:eastAsia="ru-RU"/>
              </w:rPr>
              <w:t>АНТИКОРРУПЦИОННАЯ РАБОТА</w:t>
            </w:r>
          </w:p>
        </w:tc>
        <w:tc>
          <w:tcPr>
            <w:tcW w:w="284" w:type="dxa"/>
          </w:tcPr>
          <w:p w:rsidR="001D6AF7" w:rsidRPr="001D6AF7" w:rsidRDefault="001D6AF7" w:rsidP="00C25A6B">
            <w:pPr>
              <w:spacing w:before="120" w:after="0" w:line="240" w:lineRule="auto"/>
              <w:jc w:val="center"/>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tcPr>
          <w:p w:rsidR="001D6AF7" w:rsidRPr="00BC7716" w:rsidRDefault="007C1324" w:rsidP="00BC7716">
            <w:pPr>
              <w:spacing w:before="12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19</w:t>
            </w:r>
            <w:r w:rsidR="00BC7716">
              <w:rPr>
                <w:rFonts w:ascii="Times New Roman" w:eastAsia="Times New Roman" w:hAnsi="Times New Roman" w:cs="Times New Roman"/>
                <w:sz w:val="26"/>
                <w:szCs w:val="26"/>
                <w:lang w:eastAsia="ru-RU"/>
              </w:rPr>
              <w:t>0</w:t>
            </w:r>
          </w:p>
        </w:tc>
      </w:tr>
      <w:tr w:rsidR="001D6AF7" w:rsidRPr="001D6AF7" w:rsidTr="006E01AC">
        <w:tc>
          <w:tcPr>
            <w:tcW w:w="9356" w:type="dxa"/>
            <w:vAlign w:val="center"/>
          </w:tcPr>
          <w:p w:rsidR="001D6AF7" w:rsidRPr="001D6AF7" w:rsidRDefault="001D6AF7" w:rsidP="00C25A6B">
            <w:pPr>
              <w:spacing w:before="120" w:after="0" w:line="240" w:lineRule="auto"/>
              <w:rPr>
                <w:rFonts w:ascii="Times New Roman" w:eastAsia="Times New Roman" w:hAnsi="Times New Roman" w:cs="Times New Roman"/>
                <w:sz w:val="28"/>
                <w:szCs w:val="28"/>
                <w:lang w:eastAsia="ru-RU"/>
              </w:rPr>
            </w:pPr>
            <w:r w:rsidRPr="001D6AF7">
              <w:rPr>
                <w:rFonts w:ascii="Times New Roman" w:eastAsia="Times New Roman" w:hAnsi="Times New Roman" w:cs="Times New Roman"/>
                <w:sz w:val="26"/>
                <w:szCs w:val="26"/>
                <w:lang w:eastAsia="ru-RU"/>
              </w:rPr>
              <w:t>ОБЕСПЕЧЕНИЕ БЕЗОПАСНОСТИ ЗАГРАНУЧРЕЖДЕНИЙ</w:t>
            </w:r>
            <w:r w:rsidR="00127100" w:rsidRPr="00127100">
              <w:rPr>
                <w:rFonts w:ascii="Times New Roman" w:eastAsia="Times New Roman" w:hAnsi="Times New Roman" w:cs="Times New Roman"/>
                <w:sz w:val="26"/>
                <w:szCs w:val="26"/>
                <w:lang w:eastAsia="ru-RU"/>
              </w:rPr>
              <w:t xml:space="preserve"> </w:t>
            </w:r>
            <w:r w:rsidR="00127100" w:rsidRPr="00127100">
              <w:rPr>
                <w:rFonts w:ascii="Times New Roman" w:eastAsia="Times New Roman" w:hAnsi="Times New Roman" w:cs="Times New Roman"/>
                <w:sz w:val="26"/>
                <w:szCs w:val="26"/>
                <w:lang w:eastAsia="ru-RU"/>
              </w:rPr>
              <w:br/>
            </w:r>
            <w:r w:rsidRPr="001D6AF7">
              <w:rPr>
                <w:rFonts w:ascii="Times New Roman" w:eastAsia="Times New Roman" w:hAnsi="Times New Roman" w:cs="Times New Roman"/>
                <w:sz w:val="26"/>
                <w:szCs w:val="26"/>
                <w:lang w:eastAsia="ru-RU"/>
              </w:rPr>
              <w:t>И РОССИЙСКИХ ГРАЖДАН ЗА РУБЕЖОМ</w:t>
            </w:r>
          </w:p>
        </w:tc>
        <w:tc>
          <w:tcPr>
            <w:tcW w:w="284" w:type="dxa"/>
            <w:vAlign w:val="bottom"/>
          </w:tcPr>
          <w:p w:rsidR="001D6AF7" w:rsidRPr="001D6AF7" w:rsidRDefault="001D6AF7" w:rsidP="00C25A6B">
            <w:pPr>
              <w:spacing w:after="0" w:line="240" w:lineRule="auto"/>
              <w:jc w:val="right"/>
              <w:rPr>
                <w:rFonts w:ascii="Times New Roman" w:eastAsia="Times New Roman" w:hAnsi="Times New Roman" w:cs="Times New Roman"/>
                <w:sz w:val="26"/>
                <w:szCs w:val="26"/>
                <w:lang w:eastAsia="ru-RU"/>
              </w:rPr>
            </w:pPr>
            <w:r w:rsidRPr="001D6AF7">
              <w:rPr>
                <w:rFonts w:ascii="Times New Roman" w:eastAsia="Times New Roman" w:hAnsi="Times New Roman" w:cs="Times New Roman"/>
                <w:sz w:val="26"/>
                <w:szCs w:val="26"/>
                <w:lang w:eastAsia="ru-RU"/>
              </w:rPr>
              <w:t>-</w:t>
            </w:r>
          </w:p>
        </w:tc>
        <w:tc>
          <w:tcPr>
            <w:tcW w:w="720" w:type="dxa"/>
            <w:vAlign w:val="bottom"/>
          </w:tcPr>
          <w:p w:rsidR="007C1324" w:rsidRPr="00127100" w:rsidRDefault="007C1324" w:rsidP="00BC7716">
            <w:pPr>
              <w:spacing w:after="0" w:line="240" w:lineRule="auto"/>
              <w:jc w:val="center"/>
              <w:rPr>
                <w:rFonts w:ascii="Times New Roman" w:eastAsia="Times New Roman" w:hAnsi="Times New Roman" w:cs="Times New Roman"/>
                <w:sz w:val="26"/>
                <w:szCs w:val="26"/>
                <w:lang w:eastAsia="ru-RU"/>
              </w:rPr>
            </w:pPr>
            <w:r w:rsidRPr="00127100">
              <w:rPr>
                <w:rFonts w:ascii="Times New Roman" w:eastAsia="Times New Roman" w:hAnsi="Times New Roman" w:cs="Times New Roman"/>
                <w:sz w:val="26"/>
                <w:szCs w:val="26"/>
                <w:lang w:eastAsia="ru-RU"/>
              </w:rPr>
              <w:t>19</w:t>
            </w:r>
            <w:r w:rsidR="00BC7716">
              <w:rPr>
                <w:rFonts w:ascii="Times New Roman" w:eastAsia="Times New Roman" w:hAnsi="Times New Roman" w:cs="Times New Roman"/>
                <w:sz w:val="26"/>
                <w:szCs w:val="26"/>
                <w:lang w:eastAsia="ru-RU"/>
              </w:rPr>
              <w:t>2</w:t>
            </w:r>
          </w:p>
        </w:tc>
      </w:tr>
    </w:tbl>
    <w:p w:rsidR="0061771B" w:rsidRDefault="0061771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CB14C2" w:rsidRPr="001D6AF7" w:rsidRDefault="00CB14C2" w:rsidP="005B7861">
      <w:pPr>
        <w:spacing w:line="360" w:lineRule="auto"/>
        <w:jc w:val="center"/>
        <w:rPr>
          <w:rFonts w:ascii="Times New Roman" w:eastAsia="Times New Roman" w:hAnsi="Times New Roman"/>
          <w:b/>
          <w:sz w:val="28"/>
          <w:szCs w:val="28"/>
          <w:lang w:eastAsia="ru-RU"/>
        </w:rPr>
      </w:pPr>
      <w:r w:rsidRPr="001D6AF7">
        <w:rPr>
          <w:rFonts w:ascii="Times New Roman" w:eastAsia="Times New Roman" w:hAnsi="Times New Roman"/>
          <w:b/>
          <w:sz w:val="28"/>
          <w:szCs w:val="28"/>
          <w:lang w:eastAsia="ru-RU"/>
        </w:rPr>
        <w:lastRenderedPageBreak/>
        <w:t>ВВЕДЕНИЕ</w:t>
      </w:r>
    </w:p>
    <w:p w:rsidR="00E56948" w:rsidRDefault="00E56948" w:rsidP="00F56F4A">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Российская дипломатия </w:t>
      </w:r>
      <w:r w:rsidR="00900AE5" w:rsidRPr="00A87A6F">
        <w:rPr>
          <w:rFonts w:ascii="Times New Roman" w:hAnsi="Times New Roman"/>
          <w:sz w:val="28"/>
          <w:szCs w:val="28"/>
        </w:rPr>
        <w:t>де</w:t>
      </w:r>
      <w:r>
        <w:rPr>
          <w:rFonts w:ascii="Times New Roman" w:hAnsi="Times New Roman"/>
          <w:sz w:val="28"/>
          <w:szCs w:val="28"/>
        </w:rPr>
        <w:t xml:space="preserve">йствовала в </w:t>
      </w:r>
      <w:r w:rsidR="00900AE5" w:rsidRPr="00A87A6F">
        <w:rPr>
          <w:rFonts w:ascii="Times New Roman" w:hAnsi="Times New Roman"/>
          <w:sz w:val="28"/>
          <w:szCs w:val="28"/>
        </w:rPr>
        <w:t xml:space="preserve">2015 году в </w:t>
      </w:r>
      <w:r w:rsidR="00F56F4A">
        <w:rPr>
          <w:rFonts w:ascii="Times New Roman" w:hAnsi="Times New Roman"/>
          <w:sz w:val="28"/>
          <w:szCs w:val="28"/>
        </w:rPr>
        <w:t>контексте</w:t>
      </w:r>
      <w:r w:rsidR="00900AE5" w:rsidRPr="00A87A6F">
        <w:rPr>
          <w:rFonts w:ascii="Times New Roman" w:hAnsi="Times New Roman"/>
          <w:sz w:val="28"/>
          <w:szCs w:val="28"/>
        </w:rPr>
        <w:t xml:space="preserve"> продолж</w:t>
      </w:r>
      <w:r>
        <w:rPr>
          <w:rFonts w:ascii="Times New Roman" w:hAnsi="Times New Roman"/>
          <w:sz w:val="28"/>
          <w:szCs w:val="28"/>
        </w:rPr>
        <w:t xml:space="preserve">ающейся </w:t>
      </w:r>
      <w:r w:rsidR="00900AE5" w:rsidRPr="00A87A6F">
        <w:rPr>
          <w:rFonts w:ascii="Times New Roman" w:hAnsi="Times New Roman"/>
          <w:sz w:val="28"/>
          <w:szCs w:val="28"/>
        </w:rPr>
        <w:t xml:space="preserve">трансформации системы международных отношений, нарастания противоречий, связанных с перераспределением глобального потенциала и баланса сил. На фоне </w:t>
      </w:r>
      <w:r w:rsidR="00900AE5">
        <w:rPr>
          <w:rFonts w:ascii="Times New Roman" w:hAnsi="Times New Roman"/>
          <w:sz w:val="28"/>
          <w:szCs w:val="28"/>
        </w:rPr>
        <w:t xml:space="preserve">обострения </w:t>
      </w:r>
      <w:r w:rsidR="00900AE5" w:rsidRPr="00A87A6F">
        <w:rPr>
          <w:rFonts w:ascii="Times New Roman" w:hAnsi="Times New Roman"/>
          <w:sz w:val="28"/>
          <w:szCs w:val="28"/>
        </w:rPr>
        <w:t xml:space="preserve">террористической угрозы, углубления региональных конфликтов, </w:t>
      </w:r>
      <w:r w:rsidR="00F56F4A">
        <w:rPr>
          <w:rFonts w:ascii="Times New Roman" w:hAnsi="Times New Roman"/>
          <w:sz w:val="28"/>
          <w:szCs w:val="28"/>
        </w:rPr>
        <w:t xml:space="preserve">сохраняющихся </w:t>
      </w:r>
      <w:r w:rsidR="00900AE5" w:rsidRPr="00A87A6F">
        <w:rPr>
          <w:rFonts w:ascii="Times New Roman" w:hAnsi="Times New Roman"/>
          <w:sz w:val="28"/>
          <w:szCs w:val="28"/>
        </w:rPr>
        <w:t>трудностей в мировой экономике усили</w:t>
      </w:r>
      <w:r w:rsidR="00F56F4A">
        <w:rPr>
          <w:rFonts w:ascii="Times New Roman" w:hAnsi="Times New Roman"/>
          <w:sz w:val="28"/>
          <w:szCs w:val="28"/>
        </w:rPr>
        <w:t xml:space="preserve">валась конкуренция в вопросах </w:t>
      </w:r>
      <w:r w:rsidR="00900AE5" w:rsidRPr="00A87A6F">
        <w:rPr>
          <w:rFonts w:ascii="Times New Roman" w:hAnsi="Times New Roman"/>
          <w:sz w:val="28"/>
          <w:szCs w:val="28"/>
        </w:rPr>
        <w:t>определени</w:t>
      </w:r>
      <w:r w:rsidR="00F56F4A">
        <w:rPr>
          <w:rFonts w:ascii="Times New Roman" w:hAnsi="Times New Roman"/>
          <w:sz w:val="28"/>
          <w:szCs w:val="28"/>
        </w:rPr>
        <w:t>я</w:t>
      </w:r>
      <w:r w:rsidR="00900AE5" w:rsidRPr="00A87A6F">
        <w:rPr>
          <w:rFonts w:ascii="Times New Roman" w:hAnsi="Times New Roman"/>
          <w:sz w:val="28"/>
          <w:szCs w:val="28"/>
        </w:rPr>
        <w:t xml:space="preserve"> контуров будущего мироустройства. При этом обозн</w:t>
      </w:r>
      <w:r w:rsidR="00900AE5">
        <w:rPr>
          <w:rFonts w:ascii="Times New Roman" w:hAnsi="Times New Roman"/>
          <w:sz w:val="28"/>
          <w:szCs w:val="28"/>
        </w:rPr>
        <w:t>ачились две основные тенденции.</w:t>
      </w:r>
    </w:p>
    <w:p w:rsidR="00900AE5" w:rsidRPr="00A87A6F" w:rsidRDefault="00900AE5" w:rsidP="00900AE5">
      <w:pPr>
        <w:spacing w:after="0" w:line="360" w:lineRule="auto"/>
        <w:ind w:firstLine="709"/>
        <w:jc w:val="both"/>
        <w:rPr>
          <w:rFonts w:ascii="Times New Roman" w:hAnsi="Times New Roman"/>
          <w:sz w:val="28"/>
          <w:szCs w:val="28"/>
        </w:rPr>
      </w:pPr>
      <w:r w:rsidRPr="00A87A6F">
        <w:rPr>
          <w:rFonts w:ascii="Times New Roman" w:hAnsi="Times New Roman"/>
          <w:sz w:val="28"/>
          <w:szCs w:val="28"/>
        </w:rPr>
        <w:t xml:space="preserve">С одной стороны, </w:t>
      </w:r>
      <w:r w:rsidR="00E56948">
        <w:rPr>
          <w:rFonts w:ascii="Times New Roman" w:hAnsi="Times New Roman"/>
          <w:sz w:val="28"/>
          <w:szCs w:val="28"/>
        </w:rPr>
        <w:t xml:space="preserve">это </w:t>
      </w:r>
      <w:r w:rsidRPr="00A87A6F">
        <w:rPr>
          <w:rFonts w:ascii="Times New Roman" w:hAnsi="Times New Roman"/>
          <w:sz w:val="28"/>
          <w:szCs w:val="28"/>
        </w:rPr>
        <w:t xml:space="preserve">стремление </w:t>
      </w:r>
      <w:r w:rsidR="00E56948">
        <w:rPr>
          <w:rFonts w:ascii="Times New Roman" w:hAnsi="Times New Roman"/>
          <w:sz w:val="28"/>
          <w:szCs w:val="28"/>
        </w:rPr>
        <w:t xml:space="preserve">США и возглавляемого ими </w:t>
      </w:r>
      <w:r w:rsidRPr="00A87A6F">
        <w:rPr>
          <w:rFonts w:ascii="Times New Roman" w:hAnsi="Times New Roman"/>
          <w:sz w:val="28"/>
          <w:szCs w:val="28"/>
        </w:rPr>
        <w:t>западного альянса всеми доступными методами сохранить «глобальное лидерство», удержать, вопреки объективной реальности, доминирование в мировых делах в расчете на извлечение односторонних преимуществ.</w:t>
      </w:r>
      <w:r w:rsidR="00E56948">
        <w:rPr>
          <w:rFonts w:ascii="Times New Roman" w:hAnsi="Times New Roman"/>
          <w:sz w:val="28"/>
          <w:szCs w:val="28"/>
        </w:rPr>
        <w:t xml:space="preserve"> </w:t>
      </w:r>
      <w:r w:rsidRPr="00A87A6F">
        <w:rPr>
          <w:rFonts w:ascii="Times New Roman" w:hAnsi="Times New Roman"/>
          <w:sz w:val="28"/>
          <w:szCs w:val="28"/>
        </w:rPr>
        <w:t xml:space="preserve">Другая, все более укрепляющаяся линия состоит в том, чтобы направить конкуренцию в цивилизованное русло, поставить во главу угла необходимость налаживания серьезной коллективной работы по противодействию вызовам международной безопасности, укреплению в общих интересах механизмов глобального управления </w:t>
      </w:r>
      <w:r>
        <w:rPr>
          <w:rFonts w:ascii="Times New Roman" w:hAnsi="Times New Roman"/>
          <w:sz w:val="28"/>
          <w:szCs w:val="28"/>
        </w:rPr>
        <w:t xml:space="preserve">при </w:t>
      </w:r>
      <w:r w:rsidRPr="00A87A6F">
        <w:rPr>
          <w:rFonts w:ascii="Times New Roman" w:hAnsi="Times New Roman"/>
          <w:sz w:val="28"/>
          <w:szCs w:val="28"/>
        </w:rPr>
        <w:t xml:space="preserve">центральной </w:t>
      </w:r>
      <w:r>
        <w:rPr>
          <w:rFonts w:ascii="Times New Roman" w:hAnsi="Times New Roman"/>
          <w:sz w:val="28"/>
          <w:szCs w:val="28"/>
        </w:rPr>
        <w:t xml:space="preserve">координирующей </w:t>
      </w:r>
      <w:r w:rsidRPr="00A87A6F">
        <w:rPr>
          <w:rFonts w:ascii="Times New Roman" w:hAnsi="Times New Roman"/>
          <w:sz w:val="28"/>
          <w:szCs w:val="28"/>
        </w:rPr>
        <w:t>роли ООН. В это</w:t>
      </w:r>
      <w:r w:rsidR="00F56F4A">
        <w:rPr>
          <w:rFonts w:ascii="Times New Roman" w:hAnsi="Times New Roman"/>
          <w:sz w:val="28"/>
          <w:szCs w:val="28"/>
        </w:rPr>
        <w:t>й</w:t>
      </w:r>
      <w:r w:rsidRPr="00A87A6F">
        <w:rPr>
          <w:rFonts w:ascii="Times New Roman" w:hAnsi="Times New Roman"/>
          <w:sz w:val="28"/>
          <w:szCs w:val="28"/>
        </w:rPr>
        <w:t xml:space="preserve"> </w:t>
      </w:r>
      <w:r w:rsidR="00F56F4A">
        <w:rPr>
          <w:rFonts w:ascii="Times New Roman" w:hAnsi="Times New Roman"/>
          <w:sz w:val="28"/>
          <w:szCs w:val="28"/>
        </w:rPr>
        <w:t>связи</w:t>
      </w:r>
      <w:r w:rsidRPr="00A87A6F">
        <w:rPr>
          <w:rFonts w:ascii="Times New Roman" w:hAnsi="Times New Roman"/>
          <w:sz w:val="28"/>
          <w:szCs w:val="28"/>
        </w:rPr>
        <w:t xml:space="preserve"> значительно возросла востребованность подходов, которые Россия как одна из ведущих мировых держав последовательно продвигает при поддержке ширящегося круга партнеров.</w:t>
      </w:r>
    </w:p>
    <w:p w:rsidR="00900AE5" w:rsidRPr="00B632D7" w:rsidRDefault="00900AE5" w:rsidP="00F56F4A">
      <w:pPr>
        <w:spacing w:after="0" w:line="360" w:lineRule="auto"/>
        <w:ind w:firstLine="709"/>
        <w:jc w:val="both"/>
        <w:rPr>
          <w:rFonts w:ascii="Times New Roman" w:hAnsi="Times New Roman"/>
          <w:sz w:val="28"/>
          <w:szCs w:val="28"/>
        </w:rPr>
      </w:pPr>
      <w:r w:rsidRPr="00A87A6F">
        <w:rPr>
          <w:rFonts w:ascii="Times New Roman" w:hAnsi="Times New Roman"/>
          <w:sz w:val="28"/>
          <w:szCs w:val="28"/>
        </w:rPr>
        <w:t xml:space="preserve">Ключевым направлением российской </w:t>
      </w:r>
      <w:r>
        <w:rPr>
          <w:rFonts w:ascii="Times New Roman" w:hAnsi="Times New Roman"/>
          <w:sz w:val="28"/>
          <w:szCs w:val="28"/>
        </w:rPr>
        <w:t xml:space="preserve">внешней политики </w:t>
      </w:r>
      <w:r w:rsidRPr="00A87A6F">
        <w:rPr>
          <w:rFonts w:ascii="Times New Roman" w:hAnsi="Times New Roman"/>
          <w:sz w:val="28"/>
          <w:szCs w:val="28"/>
        </w:rPr>
        <w:t>в 2015 году стала мобилизация коллективного отпора террористической агрессии, создание широкого антитеррористического фронта на основе международного права</w:t>
      </w:r>
      <w:r w:rsidR="00F56F4A">
        <w:rPr>
          <w:rFonts w:ascii="Times New Roman" w:hAnsi="Times New Roman"/>
          <w:sz w:val="28"/>
          <w:szCs w:val="28"/>
        </w:rPr>
        <w:t xml:space="preserve"> и под эгидой ООН – соответствующая инициатива была сформулирована </w:t>
      </w:r>
      <w:r w:rsidR="00F56F4A" w:rsidRPr="00A87A6F">
        <w:rPr>
          <w:rFonts w:ascii="Times New Roman" w:hAnsi="Times New Roman"/>
          <w:sz w:val="28"/>
          <w:szCs w:val="28"/>
        </w:rPr>
        <w:t>Президент</w:t>
      </w:r>
      <w:r w:rsidR="00F56F4A">
        <w:rPr>
          <w:rFonts w:ascii="Times New Roman" w:hAnsi="Times New Roman"/>
          <w:sz w:val="28"/>
          <w:szCs w:val="28"/>
        </w:rPr>
        <w:t>ом</w:t>
      </w:r>
      <w:r w:rsidR="00F56F4A" w:rsidRPr="00A87A6F">
        <w:rPr>
          <w:rFonts w:ascii="Times New Roman" w:hAnsi="Times New Roman"/>
          <w:sz w:val="28"/>
          <w:szCs w:val="28"/>
        </w:rPr>
        <w:t xml:space="preserve"> Российской Федерации В.В.Путин</w:t>
      </w:r>
      <w:r w:rsidR="00F56F4A">
        <w:rPr>
          <w:rFonts w:ascii="Times New Roman" w:hAnsi="Times New Roman"/>
          <w:sz w:val="28"/>
          <w:szCs w:val="28"/>
        </w:rPr>
        <w:t xml:space="preserve">ым на 70-й сессии </w:t>
      </w:r>
      <w:r w:rsidRPr="00A87A6F">
        <w:rPr>
          <w:rFonts w:ascii="Times New Roman" w:hAnsi="Times New Roman"/>
          <w:sz w:val="28"/>
          <w:szCs w:val="28"/>
        </w:rPr>
        <w:t>Генеральной Ассамбле</w:t>
      </w:r>
      <w:r w:rsidR="00F56F4A">
        <w:rPr>
          <w:rFonts w:ascii="Times New Roman" w:hAnsi="Times New Roman"/>
          <w:sz w:val="28"/>
          <w:szCs w:val="28"/>
        </w:rPr>
        <w:t xml:space="preserve">и </w:t>
      </w:r>
      <w:r w:rsidR="00AA7533">
        <w:rPr>
          <w:rFonts w:ascii="Times New Roman" w:hAnsi="Times New Roman"/>
          <w:sz w:val="28"/>
          <w:szCs w:val="28"/>
        </w:rPr>
        <w:t xml:space="preserve">ООН </w:t>
      </w:r>
      <w:r w:rsidR="00F56F4A">
        <w:rPr>
          <w:rFonts w:ascii="Times New Roman" w:hAnsi="Times New Roman"/>
          <w:sz w:val="28"/>
          <w:szCs w:val="28"/>
        </w:rPr>
        <w:t xml:space="preserve">в сентябре. </w:t>
      </w:r>
      <w:r w:rsidRPr="00A87A6F">
        <w:rPr>
          <w:rFonts w:ascii="Times New Roman" w:hAnsi="Times New Roman"/>
          <w:sz w:val="28"/>
          <w:szCs w:val="28"/>
        </w:rPr>
        <w:t xml:space="preserve">Решительные действия Воздушно-космических сил России в </w:t>
      </w:r>
      <w:r w:rsidR="00E56948">
        <w:rPr>
          <w:rFonts w:ascii="Times New Roman" w:hAnsi="Times New Roman"/>
          <w:sz w:val="28"/>
          <w:szCs w:val="28"/>
        </w:rPr>
        <w:t xml:space="preserve">ответ на </w:t>
      </w:r>
      <w:r w:rsidRPr="00A87A6F">
        <w:rPr>
          <w:rFonts w:ascii="Times New Roman" w:hAnsi="Times New Roman"/>
          <w:sz w:val="28"/>
          <w:szCs w:val="28"/>
        </w:rPr>
        <w:t xml:space="preserve">обращение сирийского руководства помогли </w:t>
      </w:r>
      <w:r w:rsidR="00A23A4B" w:rsidRPr="00A87A6F">
        <w:rPr>
          <w:rFonts w:ascii="Times New Roman" w:hAnsi="Times New Roman"/>
          <w:sz w:val="28"/>
          <w:szCs w:val="28"/>
        </w:rPr>
        <w:t>сдержать натиск терроризма,</w:t>
      </w:r>
      <w:r w:rsidR="00A23A4B">
        <w:rPr>
          <w:rFonts w:ascii="Times New Roman" w:hAnsi="Times New Roman"/>
          <w:sz w:val="28"/>
          <w:szCs w:val="28"/>
        </w:rPr>
        <w:t xml:space="preserve"> переломить ситуацию в Сирии.</w:t>
      </w:r>
      <w:r w:rsidRPr="00A87A6F">
        <w:rPr>
          <w:rFonts w:ascii="Times New Roman" w:hAnsi="Times New Roman"/>
          <w:sz w:val="28"/>
          <w:szCs w:val="28"/>
        </w:rPr>
        <w:t xml:space="preserve"> При ведущей роли России во взаимодействии с США и другими </w:t>
      </w:r>
      <w:r w:rsidRPr="00A87A6F">
        <w:rPr>
          <w:rFonts w:ascii="Times New Roman" w:hAnsi="Times New Roman"/>
          <w:sz w:val="28"/>
          <w:szCs w:val="28"/>
        </w:rPr>
        <w:lastRenderedPageBreak/>
        <w:t>международными партнерами удалось о</w:t>
      </w:r>
      <w:r>
        <w:rPr>
          <w:rFonts w:ascii="Times New Roman" w:hAnsi="Times New Roman"/>
          <w:sz w:val="28"/>
          <w:szCs w:val="28"/>
        </w:rPr>
        <w:t xml:space="preserve">становить </w:t>
      </w:r>
      <w:r w:rsidRPr="00A87A6F">
        <w:rPr>
          <w:rFonts w:ascii="Times New Roman" w:hAnsi="Times New Roman"/>
          <w:sz w:val="28"/>
          <w:szCs w:val="28"/>
        </w:rPr>
        <w:t>боевы</w:t>
      </w:r>
      <w:r>
        <w:rPr>
          <w:rFonts w:ascii="Times New Roman" w:hAnsi="Times New Roman"/>
          <w:sz w:val="28"/>
          <w:szCs w:val="28"/>
        </w:rPr>
        <w:t>е</w:t>
      </w:r>
      <w:r w:rsidRPr="00A87A6F">
        <w:rPr>
          <w:rFonts w:ascii="Times New Roman" w:hAnsi="Times New Roman"/>
          <w:sz w:val="28"/>
          <w:szCs w:val="28"/>
        </w:rPr>
        <w:t xml:space="preserve"> действи</w:t>
      </w:r>
      <w:r>
        <w:rPr>
          <w:rFonts w:ascii="Times New Roman" w:hAnsi="Times New Roman"/>
          <w:sz w:val="28"/>
          <w:szCs w:val="28"/>
        </w:rPr>
        <w:t>я</w:t>
      </w:r>
      <w:r w:rsidRPr="00A87A6F">
        <w:rPr>
          <w:rFonts w:ascii="Times New Roman" w:hAnsi="Times New Roman"/>
          <w:sz w:val="28"/>
          <w:szCs w:val="28"/>
        </w:rPr>
        <w:t xml:space="preserve"> и запустить процесс сопровождения политического урегулирования в Сирии с участием всех государств, способных внести ощутимый вклад в эти усилия. Тем самым на практике реализуется отстаиваемый Россией комплексный подход к противодействию терроризм</w:t>
      </w:r>
      <w:r w:rsidR="00E56948">
        <w:rPr>
          <w:rFonts w:ascii="Times New Roman" w:hAnsi="Times New Roman"/>
          <w:sz w:val="28"/>
          <w:szCs w:val="28"/>
        </w:rPr>
        <w:t>у</w:t>
      </w:r>
      <w:r w:rsidRPr="00A87A6F">
        <w:rPr>
          <w:rFonts w:ascii="Times New Roman" w:hAnsi="Times New Roman"/>
          <w:sz w:val="28"/>
          <w:szCs w:val="28"/>
        </w:rPr>
        <w:t xml:space="preserve">, который основывается на том, что победить </w:t>
      </w:r>
      <w:r w:rsidR="00E56948">
        <w:rPr>
          <w:rFonts w:ascii="Times New Roman" w:hAnsi="Times New Roman"/>
          <w:sz w:val="28"/>
          <w:szCs w:val="28"/>
        </w:rPr>
        <w:t xml:space="preserve">это зло </w:t>
      </w:r>
      <w:r w:rsidRPr="00A87A6F">
        <w:rPr>
          <w:rFonts w:ascii="Times New Roman" w:hAnsi="Times New Roman"/>
          <w:sz w:val="28"/>
          <w:szCs w:val="28"/>
        </w:rPr>
        <w:t xml:space="preserve">только военным путем невозможно, </w:t>
      </w:r>
      <w:r w:rsidR="00F56F4A">
        <w:rPr>
          <w:rFonts w:ascii="Times New Roman" w:hAnsi="Times New Roman"/>
          <w:sz w:val="28"/>
          <w:szCs w:val="28"/>
        </w:rPr>
        <w:t xml:space="preserve">силовые действия </w:t>
      </w:r>
      <w:r w:rsidRPr="00A87A6F">
        <w:rPr>
          <w:rFonts w:ascii="Times New Roman" w:hAnsi="Times New Roman"/>
          <w:sz w:val="28"/>
          <w:szCs w:val="28"/>
        </w:rPr>
        <w:t>должн</w:t>
      </w:r>
      <w:r w:rsidR="00F56F4A">
        <w:rPr>
          <w:rFonts w:ascii="Times New Roman" w:hAnsi="Times New Roman"/>
          <w:sz w:val="28"/>
          <w:szCs w:val="28"/>
        </w:rPr>
        <w:t>ы</w:t>
      </w:r>
      <w:r w:rsidRPr="00A87A6F">
        <w:rPr>
          <w:rFonts w:ascii="Times New Roman" w:hAnsi="Times New Roman"/>
          <w:sz w:val="28"/>
          <w:szCs w:val="28"/>
        </w:rPr>
        <w:t xml:space="preserve"> сочетаться с мирным </w:t>
      </w:r>
      <w:r>
        <w:rPr>
          <w:rFonts w:ascii="Times New Roman" w:hAnsi="Times New Roman"/>
          <w:sz w:val="28"/>
          <w:szCs w:val="28"/>
        </w:rPr>
        <w:t xml:space="preserve">разрешением </w:t>
      </w:r>
      <w:r w:rsidRPr="00A87A6F">
        <w:rPr>
          <w:rFonts w:ascii="Times New Roman" w:hAnsi="Times New Roman"/>
          <w:sz w:val="28"/>
          <w:szCs w:val="28"/>
        </w:rPr>
        <w:t>конфликтных ситуаций, содействием экономической реабилитации пострадавших государств, противосто</w:t>
      </w:r>
      <w:r>
        <w:rPr>
          <w:rFonts w:ascii="Times New Roman" w:hAnsi="Times New Roman"/>
          <w:sz w:val="28"/>
          <w:szCs w:val="28"/>
        </w:rPr>
        <w:t>янием экстремистской идеологии.</w:t>
      </w:r>
    </w:p>
    <w:p w:rsidR="00900AE5" w:rsidRPr="00A87A6F" w:rsidRDefault="00900AE5" w:rsidP="00F56F4A">
      <w:pPr>
        <w:spacing w:after="0" w:line="360" w:lineRule="auto"/>
        <w:ind w:firstLine="709"/>
        <w:jc w:val="both"/>
        <w:rPr>
          <w:rFonts w:ascii="Times New Roman" w:hAnsi="Times New Roman"/>
          <w:sz w:val="28"/>
          <w:szCs w:val="28"/>
        </w:rPr>
      </w:pPr>
      <w:r w:rsidRPr="00A87A6F">
        <w:rPr>
          <w:rFonts w:ascii="Times New Roman" w:hAnsi="Times New Roman"/>
          <w:sz w:val="28"/>
          <w:szCs w:val="28"/>
        </w:rPr>
        <w:t>Крупными примерами продуктивности серьезных многосторонних усилий с активным участием России стали также завершение процесса химической де</w:t>
      </w:r>
      <w:r w:rsidR="00E56948">
        <w:rPr>
          <w:rFonts w:ascii="Times New Roman" w:hAnsi="Times New Roman"/>
          <w:sz w:val="28"/>
          <w:szCs w:val="28"/>
        </w:rPr>
        <w:t xml:space="preserve">милитаризации Сирии и согласованный </w:t>
      </w:r>
      <w:r w:rsidRPr="00A87A6F">
        <w:rPr>
          <w:rFonts w:ascii="Times New Roman" w:hAnsi="Times New Roman"/>
          <w:sz w:val="28"/>
          <w:szCs w:val="28"/>
        </w:rPr>
        <w:t xml:space="preserve">в результате сложных многолетних переговоров </w:t>
      </w:r>
      <w:r w:rsidR="00D33001">
        <w:rPr>
          <w:rFonts w:ascii="Times New Roman" w:hAnsi="Times New Roman"/>
          <w:sz w:val="28"/>
          <w:szCs w:val="28"/>
        </w:rPr>
        <w:t>Совместный всеобъемлющий</w:t>
      </w:r>
      <w:r w:rsidR="00D33001" w:rsidRPr="00A87A6F">
        <w:rPr>
          <w:rFonts w:ascii="Times New Roman" w:hAnsi="Times New Roman"/>
          <w:sz w:val="28"/>
          <w:szCs w:val="28"/>
        </w:rPr>
        <w:t xml:space="preserve"> план действий по обеспечению исключительно мирного характера иранской ядерной программы</w:t>
      </w:r>
      <w:r w:rsidR="00F56F4A">
        <w:rPr>
          <w:rFonts w:ascii="Times New Roman" w:hAnsi="Times New Roman"/>
          <w:sz w:val="28"/>
          <w:szCs w:val="28"/>
        </w:rPr>
        <w:t>.</w:t>
      </w:r>
      <w:r w:rsidR="00D33001" w:rsidRPr="00A87A6F">
        <w:rPr>
          <w:rFonts w:ascii="Times New Roman" w:hAnsi="Times New Roman"/>
          <w:sz w:val="28"/>
          <w:szCs w:val="28"/>
        </w:rPr>
        <w:t xml:space="preserve"> </w:t>
      </w:r>
      <w:r w:rsidR="00F56F4A">
        <w:rPr>
          <w:rFonts w:ascii="Times New Roman" w:hAnsi="Times New Roman"/>
          <w:sz w:val="28"/>
          <w:szCs w:val="28"/>
        </w:rPr>
        <w:t>Э</w:t>
      </w:r>
      <w:r w:rsidRPr="00A87A6F">
        <w:rPr>
          <w:rFonts w:ascii="Times New Roman" w:hAnsi="Times New Roman"/>
          <w:sz w:val="28"/>
          <w:szCs w:val="28"/>
        </w:rPr>
        <w:t>т</w:t>
      </w:r>
      <w:r w:rsidR="00F56F4A">
        <w:rPr>
          <w:rFonts w:ascii="Times New Roman" w:hAnsi="Times New Roman"/>
          <w:sz w:val="28"/>
          <w:szCs w:val="28"/>
        </w:rPr>
        <w:t>а</w:t>
      </w:r>
      <w:r w:rsidRPr="00A87A6F">
        <w:rPr>
          <w:rFonts w:ascii="Times New Roman" w:hAnsi="Times New Roman"/>
          <w:sz w:val="28"/>
          <w:szCs w:val="28"/>
        </w:rPr>
        <w:t xml:space="preserve"> договоренност</w:t>
      </w:r>
      <w:r w:rsidR="00F56F4A">
        <w:rPr>
          <w:rFonts w:ascii="Times New Roman" w:hAnsi="Times New Roman"/>
          <w:sz w:val="28"/>
          <w:szCs w:val="28"/>
        </w:rPr>
        <w:t xml:space="preserve">ь позволила разрядить </w:t>
      </w:r>
      <w:r w:rsidRPr="00A87A6F">
        <w:rPr>
          <w:rFonts w:ascii="Times New Roman" w:hAnsi="Times New Roman"/>
          <w:sz w:val="28"/>
          <w:szCs w:val="28"/>
        </w:rPr>
        <w:t>один из наиболее взрывоопасных конфликтных очагов на Ближнем и Среднем Востоке.</w:t>
      </w:r>
    </w:p>
    <w:p w:rsidR="000623F6" w:rsidRDefault="0051235D" w:rsidP="000623F6">
      <w:pPr>
        <w:spacing w:after="0" w:line="360" w:lineRule="auto"/>
        <w:ind w:right="-2" w:firstLine="709"/>
        <w:jc w:val="both"/>
        <w:rPr>
          <w:rFonts w:ascii="Times New Roman" w:hAnsi="Times New Roman"/>
          <w:sz w:val="28"/>
          <w:szCs w:val="28"/>
        </w:rPr>
      </w:pPr>
      <w:r>
        <w:rPr>
          <w:rFonts w:ascii="Times New Roman" w:hAnsi="Times New Roman"/>
          <w:color w:val="00000A"/>
          <w:sz w:val="28"/>
          <w:szCs w:val="28"/>
        </w:rPr>
        <w:t>Благодаря э</w:t>
      </w:r>
      <w:r w:rsidR="00900AE5" w:rsidRPr="00A87A6F">
        <w:rPr>
          <w:rFonts w:ascii="Times New Roman" w:hAnsi="Times New Roman"/>
          <w:color w:val="00000A"/>
          <w:sz w:val="28"/>
          <w:szCs w:val="28"/>
        </w:rPr>
        <w:t>нергичны</w:t>
      </w:r>
      <w:r>
        <w:rPr>
          <w:rFonts w:ascii="Times New Roman" w:hAnsi="Times New Roman"/>
          <w:color w:val="00000A"/>
          <w:sz w:val="28"/>
          <w:szCs w:val="28"/>
        </w:rPr>
        <w:t>м</w:t>
      </w:r>
      <w:r w:rsidR="00900AE5" w:rsidRPr="00A87A6F">
        <w:rPr>
          <w:rFonts w:ascii="Times New Roman" w:hAnsi="Times New Roman"/>
          <w:color w:val="00000A"/>
          <w:sz w:val="28"/>
          <w:szCs w:val="28"/>
        </w:rPr>
        <w:t xml:space="preserve"> конструктивны</w:t>
      </w:r>
      <w:r>
        <w:rPr>
          <w:rFonts w:ascii="Times New Roman" w:hAnsi="Times New Roman"/>
          <w:color w:val="00000A"/>
          <w:sz w:val="28"/>
          <w:szCs w:val="28"/>
        </w:rPr>
        <w:t>м</w:t>
      </w:r>
      <w:r w:rsidR="00900AE5" w:rsidRPr="00A87A6F">
        <w:rPr>
          <w:rFonts w:ascii="Times New Roman" w:hAnsi="Times New Roman"/>
          <w:color w:val="00000A"/>
          <w:sz w:val="28"/>
          <w:szCs w:val="28"/>
        </w:rPr>
        <w:t xml:space="preserve"> усилия</w:t>
      </w:r>
      <w:r>
        <w:rPr>
          <w:rFonts w:ascii="Times New Roman" w:hAnsi="Times New Roman"/>
          <w:color w:val="00000A"/>
          <w:sz w:val="28"/>
          <w:szCs w:val="28"/>
        </w:rPr>
        <w:t>м</w:t>
      </w:r>
      <w:r w:rsidR="00900AE5" w:rsidRPr="00A87A6F">
        <w:rPr>
          <w:rFonts w:ascii="Times New Roman" w:hAnsi="Times New Roman"/>
          <w:color w:val="00000A"/>
          <w:sz w:val="28"/>
          <w:szCs w:val="28"/>
        </w:rPr>
        <w:t xml:space="preserve"> России совместно с международными партнерами </w:t>
      </w:r>
      <w:r>
        <w:rPr>
          <w:rFonts w:ascii="Times New Roman" w:hAnsi="Times New Roman"/>
          <w:color w:val="00000A"/>
          <w:sz w:val="28"/>
          <w:szCs w:val="28"/>
        </w:rPr>
        <w:t>была</w:t>
      </w:r>
      <w:r w:rsidR="00900AE5" w:rsidRPr="00A87A6F">
        <w:rPr>
          <w:rFonts w:ascii="Times New Roman" w:hAnsi="Times New Roman"/>
          <w:color w:val="00000A"/>
          <w:sz w:val="28"/>
          <w:szCs w:val="28"/>
        </w:rPr>
        <w:t xml:space="preserve"> останов</w:t>
      </w:r>
      <w:r>
        <w:rPr>
          <w:rFonts w:ascii="Times New Roman" w:hAnsi="Times New Roman"/>
          <w:color w:val="00000A"/>
          <w:sz w:val="28"/>
          <w:szCs w:val="28"/>
        </w:rPr>
        <w:t>лена</w:t>
      </w:r>
      <w:r w:rsidR="00900AE5" w:rsidRPr="00A87A6F">
        <w:rPr>
          <w:rFonts w:ascii="Times New Roman" w:hAnsi="Times New Roman"/>
          <w:color w:val="00000A"/>
          <w:sz w:val="28"/>
          <w:szCs w:val="28"/>
        </w:rPr>
        <w:t xml:space="preserve"> эскалаци</w:t>
      </w:r>
      <w:r>
        <w:rPr>
          <w:rFonts w:ascii="Times New Roman" w:hAnsi="Times New Roman"/>
          <w:color w:val="00000A"/>
          <w:sz w:val="28"/>
          <w:szCs w:val="28"/>
        </w:rPr>
        <w:t>я</w:t>
      </w:r>
      <w:r w:rsidR="00900AE5" w:rsidRPr="00A87A6F">
        <w:rPr>
          <w:rFonts w:ascii="Times New Roman" w:hAnsi="Times New Roman"/>
          <w:color w:val="00000A"/>
          <w:sz w:val="28"/>
          <w:szCs w:val="28"/>
        </w:rPr>
        <w:t xml:space="preserve"> </w:t>
      </w:r>
      <w:r w:rsidR="00900AE5" w:rsidRPr="00A87A6F">
        <w:rPr>
          <w:rFonts w:ascii="Times New Roman" w:hAnsi="Times New Roman"/>
          <w:sz w:val="28"/>
          <w:szCs w:val="28"/>
        </w:rPr>
        <w:t>конфликта на Юго-Востоке Украины</w:t>
      </w:r>
      <w:r w:rsidR="00900AE5" w:rsidRPr="00A87A6F">
        <w:rPr>
          <w:rFonts w:ascii="Times New Roman" w:hAnsi="Times New Roman"/>
          <w:color w:val="00000A"/>
          <w:sz w:val="28"/>
          <w:szCs w:val="28"/>
        </w:rPr>
        <w:t xml:space="preserve"> и залож</w:t>
      </w:r>
      <w:r>
        <w:rPr>
          <w:rFonts w:ascii="Times New Roman" w:hAnsi="Times New Roman"/>
          <w:color w:val="00000A"/>
          <w:sz w:val="28"/>
          <w:szCs w:val="28"/>
        </w:rPr>
        <w:t>ена</w:t>
      </w:r>
      <w:r w:rsidR="00900AE5" w:rsidRPr="00A87A6F">
        <w:rPr>
          <w:rFonts w:ascii="Times New Roman" w:hAnsi="Times New Roman"/>
          <w:color w:val="00000A"/>
          <w:sz w:val="28"/>
          <w:szCs w:val="28"/>
        </w:rPr>
        <w:t xml:space="preserve"> основ</w:t>
      </w:r>
      <w:r>
        <w:rPr>
          <w:rFonts w:ascii="Times New Roman" w:hAnsi="Times New Roman"/>
          <w:color w:val="00000A"/>
          <w:sz w:val="28"/>
          <w:szCs w:val="28"/>
        </w:rPr>
        <w:t>а</w:t>
      </w:r>
      <w:r w:rsidR="00900AE5" w:rsidRPr="00A87A6F">
        <w:rPr>
          <w:rFonts w:ascii="Times New Roman" w:hAnsi="Times New Roman"/>
          <w:color w:val="00000A"/>
          <w:sz w:val="28"/>
          <w:szCs w:val="28"/>
        </w:rPr>
        <w:t xml:space="preserve"> его разрешения</w:t>
      </w:r>
      <w:r w:rsidR="00900AE5" w:rsidRPr="00A87A6F">
        <w:rPr>
          <w:rFonts w:ascii="Times New Roman" w:hAnsi="Times New Roman"/>
          <w:sz w:val="28"/>
          <w:szCs w:val="28"/>
        </w:rPr>
        <w:t xml:space="preserve">. При </w:t>
      </w:r>
      <w:r w:rsidR="00D148FA">
        <w:rPr>
          <w:rFonts w:ascii="Times New Roman" w:hAnsi="Times New Roman"/>
          <w:sz w:val="28"/>
          <w:szCs w:val="28"/>
        </w:rPr>
        <w:t xml:space="preserve">непосредственном </w:t>
      </w:r>
      <w:r w:rsidR="00900AE5" w:rsidRPr="00A87A6F">
        <w:rPr>
          <w:rFonts w:ascii="Times New Roman" w:hAnsi="Times New Roman"/>
          <w:sz w:val="28"/>
          <w:szCs w:val="28"/>
        </w:rPr>
        <w:t>участии Президента В.В.Путина на переговорах лидеров «нормандского» формата (Россия, Франция, Германия, Украина) выработан Комплекс мер по выполнению Минских соглашений (февраль), определ</w:t>
      </w:r>
      <w:r>
        <w:rPr>
          <w:rFonts w:ascii="Times New Roman" w:hAnsi="Times New Roman"/>
          <w:sz w:val="28"/>
          <w:szCs w:val="28"/>
        </w:rPr>
        <w:t>яющий</w:t>
      </w:r>
      <w:r w:rsidR="00900AE5" w:rsidRPr="00A87A6F">
        <w:rPr>
          <w:rFonts w:ascii="Times New Roman" w:hAnsi="Times New Roman"/>
          <w:sz w:val="28"/>
          <w:szCs w:val="28"/>
        </w:rPr>
        <w:t xml:space="preserve"> </w:t>
      </w:r>
      <w:r>
        <w:rPr>
          <w:rFonts w:ascii="Times New Roman" w:hAnsi="Times New Roman"/>
          <w:sz w:val="28"/>
          <w:szCs w:val="28"/>
        </w:rPr>
        <w:t xml:space="preserve">шаги, которые должны предпринять стороны в интересах нормализации </w:t>
      </w:r>
      <w:r w:rsidR="00900AE5" w:rsidRPr="00A87A6F">
        <w:rPr>
          <w:rFonts w:ascii="Times New Roman" w:hAnsi="Times New Roman"/>
          <w:sz w:val="28"/>
          <w:szCs w:val="28"/>
        </w:rPr>
        <w:t xml:space="preserve">ситуации на Донбассе. Договоренности были одобрены резолюцией СБ ООН 2202 от 17 февраля в качестве безальтернативной программы урегулирования внутриукраинского кризиса. Несмотря на попытки Киева уйти от выполнения взятых на себя обязательств, </w:t>
      </w:r>
      <w:r w:rsidR="00A050C2">
        <w:rPr>
          <w:rFonts w:ascii="Times New Roman" w:hAnsi="Times New Roman"/>
          <w:sz w:val="28"/>
          <w:szCs w:val="28"/>
        </w:rPr>
        <w:t xml:space="preserve">удалось избежать, </w:t>
      </w:r>
      <w:r>
        <w:rPr>
          <w:rFonts w:ascii="Times New Roman" w:hAnsi="Times New Roman"/>
          <w:sz w:val="28"/>
          <w:szCs w:val="28"/>
        </w:rPr>
        <w:t>в том числе в результате</w:t>
      </w:r>
      <w:r w:rsidR="00900AE5" w:rsidRPr="00A87A6F">
        <w:rPr>
          <w:rFonts w:ascii="Times New Roman" w:hAnsi="Times New Roman"/>
          <w:sz w:val="28"/>
          <w:szCs w:val="28"/>
        </w:rPr>
        <w:t xml:space="preserve"> последовательной работ</w:t>
      </w:r>
      <w:r>
        <w:rPr>
          <w:rFonts w:ascii="Times New Roman" w:hAnsi="Times New Roman"/>
          <w:sz w:val="28"/>
          <w:szCs w:val="28"/>
        </w:rPr>
        <w:t xml:space="preserve">ы </w:t>
      </w:r>
      <w:r w:rsidR="00900AE5" w:rsidRPr="00A87A6F">
        <w:rPr>
          <w:rFonts w:ascii="Times New Roman" w:hAnsi="Times New Roman"/>
          <w:sz w:val="28"/>
          <w:szCs w:val="28"/>
        </w:rPr>
        <w:t>России со всеми заинтересованными сторонами</w:t>
      </w:r>
      <w:r w:rsidR="00A050C2">
        <w:rPr>
          <w:rFonts w:ascii="Times New Roman" w:hAnsi="Times New Roman"/>
          <w:sz w:val="28"/>
          <w:szCs w:val="28"/>
        </w:rPr>
        <w:t>,</w:t>
      </w:r>
      <w:r w:rsidR="00900AE5" w:rsidRPr="00A87A6F">
        <w:rPr>
          <w:rFonts w:ascii="Times New Roman" w:hAnsi="Times New Roman"/>
          <w:sz w:val="28"/>
          <w:szCs w:val="28"/>
        </w:rPr>
        <w:t xml:space="preserve"> дальнейшего разрастания конфликта и добиться в целом соблюдения режима прекращения огня.</w:t>
      </w:r>
    </w:p>
    <w:p w:rsidR="000623F6" w:rsidRDefault="000623F6" w:rsidP="008B489C">
      <w:pPr>
        <w:spacing w:after="0" w:line="360" w:lineRule="auto"/>
        <w:ind w:right="-2" w:firstLine="709"/>
        <w:jc w:val="both"/>
        <w:rPr>
          <w:rFonts w:ascii="Times New Roman" w:eastAsia="SimSun" w:hAnsi="Times New Roman"/>
          <w:sz w:val="28"/>
          <w:szCs w:val="28"/>
          <w:lang w:eastAsia="zh-CN"/>
        </w:rPr>
      </w:pPr>
      <w:r>
        <w:rPr>
          <w:rFonts w:ascii="Times New Roman" w:hAnsi="Times New Roman"/>
          <w:sz w:val="28"/>
          <w:szCs w:val="28"/>
        </w:rPr>
        <w:lastRenderedPageBreak/>
        <w:t xml:space="preserve">Наша страна сохраняла готовность к налаживанию взаимополезного, устремленного в будущее сотрудничества с Европейским союзом и входящими в него государствами. Однако </w:t>
      </w:r>
      <w:r w:rsidRPr="00686054">
        <w:rPr>
          <w:rFonts w:ascii="Times New Roman" w:hAnsi="Times New Roman"/>
          <w:sz w:val="28"/>
          <w:szCs w:val="28"/>
        </w:rPr>
        <w:t xml:space="preserve">возвращения на устойчивую траекторию развития связей с </w:t>
      </w:r>
      <w:r>
        <w:rPr>
          <w:rFonts w:ascii="Times New Roman" w:eastAsia="SimSun" w:hAnsi="Times New Roman"/>
          <w:sz w:val="28"/>
          <w:szCs w:val="28"/>
          <w:lang w:eastAsia="zh-CN"/>
        </w:rPr>
        <w:t>ЕС</w:t>
      </w:r>
      <w:r w:rsidRPr="00686054">
        <w:rPr>
          <w:rFonts w:ascii="Times New Roman" w:eastAsia="SimSun" w:hAnsi="Times New Roman"/>
          <w:sz w:val="28"/>
          <w:szCs w:val="28"/>
          <w:lang w:eastAsia="zh-CN"/>
        </w:rPr>
        <w:t xml:space="preserve"> и ведущими европейскими </w:t>
      </w:r>
      <w:r>
        <w:rPr>
          <w:rFonts w:ascii="Times New Roman" w:eastAsia="SimSun" w:hAnsi="Times New Roman"/>
          <w:sz w:val="28"/>
          <w:szCs w:val="28"/>
          <w:lang w:eastAsia="zh-CN"/>
        </w:rPr>
        <w:t>странами н</w:t>
      </w:r>
      <w:r w:rsidRPr="00686054">
        <w:rPr>
          <w:rFonts w:ascii="Times New Roman" w:eastAsia="SimSun" w:hAnsi="Times New Roman"/>
          <w:sz w:val="28"/>
          <w:szCs w:val="28"/>
          <w:lang w:eastAsia="zh-CN"/>
        </w:rPr>
        <w:t>е произошло.</w:t>
      </w:r>
      <w:r w:rsidRPr="00686054">
        <w:rPr>
          <w:rFonts w:ascii="Times New Roman" w:hAnsi="Times New Roman"/>
          <w:sz w:val="28"/>
          <w:szCs w:val="28"/>
        </w:rPr>
        <w:t xml:space="preserve"> Остались в силе введенные не по российской инициативе и наносящие обоюдный ущерб ограничительные торговые, финансово-экономические и другие меры.</w:t>
      </w:r>
      <w:r>
        <w:rPr>
          <w:rFonts w:ascii="Times New Roman" w:hAnsi="Times New Roman"/>
          <w:sz w:val="28"/>
          <w:szCs w:val="28"/>
        </w:rPr>
        <w:t xml:space="preserve"> В усложняющейся международной обстановке </w:t>
      </w:r>
      <w:r w:rsidR="008B489C">
        <w:rPr>
          <w:rFonts w:ascii="Times New Roman" w:hAnsi="Times New Roman"/>
          <w:sz w:val="28"/>
          <w:szCs w:val="28"/>
        </w:rPr>
        <w:t xml:space="preserve">все более востребована выработка </w:t>
      </w:r>
      <w:r>
        <w:rPr>
          <w:rFonts w:ascii="Times New Roman" w:hAnsi="Times New Roman"/>
          <w:sz w:val="28"/>
          <w:szCs w:val="28"/>
        </w:rPr>
        <w:t>обновленных параметров партнерских отношений России и ЕС</w:t>
      </w:r>
      <w:r w:rsidR="008B489C">
        <w:rPr>
          <w:rFonts w:ascii="Times New Roman" w:hAnsi="Times New Roman"/>
          <w:sz w:val="28"/>
          <w:szCs w:val="28"/>
        </w:rPr>
        <w:t>.</w:t>
      </w:r>
      <w:r>
        <w:rPr>
          <w:rFonts w:ascii="Times New Roman" w:hAnsi="Times New Roman"/>
          <w:sz w:val="28"/>
          <w:szCs w:val="28"/>
        </w:rPr>
        <w:t xml:space="preserve"> </w:t>
      </w:r>
    </w:p>
    <w:p w:rsidR="00591FEA" w:rsidRPr="00591FEA" w:rsidRDefault="00900AE5" w:rsidP="00591FEA">
      <w:pPr>
        <w:spacing w:after="0" w:line="360" w:lineRule="auto"/>
        <w:ind w:firstLine="567"/>
        <w:jc w:val="both"/>
        <w:rPr>
          <w:rFonts w:ascii="Times New Roman" w:hAnsi="Times New Roman" w:cs="Times New Roman"/>
          <w:sz w:val="28"/>
          <w:szCs w:val="28"/>
        </w:rPr>
      </w:pPr>
      <w:r w:rsidRPr="00A87A6F">
        <w:rPr>
          <w:rFonts w:ascii="Times New Roman" w:eastAsia="SimSun" w:hAnsi="Times New Roman"/>
          <w:sz w:val="28"/>
          <w:szCs w:val="28"/>
          <w:lang w:eastAsia="zh-CN"/>
        </w:rPr>
        <w:t xml:space="preserve">В решении </w:t>
      </w:r>
      <w:r w:rsidRPr="00A87A6F">
        <w:rPr>
          <w:rFonts w:ascii="Times New Roman" w:hAnsi="Times New Roman"/>
          <w:sz w:val="28"/>
          <w:szCs w:val="28"/>
        </w:rPr>
        <w:t>глобальных и региональных проблем</w:t>
      </w:r>
      <w:r w:rsidRPr="00A87A6F">
        <w:rPr>
          <w:rFonts w:ascii="Times New Roman" w:eastAsia="SimSun" w:hAnsi="Times New Roman"/>
          <w:sz w:val="28"/>
          <w:szCs w:val="28"/>
          <w:lang w:eastAsia="zh-CN"/>
        </w:rPr>
        <w:t xml:space="preserve"> Россия </w:t>
      </w:r>
      <w:r w:rsidR="00AC0B04">
        <w:rPr>
          <w:rFonts w:ascii="Times New Roman" w:eastAsia="SimSun" w:hAnsi="Times New Roman"/>
          <w:sz w:val="28"/>
          <w:szCs w:val="28"/>
          <w:lang w:eastAsia="zh-CN"/>
        </w:rPr>
        <w:t xml:space="preserve">была </w:t>
      </w:r>
      <w:r w:rsidRPr="00A87A6F">
        <w:rPr>
          <w:rFonts w:ascii="Times New Roman" w:eastAsia="SimSun" w:hAnsi="Times New Roman"/>
          <w:sz w:val="28"/>
          <w:szCs w:val="28"/>
          <w:lang w:eastAsia="zh-CN"/>
        </w:rPr>
        <w:t>открыта для сотрудничества с США</w:t>
      </w:r>
      <w:r w:rsidR="00AC0B04">
        <w:rPr>
          <w:rFonts w:ascii="Times New Roman" w:eastAsia="SimSun" w:hAnsi="Times New Roman"/>
          <w:sz w:val="28"/>
          <w:szCs w:val="28"/>
          <w:lang w:eastAsia="zh-CN"/>
        </w:rPr>
        <w:t xml:space="preserve"> </w:t>
      </w:r>
      <w:r w:rsidRPr="00A87A6F">
        <w:rPr>
          <w:rFonts w:ascii="Times New Roman" w:eastAsia="SimSun" w:hAnsi="Times New Roman"/>
          <w:sz w:val="28"/>
          <w:szCs w:val="28"/>
          <w:lang w:eastAsia="zh-CN"/>
        </w:rPr>
        <w:t>на принцип</w:t>
      </w:r>
      <w:r w:rsidR="00E35BC8">
        <w:rPr>
          <w:rFonts w:ascii="Times New Roman" w:eastAsia="SimSun" w:hAnsi="Times New Roman"/>
          <w:sz w:val="28"/>
          <w:szCs w:val="28"/>
          <w:lang w:eastAsia="zh-CN"/>
        </w:rPr>
        <w:t>ах</w:t>
      </w:r>
      <w:r w:rsidRPr="00A87A6F">
        <w:rPr>
          <w:rFonts w:ascii="Times New Roman" w:eastAsia="SimSun" w:hAnsi="Times New Roman"/>
          <w:sz w:val="28"/>
          <w:szCs w:val="28"/>
          <w:lang w:eastAsia="zh-CN"/>
        </w:rPr>
        <w:t xml:space="preserve"> равноправия, взаимн</w:t>
      </w:r>
      <w:r w:rsidR="00E35BC8">
        <w:rPr>
          <w:rFonts w:ascii="Times New Roman" w:eastAsia="SimSun" w:hAnsi="Times New Roman"/>
          <w:sz w:val="28"/>
          <w:szCs w:val="28"/>
          <w:lang w:eastAsia="zh-CN"/>
        </w:rPr>
        <w:t xml:space="preserve">ого уважения и учета интересов на основе </w:t>
      </w:r>
      <w:r w:rsidRPr="00A87A6F">
        <w:rPr>
          <w:rFonts w:ascii="Times New Roman" w:eastAsia="SimSun" w:hAnsi="Times New Roman"/>
          <w:sz w:val="28"/>
          <w:szCs w:val="28"/>
          <w:lang w:eastAsia="zh-CN"/>
        </w:rPr>
        <w:t>международно</w:t>
      </w:r>
      <w:r w:rsidR="00E35BC8">
        <w:rPr>
          <w:rFonts w:ascii="Times New Roman" w:eastAsia="SimSun" w:hAnsi="Times New Roman"/>
          <w:sz w:val="28"/>
          <w:szCs w:val="28"/>
          <w:lang w:eastAsia="zh-CN"/>
        </w:rPr>
        <w:t>го</w:t>
      </w:r>
      <w:r w:rsidRPr="00A87A6F">
        <w:rPr>
          <w:rFonts w:ascii="Times New Roman" w:eastAsia="SimSun" w:hAnsi="Times New Roman"/>
          <w:sz w:val="28"/>
          <w:szCs w:val="28"/>
          <w:lang w:eastAsia="zh-CN"/>
        </w:rPr>
        <w:t xml:space="preserve"> прав</w:t>
      </w:r>
      <w:r w:rsidR="00E35BC8">
        <w:rPr>
          <w:rFonts w:ascii="Times New Roman" w:eastAsia="SimSun" w:hAnsi="Times New Roman"/>
          <w:sz w:val="28"/>
          <w:szCs w:val="28"/>
          <w:lang w:eastAsia="zh-CN"/>
        </w:rPr>
        <w:t>а</w:t>
      </w:r>
      <w:r w:rsidRPr="00A87A6F">
        <w:rPr>
          <w:rFonts w:ascii="Times New Roman" w:eastAsia="SimSun" w:hAnsi="Times New Roman"/>
          <w:sz w:val="28"/>
          <w:szCs w:val="28"/>
          <w:lang w:eastAsia="zh-CN"/>
        </w:rPr>
        <w:t xml:space="preserve">. </w:t>
      </w:r>
      <w:r w:rsidR="00E35BC8">
        <w:rPr>
          <w:rFonts w:ascii="Times New Roman" w:eastAsia="SimSun" w:hAnsi="Times New Roman"/>
          <w:sz w:val="28"/>
          <w:szCs w:val="28"/>
          <w:lang w:eastAsia="zh-CN"/>
        </w:rPr>
        <w:t>Н</w:t>
      </w:r>
      <w:r w:rsidR="00AF6593">
        <w:rPr>
          <w:rFonts w:ascii="Times New Roman" w:eastAsia="SimSun" w:hAnsi="Times New Roman"/>
          <w:sz w:val="28"/>
          <w:szCs w:val="28"/>
          <w:lang w:eastAsia="zh-CN"/>
        </w:rPr>
        <w:t xml:space="preserve">есмотря на </w:t>
      </w:r>
      <w:r w:rsidR="00AF6593">
        <w:rPr>
          <w:rFonts w:ascii="Times New Roman" w:hAnsi="Times New Roman"/>
          <w:sz w:val="28"/>
          <w:szCs w:val="28"/>
        </w:rPr>
        <w:t xml:space="preserve">установившееся взаимодействие по наиболее важным вопросам международной повестки дня, Вашингтон </w:t>
      </w:r>
      <w:r w:rsidR="00AF6593">
        <w:rPr>
          <w:rFonts w:ascii="Times New Roman" w:eastAsia="SimSun" w:hAnsi="Times New Roman"/>
          <w:sz w:val="28"/>
          <w:szCs w:val="28"/>
          <w:lang w:eastAsia="zh-CN"/>
        </w:rPr>
        <w:t xml:space="preserve">в целом </w:t>
      </w:r>
      <w:r w:rsidR="00AF6593" w:rsidRPr="00A87A6F">
        <w:rPr>
          <w:rFonts w:ascii="Times New Roman" w:eastAsia="SimSun" w:hAnsi="Times New Roman"/>
          <w:sz w:val="28"/>
          <w:szCs w:val="28"/>
          <w:lang w:eastAsia="zh-CN"/>
        </w:rPr>
        <w:t>н</w:t>
      </w:r>
      <w:r w:rsidR="00AF6593" w:rsidRPr="00A87A6F">
        <w:rPr>
          <w:rFonts w:ascii="Times New Roman" w:hAnsi="Times New Roman"/>
          <w:sz w:val="28"/>
          <w:szCs w:val="28"/>
        </w:rPr>
        <w:t>е отказал</w:t>
      </w:r>
      <w:r w:rsidR="00AF6593">
        <w:rPr>
          <w:rFonts w:ascii="Times New Roman" w:hAnsi="Times New Roman"/>
          <w:sz w:val="28"/>
          <w:szCs w:val="28"/>
        </w:rPr>
        <w:t>ся</w:t>
      </w:r>
      <w:r w:rsidR="00AF6593" w:rsidRPr="00A87A6F">
        <w:rPr>
          <w:rFonts w:ascii="Times New Roman" w:hAnsi="Times New Roman"/>
          <w:sz w:val="28"/>
          <w:szCs w:val="28"/>
        </w:rPr>
        <w:t xml:space="preserve"> от политики давления, «сдерживания» России</w:t>
      </w:r>
      <w:r w:rsidR="00AF6593">
        <w:rPr>
          <w:rFonts w:ascii="Times New Roman" w:hAnsi="Times New Roman"/>
          <w:sz w:val="28"/>
          <w:szCs w:val="28"/>
        </w:rPr>
        <w:t xml:space="preserve">, </w:t>
      </w:r>
      <w:r w:rsidR="00E35BC8">
        <w:rPr>
          <w:rFonts w:ascii="Times New Roman" w:hAnsi="Times New Roman"/>
          <w:sz w:val="28"/>
          <w:szCs w:val="28"/>
        </w:rPr>
        <w:t xml:space="preserve">навязывая эту линию </w:t>
      </w:r>
      <w:r w:rsidR="00591FEA">
        <w:rPr>
          <w:rFonts w:ascii="Times New Roman" w:hAnsi="Times New Roman"/>
          <w:sz w:val="28"/>
          <w:szCs w:val="28"/>
        </w:rPr>
        <w:t xml:space="preserve">и </w:t>
      </w:r>
      <w:r w:rsidR="00AF6593">
        <w:rPr>
          <w:rFonts w:ascii="Times New Roman" w:hAnsi="Times New Roman"/>
          <w:sz w:val="28"/>
          <w:szCs w:val="28"/>
        </w:rPr>
        <w:t>свои</w:t>
      </w:r>
      <w:r w:rsidR="00E35BC8">
        <w:rPr>
          <w:rFonts w:ascii="Times New Roman" w:hAnsi="Times New Roman"/>
          <w:sz w:val="28"/>
          <w:szCs w:val="28"/>
        </w:rPr>
        <w:t>м</w:t>
      </w:r>
      <w:r w:rsidR="00AF6593">
        <w:rPr>
          <w:rFonts w:ascii="Times New Roman" w:hAnsi="Times New Roman"/>
          <w:sz w:val="28"/>
          <w:szCs w:val="28"/>
        </w:rPr>
        <w:t xml:space="preserve"> европейски</w:t>
      </w:r>
      <w:r w:rsidR="00E35BC8">
        <w:rPr>
          <w:rFonts w:ascii="Times New Roman" w:hAnsi="Times New Roman"/>
          <w:sz w:val="28"/>
          <w:szCs w:val="28"/>
        </w:rPr>
        <w:t>м</w:t>
      </w:r>
      <w:r w:rsidR="00AF6593">
        <w:rPr>
          <w:rFonts w:ascii="Times New Roman" w:hAnsi="Times New Roman"/>
          <w:sz w:val="28"/>
          <w:szCs w:val="28"/>
        </w:rPr>
        <w:t xml:space="preserve"> союзник</w:t>
      </w:r>
      <w:r w:rsidR="00E35BC8">
        <w:rPr>
          <w:rFonts w:ascii="Times New Roman" w:hAnsi="Times New Roman"/>
          <w:sz w:val="28"/>
          <w:szCs w:val="28"/>
        </w:rPr>
        <w:t>ам</w:t>
      </w:r>
      <w:r w:rsidR="00AF6593">
        <w:rPr>
          <w:rFonts w:ascii="Times New Roman" w:hAnsi="Times New Roman"/>
          <w:sz w:val="28"/>
          <w:szCs w:val="28"/>
        </w:rPr>
        <w:t xml:space="preserve"> при опоре на наиболее </w:t>
      </w:r>
      <w:r w:rsidR="008B489C">
        <w:rPr>
          <w:rFonts w:ascii="Times New Roman" w:hAnsi="Times New Roman"/>
          <w:sz w:val="28"/>
          <w:szCs w:val="28"/>
        </w:rPr>
        <w:t>«</w:t>
      </w:r>
      <w:r w:rsidR="00AF6593">
        <w:rPr>
          <w:rFonts w:ascii="Times New Roman" w:hAnsi="Times New Roman"/>
          <w:sz w:val="28"/>
          <w:szCs w:val="28"/>
        </w:rPr>
        <w:t>проатлантистски</w:t>
      </w:r>
      <w:r w:rsidR="008B489C">
        <w:rPr>
          <w:rFonts w:ascii="Times New Roman" w:hAnsi="Times New Roman"/>
          <w:sz w:val="28"/>
          <w:szCs w:val="28"/>
        </w:rPr>
        <w:t>»</w:t>
      </w:r>
      <w:r w:rsidR="00AF6593">
        <w:rPr>
          <w:rFonts w:ascii="Times New Roman" w:hAnsi="Times New Roman"/>
          <w:sz w:val="28"/>
          <w:szCs w:val="28"/>
        </w:rPr>
        <w:t xml:space="preserve"> настроенны</w:t>
      </w:r>
      <w:r w:rsidR="008B489C">
        <w:rPr>
          <w:rFonts w:ascii="Times New Roman" w:hAnsi="Times New Roman"/>
          <w:sz w:val="28"/>
          <w:szCs w:val="28"/>
        </w:rPr>
        <w:t>е страны.</w:t>
      </w:r>
      <w:r w:rsidR="00AF6593">
        <w:rPr>
          <w:rFonts w:ascii="Times New Roman" w:hAnsi="Times New Roman"/>
          <w:sz w:val="28"/>
          <w:szCs w:val="28"/>
        </w:rPr>
        <w:t xml:space="preserve"> </w:t>
      </w:r>
      <w:r w:rsidR="00591FEA" w:rsidRPr="00591FEA">
        <w:rPr>
          <w:rFonts w:ascii="Times New Roman" w:hAnsi="Times New Roman" w:cs="Times New Roman"/>
          <w:sz w:val="28"/>
          <w:szCs w:val="28"/>
        </w:rPr>
        <w:t xml:space="preserve">Закрепление подобных установок в документах стратегического планирования и </w:t>
      </w:r>
      <w:r w:rsidR="00591FEA">
        <w:rPr>
          <w:rFonts w:ascii="Times New Roman" w:hAnsi="Times New Roman" w:cs="Times New Roman"/>
          <w:sz w:val="28"/>
          <w:szCs w:val="28"/>
        </w:rPr>
        <w:t xml:space="preserve">в военной </w:t>
      </w:r>
      <w:r w:rsidR="00591FEA" w:rsidRPr="00591FEA">
        <w:rPr>
          <w:rFonts w:ascii="Times New Roman" w:hAnsi="Times New Roman" w:cs="Times New Roman"/>
          <w:sz w:val="28"/>
          <w:szCs w:val="28"/>
        </w:rPr>
        <w:t xml:space="preserve">политике </w:t>
      </w:r>
      <w:r w:rsidR="00740B6D">
        <w:rPr>
          <w:rFonts w:ascii="Times New Roman" w:hAnsi="Times New Roman" w:cs="Times New Roman"/>
          <w:sz w:val="28"/>
          <w:szCs w:val="28"/>
        </w:rPr>
        <w:t xml:space="preserve">США </w:t>
      </w:r>
      <w:r w:rsidR="00591FEA">
        <w:rPr>
          <w:rFonts w:ascii="Times New Roman" w:hAnsi="Times New Roman" w:cs="Times New Roman"/>
          <w:sz w:val="28"/>
          <w:szCs w:val="28"/>
        </w:rPr>
        <w:t xml:space="preserve">создает долгосрочные </w:t>
      </w:r>
      <w:r w:rsidR="00591FEA" w:rsidRPr="00591FEA">
        <w:rPr>
          <w:rFonts w:ascii="Times New Roman" w:hAnsi="Times New Roman" w:cs="Times New Roman"/>
          <w:sz w:val="28"/>
          <w:szCs w:val="28"/>
        </w:rPr>
        <w:t>препятствия</w:t>
      </w:r>
      <w:r w:rsidR="00591FEA">
        <w:rPr>
          <w:rFonts w:ascii="Times New Roman" w:hAnsi="Times New Roman" w:cs="Times New Roman"/>
          <w:sz w:val="28"/>
          <w:szCs w:val="28"/>
        </w:rPr>
        <w:t xml:space="preserve"> на пути нормализации отношений, подрывает </w:t>
      </w:r>
      <w:r w:rsidR="00591FEA" w:rsidRPr="00591FEA">
        <w:rPr>
          <w:rFonts w:ascii="Times New Roman" w:hAnsi="Times New Roman" w:cs="Times New Roman"/>
          <w:sz w:val="28"/>
          <w:szCs w:val="28"/>
        </w:rPr>
        <w:t>основы безопасности и стабильности</w:t>
      </w:r>
      <w:r w:rsidR="00591FEA">
        <w:rPr>
          <w:rFonts w:ascii="Times New Roman" w:hAnsi="Times New Roman" w:cs="Times New Roman"/>
          <w:sz w:val="28"/>
          <w:szCs w:val="28"/>
        </w:rPr>
        <w:t xml:space="preserve"> </w:t>
      </w:r>
      <w:r w:rsidR="008B489C">
        <w:rPr>
          <w:rFonts w:ascii="Times New Roman" w:hAnsi="Times New Roman" w:cs="Times New Roman"/>
          <w:sz w:val="28"/>
          <w:szCs w:val="28"/>
        </w:rPr>
        <w:t>в евроатлантическом регионе и в</w:t>
      </w:r>
      <w:r w:rsidR="00591FEA">
        <w:rPr>
          <w:rFonts w:ascii="Times New Roman" w:hAnsi="Times New Roman" w:cs="Times New Roman"/>
          <w:sz w:val="28"/>
          <w:szCs w:val="28"/>
        </w:rPr>
        <w:t xml:space="preserve"> мире.</w:t>
      </w:r>
      <w:r w:rsidR="00591FEA" w:rsidRPr="00591FEA">
        <w:rPr>
          <w:rFonts w:ascii="Times New Roman" w:hAnsi="Times New Roman" w:cs="Times New Roman"/>
          <w:sz w:val="28"/>
          <w:szCs w:val="28"/>
        </w:rPr>
        <w:t xml:space="preserve"> </w:t>
      </w:r>
    </w:p>
    <w:p w:rsidR="00900AE5" w:rsidRPr="00A87A6F" w:rsidRDefault="00900AE5" w:rsidP="00900AE5">
      <w:pPr>
        <w:spacing w:after="0" w:line="360" w:lineRule="auto"/>
        <w:ind w:firstLine="567"/>
        <w:jc w:val="both"/>
        <w:rPr>
          <w:szCs w:val="28"/>
        </w:rPr>
      </w:pPr>
      <w:r w:rsidRPr="00A87A6F">
        <w:rPr>
          <w:rFonts w:ascii="Times New Roman" w:hAnsi="Times New Roman"/>
          <w:sz w:val="28"/>
          <w:szCs w:val="28"/>
        </w:rPr>
        <w:t>В 2015 году были предприняты важные шаги, направленные на консолидацию сотрудничества России с государствами</w:t>
      </w:r>
      <w:r>
        <w:rPr>
          <w:rFonts w:ascii="Times New Roman" w:hAnsi="Times New Roman"/>
          <w:sz w:val="28"/>
          <w:szCs w:val="28"/>
        </w:rPr>
        <w:t xml:space="preserve"> евразийского пространства</w:t>
      </w:r>
      <w:r w:rsidRPr="00A87A6F">
        <w:rPr>
          <w:rFonts w:ascii="Times New Roman" w:hAnsi="Times New Roman"/>
          <w:sz w:val="28"/>
          <w:szCs w:val="28"/>
        </w:rPr>
        <w:t>, создание условий для обеспечения совместного взаимовыгодного и безопасного поступательного развития.</w:t>
      </w:r>
      <w:r w:rsidRPr="00A87A6F">
        <w:rPr>
          <w:szCs w:val="28"/>
        </w:rPr>
        <w:t xml:space="preserve"> </w:t>
      </w:r>
    </w:p>
    <w:p w:rsidR="00900AE5" w:rsidRPr="00900AE5" w:rsidRDefault="00900AE5" w:rsidP="00900AE5">
      <w:pPr>
        <w:spacing w:after="0" w:line="360" w:lineRule="auto"/>
        <w:ind w:firstLine="567"/>
        <w:jc w:val="both"/>
        <w:rPr>
          <w:rFonts w:ascii="Times New Roman" w:eastAsia="Times New Roman" w:hAnsi="Times New Roman"/>
          <w:color w:val="000000"/>
          <w:sz w:val="28"/>
          <w:szCs w:val="28"/>
          <w:lang w:eastAsia="ar-SA"/>
        </w:rPr>
      </w:pPr>
      <w:r w:rsidRPr="00A87A6F">
        <w:rPr>
          <w:rFonts w:ascii="Times New Roman" w:hAnsi="Times New Roman"/>
          <w:sz w:val="28"/>
          <w:szCs w:val="28"/>
        </w:rPr>
        <w:t>С вступлением в силу с 1 января Договора о Евразийском экономическом союзе России, Белоруссии и Казахстана, к которому присоединились Армения и Киргизия, на новый качественный уровень вышли процессы евразийской интеграции. В условиях сохраняющейся волатильности международной экономики ЕАЭС с его единым рынком</w:t>
      </w:r>
      <w:r w:rsidR="008361B8">
        <w:rPr>
          <w:rFonts w:ascii="Times New Roman" w:hAnsi="Times New Roman"/>
          <w:sz w:val="28"/>
          <w:szCs w:val="28"/>
        </w:rPr>
        <w:t xml:space="preserve">, охватывающим </w:t>
      </w:r>
      <w:r w:rsidRPr="00A87A6F">
        <w:rPr>
          <w:rFonts w:ascii="Times New Roman" w:hAnsi="Times New Roman"/>
          <w:sz w:val="28"/>
          <w:szCs w:val="28"/>
        </w:rPr>
        <w:t>более 180 млн. потребителей</w:t>
      </w:r>
      <w:r w:rsidR="008361B8">
        <w:rPr>
          <w:rFonts w:ascii="Times New Roman" w:hAnsi="Times New Roman"/>
          <w:sz w:val="28"/>
          <w:szCs w:val="28"/>
        </w:rPr>
        <w:t xml:space="preserve">, </w:t>
      </w:r>
      <w:r w:rsidRPr="00A87A6F">
        <w:rPr>
          <w:rFonts w:ascii="Times New Roman" w:hAnsi="Times New Roman"/>
          <w:sz w:val="28"/>
          <w:szCs w:val="28"/>
        </w:rPr>
        <w:t xml:space="preserve">стал важным фактором стабильности в мировых и региональных отношениях. Достигнута </w:t>
      </w:r>
      <w:r w:rsidRPr="00A87A6F">
        <w:rPr>
          <w:rFonts w:ascii="Times New Roman" w:hAnsi="Times New Roman"/>
          <w:sz w:val="28"/>
          <w:szCs w:val="28"/>
        </w:rPr>
        <w:lastRenderedPageBreak/>
        <w:t xml:space="preserve">принципиальная договоренность о сопряжении ЕАЭС и китайской инициативы «Экономического пояса Шелкового пути» с целью формирования общего экономического пространства без разделительных линий </w:t>
      </w:r>
      <w:r>
        <w:rPr>
          <w:rFonts w:ascii="Times New Roman" w:hAnsi="Times New Roman"/>
          <w:sz w:val="28"/>
          <w:szCs w:val="28"/>
        </w:rPr>
        <w:t>на основе универсальных правил.</w:t>
      </w:r>
    </w:p>
    <w:p w:rsidR="00900AE5" w:rsidRPr="00A87A6F" w:rsidRDefault="00900AE5" w:rsidP="00900AE5">
      <w:pPr>
        <w:spacing w:after="0" w:line="360" w:lineRule="auto"/>
        <w:ind w:firstLine="567"/>
        <w:jc w:val="both"/>
        <w:rPr>
          <w:rFonts w:ascii="Times New Roman" w:hAnsi="Times New Roman"/>
          <w:sz w:val="28"/>
          <w:szCs w:val="28"/>
        </w:rPr>
      </w:pPr>
      <w:r w:rsidRPr="00A87A6F">
        <w:rPr>
          <w:rFonts w:ascii="Times New Roman" w:hAnsi="Times New Roman"/>
          <w:sz w:val="28"/>
          <w:szCs w:val="28"/>
        </w:rPr>
        <w:t>Успешно реализованы программы председательств</w:t>
      </w:r>
      <w:r w:rsidR="00791C0B">
        <w:rPr>
          <w:rFonts w:ascii="Times New Roman" w:hAnsi="Times New Roman"/>
          <w:sz w:val="28"/>
          <w:szCs w:val="28"/>
        </w:rPr>
        <w:t>а</w:t>
      </w:r>
      <w:r w:rsidRPr="00A87A6F">
        <w:rPr>
          <w:rFonts w:ascii="Times New Roman" w:hAnsi="Times New Roman"/>
          <w:sz w:val="28"/>
          <w:szCs w:val="28"/>
        </w:rPr>
        <w:t xml:space="preserve"> России в ШОС и БРИКС, ориентированны</w:t>
      </w:r>
      <w:r w:rsidR="00791C0B">
        <w:rPr>
          <w:rFonts w:ascii="Times New Roman" w:hAnsi="Times New Roman"/>
          <w:sz w:val="28"/>
          <w:szCs w:val="28"/>
        </w:rPr>
        <w:t>е</w:t>
      </w:r>
      <w:r w:rsidRPr="00A87A6F">
        <w:rPr>
          <w:rFonts w:ascii="Times New Roman" w:hAnsi="Times New Roman"/>
          <w:sz w:val="28"/>
          <w:szCs w:val="28"/>
        </w:rPr>
        <w:t xml:space="preserve"> на наращивание </w:t>
      </w:r>
      <w:r w:rsidR="00010981">
        <w:rPr>
          <w:rFonts w:ascii="Times New Roman" w:hAnsi="Times New Roman"/>
          <w:sz w:val="28"/>
          <w:szCs w:val="28"/>
        </w:rPr>
        <w:t>широкого сотрудничест</w:t>
      </w:r>
      <w:r w:rsidRPr="00A87A6F">
        <w:rPr>
          <w:rFonts w:ascii="Times New Roman" w:hAnsi="Times New Roman"/>
          <w:sz w:val="28"/>
          <w:szCs w:val="28"/>
        </w:rPr>
        <w:t>в</w:t>
      </w:r>
      <w:r w:rsidR="00010981">
        <w:rPr>
          <w:rFonts w:ascii="Times New Roman" w:hAnsi="Times New Roman"/>
          <w:sz w:val="28"/>
          <w:szCs w:val="28"/>
        </w:rPr>
        <w:t xml:space="preserve">а </w:t>
      </w:r>
      <w:r w:rsidRPr="00A87A6F">
        <w:rPr>
          <w:rFonts w:ascii="Times New Roman" w:hAnsi="Times New Roman"/>
          <w:sz w:val="28"/>
          <w:szCs w:val="28"/>
        </w:rPr>
        <w:t xml:space="preserve">в интересах </w:t>
      </w:r>
      <w:r w:rsidRPr="00A87A6F">
        <w:rPr>
          <w:rFonts w:ascii="Times New Roman" w:eastAsia="Times New Roman" w:hAnsi="Times New Roman"/>
          <w:sz w:val="28"/>
          <w:szCs w:val="28"/>
          <w:lang w:eastAsia="ru-RU" w:bidi="ru-RU"/>
        </w:rPr>
        <w:t>укрепления международной стабильности в ее различных измерениях, урегулирования кризисных ситуаций, противодействия глобальным вызовам.</w:t>
      </w:r>
      <w:r w:rsidRPr="00A87A6F">
        <w:rPr>
          <w:rFonts w:ascii="Times New Roman" w:hAnsi="Times New Roman"/>
          <w:sz w:val="28"/>
          <w:szCs w:val="28"/>
        </w:rPr>
        <w:t xml:space="preserve"> Начат процесс обретения Индией и Пакистаном статуса полноправных членов ШОС. </w:t>
      </w:r>
      <w:r w:rsidR="00010981">
        <w:rPr>
          <w:rFonts w:ascii="Times New Roman" w:hAnsi="Times New Roman"/>
          <w:sz w:val="28"/>
          <w:szCs w:val="28"/>
        </w:rPr>
        <w:t xml:space="preserve">Возрастает </w:t>
      </w:r>
      <w:r w:rsidRPr="00A87A6F">
        <w:rPr>
          <w:rFonts w:ascii="Times New Roman" w:hAnsi="Times New Roman"/>
          <w:sz w:val="28"/>
          <w:szCs w:val="28"/>
        </w:rPr>
        <w:t>востребованност</w:t>
      </w:r>
      <w:r w:rsidR="00010981">
        <w:rPr>
          <w:rFonts w:ascii="Times New Roman" w:hAnsi="Times New Roman"/>
          <w:sz w:val="28"/>
          <w:szCs w:val="28"/>
        </w:rPr>
        <w:t>ь</w:t>
      </w:r>
      <w:r w:rsidRPr="00A87A6F">
        <w:rPr>
          <w:rFonts w:ascii="Times New Roman" w:hAnsi="Times New Roman"/>
          <w:sz w:val="28"/>
          <w:szCs w:val="28"/>
        </w:rPr>
        <w:t xml:space="preserve"> этих форматов в контексте налаживания прочного партнерства между различными культурами и цивилизациями в качестве основы становления полицентричной международной системы.</w:t>
      </w:r>
    </w:p>
    <w:p w:rsidR="00900AE5" w:rsidRPr="00A87A6F" w:rsidRDefault="00900AE5" w:rsidP="00900AE5">
      <w:pPr>
        <w:spacing w:after="0" w:line="360" w:lineRule="auto"/>
        <w:ind w:firstLine="709"/>
        <w:jc w:val="both"/>
        <w:rPr>
          <w:rFonts w:ascii="Times New Roman" w:eastAsia="PMingLiU" w:hAnsi="Times New Roman" w:cs="Times New Roman"/>
          <w:sz w:val="28"/>
          <w:szCs w:val="28"/>
          <w:lang w:eastAsia="zh-TW"/>
        </w:rPr>
      </w:pPr>
      <w:r w:rsidRPr="00A87A6F">
        <w:rPr>
          <w:rFonts w:ascii="Times New Roman" w:eastAsia="PMingLiU" w:hAnsi="Times New Roman" w:cs="Times New Roman"/>
          <w:color w:val="000000"/>
          <w:sz w:val="28"/>
          <w:szCs w:val="28"/>
          <w:lang w:eastAsia="zh-TW"/>
        </w:rPr>
        <w:t xml:space="preserve">Российско-китайское взаимодействие продолжало играть роль важного фактора мировой политики, способствующего утверждению </w:t>
      </w:r>
      <w:r w:rsidRPr="00A87A6F">
        <w:rPr>
          <w:rFonts w:ascii="Times New Roman" w:eastAsia="PMingLiU" w:hAnsi="Times New Roman" w:cs="Times New Roman"/>
          <w:sz w:val="28"/>
          <w:szCs w:val="28"/>
          <w:lang w:eastAsia="zh-TW"/>
        </w:rPr>
        <w:t xml:space="preserve">взвешенного и прагматичного подхода к решению наиболее актуальных проблем современности с опорой на принципы международного права и справедливости. Россия и КНР эффективно сотрудничали на площадках ООН и ее Совета Безопасности, БРИКС, </w:t>
      </w:r>
      <w:r w:rsidR="00010981">
        <w:rPr>
          <w:rFonts w:ascii="Times New Roman" w:eastAsia="PMingLiU" w:hAnsi="Times New Roman" w:cs="Times New Roman"/>
          <w:sz w:val="28"/>
          <w:szCs w:val="28"/>
          <w:lang w:eastAsia="zh-TW"/>
        </w:rPr>
        <w:t xml:space="preserve">РИК, </w:t>
      </w:r>
      <w:r w:rsidRPr="00A87A6F">
        <w:rPr>
          <w:rFonts w:ascii="Times New Roman" w:eastAsia="PMingLiU" w:hAnsi="Times New Roman" w:cs="Times New Roman"/>
          <w:sz w:val="28"/>
          <w:szCs w:val="28"/>
          <w:lang w:eastAsia="zh-TW"/>
        </w:rPr>
        <w:t>ШОС, «Группы двадцати», в других многосторонних форматах.</w:t>
      </w:r>
    </w:p>
    <w:p w:rsidR="00900AE5" w:rsidRPr="00A87A6F" w:rsidRDefault="00EC5480" w:rsidP="00900AE5">
      <w:pPr>
        <w:spacing w:after="0" w:line="360" w:lineRule="auto"/>
        <w:ind w:firstLine="709"/>
        <w:jc w:val="both"/>
        <w:rPr>
          <w:rFonts w:ascii="Times New Roman" w:eastAsia="PMingLiU" w:hAnsi="Times New Roman" w:cs="Times New Roman"/>
          <w:sz w:val="28"/>
          <w:szCs w:val="28"/>
          <w:lang w:eastAsia="zh-TW"/>
        </w:rPr>
      </w:pPr>
      <w:r>
        <w:rPr>
          <w:rFonts w:ascii="Times New Roman" w:eastAsia="PMingLiU" w:hAnsi="Times New Roman" w:cs="Times New Roman"/>
          <w:sz w:val="28"/>
          <w:szCs w:val="28"/>
          <w:lang w:eastAsia="zh-TW"/>
        </w:rPr>
        <w:t>Все бол</w:t>
      </w:r>
      <w:r w:rsidR="00900AE5" w:rsidRPr="00A87A6F">
        <w:rPr>
          <w:rFonts w:ascii="Times New Roman" w:eastAsia="PMingLiU" w:hAnsi="Times New Roman" w:cs="Times New Roman"/>
          <w:sz w:val="28"/>
          <w:szCs w:val="28"/>
          <w:lang w:eastAsia="zh-TW"/>
        </w:rPr>
        <w:t>ее широкий характер</w:t>
      </w:r>
      <w:r>
        <w:rPr>
          <w:rFonts w:ascii="Times New Roman" w:eastAsia="PMingLiU" w:hAnsi="Times New Roman" w:cs="Times New Roman"/>
          <w:sz w:val="28"/>
          <w:szCs w:val="28"/>
          <w:lang w:eastAsia="zh-TW"/>
        </w:rPr>
        <w:t xml:space="preserve"> обретало </w:t>
      </w:r>
      <w:r w:rsidR="00900AE5" w:rsidRPr="00A87A6F">
        <w:rPr>
          <w:rFonts w:ascii="Times New Roman" w:eastAsia="PMingLiU" w:hAnsi="Times New Roman" w:cs="Times New Roman"/>
          <w:sz w:val="28"/>
          <w:szCs w:val="28"/>
          <w:lang w:eastAsia="zh-TW"/>
        </w:rPr>
        <w:t>особо привилегированное стратегическое партнерство с Индией. Интенсивный диалог Москвы и Нью-Дели на всех уровнях позволил плодотворно взаимодействовать в рамках ключевых международных форумов.</w:t>
      </w:r>
    </w:p>
    <w:p w:rsidR="00900AE5" w:rsidRPr="00A87A6F" w:rsidRDefault="00900AE5" w:rsidP="00900AE5">
      <w:pPr>
        <w:spacing w:after="0" w:line="360" w:lineRule="auto"/>
        <w:ind w:firstLine="706"/>
        <w:jc w:val="both"/>
        <w:rPr>
          <w:rFonts w:ascii="Times New Roman" w:eastAsia="PMingLiU" w:hAnsi="Times New Roman" w:cs="Times New Roman"/>
          <w:sz w:val="28"/>
          <w:szCs w:val="28"/>
          <w:lang w:eastAsia="zh-TW"/>
        </w:rPr>
      </w:pPr>
      <w:r w:rsidRPr="00A87A6F">
        <w:rPr>
          <w:rFonts w:ascii="Times New Roman" w:eastAsia="PMingLiU" w:hAnsi="Times New Roman" w:cs="Times New Roman"/>
          <w:color w:val="000000"/>
          <w:sz w:val="28"/>
          <w:szCs w:val="28"/>
          <w:lang w:eastAsia="zh-TW"/>
        </w:rPr>
        <w:t xml:space="preserve">Наращивались практические усилия по всестороннему продвижению </w:t>
      </w:r>
      <w:r w:rsidRPr="00A87A6F">
        <w:rPr>
          <w:rFonts w:ascii="Times New Roman" w:eastAsia="PMingLiU" w:hAnsi="Times New Roman" w:cs="Times New Roman"/>
          <w:sz w:val="28"/>
          <w:szCs w:val="28"/>
          <w:lang w:eastAsia="zh-TW"/>
        </w:rPr>
        <w:t>связей со странами Азиатско-Тихоокеанского региона (АТР), укреплению позиций России на региональных площадках в интересах решения задач внутреннего развития, прежде всего – подъема Сибири и Дальнего Востока.</w:t>
      </w:r>
    </w:p>
    <w:p w:rsidR="00900AE5" w:rsidRPr="00A87A6F" w:rsidRDefault="00900AE5" w:rsidP="00900AE5">
      <w:pPr>
        <w:tabs>
          <w:tab w:val="num" w:pos="0"/>
        </w:tabs>
        <w:spacing w:after="0" w:line="360" w:lineRule="auto"/>
        <w:ind w:firstLine="706"/>
        <w:jc w:val="both"/>
        <w:rPr>
          <w:rFonts w:ascii="Times New Roman" w:hAnsi="Times New Roman"/>
          <w:sz w:val="28"/>
          <w:szCs w:val="28"/>
        </w:rPr>
      </w:pPr>
      <w:r w:rsidRPr="00A87A6F">
        <w:rPr>
          <w:rFonts w:ascii="Times New Roman" w:hAnsi="Times New Roman"/>
          <w:sz w:val="28"/>
          <w:szCs w:val="28"/>
        </w:rPr>
        <w:t xml:space="preserve">Укреплялось сотрудничество с АСЕАН – «ядром» интеграционных процессов в АТР. Диалоговое партнерство наполнялось новым практическим содержанием, чему способствовала </w:t>
      </w:r>
      <w:r w:rsidRPr="00A87A6F">
        <w:rPr>
          <w:rFonts w:ascii="Times New Roman" w:hAnsi="Times New Roman"/>
          <w:spacing w:val="-6"/>
          <w:sz w:val="28"/>
          <w:szCs w:val="28"/>
        </w:rPr>
        <w:t xml:space="preserve">комплексная работа по подготовке к </w:t>
      </w:r>
      <w:r w:rsidRPr="00A87A6F">
        <w:rPr>
          <w:rFonts w:ascii="Times New Roman" w:hAnsi="Times New Roman"/>
          <w:spacing w:val="-6"/>
          <w:sz w:val="28"/>
          <w:szCs w:val="28"/>
        </w:rPr>
        <w:lastRenderedPageBreak/>
        <w:t xml:space="preserve">проведению в 2016 году </w:t>
      </w:r>
      <w:r w:rsidRPr="00A87A6F">
        <w:rPr>
          <w:rFonts w:ascii="Times New Roman" w:hAnsi="Times New Roman"/>
          <w:sz w:val="28"/>
          <w:szCs w:val="28"/>
        </w:rPr>
        <w:t>саммита Россия-АСЕАН в Сочи. Исторического максимума (22,5 млрд. долл.) достиг совокупный товарооборот со странами «десятки».</w:t>
      </w:r>
    </w:p>
    <w:p w:rsidR="00900AE5" w:rsidRPr="00EC5480" w:rsidRDefault="00900AE5" w:rsidP="00900AE5">
      <w:pPr>
        <w:spacing w:after="0" w:line="360" w:lineRule="auto"/>
        <w:ind w:firstLine="706"/>
        <w:jc w:val="both"/>
        <w:rPr>
          <w:rFonts w:ascii="Times New Roman" w:eastAsia="PMingLiU" w:hAnsi="Times New Roman" w:cs="Times New Roman"/>
          <w:sz w:val="28"/>
          <w:szCs w:val="28"/>
          <w:lang w:eastAsia="zh-TW"/>
        </w:rPr>
      </w:pPr>
      <w:r w:rsidRPr="00EC5480">
        <w:rPr>
          <w:rFonts w:ascii="Times New Roman" w:eastAsia="PMingLiU" w:hAnsi="Times New Roman" w:cs="Times New Roman"/>
          <w:sz w:val="28"/>
          <w:szCs w:val="28"/>
          <w:lang w:eastAsia="zh-TW"/>
        </w:rPr>
        <w:t xml:space="preserve">Поступательно развивалось взаимодействие с государствами </w:t>
      </w:r>
      <w:r w:rsidR="00EC5480" w:rsidRPr="00EC5480">
        <w:rPr>
          <w:rFonts w:ascii="Times New Roman" w:eastAsia="PMingLiU" w:hAnsi="Times New Roman" w:cs="Times New Roman"/>
          <w:sz w:val="28"/>
          <w:szCs w:val="28"/>
          <w:lang w:eastAsia="zh-TW"/>
        </w:rPr>
        <w:t>Африки</w:t>
      </w:r>
      <w:r w:rsidR="00791C0B">
        <w:rPr>
          <w:rFonts w:ascii="Times New Roman" w:eastAsia="PMingLiU" w:hAnsi="Times New Roman" w:cs="Times New Roman"/>
          <w:sz w:val="28"/>
          <w:szCs w:val="28"/>
          <w:lang w:eastAsia="zh-TW"/>
        </w:rPr>
        <w:t>, а также</w:t>
      </w:r>
      <w:r w:rsidR="00EC5480" w:rsidRPr="00EC5480">
        <w:rPr>
          <w:rFonts w:ascii="Times New Roman" w:eastAsia="PMingLiU" w:hAnsi="Times New Roman" w:cs="Times New Roman"/>
          <w:sz w:val="28"/>
          <w:szCs w:val="28"/>
          <w:lang w:eastAsia="zh-TW"/>
        </w:rPr>
        <w:t xml:space="preserve"> </w:t>
      </w:r>
      <w:r w:rsidRPr="00EC5480">
        <w:rPr>
          <w:rFonts w:ascii="Times New Roman" w:eastAsia="PMingLiU" w:hAnsi="Times New Roman" w:cs="Times New Roman"/>
          <w:sz w:val="28"/>
          <w:szCs w:val="28"/>
          <w:lang w:eastAsia="zh-TW"/>
        </w:rPr>
        <w:t>Латинской Америки и Карибского бассейна (ЛАКБ)</w:t>
      </w:r>
      <w:r w:rsidR="00EC5480" w:rsidRPr="00EC5480">
        <w:rPr>
          <w:rFonts w:ascii="Times New Roman" w:eastAsia="PMingLiU" w:hAnsi="Times New Roman" w:cs="Times New Roman"/>
          <w:sz w:val="28"/>
          <w:szCs w:val="28"/>
          <w:lang w:eastAsia="zh-TW"/>
        </w:rPr>
        <w:t xml:space="preserve">, с </w:t>
      </w:r>
      <w:r w:rsidR="00791C0B" w:rsidRPr="00EC5480">
        <w:rPr>
          <w:rFonts w:ascii="Times New Roman" w:eastAsia="PMingLiU" w:hAnsi="Times New Roman" w:cs="Times New Roman"/>
          <w:sz w:val="28"/>
          <w:szCs w:val="28"/>
          <w:lang w:eastAsia="zh-TW"/>
        </w:rPr>
        <w:t>действую</w:t>
      </w:r>
      <w:r w:rsidR="00791C0B">
        <w:rPr>
          <w:rFonts w:ascii="Times New Roman" w:eastAsia="PMingLiU" w:hAnsi="Times New Roman" w:cs="Times New Roman"/>
          <w:sz w:val="28"/>
          <w:szCs w:val="28"/>
          <w:lang w:eastAsia="zh-TW"/>
        </w:rPr>
        <w:t>щими</w:t>
      </w:r>
      <w:r w:rsidR="00791C0B" w:rsidRPr="00EC5480">
        <w:rPr>
          <w:rFonts w:ascii="Times New Roman" w:eastAsia="PMingLiU" w:hAnsi="Times New Roman" w:cs="Times New Roman"/>
          <w:sz w:val="28"/>
          <w:szCs w:val="28"/>
          <w:lang w:eastAsia="zh-TW"/>
        </w:rPr>
        <w:t xml:space="preserve"> в этих регионах </w:t>
      </w:r>
      <w:r w:rsidR="00396496">
        <w:rPr>
          <w:rFonts w:ascii="Times New Roman" w:eastAsia="PMingLiU" w:hAnsi="Times New Roman" w:cs="Times New Roman"/>
          <w:sz w:val="28"/>
          <w:szCs w:val="28"/>
          <w:lang w:eastAsia="zh-TW"/>
        </w:rPr>
        <w:t>объединениями и интеграционными структурами.</w:t>
      </w:r>
    </w:p>
    <w:p w:rsidR="00900AE5" w:rsidRPr="00A87A6F" w:rsidRDefault="00900AE5" w:rsidP="00900AE5">
      <w:pPr>
        <w:spacing w:after="0" w:line="360" w:lineRule="auto"/>
        <w:ind w:firstLine="709"/>
        <w:jc w:val="both"/>
        <w:rPr>
          <w:rFonts w:ascii="Times New Roman" w:hAnsi="Times New Roman"/>
          <w:sz w:val="28"/>
          <w:szCs w:val="28"/>
        </w:rPr>
      </w:pPr>
      <w:r w:rsidRPr="00A87A6F">
        <w:rPr>
          <w:rFonts w:ascii="Times New Roman" w:eastAsia="PMingLiU" w:hAnsi="Times New Roman" w:cs="Times New Roman"/>
          <w:sz w:val="28"/>
          <w:szCs w:val="28"/>
          <w:lang w:eastAsia="zh-TW"/>
        </w:rPr>
        <w:t xml:space="preserve">В фокусе внимания отечественной дипломатии неизменно находились вопросы укрепления международного гуманитарного присутствия России. Расширялась сеть представительств Россотрудничества и российских центров науки и культуры за рубежом, служивших эффективными диалоговыми площадками, местами встреч соотечественников. </w:t>
      </w:r>
      <w:r w:rsidRPr="00A87A6F">
        <w:rPr>
          <w:rFonts w:ascii="Times New Roman" w:hAnsi="Times New Roman"/>
          <w:sz w:val="28"/>
          <w:szCs w:val="28"/>
        </w:rPr>
        <w:t xml:space="preserve">Действенными элементами российской «мягкой силы» </w:t>
      </w:r>
      <w:r w:rsidR="00EF20EF">
        <w:rPr>
          <w:rFonts w:ascii="Times New Roman" w:hAnsi="Times New Roman"/>
          <w:sz w:val="28"/>
          <w:szCs w:val="28"/>
        </w:rPr>
        <w:t>являлись</w:t>
      </w:r>
      <w:r w:rsidRPr="00A87A6F">
        <w:rPr>
          <w:rFonts w:ascii="Times New Roman" w:hAnsi="Times New Roman"/>
          <w:sz w:val="28"/>
          <w:szCs w:val="28"/>
        </w:rPr>
        <w:t xml:space="preserve"> экспорт </w:t>
      </w:r>
      <w:r w:rsidRPr="00EF20EF">
        <w:rPr>
          <w:rFonts w:ascii="Times New Roman" w:hAnsi="Times New Roman"/>
          <w:sz w:val="28"/>
          <w:szCs w:val="28"/>
        </w:rPr>
        <w:t>образовательных услуг</w:t>
      </w:r>
      <w:r w:rsidRPr="00EF20EF">
        <w:rPr>
          <w:rFonts w:ascii="Times New Roman" w:hAnsi="Times New Roman" w:cs="Times New Roman"/>
          <w:bCs/>
          <w:sz w:val="27"/>
          <w:szCs w:val="28"/>
        </w:rPr>
        <w:t>, организация «перекрестных</w:t>
      </w:r>
      <w:r w:rsidRPr="00A87A6F">
        <w:rPr>
          <w:rFonts w:ascii="Times New Roman" w:hAnsi="Times New Roman" w:cs="Times New Roman"/>
          <w:bCs/>
          <w:sz w:val="27"/>
          <w:szCs w:val="28"/>
        </w:rPr>
        <w:t>» годов культуры и мероприятий, приуроченных к памятным датам. В год 70-летия Победы в Великой Отечественной войне з</w:t>
      </w:r>
      <w:r w:rsidRPr="00A87A6F">
        <w:rPr>
          <w:rFonts w:ascii="Times New Roman" w:hAnsi="Times New Roman"/>
          <w:sz w:val="28"/>
          <w:szCs w:val="28"/>
        </w:rPr>
        <w:t xml:space="preserve">агранучреждениями и представительствами Россотрудничества </w:t>
      </w:r>
      <w:bookmarkStart w:id="0" w:name="player_bm_04326000"/>
      <w:bookmarkEnd w:id="0"/>
      <w:r w:rsidRPr="00A87A6F">
        <w:rPr>
          <w:rFonts w:ascii="Times New Roman" w:hAnsi="Times New Roman"/>
          <w:sz w:val="28"/>
          <w:szCs w:val="28"/>
        </w:rPr>
        <w:t xml:space="preserve">была развернута масштабная общественно-политическая работа, которая обеспечила </w:t>
      </w:r>
      <w:r w:rsidR="00010981">
        <w:rPr>
          <w:rFonts w:ascii="Times New Roman" w:hAnsi="Times New Roman"/>
          <w:sz w:val="28"/>
          <w:szCs w:val="28"/>
        </w:rPr>
        <w:t xml:space="preserve">юбилею </w:t>
      </w:r>
      <w:r w:rsidRPr="00A87A6F">
        <w:rPr>
          <w:rFonts w:ascii="Times New Roman" w:hAnsi="Times New Roman"/>
          <w:sz w:val="28"/>
          <w:szCs w:val="28"/>
        </w:rPr>
        <w:t>широкое международное звучание, способствовала продвижению правды о событиях тех лет.</w:t>
      </w:r>
    </w:p>
    <w:p w:rsidR="00900AE5" w:rsidRPr="00A87A6F" w:rsidRDefault="00900AE5" w:rsidP="00900AE5">
      <w:pPr>
        <w:spacing w:after="0" w:line="360" w:lineRule="auto"/>
        <w:ind w:firstLine="709"/>
        <w:jc w:val="both"/>
        <w:rPr>
          <w:rFonts w:ascii="Times New Roman" w:eastAsia="Times New Roman" w:hAnsi="Times New Roman" w:cs="Times New Roman"/>
          <w:color w:val="000000"/>
          <w:sz w:val="28"/>
          <w:szCs w:val="28"/>
          <w:lang w:eastAsia="ru-RU" w:bidi="ru-RU"/>
        </w:rPr>
      </w:pPr>
      <w:r w:rsidRPr="00A87A6F">
        <w:rPr>
          <w:rFonts w:ascii="Times New Roman" w:eastAsia="PMingLiU" w:hAnsi="Times New Roman" w:cs="Times New Roman"/>
          <w:sz w:val="28"/>
          <w:szCs w:val="28"/>
          <w:lang w:eastAsia="zh-TW"/>
        </w:rPr>
        <w:t xml:space="preserve">Особое внимание уделялось вопросам поддержки российских соотечественников. </w:t>
      </w:r>
      <w:r w:rsidRPr="00A87A6F">
        <w:rPr>
          <w:rFonts w:ascii="Times New Roman" w:eastAsia="PMingLiU" w:hAnsi="Times New Roman" w:cs="Times New Roman"/>
          <w:color w:val="000000"/>
          <w:sz w:val="28"/>
          <w:szCs w:val="28"/>
          <w:lang w:eastAsia="zh-TW" w:bidi="ru-RU"/>
        </w:rPr>
        <w:t xml:space="preserve">Координацию работы на этом направлении осуществляла Правительственная комиссия по делам соотечественников за рубежом </w:t>
      </w:r>
      <w:r w:rsidRPr="00A87A6F">
        <w:rPr>
          <w:rFonts w:ascii="Times New Roman" w:eastAsia="PMingLiU" w:hAnsi="Times New Roman" w:cs="Times New Roman"/>
          <w:sz w:val="28"/>
          <w:szCs w:val="28"/>
          <w:lang w:eastAsia="zh-TW"/>
        </w:rPr>
        <w:t>в соответствии с приоритетами, зафиксированными в</w:t>
      </w:r>
      <w:r w:rsidRPr="00A87A6F">
        <w:rPr>
          <w:rFonts w:ascii="Times New Roman" w:eastAsia="PMingLiU" w:hAnsi="Times New Roman" w:cs="Times New Roman"/>
          <w:color w:val="000000"/>
          <w:sz w:val="28"/>
          <w:szCs w:val="28"/>
          <w:lang w:eastAsia="zh-TW" w:bidi="ru-RU"/>
        </w:rPr>
        <w:t xml:space="preserve"> ее Программе на 2015-2017 годы. </w:t>
      </w:r>
      <w:r w:rsidRPr="00A87A6F">
        <w:rPr>
          <w:rFonts w:ascii="Times New Roman" w:eastAsia="PMingLiU" w:hAnsi="Times New Roman" w:cs="Times New Roman"/>
          <w:bCs/>
          <w:sz w:val="28"/>
          <w:szCs w:val="28"/>
          <w:lang w:eastAsia="ar-SA"/>
        </w:rPr>
        <w:t>К </w:t>
      </w:r>
      <w:r w:rsidR="00D87DC1">
        <w:rPr>
          <w:rFonts w:ascii="Times New Roman" w:eastAsia="PMingLiU" w:hAnsi="Times New Roman" w:cs="Times New Roman"/>
          <w:bCs/>
          <w:sz w:val="28"/>
          <w:szCs w:val="28"/>
          <w:lang w:eastAsia="ar-SA"/>
        </w:rPr>
        <w:t>состоявшемуся</w:t>
      </w:r>
      <w:r w:rsidRPr="00A87A6F">
        <w:rPr>
          <w:rFonts w:ascii="Times New Roman" w:eastAsia="PMingLiU" w:hAnsi="Times New Roman" w:cs="Times New Roman"/>
          <w:bCs/>
          <w:sz w:val="28"/>
          <w:szCs w:val="28"/>
          <w:lang w:eastAsia="ar-SA"/>
        </w:rPr>
        <w:t xml:space="preserve"> в Москве </w:t>
      </w:r>
      <w:r w:rsidRPr="00A87A6F">
        <w:rPr>
          <w:rFonts w:ascii="Times New Roman" w:eastAsia="PMingLiU" w:hAnsi="Times New Roman" w:cs="Times New Roman"/>
          <w:sz w:val="28"/>
          <w:szCs w:val="28"/>
          <w:lang w:eastAsia="zh-TW"/>
        </w:rPr>
        <w:t>(ноябрь) 5-му Всемирному конгрессу соотечественников многомиллионный Русский мир подошел более сплоченным, настроенным на дальнейшее раскрытие своего созидательного и творческого потенциала</w:t>
      </w:r>
      <w:r w:rsidRPr="00A87A6F">
        <w:rPr>
          <w:rFonts w:ascii="Times New Roman" w:eastAsia="Times New Roman" w:hAnsi="Times New Roman" w:cs="Times New Roman"/>
          <w:color w:val="000000"/>
          <w:sz w:val="28"/>
          <w:szCs w:val="28"/>
          <w:lang w:eastAsia="ru-RU" w:bidi="ru-RU"/>
        </w:rPr>
        <w:t>.</w:t>
      </w:r>
    </w:p>
    <w:p w:rsidR="00900AE5" w:rsidRPr="00A87A6F" w:rsidRDefault="00900AE5" w:rsidP="00900AE5">
      <w:pPr>
        <w:spacing w:after="0" w:line="360" w:lineRule="auto"/>
        <w:ind w:firstLine="709"/>
        <w:jc w:val="both"/>
        <w:rPr>
          <w:rFonts w:ascii="Times New Roman" w:hAnsi="Times New Roman"/>
          <w:sz w:val="28"/>
          <w:szCs w:val="28"/>
        </w:rPr>
      </w:pPr>
      <w:r w:rsidRPr="00A87A6F">
        <w:rPr>
          <w:rFonts w:ascii="Times New Roman" w:hAnsi="Times New Roman"/>
          <w:sz w:val="28"/>
          <w:szCs w:val="28"/>
        </w:rPr>
        <w:t>В числе традиционных приоритетов отечественной дипломатии в 2015 г. оставались содействие продвижению интересов российского бизнеса, совершенствование инструментария внешней политики, включая экономическую дипломатию, информационное сопровождение международной деятельности.</w:t>
      </w:r>
    </w:p>
    <w:p w:rsidR="006E2B61" w:rsidRDefault="00B44DC4" w:rsidP="005B7861">
      <w:pPr>
        <w:spacing w:line="360" w:lineRule="auto"/>
        <w:jc w:val="center"/>
        <w:rPr>
          <w:rFonts w:ascii="Times New Roman" w:eastAsia="Times New Roman" w:hAnsi="Times New Roman" w:cs="Times New Roman"/>
          <w:b/>
          <w:snapToGrid w:val="0"/>
          <w:sz w:val="28"/>
          <w:szCs w:val="28"/>
          <w:lang w:eastAsia="ru-RU"/>
        </w:rPr>
      </w:pPr>
      <w:r>
        <w:rPr>
          <w:rFonts w:ascii="Times New Roman" w:hAnsi="Times New Roman"/>
          <w:sz w:val="28"/>
          <w:szCs w:val="28"/>
        </w:rPr>
        <w:br w:type="column"/>
      </w:r>
      <w:r w:rsidR="006E2B61">
        <w:rPr>
          <w:rFonts w:ascii="Times New Roman" w:eastAsia="Times New Roman" w:hAnsi="Times New Roman" w:cs="Times New Roman"/>
          <w:b/>
          <w:snapToGrid w:val="0"/>
          <w:sz w:val="28"/>
          <w:szCs w:val="28"/>
          <w:lang w:eastAsia="ru-RU"/>
        </w:rPr>
        <w:lastRenderedPageBreak/>
        <w:t>МНОГОСТОРОННЯЯ ДИПЛОМАТИЯ</w:t>
      </w:r>
    </w:p>
    <w:p w:rsidR="006E2B61" w:rsidRDefault="006E2B61" w:rsidP="005B7861">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Участие России в деятельности ООН</w:t>
      </w:r>
    </w:p>
    <w:p w:rsidR="006E2B61" w:rsidRDefault="006E2B61" w:rsidP="006E2B6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2015 год прошел под знаком 70-летия Победы над фашизмом и создания ООН. </w:t>
      </w:r>
      <w:r>
        <w:rPr>
          <w:rFonts w:ascii="Times New Roman" w:eastAsia="Calibri" w:hAnsi="Times New Roman" w:cs="Times New Roman"/>
          <w:b/>
          <w:sz w:val="28"/>
          <w:szCs w:val="28"/>
        </w:rPr>
        <w:t>Организация</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Объединенных</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Наций</w:t>
      </w:r>
      <w:r>
        <w:rPr>
          <w:rFonts w:ascii="Times New Roman" w:eastAsia="Calibri" w:hAnsi="Times New Roman" w:cs="Times New Roman"/>
          <w:sz w:val="28"/>
          <w:szCs w:val="28"/>
        </w:rPr>
        <w:t xml:space="preserve"> остается уникальным универсальным механизмом для выработки решений международных проблем с опорой на фундаментальные цели и принципы ее Устава и площадкой для равноправного диалога государств-членов по острым глобальным и региональным вопросам. По-прежнему актуальна закрепленная в Уставе ООН решимость «избавить грядущие поколения от бедствий войны». </w:t>
      </w:r>
      <w:r>
        <w:rPr>
          <w:rFonts w:ascii="Times New Roman" w:hAnsi="Times New Roman" w:cs="Times New Roman"/>
          <w:sz w:val="28"/>
          <w:szCs w:val="28"/>
        </w:rPr>
        <w:t>Роль Организации как уникальной структуры, которой нет равных по легитимности, представительности и универсальности, была подчеркнута в в</w:t>
      </w:r>
      <w:r>
        <w:rPr>
          <w:rFonts w:ascii="Times New Roman" w:eastAsia="Calibri" w:hAnsi="Times New Roman" w:cs="Times New Roman"/>
          <w:sz w:val="28"/>
          <w:szCs w:val="28"/>
        </w:rPr>
        <w:t>ыступлении Президента Российской Федерации В.В.Путина на юбилейной сессии Генеральной Ассамблеи ООН (сентябрь).</w:t>
      </w:r>
    </w:p>
    <w:p w:rsidR="006E2B61" w:rsidRDefault="006E2B61" w:rsidP="006E2B61">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В юбилейный для Всемирной Организации год усилия российской дипломатии на площадке ООН были сфокусированы на укреплении максимально широкого многостороннего взаимодействия в целях </w:t>
      </w:r>
      <w:r>
        <w:rPr>
          <w:rFonts w:ascii="Times New Roman" w:hAnsi="Times New Roman" w:cs="Times New Roman"/>
          <w:sz w:val="28"/>
          <w:szCs w:val="28"/>
        </w:rPr>
        <w:t>выработки подлинно коллективных подходов к решению глобальных проблем по таким важнейшим направлениям деятельности Объединенных Наций, как поддержание международного мира и безопасности, развитие социально-экономического, культурного и гуманитарного сотрудничества, поощрение и защита прав человека, современное международное нормотворчество на основе Устава ООН.</w:t>
      </w:r>
    </w:p>
    <w:p w:rsidR="006E2B61" w:rsidRDefault="006E2B61" w:rsidP="006E2B61">
      <w:pPr>
        <w:pStyle w:val="Noeeu1"/>
        <w:widowControl w:val="0"/>
        <w:ind w:firstLine="567"/>
        <w:rPr>
          <w:szCs w:val="28"/>
        </w:rPr>
      </w:pPr>
      <w:r>
        <w:rPr>
          <w:rFonts w:eastAsia="Calibri"/>
          <w:szCs w:val="28"/>
        </w:rPr>
        <w:t xml:space="preserve">Ключевая роль в продвижении российских приоритетов и защите интересов на международной арене отводилась работе в рамках </w:t>
      </w:r>
      <w:r>
        <w:rPr>
          <w:rFonts w:eastAsia="Calibri"/>
          <w:b/>
          <w:szCs w:val="28"/>
        </w:rPr>
        <w:t>Совета Безопасности</w:t>
      </w:r>
      <w:r>
        <w:rPr>
          <w:rFonts w:eastAsia="Calibri"/>
          <w:szCs w:val="28"/>
        </w:rPr>
        <w:t xml:space="preserve"> ООН. В числе основных тем были вопросы борьбы с терроризмом и урегулирования конфликтов и кризисов в различных регионах. Знаковыми стали принятые по инициативе или разработанные с участием России резолюции </w:t>
      </w:r>
      <w:r>
        <w:rPr>
          <w:szCs w:val="28"/>
        </w:rPr>
        <w:t xml:space="preserve">2231 от 20 июля в поддержку Совместного </w:t>
      </w:r>
      <w:r>
        <w:rPr>
          <w:rFonts w:eastAsia="Microsoft Sans Serif"/>
          <w:color w:val="000000"/>
          <w:szCs w:val="28"/>
          <w:lang w:bidi="ru-RU"/>
        </w:rPr>
        <w:t xml:space="preserve">всеобъемлющего плана действий по </w:t>
      </w:r>
      <w:r>
        <w:rPr>
          <w:szCs w:val="28"/>
        </w:rPr>
        <w:t xml:space="preserve">обеспечению мирного характера иранской ядерной программы, 2254 от 18 декабря по урегулированию в </w:t>
      </w:r>
      <w:r>
        <w:rPr>
          <w:szCs w:val="28"/>
        </w:rPr>
        <w:lastRenderedPageBreak/>
        <w:t xml:space="preserve">Сирии, 2202 от 17 февраля в поддержку Комплекса мер по реализации Минских соглашений на Украине, 2259 от 23 декабря по Ливии, 2199 от </w:t>
      </w:r>
      <w:r w:rsidRPr="00000D5A">
        <w:rPr>
          <w:szCs w:val="28"/>
        </w:rPr>
        <w:br/>
      </w:r>
      <w:r>
        <w:rPr>
          <w:szCs w:val="28"/>
        </w:rPr>
        <w:t>12 февраля и 2253 от 17 декабря, нацеленные на пресечение финансирования ИГ и других террористических организаций в Сирии и Ираке.</w:t>
      </w:r>
    </w:p>
    <w:p w:rsidR="006E2B61" w:rsidRDefault="006E2B61" w:rsidP="006E2B61">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В ходе председательства в Совете Безопасности (сентябрь) исходили из необходимости подтверждения его эффективности в качестве действенного инструмента урегулирования конфликтов, координации и объединения усилий международного сообщества в деле реагирования на глобальные вызовы. Было проведено открытое министерское заседание «Поддержание международного мира и безопасности: урегулирование конфликтов на Ближнем Востоке и в Северной Африке и борьба с террористической угрозой», в ходе которого представлен комплексный анализ ситуации в условиях нарастающей турбулентности в регионе. Кроме того, в развитие инициативы Президента Российской Федерации о формировании широкого антитеррористического фронта </w:t>
      </w:r>
      <w:r>
        <w:rPr>
          <w:rFonts w:ascii="Times New Roman" w:eastAsia="Calibri" w:hAnsi="Times New Roman" w:cs="Times New Roman"/>
          <w:sz w:val="28"/>
          <w:szCs w:val="28"/>
        </w:rPr>
        <w:t xml:space="preserve">выдвинуто предложение принять резолюцию о координации всех сил, противостоящих ИГ, «Джебхат ан-Нусре» и другим террористическим группировкам в Сирии и Ираке. </w:t>
      </w:r>
    </w:p>
    <w:p w:rsidR="006E2B61" w:rsidRDefault="006E2B61" w:rsidP="006E2B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 г. активизировалась кампания по продвижению различных моделей </w:t>
      </w:r>
      <w:r>
        <w:rPr>
          <w:rFonts w:ascii="Times New Roman" w:hAnsi="Times New Roman" w:cs="Times New Roman"/>
          <w:b/>
          <w:sz w:val="28"/>
          <w:szCs w:val="28"/>
        </w:rPr>
        <w:t>реформирования ООН</w:t>
      </w:r>
      <w:r>
        <w:rPr>
          <w:rFonts w:ascii="Times New Roman" w:hAnsi="Times New Roman" w:cs="Times New Roman"/>
          <w:sz w:val="28"/>
          <w:szCs w:val="28"/>
        </w:rPr>
        <w:t xml:space="preserve"> и ее Совета Безопасности. Во взаимодействии с заинтересованными странами Россия успешно продвигала идеи максимально широкого консенсусного решения по данной теме, при этом последовательно отстаивая необходимость </w:t>
      </w:r>
      <w:r>
        <w:rPr>
          <w:rFonts w:ascii="Times New Roman" w:eastAsia="Times New Roman" w:hAnsi="Times New Roman" w:cs="Times New Roman"/>
          <w:bCs/>
          <w:color w:val="000000"/>
          <w:sz w:val="28"/>
          <w:szCs w:val="28"/>
          <w:lang w:eastAsia="ru-RU" w:bidi="ru-RU"/>
        </w:rPr>
        <w:t xml:space="preserve">сохранения прерогатив нынешних постоянных членов СБ ООН, включая право вето. Различные аспекты реформы Совета обсуждались в ходе визита делегации </w:t>
      </w:r>
      <w:r>
        <w:rPr>
          <w:rFonts w:ascii="Times New Roman" w:hAnsi="Times New Roman" w:cs="Times New Roman"/>
          <w:iCs/>
          <w:sz w:val="28"/>
          <w:szCs w:val="28"/>
        </w:rPr>
        <w:t>«Группы старейшин»</w:t>
      </w:r>
      <w:r>
        <w:rPr>
          <w:rFonts w:ascii="Times New Roman" w:hAnsi="Times New Roman" w:cs="Times New Roman"/>
          <w:sz w:val="28"/>
          <w:szCs w:val="28"/>
        </w:rPr>
        <w:t xml:space="preserve"> во главе с бывшим Генсекретарем ООН К.Аннаном</w:t>
      </w:r>
      <w:r>
        <w:rPr>
          <w:rFonts w:ascii="Times New Roman" w:hAnsi="Times New Roman" w:cs="Times New Roman"/>
          <w:iCs/>
          <w:sz w:val="28"/>
          <w:szCs w:val="28"/>
        </w:rPr>
        <w:t xml:space="preserve"> в Москву (апрель) и ее встреч с Президентом России В.В.Путиным и С.В.Лавровым.</w:t>
      </w:r>
    </w:p>
    <w:p w:rsidR="006E2B61" w:rsidRDefault="006E2B61" w:rsidP="006E2B61">
      <w:pPr>
        <w:spacing w:after="0" w:line="360" w:lineRule="auto"/>
        <w:ind w:firstLine="709"/>
        <w:jc w:val="both"/>
        <w:rPr>
          <w:rFonts w:ascii="Times New Roman" w:hAnsi="Times New Roman" w:cs="Times New Roman"/>
          <w:spacing w:val="-1"/>
          <w:sz w:val="28"/>
          <w:szCs w:val="28"/>
        </w:rPr>
      </w:pPr>
      <w:r>
        <w:rPr>
          <w:rFonts w:ascii="Times New Roman" w:eastAsia="Calibri" w:hAnsi="Times New Roman" w:cs="Times New Roman"/>
          <w:sz w:val="28"/>
          <w:szCs w:val="28"/>
        </w:rPr>
        <w:t xml:space="preserve">В рамках работы на площадке </w:t>
      </w:r>
      <w:r>
        <w:rPr>
          <w:rFonts w:ascii="Times New Roman" w:eastAsia="Calibri" w:hAnsi="Times New Roman" w:cs="Times New Roman"/>
          <w:b/>
          <w:sz w:val="28"/>
          <w:szCs w:val="28"/>
        </w:rPr>
        <w:t xml:space="preserve">Генеральной Ассамблеи </w:t>
      </w:r>
      <w:r>
        <w:rPr>
          <w:rFonts w:ascii="Times New Roman" w:eastAsia="Calibri" w:hAnsi="Times New Roman" w:cs="Times New Roman"/>
          <w:sz w:val="28"/>
          <w:szCs w:val="28"/>
        </w:rPr>
        <w:t xml:space="preserve">ООН важное место занимала тематика 70-й годовщины основания ООН, Победы в Великой Отечественной войне и окончания Второй мировой войны. </w:t>
      </w:r>
      <w:r>
        <w:rPr>
          <w:rFonts w:ascii="Times New Roman" w:hAnsi="Times New Roman" w:cs="Times New Roman"/>
          <w:sz w:val="28"/>
          <w:szCs w:val="28"/>
        </w:rPr>
        <w:t xml:space="preserve">Соответствующая резолюция, в число соавторов которой вошло </w:t>
      </w:r>
      <w:r>
        <w:rPr>
          <w:rFonts w:ascii="Times New Roman" w:hAnsi="Times New Roman" w:cs="Times New Roman"/>
          <w:sz w:val="28"/>
          <w:szCs w:val="28"/>
        </w:rPr>
        <w:br/>
        <w:t xml:space="preserve">83 государства, была единогласно принята на пленарном заседании ГА ООН </w:t>
      </w:r>
      <w:r>
        <w:rPr>
          <w:rFonts w:ascii="Times New Roman" w:hAnsi="Times New Roman" w:cs="Times New Roman"/>
          <w:sz w:val="28"/>
          <w:szCs w:val="28"/>
        </w:rPr>
        <w:lastRenderedPageBreak/>
        <w:t xml:space="preserve">(февраль). По инициативе России состоялось специальное торжественное заседание Генассамблеи (май) в память о жертвах Второй мировой войны. </w:t>
      </w:r>
    </w:p>
    <w:p w:rsidR="006E2B61" w:rsidRDefault="006E2B61" w:rsidP="006E2B6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Традиционно широкую поддержку получил российский проект резолюции ГА ООН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нетерпимости», за принятие которого проголосовали 133 государства при </w:t>
      </w:r>
      <w:r>
        <w:rPr>
          <w:rFonts w:ascii="Times New Roman" w:eastAsia="Times New Roman" w:hAnsi="Times New Roman" w:cs="Times New Roman"/>
          <w:sz w:val="28"/>
          <w:szCs w:val="28"/>
        </w:rPr>
        <w:br/>
        <w:t>49 воздержавшихся и 4 против.</w:t>
      </w:r>
    </w:p>
    <w:p w:rsidR="006E2B61" w:rsidRDefault="006E2B61" w:rsidP="006E2B61">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рамках продвижения </w:t>
      </w:r>
      <w:r>
        <w:rPr>
          <w:rFonts w:ascii="Times New Roman" w:hAnsi="Times New Roman" w:cs="Times New Roman"/>
          <w:sz w:val="28"/>
          <w:szCs w:val="28"/>
        </w:rPr>
        <w:t xml:space="preserve">российской инициативы о разработке документа ГА ООН о недопустимости вмешательства во внутренние дела суверенных государств, непризнании госпереворотов как метода смены власти и исключении из международного общения попыток незаконного давления одних государств на другие, включая экстерриториальное применение национального законодательства, соответствующие формулировки были включены в текст кубинского проекта резолюции «Содействие установлению демократического и справедливого международного порядка», принятого в ходе пленарного заседания Генассамблеи (декабрь). </w:t>
      </w:r>
    </w:p>
    <w:p w:rsidR="006E2B61" w:rsidRDefault="006E2B61" w:rsidP="006E2B6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декабре в ГА ООН принят традиционный российский проект резолюции «Достижения в сфере информатизации и телекоммуникаций в контексте международной безопасности», направленный на пресечение вмешательства во внутренние дела государств, использования информационно-коммуникационных технологий в криминальных, террористических и военно-политических целях.</w:t>
      </w:r>
    </w:p>
    <w:p w:rsidR="006E2B61" w:rsidRDefault="006E2B61" w:rsidP="006E2B61">
      <w:pPr>
        <w:pStyle w:val="aff1"/>
        <w:tabs>
          <w:tab w:val="left" w:pos="1540"/>
          <w:tab w:val="center" w:pos="4700"/>
        </w:tabs>
        <w:rPr>
          <w:szCs w:val="28"/>
        </w:rPr>
      </w:pPr>
      <w:r>
        <w:rPr>
          <w:szCs w:val="28"/>
        </w:rPr>
        <w:t xml:space="preserve">На </w:t>
      </w:r>
      <w:r>
        <w:rPr>
          <w:b/>
          <w:szCs w:val="28"/>
        </w:rPr>
        <w:t>санкционном</w:t>
      </w:r>
      <w:r>
        <w:rPr>
          <w:szCs w:val="28"/>
        </w:rPr>
        <w:t xml:space="preserve"> направлении противодействовали нарастающей тенденции использовать различные способы давления на государства и повсеместного насаждения санкционных механизмов в ущерб реальному поиску путей урегулирования противоречий. Принципиальная позиция России состоит в том, что действие соответствующих механизмов СБ ООН должно быть ориентировано на политико-дипломатическое урегулирование конфликтов при обязательном учете возможных гуманитарных последствий </w:t>
      </w:r>
      <w:r>
        <w:rPr>
          <w:szCs w:val="28"/>
        </w:rPr>
        <w:lastRenderedPageBreak/>
        <w:t xml:space="preserve">предпринимаемых шагов. Последовательно выступали против «интерпретации» положений Главы </w:t>
      </w:r>
      <w:r>
        <w:rPr>
          <w:szCs w:val="28"/>
          <w:lang w:val="en-US"/>
        </w:rPr>
        <w:t>VII</w:t>
      </w:r>
      <w:r>
        <w:rPr>
          <w:szCs w:val="28"/>
        </w:rPr>
        <w:t xml:space="preserve"> Устава ООН, в частности, введения односторонних национальных рестрикций в дополнение к мерам воздействия, согласованным по линии СБ ООН.</w:t>
      </w:r>
    </w:p>
    <w:p w:rsidR="006E2B61" w:rsidRDefault="006E2B61" w:rsidP="006E2B61">
      <w:pPr>
        <w:pStyle w:val="af3"/>
        <w:spacing w:before="0" w:beforeAutospacing="0" w:after="0" w:afterAutospacing="0" w:line="360" w:lineRule="auto"/>
        <w:ind w:firstLine="709"/>
        <w:jc w:val="both"/>
        <w:rPr>
          <w:b/>
          <w:bCs/>
          <w:sz w:val="28"/>
          <w:szCs w:val="28"/>
        </w:rPr>
      </w:pPr>
      <w:r>
        <w:rPr>
          <w:spacing w:val="-2"/>
          <w:sz w:val="28"/>
          <w:szCs w:val="28"/>
        </w:rPr>
        <w:t xml:space="preserve">Важным направлением деятельности </w:t>
      </w:r>
      <w:r>
        <w:rPr>
          <w:sz w:val="28"/>
          <w:szCs w:val="28"/>
        </w:rPr>
        <w:t xml:space="preserve">оставалось участие в </w:t>
      </w:r>
      <w:r>
        <w:rPr>
          <w:b/>
          <w:bCs/>
          <w:sz w:val="28"/>
          <w:szCs w:val="28"/>
        </w:rPr>
        <w:t xml:space="preserve">операциях по поддержанию мира </w:t>
      </w:r>
      <w:r>
        <w:rPr>
          <w:bCs/>
          <w:sz w:val="28"/>
          <w:szCs w:val="28"/>
        </w:rPr>
        <w:t>(ОПМ) под эгидой ООН.</w:t>
      </w:r>
    </w:p>
    <w:p w:rsidR="006E2B61" w:rsidRDefault="006E2B61" w:rsidP="006E2B61">
      <w:pPr>
        <w:pStyle w:val="af3"/>
        <w:spacing w:before="0" w:beforeAutospacing="0" w:after="0" w:afterAutospacing="0" w:line="360" w:lineRule="auto"/>
        <w:ind w:firstLine="709"/>
        <w:jc w:val="both"/>
        <w:rPr>
          <w:sz w:val="28"/>
          <w:szCs w:val="28"/>
        </w:rPr>
      </w:pPr>
      <w:r>
        <w:rPr>
          <w:sz w:val="28"/>
          <w:szCs w:val="28"/>
        </w:rPr>
        <w:t xml:space="preserve">Исходили из того, что деятельность миссий ООН не должна выходить за рамки базовых принципов миротворчества, учитывая, что главную ответственность за безопасность мирного населения несут национальные правительства. Решения об «усилении» мандатов ОПМ могут приниматься СБ ООН в исключительных случаях с учетом конкретной ситуации </w:t>
      </w:r>
      <w:r w:rsidR="005B7861" w:rsidRPr="005B7861">
        <w:rPr>
          <w:sz w:val="28"/>
          <w:szCs w:val="28"/>
        </w:rPr>
        <w:br/>
      </w:r>
      <w:r>
        <w:rPr>
          <w:sz w:val="28"/>
          <w:szCs w:val="28"/>
        </w:rPr>
        <w:t>«на земле».</w:t>
      </w:r>
    </w:p>
    <w:p w:rsidR="006E2B61" w:rsidRDefault="006E2B61" w:rsidP="006E2B6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t xml:space="preserve">Численность российских миротворцев </w:t>
      </w:r>
      <w:r>
        <w:rPr>
          <w:rFonts w:ascii="Times New Roman" w:hAnsi="Times New Roman" w:cs="Times New Roman"/>
          <w:sz w:val="28"/>
          <w:szCs w:val="28"/>
        </w:rPr>
        <w:t xml:space="preserve">сократилась в 2015 г. по сравнению с предыдущим годом с 92 до 84 человек (68 – военные наблюдатели, 16 – полицейские), которые принимали участие в </w:t>
      </w:r>
      <w:r>
        <w:rPr>
          <w:rFonts w:ascii="Times New Roman" w:hAnsi="Times New Roman" w:cs="Times New Roman"/>
          <w:spacing w:val="-1"/>
          <w:sz w:val="28"/>
          <w:szCs w:val="28"/>
        </w:rPr>
        <w:t>9 из 16 ОПМ: в Гаити, Демократической Республике Конго, Западной Сахаре, Кот-д`Ивуаре, Либерии, суданском районе Абьей, Южном Судане, Косово и на Ближнем Востоке.</w:t>
      </w:r>
    </w:p>
    <w:p w:rsidR="006E2B61" w:rsidRDefault="006E2B61" w:rsidP="006E2B6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Российский взнос в совокупный бюджет миротворческих операций ООН составил 262 млн.</w:t>
      </w:r>
      <w:r>
        <w:rPr>
          <w:rFonts w:ascii="Times New Roman" w:hAnsi="Times New Roman" w:cs="Times New Roman"/>
          <w:sz w:val="28"/>
          <w:szCs w:val="28"/>
          <w:lang w:val="en-US"/>
        </w:rPr>
        <w:t> </w:t>
      </w:r>
      <w:r>
        <w:rPr>
          <w:rFonts w:ascii="Times New Roman" w:hAnsi="Times New Roman" w:cs="Times New Roman"/>
          <w:sz w:val="28"/>
          <w:szCs w:val="28"/>
        </w:rPr>
        <w:t xml:space="preserve">долл. Россия по-прежнему занимает одно из ведущих мест в области оказания гражданских авиационных услуг миротворческим операциям ООН. </w:t>
      </w:r>
      <w:r>
        <w:rPr>
          <w:rFonts w:ascii="Times New Roman" w:hAnsi="Times New Roman" w:cs="Times New Roman"/>
          <w:spacing w:val="-1"/>
          <w:sz w:val="28"/>
          <w:szCs w:val="28"/>
        </w:rPr>
        <w:t>На базе российских учебных заведений осуществлялась подготовка миротворческих кадров из стран Африки.</w:t>
      </w:r>
    </w:p>
    <w:p w:rsidR="006E2B61" w:rsidRDefault="006E2B61" w:rsidP="006E2B6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направлении материально-технического обеспечения миротворчества отстаивали </w:t>
      </w:r>
      <w:r>
        <w:rPr>
          <w:rFonts w:ascii="Times New Roman" w:hAnsi="Times New Roman" w:cs="Times New Roman"/>
          <w:spacing w:val="-1"/>
          <w:sz w:val="28"/>
          <w:szCs w:val="28"/>
        </w:rPr>
        <w:t xml:space="preserve">необходимость сохранения </w:t>
      </w:r>
      <w:r>
        <w:rPr>
          <w:rFonts w:ascii="Times New Roman" w:hAnsi="Times New Roman" w:cs="Times New Roman"/>
          <w:sz w:val="28"/>
          <w:szCs w:val="28"/>
        </w:rPr>
        <w:t xml:space="preserve">максимального контроля государств-членов за качеством услуг, предоставляемых ОПМ, должного технического и кадрового обеспечения, их надежного и предсказуемого финансирования, а также определения СБ ООН ясных и реалистичных задач и временных рамок. В отношении применения передовых технологий в ОПМ (средства наблюдения, связи и беспилотники) акцентировали необходимость тщательного рассмотрения каждого </w:t>
      </w:r>
      <w:r>
        <w:rPr>
          <w:rFonts w:ascii="Times New Roman" w:hAnsi="Times New Roman" w:cs="Times New Roman"/>
          <w:sz w:val="28"/>
          <w:szCs w:val="28"/>
        </w:rPr>
        <w:lastRenderedPageBreak/>
        <w:t xml:space="preserve">конкретного случая после соответствующих консультаций с государством, принимающим операцию, и соседними странами с учетом всего комплекса факторов и рисков. </w:t>
      </w:r>
    </w:p>
    <w:p w:rsidR="006E2B61" w:rsidRDefault="006E2B61" w:rsidP="006E2B61">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color w:val="000000"/>
          <w:sz w:val="28"/>
          <w:szCs w:val="28"/>
        </w:rPr>
        <w:t xml:space="preserve">Оказывалось содействие Независимой группе экспертов высокого уровня </w:t>
      </w:r>
      <w:r>
        <w:rPr>
          <w:rFonts w:ascii="Times New Roman" w:hAnsi="Times New Roman" w:cs="Times New Roman"/>
          <w:sz w:val="28"/>
          <w:szCs w:val="28"/>
        </w:rPr>
        <w:t>по всестороннему обзору миротворческих операций и специальных политических миссий</w:t>
      </w:r>
      <w:r>
        <w:rPr>
          <w:rFonts w:ascii="Times New Roman" w:hAnsi="Times New Roman" w:cs="Times New Roman"/>
          <w:color w:val="000000"/>
          <w:sz w:val="28"/>
          <w:szCs w:val="28"/>
        </w:rPr>
        <w:t xml:space="preserve"> в подготовке соответствующего доклада с рекомендациями, в котором также были учтены наши подходы. </w:t>
      </w:r>
      <w:r>
        <w:rPr>
          <w:rFonts w:ascii="Times New Roman" w:hAnsi="Times New Roman" w:cs="Times New Roman"/>
          <w:sz w:val="28"/>
          <w:szCs w:val="28"/>
        </w:rPr>
        <w:t>Состоялись широкие консультации с членами Группы по различным аспектам миротворческой деятельности ООН (май).</w:t>
      </w:r>
    </w:p>
    <w:p w:rsidR="006E2B61" w:rsidRDefault="006E2B61" w:rsidP="006E2B6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наращивания сотрудничества между ООН и региональными организациями в области миротворчества в ходе рабочей встречи министров иностранных дел государств-членов ОДКБ «на полях» 70-й сессии ГА ООН (Нью-Йорк, сентябрь) дано поручение постоянным представителям государств-членов ОДКБ при ООН совместно с Секретариатом ООН изучить возможности использования Миротворческих сил ОДКБ в ОПМ ООН, а также проработать и представить предложения по возможным операциям, которые отвечали бы условиям безопасности и интересам государств-членов ОДКБ.</w:t>
      </w:r>
    </w:p>
    <w:p w:rsidR="006E2B61" w:rsidRDefault="006E2B61" w:rsidP="006E2B61">
      <w:pPr>
        <w:pStyle w:val="a7"/>
        <w:spacing w:after="0" w:line="360" w:lineRule="auto"/>
        <w:ind w:firstLine="709"/>
        <w:jc w:val="both"/>
        <w:rPr>
          <w:sz w:val="28"/>
          <w:szCs w:val="28"/>
        </w:rPr>
      </w:pPr>
      <w:r>
        <w:rPr>
          <w:sz w:val="28"/>
          <w:szCs w:val="28"/>
        </w:rPr>
        <w:t xml:space="preserve">В целях институционального укрепления и повышения эффективности деятельности </w:t>
      </w:r>
      <w:r>
        <w:rPr>
          <w:b/>
          <w:bCs/>
          <w:sz w:val="28"/>
          <w:szCs w:val="28"/>
        </w:rPr>
        <w:t xml:space="preserve">Комиссии ООН по миростроительству </w:t>
      </w:r>
      <w:r>
        <w:rPr>
          <w:bCs/>
          <w:sz w:val="28"/>
          <w:szCs w:val="28"/>
        </w:rPr>
        <w:t>в</w:t>
      </w:r>
      <w:r>
        <w:rPr>
          <w:sz w:val="28"/>
          <w:szCs w:val="28"/>
        </w:rPr>
        <w:t xml:space="preserve"> тексте обзора миростроительства удалось закрепить принцип национальной ответственности государств за постконфликтное развитие, подчеркнуть важную роль региональных организаций в этом процессе, а также необходимость скоординированных миростроительных усилий, учитывающих специфику каждой страны. В ходе дискуссии относительно инициативы по переводу Фонда миростроительства (ФМС) на регулярный бюджет ООН настаивали на спорном характере такого предложения, исходя из того, что это создает дополнительную нагрузку на государства-члены и лишает ФМС его главных преимуществ: оперативности и гибкости в выделении средств на первоочередные нужды стран, которым требуется такое содействие.</w:t>
      </w:r>
    </w:p>
    <w:p w:rsidR="006E2B61" w:rsidRPr="00F8677C" w:rsidRDefault="006E2B61" w:rsidP="006E2B61">
      <w:pPr>
        <w:pStyle w:val="a7"/>
        <w:spacing w:after="0" w:line="360" w:lineRule="auto"/>
        <w:ind w:firstLine="709"/>
        <w:jc w:val="both"/>
        <w:rPr>
          <w:rStyle w:val="af"/>
          <w:b w:val="0"/>
          <w:spacing w:val="-2"/>
        </w:rPr>
      </w:pPr>
      <w:r>
        <w:rPr>
          <w:rFonts w:eastAsia="Times New Roman"/>
          <w:sz w:val="28"/>
          <w:szCs w:val="28"/>
          <w:lang w:eastAsia="ru-RU"/>
        </w:rPr>
        <w:lastRenderedPageBreak/>
        <w:t xml:space="preserve">Одной из приоритетных задач в рамках многостороннего сотрудничества по линии ООН стало обеспечение российских интересов при формировании новой </w:t>
      </w:r>
      <w:r>
        <w:rPr>
          <w:rFonts w:eastAsia="Times New Roman"/>
          <w:b/>
          <w:sz w:val="28"/>
          <w:szCs w:val="28"/>
          <w:lang w:eastAsia="ru-RU"/>
        </w:rPr>
        <w:t>Повестки дня в области устойчивого развития на период до 2030 г.</w:t>
      </w:r>
      <w:r>
        <w:rPr>
          <w:rFonts w:eastAsia="Times New Roman"/>
          <w:sz w:val="28"/>
          <w:szCs w:val="28"/>
          <w:lang w:eastAsia="ru-RU"/>
        </w:rPr>
        <w:t xml:space="preserve">, которая фактически представляет собой всеобъемлющую </w:t>
      </w:r>
      <w:r w:rsidRPr="00F8677C">
        <w:rPr>
          <w:rFonts w:eastAsia="Times New Roman"/>
          <w:sz w:val="28"/>
          <w:szCs w:val="28"/>
          <w:lang w:eastAsia="ru-RU"/>
        </w:rPr>
        <w:t xml:space="preserve">«дорожную карту» решения насущных </w:t>
      </w:r>
      <w:r w:rsidRPr="00F8677C">
        <w:rPr>
          <w:rStyle w:val="af"/>
          <w:b w:val="0"/>
          <w:spacing w:val="-2"/>
          <w:sz w:val="28"/>
          <w:szCs w:val="28"/>
        </w:rPr>
        <w:t xml:space="preserve">экономических, социальных и экологических задач на основе принципов солидарности и глобального партнерства. В число приоритетов Повестки-2030 вошли такие важные для России направления работы, как содействие устойчивому промышленному развитию, обеспечение безопасности дорожного движения, популяризация здорового образа жизни, борьба с неинфекционными заболеваниями, расширение надежного доступа к базовым услугам в области энергетики, транспорта, образования, здравоохранения, социальной защиты и др. Последовательно выступали за комплексный, всеобъемлющий и деполитизированный подход к реализации Повестки-2030, включая универсальные и неделимые Цели устойчивого развития (ЦУР). </w:t>
      </w:r>
    </w:p>
    <w:p w:rsidR="006E2B61" w:rsidRDefault="006E2B61" w:rsidP="006E2B61">
      <w:pPr>
        <w:pStyle w:val="a7"/>
        <w:spacing w:after="0" w:line="360" w:lineRule="auto"/>
        <w:ind w:firstLine="709"/>
        <w:jc w:val="both"/>
      </w:pPr>
      <w:r w:rsidRPr="00F8677C">
        <w:rPr>
          <w:rStyle w:val="af"/>
          <w:b w:val="0"/>
          <w:spacing w:val="-2"/>
          <w:sz w:val="28"/>
          <w:szCs w:val="28"/>
        </w:rPr>
        <w:t xml:space="preserve">Российская делегация внесла значительный вклад в успешное проведение Третьей международной конференции по </w:t>
      </w:r>
      <w:r w:rsidRPr="00F8677C">
        <w:rPr>
          <w:rStyle w:val="af"/>
          <w:spacing w:val="-2"/>
          <w:sz w:val="28"/>
          <w:szCs w:val="28"/>
        </w:rPr>
        <w:t>финансированию развития</w:t>
      </w:r>
      <w:r w:rsidRPr="00F8677C">
        <w:rPr>
          <w:rStyle w:val="af"/>
          <w:b w:val="0"/>
          <w:spacing w:val="-2"/>
          <w:sz w:val="28"/>
          <w:szCs w:val="28"/>
        </w:rPr>
        <w:t xml:space="preserve"> (Эфиопия, июль), решения которой формируют основу для мобилизации финансовых и технологических ресурсов, необходимых для эффективного и своевременного выполнения ЦУР. В</w:t>
      </w:r>
      <w:r w:rsidRPr="00F8677C">
        <w:rPr>
          <w:sz w:val="28"/>
          <w:szCs w:val="28"/>
        </w:rPr>
        <w:t xml:space="preserve"> итоговом документе Конференции </w:t>
      </w:r>
      <w:r w:rsidRPr="00F8677C">
        <w:rPr>
          <w:rStyle w:val="af"/>
          <w:b w:val="0"/>
          <w:spacing w:val="-2"/>
          <w:sz w:val="28"/>
          <w:szCs w:val="28"/>
        </w:rPr>
        <w:t xml:space="preserve">отражены принципиальные подходы России, </w:t>
      </w:r>
      <w:r w:rsidRPr="00F8677C">
        <w:rPr>
          <w:sz w:val="28"/>
          <w:szCs w:val="28"/>
        </w:rPr>
        <w:t>прежде</w:t>
      </w:r>
      <w:r>
        <w:rPr>
          <w:sz w:val="28"/>
          <w:szCs w:val="28"/>
        </w:rPr>
        <w:t xml:space="preserve"> всего – в области международного сотрудничества в налоговой сфере, а также по вопросам эффективного управления государственным долгом и разработки юридически обязательного механизма регулирования суверенной задолженности.</w:t>
      </w:r>
    </w:p>
    <w:p w:rsidR="006E2B61" w:rsidRDefault="006E2B61" w:rsidP="006E2B61">
      <w:pPr>
        <w:spacing w:after="0" w:line="360" w:lineRule="auto"/>
        <w:ind w:firstLine="709"/>
        <w:jc w:val="both"/>
        <w:rPr>
          <w:rFonts w:ascii="Times New Roman" w:hAnsi="Times New Roman" w:cs="Times New Roman"/>
          <w:sz w:val="28"/>
          <w:szCs w:val="28"/>
        </w:rPr>
      </w:pPr>
      <w:r w:rsidRPr="00637B43">
        <w:rPr>
          <w:rStyle w:val="af"/>
          <w:rFonts w:ascii="Times New Roman" w:hAnsi="Times New Roman" w:cs="Times New Roman"/>
          <w:b w:val="0"/>
          <w:spacing w:val="-2"/>
          <w:sz w:val="28"/>
          <w:szCs w:val="28"/>
        </w:rPr>
        <w:t xml:space="preserve">Активно способствовали эффективной реализации </w:t>
      </w:r>
      <w:r w:rsidRPr="00637B43">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политики в области </w:t>
      </w:r>
      <w:r>
        <w:rPr>
          <w:rFonts w:ascii="Times New Roman" w:hAnsi="Times New Roman" w:cs="Times New Roman"/>
          <w:b/>
          <w:sz w:val="28"/>
          <w:szCs w:val="28"/>
        </w:rPr>
        <w:t>содействия международному развитию (СМР)</w:t>
      </w:r>
      <w:r>
        <w:rPr>
          <w:rFonts w:ascii="Times New Roman" w:hAnsi="Times New Roman" w:cs="Times New Roman"/>
          <w:sz w:val="28"/>
          <w:szCs w:val="28"/>
        </w:rPr>
        <w:t>,</w:t>
      </w:r>
      <w:r>
        <w:rPr>
          <w:rStyle w:val="af"/>
          <w:rFonts w:ascii="Times New Roman" w:hAnsi="Times New Roman" w:cs="Times New Roman"/>
          <w:spacing w:val="-2"/>
          <w:sz w:val="28"/>
          <w:szCs w:val="28"/>
        </w:rPr>
        <w:t xml:space="preserve"> </w:t>
      </w:r>
      <w:r>
        <w:rPr>
          <w:rFonts w:ascii="Times New Roman" w:hAnsi="Times New Roman" w:cs="Times New Roman"/>
          <w:sz w:val="28"/>
          <w:szCs w:val="28"/>
        </w:rPr>
        <w:t xml:space="preserve">продуктивно взаимодействовали с оперативными программами и фондами, а также спецучреждениями ООН, включая Программу развития ООН (ПРООН), Детский фонд ООН (ЮНИСЕФ), Фонд ООН в области народонаселения (ЮНФПА), Объединенную программу ООН по ВИЧ/СПИД </w:t>
      </w:r>
      <w:r>
        <w:rPr>
          <w:rFonts w:ascii="Times New Roman" w:hAnsi="Times New Roman" w:cs="Times New Roman"/>
          <w:sz w:val="28"/>
          <w:szCs w:val="28"/>
        </w:rPr>
        <w:lastRenderedPageBreak/>
        <w:t xml:space="preserve">(ЮНЭЙДС), Учебный и научно-исследовательский институт ООН (ЮНИТАР), Всемирную организацию здравоохранения (ВОЗ), Организацию Объединенных Наций по промышленному развитию (ЮНИДО). </w:t>
      </w:r>
    </w:p>
    <w:p w:rsidR="006E2B61" w:rsidRDefault="006E2B61" w:rsidP="006E2B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успешному сотрудничеству со структурами системы ООН удалось существенно расширить географию российского содействия развитию, сохранив при этом фокус помощи на странах СНГ, в первую очередь партнерах по евразийской интеграции.</w:t>
      </w:r>
    </w:p>
    <w:p w:rsidR="006E2B61" w:rsidRDefault="006E2B61" w:rsidP="006E2B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Подписание Рамочного соглашения о партнерстве между Россией и ПРООН (январь) создало основу для долгосрочного взаимодействия и повышения эффективности российского содействия странам-партнерам. Для финансирования совместных проектов в сфере СМР создан Трастовый фонд Россия – ПРООН в целях развития, бюджет которого на период 2016-2019 гг. составил 25 млн. долл.</w:t>
      </w:r>
    </w:p>
    <w:p w:rsidR="006E2B61" w:rsidRDefault="006E2B61" w:rsidP="006E2B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событием стало подписание (февраль) Соглашения об учреждении в Москве Отделения Продовольственной и сельскохозяйственной организации ООН (ФАО) для связей с Российской Федерацией. </w:t>
      </w:r>
    </w:p>
    <w:p w:rsidR="006E2B61" w:rsidRDefault="006E2B61" w:rsidP="006E2B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обострившихся вызовов в области </w:t>
      </w:r>
      <w:r>
        <w:rPr>
          <w:rFonts w:ascii="Times New Roman" w:hAnsi="Times New Roman" w:cs="Times New Roman"/>
          <w:b/>
          <w:sz w:val="28"/>
          <w:szCs w:val="28"/>
        </w:rPr>
        <w:t xml:space="preserve">глобального здравоохранения </w:t>
      </w:r>
      <w:r>
        <w:rPr>
          <w:rFonts w:ascii="Times New Roman" w:hAnsi="Times New Roman" w:cs="Times New Roman"/>
          <w:sz w:val="28"/>
          <w:szCs w:val="28"/>
        </w:rPr>
        <w:t xml:space="preserve">активно работали в поддержку ВОЗ. Как признанный лидер международного сотрудничества в этой сфере, Россия внесла весомый вклад в усилия ООН по противодействию опасным инфекционным и неинфекционным заболеваниям, включая реагирование на кризис в регионе Западной Африки, вызванный вспышкой лихорадки </w:t>
      </w:r>
      <w:r>
        <w:rPr>
          <w:rFonts w:ascii="Times New Roman" w:hAnsi="Times New Roman" w:cs="Times New Roman"/>
          <w:b/>
          <w:sz w:val="28"/>
          <w:szCs w:val="28"/>
        </w:rPr>
        <w:t>Эбола</w:t>
      </w:r>
      <w:r>
        <w:rPr>
          <w:rFonts w:ascii="Times New Roman" w:hAnsi="Times New Roman" w:cs="Times New Roman"/>
          <w:sz w:val="28"/>
          <w:szCs w:val="28"/>
        </w:rPr>
        <w:t>.</w:t>
      </w:r>
    </w:p>
    <w:p w:rsidR="006E2B61" w:rsidRDefault="006E2B61" w:rsidP="006E2B61">
      <w:pPr>
        <w:spacing w:after="0" w:line="360" w:lineRule="auto"/>
        <w:ind w:firstLine="709"/>
        <w:jc w:val="both"/>
        <w:rPr>
          <w:rFonts w:ascii="Times New Roman" w:hAnsi="Times New Roman" w:cs="Times New Roman"/>
          <w:sz w:val="28"/>
          <w:szCs w:val="28"/>
        </w:rPr>
      </w:pPr>
      <w:r>
        <w:rPr>
          <w:rFonts w:ascii="Times New Roman" w:hAnsi="Times New Roman" w:cs="Times New Roman"/>
          <w:kern w:val="28"/>
          <w:sz w:val="28"/>
          <w:szCs w:val="28"/>
        </w:rPr>
        <w:t xml:space="preserve">На фоне роста числа и масштабов чрезвычайных ситуаций, вызванных конфликтами и стихийными бедствиями, продолжалось оказание Россией нуждающимся странам </w:t>
      </w:r>
      <w:r>
        <w:rPr>
          <w:rFonts w:ascii="Times New Roman" w:hAnsi="Times New Roman" w:cs="Times New Roman"/>
          <w:b/>
          <w:kern w:val="28"/>
          <w:sz w:val="28"/>
          <w:szCs w:val="28"/>
        </w:rPr>
        <w:t>гуманитарной помощи</w:t>
      </w:r>
      <w:r>
        <w:rPr>
          <w:rFonts w:ascii="Times New Roman" w:hAnsi="Times New Roman" w:cs="Times New Roman"/>
          <w:kern w:val="28"/>
          <w:sz w:val="28"/>
          <w:szCs w:val="28"/>
        </w:rPr>
        <w:t>, объемы которой в минувшем году только по линии международных организаций превысили 80 млн. долл.  Нашими основными партнерами выступали Всемирная продовольственная программа (ВПП), ПРООН</w:t>
      </w:r>
      <w:r>
        <w:rPr>
          <w:rFonts w:ascii="Times New Roman" w:hAnsi="Times New Roman" w:cs="Times New Roman"/>
          <w:sz w:val="28"/>
          <w:szCs w:val="28"/>
        </w:rPr>
        <w:t>, ВОЗ</w:t>
      </w:r>
      <w:r>
        <w:rPr>
          <w:rFonts w:ascii="Times New Roman" w:hAnsi="Times New Roman" w:cs="Times New Roman"/>
          <w:kern w:val="28"/>
          <w:sz w:val="28"/>
          <w:szCs w:val="28"/>
        </w:rPr>
        <w:t>, Международный чрезвычайный детский фонд ООН, Международная организация гражданской обороны (МОГО). С</w:t>
      </w:r>
      <w:r>
        <w:rPr>
          <w:rFonts w:ascii="Times New Roman" w:hAnsi="Times New Roman" w:cs="Times New Roman"/>
          <w:sz w:val="28"/>
          <w:szCs w:val="28"/>
        </w:rPr>
        <w:t xml:space="preserve">отрудничество России с МОГО ознаменовалось </w:t>
      </w:r>
      <w:r>
        <w:rPr>
          <w:rFonts w:ascii="Times New Roman" w:hAnsi="Times New Roman" w:cs="Times New Roman"/>
          <w:sz w:val="28"/>
          <w:szCs w:val="28"/>
        </w:rPr>
        <w:lastRenderedPageBreak/>
        <w:t>предоставлением по нашей инициативе этой организации статуса наблюдателя в Генассамблее ООН.</w:t>
      </w:r>
    </w:p>
    <w:p w:rsidR="006E2B61" w:rsidRDefault="006E2B61" w:rsidP="006E2B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резко возросшим спросом на помощь по гуманитарной линии актуальной задачей стало укрепление потенциала всей системы гуманитарного реагирования, которая возложена на созываемый по инициативе Генсекретаря ООН </w:t>
      </w:r>
      <w:r>
        <w:rPr>
          <w:rFonts w:ascii="Times New Roman" w:hAnsi="Times New Roman" w:cs="Times New Roman"/>
          <w:kern w:val="28"/>
          <w:sz w:val="28"/>
          <w:szCs w:val="28"/>
        </w:rPr>
        <w:t xml:space="preserve">Всемирный гуманитарный саммит. Российские приоритеты в ходе подготовки к очередной встрече включают </w:t>
      </w:r>
      <w:r>
        <w:rPr>
          <w:rFonts w:ascii="Times New Roman" w:hAnsi="Times New Roman" w:cs="Times New Roman"/>
          <w:sz w:val="28"/>
          <w:szCs w:val="28"/>
        </w:rPr>
        <w:t>уважение основополагающих принципов гуманности, нейтральности и беспристрастности при оказании помощи, сохранение ее добровольного характера, политический подход к урегулированию конфликтов как ключевой фактор снижения нагрузки на систему гуманитарного реагирования.</w:t>
      </w:r>
    </w:p>
    <w:p w:rsidR="006E2B61" w:rsidRDefault="006E2B61" w:rsidP="006E2B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 существенный российский вклад в подготовку и проведение </w:t>
      </w:r>
      <w:r>
        <w:rPr>
          <w:rFonts w:ascii="Times New Roman" w:hAnsi="Times New Roman" w:cs="Times New Roman"/>
          <w:sz w:val="28"/>
          <w:szCs w:val="28"/>
        </w:rPr>
        <w:br/>
        <w:t xml:space="preserve">3-й </w:t>
      </w:r>
      <w:r>
        <w:rPr>
          <w:rFonts w:ascii="Times New Roman" w:hAnsi="Times New Roman" w:cs="Times New Roman"/>
          <w:b/>
          <w:sz w:val="28"/>
          <w:szCs w:val="28"/>
        </w:rPr>
        <w:t>Всемирной конференции ООН</w:t>
      </w:r>
      <w:r>
        <w:rPr>
          <w:rFonts w:ascii="Times New Roman" w:hAnsi="Times New Roman" w:cs="Times New Roman"/>
          <w:sz w:val="28"/>
          <w:szCs w:val="28"/>
        </w:rPr>
        <w:t xml:space="preserve"> </w:t>
      </w:r>
      <w:r>
        <w:rPr>
          <w:rFonts w:ascii="Times New Roman" w:hAnsi="Times New Roman" w:cs="Times New Roman"/>
          <w:b/>
          <w:sz w:val="28"/>
          <w:szCs w:val="28"/>
        </w:rPr>
        <w:t>по уменьшению опасности бедствий</w:t>
      </w:r>
      <w:r>
        <w:rPr>
          <w:rFonts w:ascii="Times New Roman" w:hAnsi="Times New Roman" w:cs="Times New Roman"/>
          <w:sz w:val="28"/>
          <w:szCs w:val="28"/>
        </w:rPr>
        <w:t xml:space="preserve"> (Япония, март). В принятой по итогам мероприятия Сэндайской рамочной программе действий на 2015-2030 гг. обновлены стратегия и направления международного сотрудничества в области повышения готовности и преодоления последствий стихийных бедствий, которые в полной мере отражают российские интересы и приоритеты, создавая дополнительные возможности для реализации нашего национального потенциала реагирования на чрезвычайные ситуации.</w:t>
      </w:r>
    </w:p>
    <w:p w:rsidR="006E2B61" w:rsidRDefault="006E2B61" w:rsidP="006E2B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Россия оставалась в авангарде международных усилий по реализации целей Десятилетия действий в области </w:t>
      </w:r>
      <w:r>
        <w:rPr>
          <w:rFonts w:ascii="Times New Roman" w:hAnsi="Times New Roman" w:cs="Times New Roman"/>
          <w:b/>
          <w:sz w:val="28"/>
          <w:szCs w:val="28"/>
        </w:rPr>
        <w:t xml:space="preserve">безопасности дорожного движения (БДД) </w:t>
      </w:r>
      <w:r>
        <w:rPr>
          <w:rFonts w:ascii="Times New Roman" w:hAnsi="Times New Roman" w:cs="Times New Roman"/>
          <w:sz w:val="28"/>
          <w:szCs w:val="28"/>
        </w:rPr>
        <w:t>2010-2020 гг., запущенного по итогам Московской конференции ООН по безопасности дорожного движения (декабрь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xml:space="preserve">.). Закрепление российских подходов в итоговых решениях Второй глобальной конференции по БДД (Бразилия, ноябрь) закладывает основу для реализации задачи снижения смертности в результате ДТП вдвое к 2020 г. При поддержке России была также существенно усилена институциональная база международного сотрудничества в данной области: назначен </w:t>
      </w:r>
      <w:r>
        <w:rPr>
          <w:rFonts w:ascii="Times New Roman" w:hAnsi="Times New Roman" w:cs="Times New Roman"/>
          <w:b/>
          <w:sz w:val="28"/>
          <w:szCs w:val="28"/>
        </w:rPr>
        <w:t>спецпредставитель Генсекретаря ООН по БДД</w:t>
      </w:r>
      <w:r>
        <w:rPr>
          <w:rFonts w:ascii="Times New Roman" w:hAnsi="Times New Roman" w:cs="Times New Roman"/>
          <w:sz w:val="28"/>
          <w:szCs w:val="28"/>
        </w:rPr>
        <w:t>.</w:t>
      </w:r>
    </w:p>
    <w:p w:rsidR="006E2B61" w:rsidRDefault="006E2B61" w:rsidP="006E2B61">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Весомым оставался вклад России в деятельность</w:t>
      </w:r>
      <w:r>
        <w:rPr>
          <w:rFonts w:ascii="Times New Roman" w:eastAsia="Times New Roman" w:hAnsi="Times New Roman" w:cs="Times New Roman"/>
          <w:b/>
          <w:sz w:val="28"/>
          <w:szCs w:val="28"/>
          <w:lang w:eastAsia="ru-RU"/>
        </w:rPr>
        <w:t xml:space="preserve"> природоохранных организаций </w:t>
      </w:r>
      <w:r>
        <w:rPr>
          <w:rFonts w:ascii="Times New Roman" w:eastAsia="Times New Roman" w:hAnsi="Times New Roman" w:cs="Times New Roman"/>
          <w:sz w:val="28"/>
          <w:szCs w:val="28"/>
          <w:lang w:eastAsia="ru-RU"/>
        </w:rPr>
        <w:t xml:space="preserve">системы ООН. Продолжалось активное взаимодействие с </w:t>
      </w:r>
      <w:r>
        <w:rPr>
          <w:rFonts w:ascii="Times New Roman" w:eastAsia="Times New Roman" w:hAnsi="Times New Roman" w:cs="Times New Roman"/>
          <w:b/>
          <w:sz w:val="28"/>
          <w:szCs w:val="28"/>
          <w:lang w:eastAsia="ru-RU"/>
        </w:rPr>
        <w:t>Программой ООН по окружающей среде (ЮНЕП)</w:t>
      </w:r>
      <w:r>
        <w:rPr>
          <w:rFonts w:ascii="Times New Roman" w:eastAsia="Times New Roman" w:hAnsi="Times New Roman" w:cs="Times New Roman"/>
          <w:sz w:val="28"/>
          <w:szCs w:val="28"/>
          <w:lang w:eastAsia="ru-RU"/>
        </w:rPr>
        <w:t xml:space="preserve"> по осуществлению Соглашения о сотрудничестве между Правительством Российской Федерации и ЮНЕП на 2013-2023 гг. Исполнительный директор ЮНЕП А.Штайнер принял участие в Первой официальной встрече министров по вопросам охраны окружающей среды стран-участниц БРИКС (Москва, апрель), состоявшейся в ходе российского председательства в этом объединении.</w:t>
      </w:r>
    </w:p>
    <w:p w:rsidR="006E2B61" w:rsidRDefault="006E2B61" w:rsidP="006E2B61">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Продолжался переговорный процесс по </w:t>
      </w:r>
      <w:r>
        <w:rPr>
          <w:rFonts w:ascii="Times New Roman" w:eastAsia="Times New Roman" w:hAnsi="Times New Roman" w:cs="Times New Roman"/>
          <w:bCs/>
          <w:color w:val="000000"/>
          <w:sz w:val="28"/>
          <w:szCs w:val="28"/>
          <w:lang w:eastAsia="ru-RU" w:bidi="ru-RU"/>
        </w:rPr>
        <w:t>проблематике</w:t>
      </w:r>
      <w:r>
        <w:rPr>
          <w:rFonts w:ascii="Times New Roman" w:eastAsia="Times New Roman" w:hAnsi="Times New Roman" w:cs="Times New Roman"/>
          <w:b/>
          <w:bCs/>
          <w:color w:val="000000"/>
          <w:sz w:val="28"/>
          <w:szCs w:val="28"/>
          <w:lang w:eastAsia="ru-RU" w:bidi="ru-RU"/>
        </w:rPr>
        <w:t xml:space="preserve"> глобального изменения климата.</w:t>
      </w:r>
      <w:r>
        <w:rPr>
          <w:rFonts w:ascii="Times New Roman" w:eastAsia="Times New Roman" w:hAnsi="Times New Roman" w:cs="Times New Roman"/>
          <w:bCs/>
          <w:color w:val="000000"/>
          <w:sz w:val="28"/>
          <w:szCs w:val="28"/>
          <w:lang w:eastAsia="ru-RU" w:bidi="ru-RU"/>
        </w:rPr>
        <w:t xml:space="preserve"> У</w:t>
      </w:r>
      <w:r>
        <w:rPr>
          <w:rFonts w:ascii="Times New Roman" w:hAnsi="Times New Roman" w:cs="Times New Roman"/>
          <w:sz w:val="28"/>
          <w:szCs w:val="28"/>
        </w:rPr>
        <w:t xml:space="preserve">силия </w:t>
      </w:r>
      <w:r>
        <w:rPr>
          <w:rFonts w:ascii="Times New Roman" w:eastAsia="Times New Roman" w:hAnsi="Times New Roman" w:cs="Times New Roman"/>
          <w:sz w:val="28"/>
          <w:szCs w:val="28"/>
          <w:lang w:eastAsia="ru-RU"/>
        </w:rPr>
        <w:t xml:space="preserve">российской делегации во главе с Президентом Российской Федерации В.В.Путиным на Климатической конференции ООН (Париж, ноябрь – декабрь) во многом способствовали принятию </w:t>
      </w:r>
      <w:r>
        <w:rPr>
          <w:rFonts w:ascii="Times New Roman" w:eastAsia="Times New Roman" w:hAnsi="Times New Roman" w:cs="Times New Roman"/>
          <w:b/>
          <w:sz w:val="28"/>
          <w:szCs w:val="28"/>
          <w:lang w:eastAsia="ru-RU"/>
        </w:rPr>
        <w:t>Парижского соглашения</w:t>
      </w:r>
      <w:r>
        <w:rPr>
          <w:rFonts w:ascii="Times New Roman" w:eastAsia="Times New Roman" w:hAnsi="Times New Roman" w:cs="Times New Roman"/>
          <w:sz w:val="28"/>
          <w:szCs w:val="28"/>
          <w:lang w:eastAsia="ru-RU"/>
        </w:rPr>
        <w:t xml:space="preserve"> – </w:t>
      </w:r>
      <w:r>
        <w:rPr>
          <w:rFonts w:ascii="Times New Roman" w:hAnsi="Times New Roman" w:cs="Times New Roman"/>
          <w:sz w:val="28"/>
          <w:szCs w:val="28"/>
        </w:rPr>
        <w:t xml:space="preserve">нового всеобъемлющего юридически обязательного международно-правового инструмента к Рамочной конвенции ООН об изменении климата. Соглашение призвано сменить Киотский протокол, второй период действия которого истекает в </w:t>
      </w:r>
      <w:smartTag w:uri="urn:schemas-microsoft-com:office:smarttags" w:element="metricconverter">
        <w:smartTagPr>
          <w:attr w:name="ProductID" w:val="2020 г"/>
        </w:smartTagPr>
        <w:r>
          <w:rPr>
            <w:rFonts w:ascii="Times New Roman" w:hAnsi="Times New Roman" w:cs="Times New Roman"/>
            <w:sz w:val="28"/>
            <w:szCs w:val="28"/>
          </w:rPr>
          <w:t>2020 г</w:t>
        </w:r>
      </w:smartTag>
      <w:r>
        <w:rPr>
          <w:rFonts w:ascii="Times New Roman" w:hAnsi="Times New Roman" w:cs="Times New Roman"/>
          <w:sz w:val="28"/>
          <w:szCs w:val="28"/>
        </w:rPr>
        <w:t>., и</w:t>
      </w:r>
      <w:r>
        <w:rPr>
          <w:rFonts w:ascii="Times New Roman" w:eastAsia="Times New Roman" w:hAnsi="Times New Roman" w:cs="Times New Roman"/>
          <w:sz w:val="28"/>
          <w:szCs w:val="28"/>
          <w:lang w:eastAsia="ru-RU"/>
        </w:rPr>
        <w:t xml:space="preserve"> стать надежной основой международного регулирования в климатической сфере на долгосрочную перспективу. </w:t>
      </w:r>
    </w:p>
    <w:p w:rsidR="006E2B61" w:rsidRDefault="006E2B61" w:rsidP="006E2B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национального вклада в Парижское соглашение </w:t>
      </w:r>
      <w:r>
        <w:rPr>
          <w:rFonts w:ascii="Times New Roman" w:hAnsi="Times New Roman" w:cs="Times New Roman"/>
          <w:iCs/>
          <w:sz w:val="28"/>
          <w:szCs w:val="28"/>
        </w:rPr>
        <w:t xml:space="preserve">к </w:t>
      </w:r>
      <w:smartTag w:uri="urn:schemas-microsoft-com:office:smarttags" w:element="metricconverter">
        <w:smartTagPr>
          <w:attr w:name="ProductID" w:val="2030 г"/>
        </w:smartTagPr>
        <w:r>
          <w:rPr>
            <w:rFonts w:ascii="Times New Roman" w:hAnsi="Times New Roman" w:cs="Times New Roman"/>
            <w:iCs/>
            <w:sz w:val="28"/>
            <w:szCs w:val="28"/>
          </w:rPr>
          <w:t>2030 г</w:t>
        </w:r>
      </w:smartTag>
      <w:r>
        <w:rPr>
          <w:rFonts w:ascii="Times New Roman" w:hAnsi="Times New Roman" w:cs="Times New Roman"/>
          <w:iCs/>
          <w:sz w:val="28"/>
          <w:szCs w:val="28"/>
        </w:rPr>
        <w:t>. Р</w:t>
      </w:r>
      <w:r>
        <w:rPr>
          <w:rFonts w:ascii="Times New Roman" w:hAnsi="Times New Roman" w:cs="Times New Roman"/>
          <w:sz w:val="28"/>
          <w:szCs w:val="28"/>
        </w:rPr>
        <w:t xml:space="preserve">оссия </w:t>
      </w:r>
      <w:r>
        <w:rPr>
          <w:rFonts w:ascii="Times New Roman" w:hAnsi="Times New Roman" w:cs="Times New Roman"/>
          <w:iCs/>
          <w:sz w:val="28"/>
          <w:szCs w:val="28"/>
        </w:rPr>
        <w:t xml:space="preserve">ограничит выбросы на уровне 70% от показателя </w:t>
      </w:r>
      <w:smartTag w:uri="urn:schemas-microsoft-com:office:smarttags" w:element="metricconverter">
        <w:smartTagPr>
          <w:attr w:name="ProductID" w:val="1990 г"/>
        </w:smartTagPr>
        <w:r>
          <w:rPr>
            <w:rFonts w:ascii="Times New Roman" w:hAnsi="Times New Roman" w:cs="Times New Roman"/>
            <w:iCs/>
            <w:sz w:val="28"/>
            <w:szCs w:val="28"/>
          </w:rPr>
          <w:t>1990 г</w:t>
        </w:r>
      </w:smartTag>
      <w:r>
        <w:rPr>
          <w:rFonts w:ascii="Times New Roman" w:hAnsi="Times New Roman" w:cs="Times New Roman"/>
          <w:iCs/>
          <w:sz w:val="28"/>
          <w:szCs w:val="28"/>
        </w:rPr>
        <w:t xml:space="preserve">. </w:t>
      </w:r>
      <w:r>
        <w:rPr>
          <w:rFonts w:ascii="Times New Roman" w:hAnsi="Times New Roman" w:cs="Times New Roman"/>
          <w:sz w:val="28"/>
          <w:szCs w:val="28"/>
        </w:rPr>
        <w:t>Анонсировано также</w:t>
      </w:r>
      <w:r>
        <w:rPr>
          <w:rFonts w:ascii="Times New Roman" w:hAnsi="Times New Roman" w:cs="Times New Roman"/>
          <w:iCs/>
          <w:sz w:val="28"/>
          <w:szCs w:val="28"/>
        </w:rPr>
        <w:t xml:space="preserve"> намерение </w:t>
      </w:r>
      <w:r>
        <w:rPr>
          <w:rFonts w:ascii="Times New Roman" w:hAnsi="Times New Roman" w:cs="Times New Roman"/>
          <w:sz w:val="28"/>
          <w:szCs w:val="28"/>
        </w:rPr>
        <w:t xml:space="preserve">оказывать существенную финансовую и иную помощь развивающимся странам через механизмы ООН на цели сокращения вредных выбросов. </w:t>
      </w:r>
    </w:p>
    <w:p w:rsidR="006E2B61" w:rsidRDefault="006E2B61" w:rsidP="006E2B6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контексте набирающего обороты </w:t>
      </w:r>
      <w:r>
        <w:rPr>
          <w:rFonts w:ascii="Times New Roman" w:eastAsia="Times New Roman" w:hAnsi="Times New Roman" w:cs="Times New Roman"/>
          <w:b/>
          <w:sz w:val="28"/>
          <w:szCs w:val="28"/>
          <w:lang w:eastAsia="ru-RU"/>
        </w:rPr>
        <w:t>международного сотрудничества в области управления водными ресурсами</w:t>
      </w:r>
      <w:r>
        <w:rPr>
          <w:rFonts w:ascii="Times New Roman" w:eastAsia="Times New Roman" w:hAnsi="Times New Roman" w:cs="Times New Roman"/>
          <w:sz w:val="28"/>
          <w:szCs w:val="28"/>
          <w:lang w:eastAsia="ru-RU"/>
        </w:rPr>
        <w:t xml:space="preserve"> российские представители приняли участие в Министерской конференции 7-го Всемирного водного форума (Республика Корея, апрель), Международной конференции по подведению итогов Международного десятилетия действий «Вода для жизни» 2005-2015 гг. (Душанбе, июнь) и 7-м совещании Сторон Конвенции </w:t>
      </w:r>
      <w:r>
        <w:rPr>
          <w:rFonts w:ascii="Times New Roman" w:eastAsia="Times New Roman" w:hAnsi="Times New Roman" w:cs="Times New Roman"/>
          <w:sz w:val="28"/>
          <w:szCs w:val="28"/>
          <w:lang w:eastAsia="ru-RU"/>
        </w:rPr>
        <w:lastRenderedPageBreak/>
        <w:t xml:space="preserve">по охране и использованию трансграничных водотоков и международных озер (Будапешт, ноябрь). </w:t>
      </w:r>
    </w:p>
    <w:p w:rsidR="006E2B61" w:rsidRDefault="006E2B61" w:rsidP="006E2B6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w:t>
      </w:r>
      <w:r w:rsidRPr="00D02122">
        <w:rPr>
          <w:rFonts w:ascii="Times New Roman" w:eastAsia="Times New Roman" w:hAnsi="Times New Roman" w:cs="Times New Roman"/>
          <w:sz w:val="28"/>
          <w:szCs w:val="28"/>
          <w:lang w:eastAsia="ru-RU"/>
        </w:rPr>
        <w:t>11-й сессии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(Нью-Йорк, май) </w:t>
      </w:r>
      <w:r>
        <w:rPr>
          <w:rFonts w:ascii="Times New Roman" w:eastAsia="Times New Roman" w:hAnsi="Times New Roman" w:cs="Times New Roman"/>
          <w:b/>
          <w:sz w:val="28"/>
          <w:szCs w:val="28"/>
          <w:lang w:eastAsia="ru-RU"/>
        </w:rPr>
        <w:t>Форума ООН по лесам</w:t>
      </w:r>
      <w:r>
        <w:rPr>
          <w:rFonts w:ascii="Times New Roman" w:eastAsia="Times New Roman" w:hAnsi="Times New Roman" w:cs="Times New Roman"/>
          <w:sz w:val="28"/>
          <w:szCs w:val="28"/>
          <w:lang w:eastAsia="ru-RU"/>
        </w:rPr>
        <w:t xml:space="preserve"> (ФЛООН) выступали за укрепление общих принципов многостороннего сотрудничества в сфере устойчивого управления лесами. Соответствующие положения были включены в текст Министерской декларации ФЛООН-11 «Международный механизм по лесам, которого мы хотим на период после 2015 г.».</w:t>
      </w:r>
    </w:p>
    <w:p w:rsidR="006E2B61" w:rsidRDefault="006E2B61" w:rsidP="006E2B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Активно отстаивали российские принципиальные подходы к </w:t>
      </w:r>
      <w:r>
        <w:rPr>
          <w:rFonts w:ascii="Times New Roman" w:hAnsi="Times New Roman" w:cs="Times New Roman"/>
          <w:b/>
          <w:sz w:val="28"/>
          <w:szCs w:val="28"/>
        </w:rPr>
        <w:t>регулированию международного оборота химических веществ</w:t>
      </w:r>
      <w:r>
        <w:rPr>
          <w:rFonts w:ascii="Times New Roman" w:hAnsi="Times New Roman" w:cs="Times New Roman"/>
          <w:sz w:val="28"/>
          <w:szCs w:val="28"/>
        </w:rPr>
        <w:t xml:space="preserve"> в ходе заседаний межправительственных органов крупнейших профильных международно-правовых механизмов: Роттердамской, Стокгольмской, Базельской, Минаматской конвенций, а также Монреальского протокола по веществам, разрушающим озоновый слой.</w:t>
      </w:r>
    </w:p>
    <w:p w:rsidR="006E2B61" w:rsidRDefault="006E2B61" w:rsidP="006E2B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взаимодействии с заинтересованными государствами продолжалась работа над совершенствованием механизмов</w:t>
      </w:r>
      <w:r>
        <w:rPr>
          <w:rFonts w:ascii="Times New Roman" w:hAnsi="Times New Roman" w:cs="Times New Roman"/>
          <w:b/>
          <w:bCs/>
          <w:color w:val="000000"/>
          <w:sz w:val="28"/>
          <w:szCs w:val="28"/>
          <w:lang w:bidi="ru-RU"/>
        </w:rPr>
        <w:t xml:space="preserve"> Рамочной</w:t>
      </w:r>
      <w:r>
        <w:rPr>
          <w:rFonts w:ascii="Times New Roman" w:hAnsi="Times New Roman" w:cs="Times New Roman"/>
          <w:bCs/>
          <w:color w:val="000000"/>
          <w:sz w:val="28"/>
          <w:szCs w:val="28"/>
          <w:lang w:bidi="ru-RU"/>
        </w:rPr>
        <w:t xml:space="preserve"> </w:t>
      </w:r>
      <w:r>
        <w:rPr>
          <w:rFonts w:ascii="Times New Roman" w:hAnsi="Times New Roman" w:cs="Times New Roman"/>
          <w:b/>
          <w:bCs/>
          <w:color w:val="000000"/>
          <w:sz w:val="28"/>
          <w:szCs w:val="28"/>
          <w:lang w:bidi="ru-RU"/>
        </w:rPr>
        <w:t>конвенции</w:t>
      </w:r>
      <w:r>
        <w:rPr>
          <w:rFonts w:ascii="Times New Roman" w:hAnsi="Times New Roman" w:cs="Times New Roman"/>
          <w:bCs/>
          <w:color w:val="000000"/>
          <w:sz w:val="28"/>
          <w:szCs w:val="28"/>
          <w:lang w:bidi="ru-RU"/>
        </w:rPr>
        <w:t xml:space="preserve"> </w:t>
      </w:r>
      <w:r>
        <w:rPr>
          <w:rFonts w:ascii="Times New Roman" w:hAnsi="Times New Roman" w:cs="Times New Roman"/>
          <w:b/>
          <w:bCs/>
          <w:color w:val="000000"/>
          <w:sz w:val="28"/>
          <w:szCs w:val="28"/>
          <w:lang w:bidi="ru-RU"/>
        </w:rPr>
        <w:t>по защите морской среды Каспийского моря</w:t>
      </w:r>
      <w:r>
        <w:rPr>
          <w:rFonts w:ascii="Times New Roman" w:hAnsi="Times New Roman" w:cs="Times New Roman"/>
          <w:bCs/>
          <w:color w:val="000000"/>
          <w:sz w:val="28"/>
          <w:szCs w:val="28"/>
          <w:lang w:bidi="ru-RU"/>
        </w:rPr>
        <w:t xml:space="preserve"> </w:t>
      </w:r>
      <w:r>
        <w:rPr>
          <w:rFonts w:ascii="Times New Roman" w:hAnsi="Times New Roman" w:cs="Times New Roman"/>
          <w:sz w:val="28"/>
          <w:szCs w:val="28"/>
        </w:rPr>
        <w:t>(Тегеранской конвенции), включая разработку протоколов к ней и согласование вопросов, связанных с учреждением постоянного Секретариата Конвенции.</w:t>
      </w:r>
    </w:p>
    <w:p w:rsidR="006E2B61" w:rsidRDefault="006E2B61" w:rsidP="006E2B6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Динамично развивалось сотрудничество России с </w:t>
      </w:r>
      <w:r>
        <w:rPr>
          <w:rFonts w:ascii="Times New Roman" w:hAnsi="Times New Roman" w:cs="Times New Roman"/>
          <w:b/>
          <w:bCs/>
          <w:sz w:val="28"/>
          <w:szCs w:val="28"/>
        </w:rPr>
        <w:t>ЮНЕСКО</w:t>
      </w:r>
      <w:r>
        <w:rPr>
          <w:rFonts w:ascii="Times New Roman" w:hAnsi="Times New Roman" w:cs="Times New Roman"/>
          <w:bCs/>
          <w:sz w:val="28"/>
          <w:szCs w:val="28"/>
        </w:rPr>
        <w:t>. Благодаря активной позиции российской делегации во главе с С.В.Лавровым в ходе 28-й сессии Генеральной конференции ЮНЕСКО (Париж, ноябрь) было отклонено решение о включении Края Косово в члены Организации, что стало свидетельством приверженности ЮНЕСКО принципам международного права. В соответствии с резолюцией СБ 1244 от 10 июня 1999 г. Косово не может рассматриваться в качестве государства, обладающего правосубъектностью.</w:t>
      </w:r>
    </w:p>
    <w:p w:rsidR="006E2B61" w:rsidRDefault="006E2B61" w:rsidP="006E2B6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Представители Российской Федерации были избраны в состав Исполнительного совета ЮНЕСКО, Международного координационного совета программы «Человек и биосфера», Межправительственного совета программы «Управление социальными преобразованиями», </w:t>
      </w:r>
      <w:r>
        <w:rPr>
          <w:rFonts w:ascii="Times New Roman" w:hAnsi="Times New Roman" w:cs="Times New Roman"/>
          <w:bCs/>
          <w:sz w:val="28"/>
          <w:szCs w:val="28"/>
        </w:rPr>
        <w:lastRenderedPageBreak/>
        <w:t>Межправительственного комитета по биоэтике и Межправительственного совета Международной гидрологической программы.</w:t>
      </w:r>
    </w:p>
    <w:p w:rsidR="006E2B61" w:rsidRDefault="006E2B61" w:rsidP="006E2B6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течение года по линии взаимодействия Россия-ЮНЕСКО успешно проведены 4-е заседание Научно-консультативного совета при Генеральном секретаре ООН (Санкт-Петербург, декабрь), 3-й всероссийский конгресс кафедр ЮНЕСКО и 4-й Санкт-Петербургский международный культурный форум, посвященный 70-летию создания ЮНЕСКО (Санкт-Петербург, декабрь), в ходе которого состоялась встреча Президента Российской Федерации В.В.Путина с Генеральным директором Организации И.Боковой. В качестве итогового документа форума была принята «Санкт-Петербургская декларация о защите культуры в зонах вооруженных конфликтов».</w:t>
      </w:r>
    </w:p>
    <w:p w:rsidR="005B7861" w:rsidRPr="00900AE5" w:rsidRDefault="006E2B61" w:rsidP="005B786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Гендиректор ЮНЕСКО выразила благодарность за вклад России в международные усилия по защите культурных ценностей во время вооруженных конфликтов, в частности за инициативу принятия в СБ  ООН резолюции 2199 от 12 февраля, запрещающей в том числе торговлю предметами культурного наследия из Ирака и Сирии. </w:t>
      </w:r>
    </w:p>
    <w:p w:rsidR="00CB618E" w:rsidRPr="005A6B4A" w:rsidRDefault="00CB618E" w:rsidP="005B7861">
      <w:pPr>
        <w:spacing w:before="240" w:line="360" w:lineRule="auto"/>
        <w:jc w:val="center"/>
        <w:rPr>
          <w:rFonts w:ascii="Times New Roman" w:hAnsi="Times New Roman" w:cs="Times New Roman"/>
          <w:b/>
          <w:sz w:val="28"/>
          <w:szCs w:val="28"/>
        </w:rPr>
      </w:pPr>
      <w:r w:rsidRPr="005A6B4A">
        <w:rPr>
          <w:rFonts w:ascii="Times New Roman" w:hAnsi="Times New Roman" w:cs="Times New Roman"/>
          <w:b/>
          <w:sz w:val="28"/>
          <w:szCs w:val="28"/>
        </w:rPr>
        <w:t>Участие России в «Группе двадцати»</w:t>
      </w:r>
      <w:r w:rsidR="00BF15EC">
        <w:rPr>
          <w:rFonts w:ascii="Times New Roman" w:hAnsi="Times New Roman" w:cs="Times New Roman"/>
          <w:b/>
          <w:sz w:val="28"/>
          <w:szCs w:val="28"/>
        </w:rPr>
        <w:t xml:space="preserve"> и</w:t>
      </w:r>
      <w:r w:rsidRPr="005A6B4A">
        <w:rPr>
          <w:rFonts w:ascii="Times New Roman" w:hAnsi="Times New Roman" w:cs="Times New Roman"/>
          <w:b/>
          <w:sz w:val="28"/>
          <w:szCs w:val="28"/>
        </w:rPr>
        <w:t xml:space="preserve"> БРИКС</w:t>
      </w:r>
    </w:p>
    <w:p w:rsidR="002E37E3" w:rsidRDefault="002E37E3" w:rsidP="002E37E3">
      <w:pPr>
        <w:spacing w:after="0" w:line="360" w:lineRule="auto"/>
        <w:ind w:firstLine="709"/>
        <w:jc w:val="both"/>
        <w:rPr>
          <w:rFonts w:ascii="Times New Roman" w:eastAsia="SimSun" w:hAnsi="Times New Roman"/>
          <w:sz w:val="28"/>
          <w:szCs w:val="28"/>
          <w:lang w:eastAsia="zh-CN"/>
        </w:rPr>
      </w:pPr>
      <w:r>
        <w:rPr>
          <w:rFonts w:ascii="Times New Roman" w:eastAsia="SimSun" w:hAnsi="Times New Roman"/>
          <w:sz w:val="28"/>
          <w:szCs w:val="28"/>
          <w:lang w:eastAsia="zh-CN"/>
        </w:rPr>
        <w:t>Российские подходы к участию в «</w:t>
      </w:r>
      <w:r w:rsidRPr="000605D3">
        <w:rPr>
          <w:rFonts w:ascii="Times New Roman" w:eastAsia="SimSun" w:hAnsi="Times New Roman"/>
          <w:b/>
          <w:sz w:val="28"/>
          <w:szCs w:val="28"/>
          <w:lang w:eastAsia="zh-CN"/>
        </w:rPr>
        <w:t>Группе двадцати</w:t>
      </w:r>
      <w:r>
        <w:rPr>
          <w:rFonts w:ascii="Times New Roman" w:eastAsia="SimSun" w:hAnsi="Times New Roman"/>
          <w:sz w:val="28"/>
          <w:szCs w:val="28"/>
          <w:lang w:eastAsia="zh-CN"/>
        </w:rPr>
        <w:t xml:space="preserve">» выстраиваются </w:t>
      </w:r>
      <w:r w:rsidRPr="005D3D64">
        <w:rPr>
          <w:rFonts w:ascii="Times New Roman" w:eastAsia="SimSun" w:hAnsi="Times New Roman"/>
          <w:sz w:val="28"/>
          <w:szCs w:val="28"/>
          <w:lang w:eastAsia="zh-CN"/>
        </w:rPr>
        <w:t xml:space="preserve">в интересах трансформации этого форума от площадки решения тактических </w:t>
      </w:r>
      <w:r w:rsidR="00CB62F6">
        <w:rPr>
          <w:rFonts w:ascii="Times New Roman" w:eastAsia="SimSun" w:hAnsi="Times New Roman"/>
          <w:sz w:val="28"/>
          <w:szCs w:val="28"/>
          <w:lang w:eastAsia="zh-CN"/>
        </w:rPr>
        <w:t xml:space="preserve">экономических </w:t>
      </w:r>
      <w:r w:rsidRPr="005D3D64">
        <w:rPr>
          <w:rFonts w:ascii="Times New Roman" w:eastAsia="SimSun" w:hAnsi="Times New Roman"/>
          <w:sz w:val="28"/>
          <w:szCs w:val="28"/>
          <w:lang w:eastAsia="zh-CN"/>
        </w:rPr>
        <w:t>задач в сторону платформы долгосрочного управления макроэкономическими процессами, выработки концептуальных подходов мирового сообщества в этой сфере, а также обсуждения других ключевых аспектов международной жизни.</w:t>
      </w:r>
    </w:p>
    <w:p w:rsidR="002E37E3" w:rsidRDefault="002E37E3" w:rsidP="002E37E3">
      <w:pPr>
        <w:spacing w:after="0" w:line="360" w:lineRule="auto"/>
        <w:ind w:firstLine="706"/>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2015 г. в рамках </w:t>
      </w:r>
      <w:r w:rsidRPr="000605D3">
        <w:rPr>
          <w:rFonts w:ascii="Times New Roman" w:eastAsia="SimSun" w:hAnsi="Times New Roman"/>
          <w:sz w:val="28"/>
          <w:szCs w:val="28"/>
          <w:lang w:eastAsia="zh-CN"/>
        </w:rPr>
        <w:t>«Группы двадцати»</w:t>
      </w:r>
      <w:r>
        <w:rPr>
          <w:rFonts w:ascii="Times New Roman" w:eastAsia="SimSun" w:hAnsi="Times New Roman"/>
          <w:sz w:val="28"/>
          <w:szCs w:val="28"/>
          <w:lang w:eastAsia="zh-CN"/>
        </w:rPr>
        <w:t xml:space="preserve"> в значительной степени сохранилась преемственность рабочей повестки двух предыдущих лет, прошедших с председательства России в этом объединении в 2013 г. В числе приоритетов остаются инициированные нами темы инвестиций, налогов и занятости.</w:t>
      </w:r>
      <w:r w:rsidRPr="00006DC0">
        <w:rPr>
          <w:rFonts w:ascii="Times New Roman" w:hAnsi="Times New Roman"/>
          <w:sz w:val="28"/>
          <w:szCs w:val="28"/>
        </w:rPr>
        <w:t xml:space="preserve"> </w:t>
      </w:r>
      <w:r>
        <w:rPr>
          <w:rFonts w:ascii="Times New Roman" w:hAnsi="Times New Roman"/>
          <w:sz w:val="28"/>
          <w:szCs w:val="28"/>
        </w:rPr>
        <w:t xml:space="preserve">Саммит «Группы двадцати» в Анталье (ноябрь) подтвердил достигнутые на предыдущих встречах, в том числе в Санкт-Петербурге (сентябрь 2013 г.), договоренности, направленные на достижение </w:t>
      </w:r>
      <w:r>
        <w:rPr>
          <w:rFonts w:ascii="Times New Roman" w:hAnsi="Times New Roman"/>
          <w:sz w:val="28"/>
          <w:szCs w:val="28"/>
        </w:rPr>
        <w:lastRenderedPageBreak/>
        <w:t>устойчивого сбалансированного экономического роста и продолжение работы по совершенствованию</w:t>
      </w:r>
      <w:r w:rsidR="005B096D" w:rsidRPr="005B096D">
        <w:rPr>
          <w:rFonts w:ascii="Times New Roman" w:hAnsi="Times New Roman"/>
          <w:sz w:val="28"/>
          <w:szCs w:val="28"/>
        </w:rPr>
        <w:t xml:space="preserve"> </w:t>
      </w:r>
      <w:r>
        <w:rPr>
          <w:rFonts w:ascii="Times New Roman" w:hAnsi="Times New Roman"/>
          <w:sz w:val="28"/>
          <w:szCs w:val="28"/>
        </w:rPr>
        <w:t>гл</w:t>
      </w:r>
      <w:r w:rsidR="005B096D">
        <w:rPr>
          <w:rFonts w:ascii="Times New Roman" w:hAnsi="Times New Roman"/>
          <w:sz w:val="28"/>
          <w:szCs w:val="28"/>
        </w:rPr>
        <w:t>обальной финансовой архитектуры</w:t>
      </w:r>
      <w:r>
        <w:rPr>
          <w:rFonts w:ascii="Times New Roman" w:hAnsi="Times New Roman"/>
          <w:color w:val="000000"/>
          <w:sz w:val="28"/>
          <w:szCs w:val="28"/>
        </w:rPr>
        <w:t>.</w:t>
      </w:r>
    </w:p>
    <w:p w:rsidR="002E37E3" w:rsidRDefault="002E37E3" w:rsidP="002E37E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Важным достижением в области инвестиционного сотрудничества стала разработка странами «двадцатки» инвестиционных стратегий, которые раскрывают вопросы государственной инвестиционной политики, показатели инвестиционного климата и параметры планируемых инфраструктурных проектов. Все это нацелено на устранение инфраструктурного</w:t>
      </w:r>
      <w:r w:rsidR="0021739B">
        <w:rPr>
          <w:rFonts w:ascii="Times New Roman" w:hAnsi="Times New Roman"/>
          <w:color w:val="000000"/>
          <w:sz w:val="28"/>
          <w:szCs w:val="28"/>
        </w:rPr>
        <w:t xml:space="preserve"> дефицита в странах-участницах о</w:t>
      </w:r>
      <w:r>
        <w:rPr>
          <w:rFonts w:ascii="Times New Roman" w:hAnsi="Times New Roman"/>
          <w:color w:val="000000"/>
          <w:sz w:val="28"/>
          <w:szCs w:val="28"/>
        </w:rPr>
        <w:t>бъединения, повышение практической отдачи от взаимодействия в этой сфере.</w:t>
      </w:r>
    </w:p>
    <w:p w:rsidR="002E37E3" w:rsidRDefault="002E37E3" w:rsidP="002E37E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Дискуссия в сфере занятости была сосредоточена на вопросах создания качественных рабочих мест, инвестиций в человеческий капитал, сокращения неравенства в целях содействия всестороннему и устойчивому экономическому росту, а также разработк</w:t>
      </w:r>
      <w:r w:rsidR="0021739B">
        <w:rPr>
          <w:rFonts w:ascii="Times New Roman" w:hAnsi="Times New Roman"/>
          <w:color w:val="000000"/>
          <w:sz w:val="28"/>
          <w:szCs w:val="28"/>
        </w:rPr>
        <w:t>и</w:t>
      </w:r>
      <w:r>
        <w:rPr>
          <w:rFonts w:ascii="Times New Roman" w:hAnsi="Times New Roman"/>
          <w:color w:val="000000"/>
          <w:sz w:val="28"/>
          <w:szCs w:val="28"/>
        </w:rPr>
        <w:t xml:space="preserve"> системы мониторинга прогресса, достигнутого странами в реализации утвержденных в 2014 г. Планов по занятости и достижении коллективных целей (в сфере занятости женщин </w:t>
      </w:r>
      <w:r w:rsidR="005B7861" w:rsidRPr="005B7861">
        <w:rPr>
          <w:rFonts w:ascii="Times New Roman" w:hAnsi="Times New Roman"/>
          <w:color w:val="000000"/>
          <w:sz w:val="28"/>
          <w:szCs w:val="28"/>
        </w:rPr>
        <w:br/>
      </w:r>
      <w:r>
        <w:rPr>
          <w:rFonts w:ascii="Times New Roman" w:hAnsi="Times New Roman"/>
          <w:color w:val="000000"/>
          <w:sz w:val="28"/>
          <w:szCs w:val="28"/>
        </w:rPr>
        <w:t>и молодежи).</w:t>
      </w:r>
    </w:p>
    <w:p w:rsidR="002E37E3" w:rsidRDefault="002E37E3" w:rsidP="002E37E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Получило дальнейшее развитие сотрудничество в области налогообложения. В ходе саммита в Анталье главами государств был одобрен принятый в 2013 г. в Санкт-Петербурге План действий по предотвращению размывания налогооблагаемой базы и выводу прибыли из-под налогообложения. Доработанный в течение </w:t>
      </w:r>
      <w:r w:rsidR="0021739B">
        <w:rPr>
          <w:rFonts w:ascii="Times New Roman" w:hAnsi="Times New Roman"/>
          <w:color w:val="000000"/>
          <w:sz w:val="28"/>
          <w:szCs w:val="28"/>
        </w:rPr>
        <w:t>двух</w:t>
      </w:r>
      <w:r>
        <w:rPr>
          <w:rFonts w:ascii="Times New Roman" w:hAnsi="Times New Roman"/>
          <w:color w:val="000000"/>
          <w:sz w:val="28"/>
          <w:szCs w:val="28"/>
        </w:rPr>
        <w:t xml:space="preserve"> лет документ</w:t>
      </w:r>
      <w:r w:rsidR="0021739B">
        <w:rPr>
          <w:rFonts w:ascii="Times New Roman" w:hAnsi="Times New Roman"/>
          <w:color w:val="000000"/>
          <w:sz w:val="28"/>
          <w:szCs w:val="28"/>
        </w:rPr>
        <w:t>,</w:t>
      </w:r>
      <w:r>
        <w:rPr>
          <w:rFonts w:ascii="Times New Roman" w:hAnsi="Times New Roman"/>
          <w:color w:val="000000"/>
          <w:sz w:val="28"/>
          <w:szCs w:val="28"/>
        </w:rPr>
        <w:t xml:space="preserve"> таким образом</w:t>
      </w:r>
      <w:r w:rsidR="0021739B">
        <w:rPr>
          <w:rFonts w:ascii="Times New Roman" w:hAnsi="Times New Roman"/>
          <w:color w:val="000000"/>
          <w:sz w:val="28"/>
          <w:szCs w:val="28"/>
        </w:rPr>
        <w:t>,</w:t>
      </w:r>
      <w:r>
        <w:rPr>
          <w:rFonts w:ascii="Times New Roman" w:hAnsi="Times New Roman"/>
          <w:color w:val="000000"/>
          <w:sz w:val="28"/>
          <w:szCs w:val="28"/>
        </w:rPr>
        <w:t xml:space="preserve"> стал сводом обязательных для внедрения стандартов в этой области. Документ также предусматривает переход от двусторонних налоговых соглашений к многосторонней налоговой конвенции. </w:t>
      </w:r>
    </w:p>
    <w:p w:rsidR="00DE6EAB" w:rsidRPr="005B096D" w:rsidRDefault="00C708D8" w:rsidP="002E37E3">
      <w:pPr>
        <w:shd w:val="clear" w:color="auto" w:fill="FFFFFF"/>
        <w:spacing w:after="0" w:line="360" w:lineRule="auto"/>
        <w:ind w:firstLine="709"/>
        <w:jc w:val="both"/>
        <w:rPr>
          <w:rFonts w:ascii="Times New Roman" w:hAnsi="Times New Roman"/>
          <w:color w:val="000000"/>
          <w:sz w:val="28"/>
          <w:szCs w:val="28"/>
        </w:rPr>
      </w:pPr>
      <w:r w:rsidRPr="00DE6EAB">
        <w:rPr>
          <w:rFonts w:ascii="Times New Roman" w:hAnsi="Times New Roman"/>
          <w:color w:val="000000"/>
          <w:sz w:val="28"/>
          <w:szCs w:val="28"/>
        </w:rPr>
        <w:t>Отличительной чертой саммита в Анталье, проходившего после террористических актов</w:t>
      </w:r>
      <w:r w:rsidR="0021739B">
        <w:rPr>
          <w:rFonts w:ascii="Times New Roman" w:hAnsi="Times New Roman"/>
          <w:color w:val="000000"/>
          <w:sz w:val="28"/>
          <w:szCs w:val="28"/>
        </w:rPr>
        <w:t>, совершенных</w:t>
      </w:r>
      <w:r w:rsidRPr="00DE6EAB">
        <w:rPr>
          <w:rFonts w:ascii="Times New Roman" w:hAnsi="Times New Roman"/>
          <w:color w:val="000000"/>
          <w:sz w:val="28"/>
          <w:szCs w:val="28"/>
        </w:rPr>
        <w:t xml:space="preserve"> в Париже и </w:t>
      </w:r>
      <w:r w:rsidR="00DE6EAB" w:rsidRPr="00DE6EAB">
        <w:rPr>
          <w:rFonts w:ascii="Times New Roman" w:hAnsi="Times New Roman"/>
          <w:color w:val="000000"/>
          <w:sz w:val="28"/>
          <w:szCs w:val="28"/>
        </w:rPr>
        <w:t>против российского авиалайнера над Синайским полуостровом, стало также включение в повестку дня наряду с экономическими</w:t>
      </w:r>
      <w:r w:rsidR="0021739B">
        <w:rPr>
          <w:rFonts w:ascii="Times New Roman" w:hAnsi="Times New Roman"/>
          <w:color w:val="000000"/>
          <w:sz w:val="28"/>
          <w:szCs w:val="28"/>
        </w:rPr>
        <w:t xml:space="preserve"> аспектами</w:t>
      </w:r>
      <w:r w:rsidR="00DE6EAB" w:rsidRPr="00DE6EAB">
        <w:rPr>
          <w:rFonts w:ascii="Times New Roman" w:hAnsi="Times New Roman"/>
          <w:color w:val="000000"/>
          <w:sz w:val="28"/>
          <w:szCs w:val="28"/>
        </w:rPr>
        <w:t xml:space="preserve"> вопросов полити</w:t>
      </w:r>
      <w:r w:rsidR="00DE6EAB">
        <w:rPr>
          <w:rFonts w:ascii="Times New Roman" w:hAnsi="Times New Roman"/>
          <w:color w:val="000000"/>
          <w:sz w:val="28"/>
          <w:szCs w:val="28"/>
        </w:rPr>
        <w:t xml:space="preserve">ческого сотрудничества </w:t>
      </w:r>
      <w:r w:rsidR="00DE6EAB" w:rsidRPr="00DE6EAB">
        <w:rPr>
          <w:rFonts w:ascii="Times New Roman" w:hAnsi="Times New Roman"/>
          <w:color w:val="000000"/>
          <w:sz w:val="28"/>
          <w:szCs w:val="28"/>
        </w:rPr>
        <w:t xml:space="preserve">и </w:t>
      </w:r>
      <w:r w:rsidR="00DE6EAB">
        <w:rPr>
          <w:rFonts w:ascii="Times New Roman" w:hAnsi="Times New Roman"/>
          <w:color w:val="000000"/>
          <w:sz w:val="28"/>
          <w:szCs w:val="28"/>
        </w:rPr>
        <w:t xml:space="preserve">обеспечения </w:t>
      </w:r>
      <w:r w:rsidR="00DE6EAB" w:rsidRPr="00DE6EAB">
        <w:rPr>
          <w:rFonts w:ascii="Times New Roman" w:hAnsi="Times New Roman"/>
          <w:color w:val="000000"/>
          <w:sz w:val="28"/>
          <w:szCs w:val="28"/>
        </w:rPr>
        <w:t>безопасности</w:t>
      </w:r>
      <w:r w:rsidR="00DE6EAB" w:rsidRPr="005B7861">
        <w:rPr>
          <w:rFonts w:ascii="Times New Roman" w:hAnsi="Times New Roman"/>
          <w:color w:val="000000"/>
          <w:sz w:val="28"/>
          <w:szCs w:val="28"/>
        </w:rPr>
        <w:t>.</w:t>
      </w:r>
      <w:r w:rsidR="00DE6EAB">
        <w:rPr>
          <w:rFonts w:ascii="Times New Roman" w:hAnsi="Times New Roman"/>
          <w:i/>
          <w:color w:val="000000"/>
          <w:sz w:val="28"/>
          <w:szCs w:val="28"/>
        </w:rPr>
        <w:t xml:space="preserve"> </w:t>
      </w:r>
    </w:p>
    <w:p w:rsidR="005B096D" w:rsidRPr="005B096D" w:rsidRDefault="005B096D" w:rsidP="002E37E3">
      <w:pPr>
        <w:shd w:val="clear" w:color="auto" w:fill="FFFFFF"/>
        <w:spacing w:after="0" w:line="360" w:lineRule="auto"/>
        <w:ind w:firstLine="709"/>
        <w:jc w:val="both"/>
        <w:rPr>
          <w:rFonts w:ascii="Times New Roman" w:hAnsi="Times New Roman"/>
          <w:color w:val="000000"/>
          <w:sz w:val="28"/>
          <w:szCs w:val="28"/>
        </w:rPr>
      </w:pPr>
    </w:p>
    <w:p w:rsidR="002E37E3" w:rsidRDefault="002E37E3" w:rsidP="002E37E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В 2015 г. успешно реализована программа председательства Российской Федерации в </w:t>
      </w:r>
      <w:r w:rsidRPr="00465C65">
        <w:rPr>
          <w:rFonts w:ascii="Times New Roman" w:hAnsi="Times New Roman"/>
          <w:b/>
          <w:color w:val="000000"/>
          <w:sz w:val="28"/>
          <w:szCs w:val="28"/>
        </w:rPr>
        <w:t>БРИКС</w:t>
      </w:r>
      <w:r>
        <w:rPr>
          <w:rFonts w:ascii="Times New Roman" w:hAnsi="Times New Roman"/>
          <w:color w:val="000000"/>
          <w:sz w:val="28"/>
          <w:szCs w:val="28"/>
        </w:rPr>
        <w:t xml:space="preserve"> (апрель 2015 – февраль 2016 гг.). Е</w:t>
      </w:r>
      <w:r w:rsidR="0021739B">
        <w:rPr>
          <w:rFonts w:ascii="Times New Roman" w:hAnsi="Times New Roman"/>
          <w:color w:val="000000"/>
          <w:sz w:val="28"/>
          <w:szCs w:val="28"/>
        </w:rPr>
        <w:t>го</w:t>
      </w:r>
      <w:r>
        <w:rPr>
          <w:rFonts w:ascii="Times New Roman" w:hAnsi="Times New Roman"/>
          <w:color w:val="000000"/>
          <w:sz w:val="28"/>
          <w:szCs w:val="28"/>
        </w:rPr>
        <w:t xml:space="preserve"> лейтмотивом стало </w:t>
      </w:r>
      <w:r w:rsidRPr="002071E8">
        <w:rPr>
          <w:rFonts w:ascii="Times New Roman" w:hAnsi="Times New Roman"/>
          <w:color w:val="000000"/>
          <w:sz w:val="28"/>
          <w:szCs w:val="28"/>
        </w:rPr>
        <w:t xml:space="preserve">укрепление роли </w:t>
      </w:r>
      <w:r w:rsidR="0021739B">
        <w:rPr>
          <w:rFonts w:ascii="Times New Roman" w:hAnsi="Times New Roman"/>
          <w:color w:val="000000"/>
          <w:sz w:val="28"/>
          <w:szCs w:val="28"/>
        </w:rPr>
        <w:t>данного формата</w:t>
      </w:r>
      <w:r w:rsidRPr="002071E8">
        <w:rPr>
          <w:rFonts w:ascii="Times New Roman" w:hAnsi="Times New Roman"/>
          <w:color w:val="000000"/>
          <w:sz w:val="28"/>
          <w:szCs w:val="28"/>
        </w:rPr>
        <w:t xml:space="preserve"> в качестве одного из </w:t>
      </w:r>
      <w:r>
        <w:rPr>
          <w:rFonts w:ascii="Times New Roman" w:hAnsi="Times New Roman"/>
          <w:color w:val="000000"/>
          <w:sz w:val="28"/>
          <w:szCs w:val="28"/>
        </w:rPr>
        <w:t xml:space="preserve">важных </w:t>
      </w:r>
      <w:r w:rsidRPr="002071E8">
        <w:rPr>
          <w:rFonts w:ascii="Times New Roman" w:hAnsi="Times New Roman"/>
          <w:color w:val="000000"/>
          <w:sz w:val="28"/>
          <w:szCs w:val="28"/>
        </w:rPr>
        <w:t>элементов системы глобального управления, механизм</w:t>
      </w:r>
      <w:r>
        <w:rPr>
          <w:rFonts w:ascii="Times New Roman" w:hAnsi="Times New Roman"/>
          <w:color w:val="000000"/>
          <w:sz w:val="28"/>
          <w:szCs w:val="28"/>
        </w:rPr>
        <w:t>а</w:t>
      </w:r>
      <w:r w:rsidRPr="002071E8">
        <w:rPr>
          <w:rFonts w:ascii="Times New Roman" w:hAnsi="Times New Roman"/>
          <w:color w:val="000000"/>
          <w:sz w:val="28"/>
          <w:szCs w:val="28"/>
        </w:rPr>
        <w:t xml:space="preserve"> стратегического взаимодействия по ключевым вопросам мировой политики и экономики</w:t>
      </w:r>
      <w:r w:rsidRPr="00073743">
        <w:rPr>
          <w:rFonts w:ascii="Times New Roman" w:hAnsi="Times New Roman"/>
          <w:color w:val="000000"/>
          <w:sz w:val="28"/>
          <w:szCs w:val="28"/>
        </w:rPr>
        <w:t xml:space="preserve"> в полном соответствии с требованиями XXI века</w:t>
      </w:r>
      <w:r w:rsidRPr="002071E8">
        <w:rPr>
          <w:rFonts w:ascii="Times New Roman" w:hAnsi="Times New Roman"/>
          <w:color w:val="000000"/>
          <w:sz w:val="28"/>
          <w:szCs w:val="28"/>
        </w:rPr>
        <w:t>.</w:t>
      </w:r>
    </w:p>
    <w:p w:rsidR="002E37E3" w:rsidRDefault="002E37E3" w:rsidP="002E37E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принятых на </w:t>
      </w:r>
      <w:r>
        <w:rPr>
          <w:rFonts w:ascii="Times New Roman" w:hAnsi="Times New Roman"/>
          <w:color w:val="000000"/>
          <w:sz w:val="28"/>
          <w:szCs w:val="28"/>
          <w:lang w:val="en-US"/>
        </w:rPr>
        <w:t>VII</w:t>
      </w:r>
      <w:r>
        <w:rPr>
          <w:rFonts w:ascii="Times New Roman" w:hAnsi="Times New Roman"/>
          <w:color w:val="000000"/>
          <w:sz w:val="28"/>
          <w:szCs w:val="28"/>
        </w:rPr>
        <w:t xml:space="preserve"> саммите БРИКС (Уфа, июль) Уфимской декларации и Уфимском плане действий зафиксированы векторы дальнейшего развития этого объединения. Страны-участни</w:t>
      </w:r>
      <w:r w:rsidR="0021739B">
        <w:rPr>
          <w:rFonts w:ascii="Times New Roman" w:hAnsi="Times New Roman"/>
          <w:color w:val="000000"/>
          <w:sz w:val="28"/>
          <w:szCs w:val="28"/>
        </w:rPr>
        <w:t>цы</w:t>
      </w:r>
      <w:r>
        <w:rPr>
          <w:rFonts w:ascii="Times New Roman" w:hAnsi="Times New Roman"/>
          <w:color w:val="000000"/>
          <w:sz w:val="28"/>
          <w:szCs w:val="28"/>
        </w:rPr>
        <w:t xml:space="preserve"> высказались в пользу утверждения справедливого и равноправного международного порядка на основе целей и принципов Устава ООН, подтвердили </w:t>
      </w:r>
      <w:r w:rsidR="0021739B">
        <w:rPr>
          <w:rFonts w:ascii="Times New Roman" w:hAnsi="Times New Roman"/>
          <w:color w:val="000000"/>
          <w:sz w:val="28"/>
          <w:szCs w:val="28"/>
        </w:rPr>
        <w:t xml:space="preserve">центральную </w:t>
      </w:r>
      <w:r>
        <w:rPr>
          <w:rFonts w:ascii="Times New Roman" w:hAnsi="Times New Roman"/>
          <w:color w:val="000000"/>
          <w:sz w:val="28"/>
          <w:szCs w:val="28"/>
        </w:rPr>
        <w:t>роль Организации</w:t>
      </w:r>
      <w:r w:rsidR="0021739B">
        <w:rPr>
          <w:rFonts w:ascii="Times New Roman" w:hAnsi="Times New Roman"/>
          <w:color w:val="000000"/>
          <w:sz w:val="28"/>
          <w:szCs w:val="28"/>
        </w:rPr>
        <w:t xml:space="preserve"> Объединенных Наций</w:t>
      </w:r>
      <w:r>
        <w:rPr>
          <w:rFonts w:ascii="Times New Roman" w:hAnsi="Times New Roman"/>
          <w:color w:val="000000"/>
          <w:sz w:val="28"/>
          <w:szCs w:val="28"/>
        </w:rPr>
        <w:t xml:space="preserve"> как универсального многостороннего механизма в координации усилий по поддержанию международного мира и безопасности, обеспечению глобального развития, а также укреплению и защите прав человека. Подчеркнута недопустимость применения двойных стандартов и односторонних санкций, а также использования военной силы для решения международных проблем.</w:t>
      </w:r>
    </w:p>
    <w:p w:rsidR="002E37E3" w:rsidRDefault="002E37E3" w:rsidP="002E37E3">
      <w:pPr>
        <w:pStyle w:val="a7"/>
        <w:spacing w:after="0" w:line="360" w:lineRule="auto"/>
        <w:ind w:firstLine="709"/>
        <w:jc w:val="both"/>
        <w:rPr>
          <w:sz w:val="28"/>
          <w:szCs w:val="28"/>
        </w:rPr>
      </w:pPr>
      <w:r>
        <w:rPr>
          <w:sz w:val="28"/>
          <w:szCs w:val="28"/>
        </w:rPr>
        <w:t>Встреча руководителей стран БРИКС с главами государств-членов ЕАЭС и ШОС (Уфа, июль) закрепила линию «пятерки» на развитие своих внешних связей.</w:t>
      </w:r>
    </w:p>
    <w:p w:rsidR="002E37E3" w:rsidRDefault="0021739B" w:rsidP="002E37E3">
      <w:pPr>
        <w:pStyle w:val="a7"/>
        <w:spacing w:after="0" w:line="360" w:lineRule="auto"/>
        <w:ind w:firstLine="709"/>
        <w:jc w:val="both"/>
        <w:rPr>
          <w:sz w:val="28"/>
          <w:szCs w:val="28"/>
        </w:rPr>
      </w:pPr>
      <w:r>
        <w:rPr>
          <w:sz w:val="28"/>
          <w:szCs w:val="28"/>
        </w:rPr>
        <w:t>В контексте</w:t>
      </w:r>
      <w:r w:rsidR="002E37E3" w:rsidRPr="005B7CC0">
        <w:rPr>
          <w:sz w:val="28"/>
          <w:szCs w:val="28"/>
        </w:rPr>
        <w:t xml:space="preserve"> продви</w:t>
      </w:r>
      <w:r>
        <w:rPr>
          <w:sz w:val="28"/>
          <w:szCs w:val="28"/>
        </w:rPr>
        <w:t>жения</w:t>
      </w:r>
      <w:r w:rsidR="002E37E3" w:rsidRPr="005B7CC0">
        <w:rPr>
          <w:sz w:val="28"/>
          <w:szCs w:val="28"/>
        </w:rPr>
        <w:t xml:space="preserve"> финансово-экономическо</w:t>
      </w:r>
      <w:r>
        <w:rPr>
          <w:sz w:val="28"/>
          <w:szCs w:val="28"/>
        </w:rPr>
        <w:t>го</w:t>
      </w:r>
      <w:r w:rsidR="002E37E3" w:rsidRPr="005B7CC0">
        <w:rPr>
          <w:sz w:val="28"/>
          <w:szCs w:val="28"/>
        </w:rPr>
        <w:t xml:space="preserve"> сот</w:t>
      </w:r>
      <w:r>
        <w:rPr>
          <w:sz w:val="28"/>
          <w:szCs w:val="28"/>
        </w:rPr>
        <w:t>рудничества в рамках БРИКС</w:t>
      </w:r>
      <w:r w:rsidR="002E37E3" w:rsidRPr="006D30B1">
        <w:rPr>
          <w:sz w:val="28"/>
          <w:szCs w:val="28"/>
        </w:rPr>
        <w:t xml:space="preserve"> </w:t>
      </w:r>
      <w:r>
        <w:rPr>
          <w:sz w:val="28"/>
          <w:szCs w:val="28"/>
        </w:rPr>
        <w:t>с</w:t>
      </w:r>
      <w:r w:rsidR="002E37E3">
        <w:rPr>
          <w:sz w:val="28"/>
          <w:szCs w:val="28"/>
        </w:rPr>
        <w:t>остоялся запуск Нового</w:t>
      </w:r>
      <w:r w:rsidR="002E37E3" w:rsidRPr="006D30B1">
        <w:rPr>
          <w:sz w:val="28"/>
          <w:szCs w:val="28"/>
        </w:rPr>
        <w:t xml:space="preserve"> банк</w:t>
      </w:r>
      <w:r w:rsidR="002E37E3">
        <w:rPr>
          <w:sz w:val="28"/>
          <w:szCs w:val="28"/>
        </w:rPr>
        <w:t>а</w:t>
      </w:r>
      <w:r w:rsidR="002E37E3" w:rsidRPr="006D30B1">
        <w:rPr>
          <w:sz w:val="28"/>
          <w:szCs w:val="28"/>
        </w:rPr>
        <w:t xml:space="preserve"> развития</w:t>
      </w:r>
      <w:r w:rsidR="002E37E3" w:rsidRPr="005B7CC0">
        <w:rPr>
          <w:sz w:val="28"/>
          <w:szCs w:val="28"/>
        </w:rPr>
        <w:t xml:space="preserve"> и </w:t>
      </w:r>
      <w:r w:rsidR="002E37E3" w:rsidRPr="006D30B1">
        <w:rPr>
          <w:sz w:val="28"/>
          <w:szCs w:val="28"/>
        </w:rPr>
        <w:t>Пул</w:t>
      </w:r>
      <w:r w:rsidR="002E37E3">
        <w:rPr>
          <w:sz w:val="28"/>
          <w:szCs w:val="28"/>
        </w:rPr>
        <w:t>а</w:t>
      </w:r>
      <w:r w:rsidR="002E37E3" w:rsidRPr="006D30B1">
        <w:rPr>
          <w:sz w:val="28"/>
          <w:szCs w:val="28"/>
        </w:rPr>
        <w:t xml:space="preserve"> условных валютных резервов</w:t>
      </w:r>
      <w:r>
        <w:rPr>
          <w:sz w:val="28"/>
          <w:szCs w:val="28"/>
        </w:rPr>
        <w:t>,</w:t>
      </w:r>
      <w:r w:rsidR="002E37E3">
        <w:rPr>
          <w:sz w:val="28"/>
          <w:szCs w:val="28"/>
        </w:rPr>
        <w:t xml:space="preserve"> чей совокупный капитал составит 2</w:t>
      </w:r>
      <w:r w:rsidR="005B096D">
        <w:rPr>
          <w:sz w:val="28"/>
          <w:szCs w:val="28"/>
        </w:rPr>
        <w:t>00 млрд. долл.</w:t>
      </w:r>
      <w:r>
        <w:rPr>
          <w:sz w:val="28"/>
          <w:szCs w:val="28"/>
        </w:rPr>
        <w:t>, что послужит</w:t>
      </w:r>
      <w:r w:rsidR="002E37E3">
        <w:rPr>
          <w:sz w:val="28"/>
          <w:szCs w:val="28"/>
        </w:rPr>
        <w:t xml:space="preserve"> не только солидной финансовой опорой объединения, но и свидетельством возрастания его профиля в мировой финансово-экономической архитектуре. При этом Пул условных валютных резервов стран БРИКС будет служить «страховочной сеткой» на случай глобальных финансовых неурядиц, а также превентивным средством для поддержания равновесия платежного баланса стран</w:t>
      </w:r>
      <w:r>
        <w:rPr>
          <w:sz w:val="28"/>
          <w:szCs w:val="28"/>
        </w:rPr>
        <w:t>-участниц</w:t>
      </w:r>
      <w:r w:rsidR="002E37E3">
        <w:rPr>
          <w:sz w:val="28"/>
          <w:szCs w:val="28"/>
        </w:rPr>
        <w:t>.</w:t>
      </w:r>
    </w:p>
    <w:p w:rsidR="002E37E3" w:rsidRDefault="002E37E3" w:rsidP="002E37E3">
      <w:pPr>
        <w:pStyle w:val="a7"/>
        <w:spacing w:after="0" w:line="360" w:lineRule="auto"/>
        <w:ind w:firstLine="709"/>
        <w:jc w:val="both"/>
        <w:rPr>
          <w:sz w:val="28"/>
          <w:szCs w:val="28"/>
        </w:rPr>
      </w:pPr>
      <w:r>
        <w:rPr>
          <w:sz w:val="28"/>
          <w:szCs w:val="28"/>
        </w:rPr>
        <w:t xml:space="preserve">Принятая по итогам Уфимского саммита (июль) Стратегия экономического партнерства БРИКС нацелена на укрепление </w:t>
      </w:r>
      <w:r>
        <w:rPr>
          <w:sz w:val="28"/>
          <w:szCs w:val="28"/>
        </w:rPr>
        <w:lastRenderedPageBreak/>
        <w:t>экономического роста и повышение уровня конкурентоспособности экономик БРИКС на международной арене за счет наращивания взаимодействия национальных экономик и деловых кругов, повышения координации, консолидации позиций и обмена информацией, в том числе в целях противостояния внешнеэкономическим потрясениям. Обозначенные в документе «точки роста» помогут задействовать принцип взаимодополняемости экономик стран объединения,</w:t>
      </w:r>
      <w:r w:rsidRPr="00335F6F">
        <w:rPr>
          <w:sz w:val="28"/>
          <w:szCs w:val="28"/>
        </w:rPr>
        <w:t xml:space="preserve"> </w:t>
      </w:r>
      <w:r>
        <w:rPr>
          <w:sz w:val="28"/>
          <w:szCs w:val="28"/>
        </w:rPr>
        <w:t>более эффективно использовать общие ресурсы и резервы.</w:t>
      </w:r>
    </w:p>
    <w:p w:rsidR="002E37E3" w:rsidRDefault="002E37E3" w:rsidP="002E37E3">
      <w:pPr>
        <w:pStyle w:val="a7"/>
        <w:spacing w:after="0" w:line="360" w:lineRule="auto"/>
        <w:ind w:firstLine="709"/>
        <w:jc w:val="both"/>
        <w:rPr>
          <w:sz w:val="28"/>
          <w:szCs w:val="28"/>
        </w:rPr>
      </w:pPr>
      <w:r>
        <w:rPr>
          <w:sz w:val="28"/>
          <w:szCs w:val="28"/>
        </w:rPr>
        <w:t>По инициативе России началась подготовка Дорожной карты торгово-экономического и инвестиционного сотрудничества на период до 2020 г., охватывающей сотрудничество в таких отраслях</w:t>
      </w:r>
      <w:r w:rsidR="0021739B">
        <w:rPr>
          <w:sz w:val="28"/>
          <w:szCs w:val="28"/>
        </w:rPr>
        <w:t>,</w:t>
      </w:r>
      <w:r>
        <w:rPr>
          <w:sz w:val="28"/>
          <w:szCs w:val="28"/>
        </w:rPr>
        <w:t xml:space="preserve"> как энергетика, охрана окружающей среды, добывающая, обрабатывающая промышленность и машиностроение, сельское хозяйство, транспорт, высокотехнологичное производство, наука и другие. В документ включено более 60 российских проектов.</w:t>
      </w:r>
    </w:p>
    <w:p w:rsidR="002E37E3" w:rsidRDefault="002E37E3" w:rsidP="002E37E3">
      <w:pPr>
        <w:pStyle w:val="a7"/>
        <w:spacing w:after="0" w:line="360" w:lineRule="auto"/>
        <w:ind w:firstLine="709"/>
        <w:jc w:val="both"/>
        <w:rPr>
          <w:sz w:val="28"/>
          <w:szCs w:val="28"/>
        </w:rPr>
      </w:pPr>
      <w:r>
        <w:rPr>
          <w:sz w:val="28"/>
          <w:szCs w:val="28"/>
        </w:rPr>
        <w:t>Большое внимание уделялось тематике совместного</w:t>
      </w:r>
      <w:r w:rsidRPr="005B7CC0">
        <w:rPr>
          <w:sz w:val="28"/>
          <w:szCs w:val="28"/>
        </w:rPr>
        <w:t xml:space="preserve"> противодействи</w:t>
      </w:r>
      <w:r>
        <w:rPr>
          <w:sz w:val="28"/>
          <w:szCs w:val="28"/>
        </w:rPr>
        <w:t>я глобальным вызовам и угрозам: международному терроризму, организованной преступности, незаконному производству и обороту наркотиков, коррупции. Встреча лидеров БРИКС «на полях» саммита «Группы двадцати» в Анталье (ноябрь) подтвердила общую нацеленность членов объединения на совместную работу в поисках ответов на эти и другие глобальные вызовы на основе коллективных усилий международного сообщества при опоре на принципы и нормы международного права.</w:t>
      </w:r>
    </w:p>
    <w:p w:rsidR="002E37E3" w:rsidRDefault="002E37E3" w:rsidP="002E37E3">
      <w:pPr>
        <w:pStyle w:val="a7"/>
        <w:spacing w:after="0" w:line="360" w:lineRule="auto"/>
        <w:ind w:firstLine="709"/>
        <w:jc w:val="both"/>
        <w:rPr>
          <w:sz w:val="28"/>
          <w:szCs w:val="28"/>
        </w:rPr>
      </w:pPr>
      <w:r>
        <w:rPr>
          <w:sz w:val="28"/>
          <w:szCs w:val="28"/>
        </w:rPr>
        <w:t>Наряду со встречами глав государств крупными вехами председательства России в БРИКС стали контакты высоких представителей, курирующих вопросы безопасности (Москва, май), министров иностранных дел (Нью-Йорк, сентябрь), Парламентский форум БРИКС (Москва, июнь).</w:t>
      </w:r>
    </w:p>
    <w:p w:rsidR="002E37E3" w:rsidRDefault="002E37E3" w:rsidP="002E37E3">
      <w:pPr>
        <w:pStyle w:val="a7"/>
        <w:spacing w:after="0" w:line="360" w:lineRule="auto"/>
        <w:ind w:firstLine="709"/>
        <w:jc w:val="both"/>
        <w:rPr>
          <w:sz w:val="28"/>
          <w:szCs w:val="28"/>
        </w:rPr>
      </w:pPr>
      <w:r>
        <w:rPr>
          <w:sz w:val="28"/>
          <w:szCs w:val="28"/>
        </w:rPr>
        <w:t xml:space="preserve">Запущен механизм консультаций на уровне заместителей министров иностранных дел, курирующих регион Ближнего Востока и Северной Африки (Москва, май), созданы форматы встреч по вопросам внешнеполитического планирования (Москва, май), предотвращения гонки </w:t>
      </w:r>
      <w:r>
        <w:rPr>
          <w:sz w:val="28"/>
          <w:szCs w:val="28"/>
        </w:rPr>
        <w:lastRenderedPageBreak/>
        <w:t>вооружений в космическом пространстве (Москва, май) и миротворчества (Москва, декабрь), по линии правовых служб МИД стран БРИКС (Нью-Йорк, ноябрь).</w:t>
      </w:r>
    </w:p>
    <w:p w:rsidR="002E37E3" w:rsidRDefault="002E37E3" w:rsidP="002E37E3">
      <w:pPr>
        <w:pStyle w:val="a7"/>
        <w:spacing w:after="0" w:line="360" w:lineRule="auto"/>
        <w:ind w:firstLine="709"/>
        <w:jc w:val="both"/>
        <w:rPr>
          <w:sz w:val="28"/>
          <w:szCs w:val="28"/>
        </w:rPr>
      </w:pPr>
      <w:r>
        <w:rPr>
          <w:sz w:val="28"/>
          <w:szCs w:val="28"/>
        </w:rPr>
        <w:t>Состоялись стартовые мероприятия БРИКС по таким новым секторальным направлениям, как охрана окружающей среды (Москва, апрель), молодежная политика (Казань, июль), миграция (Сочи, октябрь),  промышленность (Москва, октябрь), телекоммуникации (Москва, октябрь), энергетика (Москва, ноябрь), содействие международному развитию (Москва, ноябрь), труд и занятость (Москва, январь 2016 г.). Созданы постоянно действующие рабочие группы по вопросам сотрудничества в области ИКТ, противодействия коррупции, незаконному производству и обороту наркотических средств.</w:t>
      </w:r>
    </w:p>
    <w:p w:rsidR="005B7861" w:rsidRPr="005B7861" w:rsidRDefault="002E37E3" w:rsidP="005B7861">
      <w:pPr>
        <w:pStyle w:val="a7"/>
        <w:spacing w:after="0" w:line="360" w:lineRule="auto"/>
        <w:ind w:firstLine="709"/>
        <w:jc w:val="both"/>
        <w:rPr>
          <w:sz w:val="28"/>
          <w:szCs w:val="28"/>
        </w:rPr>
      </w:pPr>
      <w:r>
        <w:rPr>
          <w:sz w:val="28"/>
          <w:szCs w:val="28"/>
        </w:rPr>
        <w:t>Всего в течение года состоялось свыше 100 мероприятий (в том числе более 20 – на уровне министров и глав ведомств).</w:t>
      </w:r>
    </w:p>
    <w:p w:rsidR="00F60305" w:rsidRDefault="001D6AF7" w:rsidP="005B7861">
      <w:pPr>
        <w:pStyle w:val="a7"/>
        <w:spacing w:before="240" w:after="0"/>
        <w:jc w:val="center"/>
        <w:rPr>
          <w:rFonts w:eastAsia="Times New Roman"/>
          <w:b/>
          <w:bCs/>
          <w:spacing w:val="-1"/>
          <w:sz w:val="28"/>
          <w:szCs w:val="28"/>
          <w:lang w:eastAsia="ru-RU"/>
        </w:rPr>
      </w:pPr>
      <w:r w:rsidRPr="001D6AF7">
        <w:rPr>
          <w:rFonts w:eastAsia="Times New Roman"/>
          <w:b/>
          <w:bCs/>
          <w:spacing w:val="-1"/>
          <w:sz w:val="28"/>
          <w:szCs w:val="28"/>
          <w:lang w:eastAsia="ru-RU"/>
        </w:rPr>
        <w:t>Международное сотрудничество в борьбе</w:t>
      </w:r>
    </w:p>
    <w:p w:rsidR="001D6AF7" w:rsidRDefault="001D6AF7" w:rsidP="005B7861">
      <w:pPr>
        <w:spacing w:after="120" w:line="360" w:lineRule="auto"/>
        <w:contextualSpacing/>
        <w:jc w:val="center"/>
        <w:rPr>
          <w:rFonts w:ascii="Times New Roman" w:eastAsia="Times New Roman" w:hAnsi="Times New Roman" w:cs="Times New Roman"/>
          <w:b/>
          <w:bCs/>
          <w:spacing w:val="-1"/>
          <w:sz w:val="28"/>
          <w:szCs w:val="28"/>
          <w:lang w:eastAsia="ru-RU"/>
        </w:rPr>
      </w:pPr>
      <w:r w:rsidRPr="001D6AF7">
        <w:rPr>
          <w:rFonts w:ascii="Times New Roman" w:eastAsia="Times New Roman" w:hAnsi="Times New Roman" w:cs="Times New Roman"/>
          <w:b/>
          <w:bCs/>
          <w:spacing w:val="-1"/>
          <w:sz w:val="28"/>
          <w:szCs w:val="28"/>
          <w:lang w:eastAsia="ru-RU"/>
        </w:rPr>
        <w:t>с новыми вызовами и угрозами</w:t>
      </w:r>
    </w:p>
    <w:p w:rsidR="000D63CF" w:rsidRDefault="000D63CF" w:rsidP="000D63CF">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 сфере п</w:t>
      </w:r>
      <w:r w:rsidRPr="00B66054">
        <w:rPr>
          <w:rFonts w:ascii="Times New Roman" w:hAnsi="Times New Roman" w:cs="Times New Roman"/>
          <w:spacing w:val="-4"/>
          <w:sz w:val="28"/>
          <w:szCs w:val="28"/>
        </w:rPr>
        <w:t>ротиводействи</w:t>
      </w:r>
      <w:r>
        <w:rPr>
          <w:rFonts w:ascii="Times New Roman" w:hAnsi="Times New Roman" w:cs="Times New Roman"/>
          <w:spacing w:val="-4"/>
          <w:sz w:val="28"/>
          <w:szCs w:val="28"/>
        </w:rPr>
        <w:t>я</w:t>
      </w:r>
      <w:r w:rsidRPr="00B66054">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новым вызовам </w:t>
      </w:r>
      <w:r w:rsidRPr="00B66054">
        <w:rPr>
          <w:rFonts w:ascii="Times New Roman" w:hAnsi="Times New Roman" w:cs="Times New Roman"/>
          <w:spacing w:val="-4"/>
          <w:sz w:val="28"/>
          <w:szCs w:val="28"/>
        </w:rPr>
        <w:t>безопасности</w:t>
      </w:r>
      <w:r>
        <w:rPr>
          <w:rFonts w:ascii="Times New Roman" w:hAnsi="Times New Roman" w:cs="Times New Roman"/>
          <w:spacing w:val="-4"/>
          <w:sz w:val="28"/>
          <w:szCs w:val="28"/>
        </w:rPr>
        <w:t xml:space="preserve"> </w:t>
      </w:r>
      <w:r w:rsidR="005B7861" w:rsidRPr="005B7861">
        <w:rPr>
          <w:rFonts w:ascii="Times New Roman" w:hAnsi="Times New Roman" w:cs="Times New Roman"/>
          <w:spacing w:val="-4"/>
          <w:sz w:val="28"/>
          <w:szCs w:val="28"/>
        </w:rPr>
        <w:t>–</w:t>
      </w:r>
      <w:r>
        <w:rPr>
          <w:rFonts w:ascii="Times New Roman" w:hAnsi="Times New Roman" w:cs="Times New Roman"/>
          <w:spacing w:val="-4"/>
          <w:sz w:val="28"/>
          <w:szCs w:val="28"/>
        </w:rPr>
        <w:t xml:space="preserve"> </w:t>
      </w:r>
      <w:r w:rsidRPr="006309AE">
        <w:rPr>
          <w:rFonts w:ascii="Times New Roman" w:hAnsi="Times New Roman" w:cs="Times New Roman"/>
          <w:spacing w:val="-4"/>
          <w:sz w:val="28"/>
          <w:szCs w:val="28"/>
        </w:rPr>
        <w:t xml:space="preserve">терроризму, незаконному </w:t>
      </w:r>
      <w:r>
        <w:rPr>
          <w:rFonts w:ascii="Times New Roman" w:hAnsi="Times New Roman" w:cs="Times New Roman"/>
          <w:spacing w:val="-4"/>
          <w:sz w:val="28"/>
          <w:szCs w:val="28"/>
        </w:rPr>
        <w:t xml:space="preserve">производству и </w:t>
      </w:r>
      <w:r w:rsidRPr="006309AE">
        <w:rPr>
          <w:rFonts w:ascii="Times New Roman" w:hAnsi="Times New Roman" w:cs="Times New Roman"/>
          <w:spacing w:val="-4"/>
          <w:sz w:val="28"/>
          <w:szCs w:val="28"/>
        </w:rPr>
        <w:t>обороту наркотиков, транснациональной организованной преступности, коррупции, пиратству, киберпреступности</w:t>
      </w:r>
      <w:r>
        <w:rPr>
          <w:rFonts w:ascii="Times New Roman" w:hAnsi="Times New Roman" w:cs="Times New Roman"/>
          <w:spacing w:val="-4"/>
          <w:sz w:val="28"/>
          <w:szCs w:val="28"/>
        </w:rPr>
        <w:t xml:space="preserve"> – особое внимание уделялось наращиванию сотрудничества с заинтересованными странами</w:t>
      </w:r>
      <w:r w:rsidR="0021739B">
        <w:rPr>
          <w:rFonts w:ascii="Times New Roman" w:hAnsi="Times New Roman" w:cs="Times New Roman"/>
          <w:spacing w:val="-4"/>
          <w:sz w:val="28"/>
          <w:szCs w:val="28"/>
        </w:rPr>
        <w:t>,</w:t>
      </w:r>
      <w:r>
        <w:rPr>
          <w:rFonts w:ascii="Times New Roman" w:hAnsi="Times New Roman" w:cs="Times New Roman"/>
          <w:spacing w:val="-4"/>
          <w:sz w:val="28"/>
          <w:szCs w:val="28"/>
        </w:rPr>
        <w:t xml:space="preserve"> исходя из необходимости организации коллективных усилий при опоре на центральную координирующую роль ООН и ее Совета Безопасности.</w:t>
      </w:r>
    </w:p>
    <w:p w:rsidR="000D63CF" w:rsidRDefault="000D63CF" w:rsidP="000D63CF">
      <w:pPr>
        <w:pStyle w:val="28"/>
        <w:widowControl/>
        <w:shd w:val="clear" w:color="auto" w:fill="auto"/>
        <w:spacing w:line="360" w:lineRule="auto"/>
        <w:ind w:firstLine="709"/>
        <w:jc w:val="both"/>
        <w:rPr>
          <w:b w:val="0"/>
          <w:sz w:val="28"/>
          <w:szCs w:val="28"/>
        </w:rPr>
      </w:pPr>
      <w:r w:rsidRPr="008A7AAB">
        <w:rPr>
          <w:b w:val="0"/>
          <w:sz w:val="28"/>
          <w:szCs w:val="28"/>
        </w:rPr>
        <w:t xml:space="preserve">Усиление </w:t>
      </w:r>
      <w:r w:rsidRPr="008A7AAB">
        <w:rPr>
          <w:sz w:val="28"/>
          <w:szCs w:val="28"/>
        </w:rPr>
        <w:t xml:space="preserve">террористической </w:t>
      </w:r>
      <w:r w:rsidR="0021739B">
        <w:rPr>
          <w:sz w:val="28"/>
          <w:szCs w:val="28"/>
        </w:rPr>
        <w:t>угрозы</w:t>
      </w:r>
      <w:r w:rsidRPr="008A7AAB">
        <w:rPr>
          <w:b w:val="0"/>
          <w:sz w:val="28"/>
          <w:szCs w:val="28"/>
        </w:rPr>
        <w:t xml:space="preserve"> стало одним из наиболее заметных негативных проявлений масштабных перемен, разворачивающихся в мире на фоне динамичного развития процессов глобализации.</w:t>
      </w:r>
      <w:r w:rsidRPr="008A7AAB">
        <w:rPr>
          <w:b w:val="0"/>
          <w:i/>
          <w:sz w:val="28"/>
          <w:szCs w:val="28"/>
        </w:rPr>
        <w:t xml:space="preserve"> </w:t>
      </w:r>
      <w:r w:rsidRPr="00C02A2F">
        <w:rPr>
          <w:b w:val="0"/>
          <w:sz w:val="28"/>
          <w:szCs w:val="28"/>
        </w:rPr>
        <w:t>В результате воздействия целого ряда факт</w:t>
      </w:r>
      <w:r>
        <w:rPr>
          <w:b w:val="0"/>
          <w:sz w:val="28"/>
          <w:szCs w:val="28"/>
        </w:rPr>
        <w:t>о</w:t>
      </w:r>
      <w:r w:rsidRPr="00C02A2F">
        <w:rPr>
          <w:b w:val="0"/>
          <w:sz w:val="28"/>
          <w:szCs w:val="28"/>
        </w:rPr>
        <w:t xml:space="preserve">ров, </w:t>
      </w:r>
      <w:r>
        <w:rPr>
          <w:b w:val="0"/>
          <w:sz w:val="28"/>
          <w:szCs w:val="28"/>
        </w:rPr>
        <w:t xml:space="preserve">в том числе </w:t>
      </w:r>
      <w:r w:rsidRPr="00C02A2F">
        <w:rPr>
          <w:b w:val="0"/>
          <w:sz w:val="28"/>
          <w:szCs w:val="28"/>
        </w:rPr>
        <w:t>таких</w:t>
      </w:r>
      <w:r>
        <w:rPr>
          <w:b w:val="0"/>
          <w:sz w:val="28"/>
          <w:szCs w:val="28"/>
        </w:rPr>
        <w:t>,</w:t>
      </w:r>
      <w:r w:rsidRPr="00C02A2F">
        <w:rPr>
          <w:b w:val="0"/>
          <w:sz w:val="28"/>
          <w:szCs w:val="28"/>
        </w:rPr>
        <w:t xml:space="preserve"> как </w:t>
      </w:r>
      <w:r w:rsidRPr="005068A7">
        <w:rPr>
          <w:b w:val="0"/>
          <w:sz w:val="28"/>
          <w:szCs w:val="28"/>
        </w:rPr>
        <w:t xml:space="preserve">внешнее вмешательство в дела региона Ближнего </w:t>
      </w:r>
      <w:r w:rsidR="00CB62F6">
        <w:rPr>
          <w:b w:val="0"/>
          <w:sz w:val="28"/>
          <w:szCs w:val="28"/>
        </w:rPr>
        <w:t>Востока и Северной Африки,</w:t>
      </w:r>
      <w:r w:rsidR="00472E39">
        <w:rPr>
          <w:b w:val="0"/>
          <w:sz w:val="28"/>
          <w:szCs w:val="28"/>
        </w:rPr>
        <w:t xml:space="preserve"> </w:t>
      </w:r>
      <w:r w:rsidRPr="005068A7">
        <w:rPr>
          <w:b w:val="0"/>
          <w:sz w:val="28"/>
          <w:szCs w:val="28"/>
        </w:rPr>
        <w:t>появление группировки ИГИЛ</w:t>
      </w:r>
      <w:r>
        <w:rPr>
          <w:b w:val="0"/>
          <w:sz w:val="28"/>
          <w:szCs w:val="28"/>
        </w:rPr>
        <w:t xml:space="preserve"> (ИГ)</w:t>
      </w:r>
      <w:r w:rsidRPr="005068A7">
        <w:rPr>
          <w:b w:val="0"/>
          <w:sz w:val="28"/>
          <w:szCs w:val="28"/>
        </w:rPr>
        <w:t>, создавшей собственное квазигосударство, террористическая агрессия</w:t>
      </w:r>
      <w:r w:rsidRPr="00431DD9">
        <w:rPr>
          <w:sz w:val="28"/>
          <w:szCs w:val="28"/>
        </w:rPr>
        <w:t xml:space="preserve"> </w:t>
      </w:r>
      <w:r w:rsidRPr="00C02A2F">
        <w:rPr>
          <w:b w:val="0"/>
          <w:sz w:val="28"/>
          <w:szCs w:val="28"/>
        </w:rPr>
        <w:t>выдвинул</w:t>
      </w:r>
      <w:r>
        <w:rPr>
          <w:b w:val="0"/>
          <w:sz w:val="28"/>
          <w:szCs w:val="28"/>
        </w:rPr>
        <w:t>а</w:t>
      </w:r>
      <w:r w:rsidRPr="00C02A2F">
        <w:rPr>
          <w:b w:val="0"/>
          <w:sz w:val="28"/>
          <w:szCs w:val="28"/>
        </w:rPr>
        <w:t xml:space="preserve">сь на уровень одной </w:t>
      </w:r>
      <w:r w:rsidRPr="00C02A2F">
        <w:rPr>
          <w:b w:val="0"/>
          <w:sz w:val="28"/>
          <w:szCs w:val="28"/>
        </w:rPr>
        <w:lastRenderedPageBreak/>
        <w:t>из основных угроз международной безопасности. Противодействие ей требует всеобъемлющего комплексного подхода</w:t>
      </w:r>
      <w:r>
        <w:rPr>
          <w:b w:val="0"/>
          <w:sz w:val="28"/>
          <w:szCs w:val="28"/>
        </w:rPr>
        <w:t>.</w:t>
      </w:r>
    </w:p>
    <w:p w:rsidR="000D63CF" w:rsidRPr="00C02A2F" w:rsidRDefault="00472E39" w:rsidP="000D63CF">
      <w:pPr>
        <w:pStyle w:val="28"/>
        <w:widowControl/>
        <w:shd w:val="clear" w:color="auto" w:fill="auto"/>
        <w:spacing w:line="360" w:lineRule="auto"/>
        <w:ind w:firstLine="709"/>
        <w:jc w:val="both"/>
        <w:rPr>
          <w:b w:val="0"/>
          <w:sz w:val="28"/>
          <w:szCs w:val="28"/>
        </w:rPr>
      </w:pPr>
      <w:r>
        <w:rPr>
          <w:b w:val="0"/>
          <w:sz w:val="28"/>
          <w:szCs w:val="28"/>
        </w:rPr>
        <w:t xml:space="preserve">Россия исходит из того, что с глобальной террористической угрозой надо бороться сообща, на подлинно коллективной основе при центральной координирующей роли ООН и соблюдении международного права. </w:t>
      </w:r>
      <w:r w:rsidR="000D63CF">
        <w:rPr>
          <w:b w:val="0"/>
          <w:sz w:val="28"/>
          <w:szCs w:val="28"/>
        </w:rPr>
        <w:t xml:space="preserve">Одной из первоочередных задач в этой связи </w:t>
      </w:r>
      <w:r w:rsidR="000D63CF" w:rsidRPr="00C02A2F">
        <w:rPr>
          <w:b w:val="0"/>
          <w:sz w:val="28"/>
          <w:szCs w:val="28"/>
        </w:rPr>
        <w:t xml:space="preserve">является нанесение военного поражения группировкам ИГИЛ, </w:t>
      </w:r>
      <w:r w:rsidR="0021739B">
        <w:rPr>
          <w:b w:val="0"/>
          <w:sz w:val="28"/>
          <w:szCs w:val="28"/>
        </w:rPr>
        <w:t>«</w:t>
      </w:r>
      <w:r w:rsidR="000D63CF" w:rsidRPr="00C02A2F">
        <w:rPr>
          <w:b w:val="0"/>
          <w:sz w:val="28"/>
          <w:szCs w:val="28"/>
        </w:rPr>
        <w:t>Джабхат ан-Нусра</w:t>
      </w:r>
      <w:r w:rsidR="0021739B">
        <w:rPr>
          <w:b w:val="0"/>
          <w:sz w:val="28"/>
          <w:szCs w:val="28"/>
        </w:rPr>
        <w:t>»</w:t>
      </w:r>
      <w:r w:rsidR="000D63CF" w:rsidRPr="00C02A2F">
        <w:rPr>
          <w:b w:val="0"/>
          <w:sz w:val="28"/>
          <w:szCs w:val="28"/>
        </w:rPr>
        <w:t xml:space="preserve"> и поддерживающим их террористическим формированиям, с тем чтобы лишить террористов возможности представлять территории в Сирии и Ираке в качестве ядра будущего «халифата». Достижение этих целей требует объединения усилий тех, кто способен внести реальный вклад в борьбу с терроризмом, включая вооруженные силы Сирии и Ирака, курдск</w:t>
      </w:r>
      <w:r w:rsidR="0021739B">
        <w:rPr>
          <w:b w:val="0"/>
          <w:sz w:val="28"/>
          <w:szCs w:val="28"/>
        </w:rPr>
        <w:t>ое</w:t>
      </w:r>
      <w:r w:rsidR="000D63CF" w:rsidRPr="00C02A2F">
        <w:rPr>
          <w:b w:val="0"/>
          <w:sz w:val="28"/>
          <w:szCs w:val="28"/>
        </w:rPr>
        <w:t xml:space="preserve"> ополчени</w:t>
      </w:r>
      <w:r w:rsidR="0021739B">
        <w:rPr>
          <w:b w:val="0"/>
          <w:sz w:val="28"/>
          <w:szCs w:val="28"/>
        </w:rPr>
        <w:t>е</w:t>
      </w:r>
      <w:r w:rsidR="000D63CF" w:rsidRPr="00C02A2F">
        <w:rPr>
          <w:b w:val="0"/>
          <w:sz w:val="28"/>
          <w:szCs w:val="28"/>
        </w:rPr>
        <w:t xml:space="preserve">, противодействующие экстремистам отряды сирийской оппозиции и всех, кто готов поддерживать наземные операции путем нанесения ударов с воздуха по инфраструктуре террористов. </w:t>
      </w:r>
      <w:r w:rsidR="00CB62F6">
        <w:rPr>
          <w:b w:val="0"/>
          <w:sz w:val="28"/>
          <w:szCs w:val="28"/>
        </w:rPr>
        <w:t>Именно н</w:t>
      </w:r>
      <w:r w:rsidR="000D63CF" w:rsidRPr="00C02A2F">
        <w:rPr>
          <w:b w:val="0"/>
          <w:sz w:val="28"/>
          <w:szCs w:val="28"/>
        </w:rPr>
        <w:t xml:space="preserve">а это </w:t>
      </w:r>
      <w:r w:rsidR="000D63CF">
        <w:rPr>
          <w:b w:val="0"/>
          <w:sz w:val="28"/>
          <w:szCs w:val="28"/>
        </w:rPr>
        <w:t xml:space="preserve">была </w:t>
      </w:r>
      <w:r w:rsidR="000D63CF" w:rsidRPr="00C02A2F">
        <w:rPr>
          <w:b w:val="0"/>
          <w:sz w:val="28"/>
          <w:szCs w:val="28"/>
        </w:rPr>
        <w:t xml:space="preserve">направлена выдвинутая Президентом России В.В.Путиным инициатива </w:t>
      </w:r>
      <w:r w:rsidR="000D63CF">
        <w:rPr>
          <w:b w:val="0"/>
          <w:sz w:val="28"/>
          <w:szCs w:val="28"/>
        </w:rPr>
        <w:t xml:space="preserve">формирования </w:t>
      </w:r>
      <w:r w:rsidR="000D63CF" w:rsidRPr="00A313C3">
        <w:rPr>
          <w:b w:val="0"/>
          <w:sz w:val="28"/>
          <w:szCs w:val="28"/>
        </w:rPr>
        <w:t>широкой, легитимной и эффективной</w:t>
      </w:r>
      <w:r w:rsidR="000D63CF">
        <w:rPr>
          <w:b w:val="0"/>
          <w:sz w:val="28"/>
          <w:szCs w:val="28"/>
        </w:rPr>
        <w:t xml:space="preserve"> международной коалиции против ИГИЛ</w:t>
      </w:r>
      <w:r w:rsidR="000D63CF" w:rsidRPr="00A313C3">
        <w:rPr>
          <w:b w:val="0"/>
          <w:sz w:val="28"/>
          <w:szCs w:val="28"/>
        </w:rPr>
        <w:t>.</w:t>
      </w:r>
      <w:r w:rsidR="000D63CF">
        <w:rPr>
          <w:sz w:val="28"/>
          <w:szCs w:val="28"/>
        </w:rPr>
        <w:t xml:space="preserve"> </w:t>
      </w:r>
      <w:r w:rsidR="00CB62F6" w:rsidRPr="00CB62F6">
        <w:rPr>
          <w:b w:val="0"/>
          <w:sz w:val="28"/>
          <w:szCs w:val="28"/>
        </w:rPr>
        <w:t xml:space="preserve">Значительным </w:t>
      </w:r>
      <w:r w:rsidR="000D63CF" w:rsidRPr="00C02A2F">
        <w:rPr>
          <w:b w:val="0"/>
          <w:sz w:val="28"/>
          <w:szCs w:val="28"/>
        </w:rPr>
        <w:t xml:space="preserve">вкладом в антитеррористическую борьбу </w:t>
      </w:r>
      <w:r w:rsidR="000D63CF">
        <w:rPr>
          <w:b w:val="0"/>
          <w:sz w:val="28"/>
          <w:szCs w:val="28"/>
        </w:rPr>
        <w:t xml:space="preserve">стали начатые </w:t>
      </w:r>
      <w:r w:rsidR="0021739B">
        <w:rPr>
          <w:b w:val="0"/>
          <w:sz w:val="28"/>
          <w:szCs w:val="28"/>
        </w:rPr>
        <w:br/>
      </w:r>
      <w:r w:rsidR="000D63CF">
        <w:rPr>
          <w:b w:val="0"/>
          <w:sz w:val="28"/>
          <w:szCs w:val="28"/>
        </w:rPr>
        <w:t xml:space="preserve">30 сентября </w:t>
      </w:r>
      <w:r w:rsidR="00E53818" w:rsidRPr="00C02A2F">
        <w:rPr>
          <w:b w:val="0"/>
          <w:sz w:val="28"/>
          <w:szCs w:val="28"/>
        </w:rPr>
        <w:t xml:space="preserve">в ответ на официальное обращение Дамаска </w:t>
      </w:r>
      <w:r w:rsidR="000D63CF" w:rsidRPr="00C02A2F">
        <w:rPr>
          <w:b w:val="0"/>
          <w:sz w:val="28"/>
          <w:szCs w:val="28"/>
        </w:rPr>
        <w:t>действия В</w:t>
      </w:r>
      <w:r w:rsidR="000D63CF">
        <w:rPr>
          <w:b w:val="0"/>
          <w:sz w:val="28"/>
          <w:szCs w:val="28"/>
        </w:rPr>
        <w:t xml:space="preserve">оздушно-космических сил </w:t>
      </w:r>
      <w:r w:rsidR="000D63CF" w:rsidRPr="00C02A2F">
        <w:rPr>
          <w:b w:val="0"/>
          <w:sz w:val="28"/>
          <w:szCs w:val="28"/>
        </w:rPr>
        <w:t>России</w:t>
      </w:r>
      <w:r w:rsidR="000D63CF">
        <w:rPr>
          <w:b w:val="0"/>
          <w:sz w:val="28"/>
          <w:szCs w:val="28"/>
        </w:rPr>
        <w:t xml:space="preserve"> в Сирии</w:t>
      </w:r>
      <w:r w:rsidR="000D63CF" w:rsidRPr="00C02A2F">
        <w:rPr>
          <w:b w:val="0"/>
          <w:sz w:val="28"/>
          <w:szCs w:val="28"/>
        </w:rPr>
        <w:t>.</w:t>
      </w:r>
    </w:p>
    <w:p w:rsidR="000D63CF" w:rsidRDefault="000D63CF" w:rsidP="000D63CF">
      <w:pPr>
        <w:spacing w:after="0" w:line="360" w:lineRule="auto"/>
        <w:ind w:firstLine="709"/>
        <w:contextualSpacing/>
        <w:jc w:val="both"/>
        <w:rPr>
          <w:rFonts w:ascii="Times New Roman" w:hAnsi="Times New Roman" w:cs="Times New Roman"/>
          <w:spacing w:val="-2"/>
          <w:sz w:val="28"/>
          <w:szCs w:val="28"/>
        </w:rPr>
      </w:pPr>
      <w:r>
        <w:rPr>
          <w:rFonts w:ascii="Times New Roman" w:hAnsi="Times New Roman" w:cs="Times New Roman"/>
          <w:sz w:val="28"/>
          <w:szCs w:val="28"/>
        </w:rPr>
        <w:t xml:space="preserve">В контексте деятельности по продвижению инициативы Президента Российской Федерации было оказано содействие Франции </w:t>
      </w:r>
      <w:r w:rsidR="00CB62F6">
        <w:rPr>
          <w:rFonts w:ascii="Times New Roman" w:hAnsi="Times New Roman" w:cs="Times New Roman"/>
          <w:sz w:val="28"/>
          <w:szCs w:val="28"/>
        </w:rPr>
        <w:t xml:space="preserve">в </w:t>
      </w:r>
      <w:r w:rsidRPr="006309AE">
        <w:rPr>
          <w:rFonts w:ascii="Times New Roman" w:hAnsi="Times New Roman" w:cs="Times New Roman"/>
          <w:sz w:val="28"/>
          <w:szCs w:val="28"/>
        </w:rPr>
        <w:t xml:space="preserve">подготовке </w:t>
      </w:r>
      <w:r>
        <w:rPr>
          <w:rFonts w:ascii="Times New Roman" w:hAnsi="Times New Roman" w:cs="Times New Roman"/>
          <w:sz w:val="28"/>
          <w:szCs w:val="28"/>
        </w:rPr>
        <w:t>резолюции СБ </w:t>
      </w:r>
      <w:r w:rsidRPr="00041757">
        <w:rPr>
          <w:rFonts w:ascii="Times New Roman" w:hAnsi="Times New Roman" w:cs="Times New Roman"/>
          <w:sz w:val="28"/>
          <w:szCs w:val="28"/>
        </w:rPr>
        <w:t>2249 от 20</w:t>
      </w:r>
      <w:r>
        <w:rPr>
          <w:rFonts w:ascii="Times New Roman" w:hAnsi="Times New Roman" w:cs="Times New Roman"/>
          <w:sz w:val="28"/>
          <w:szCs w:val="28"/>
        </w:rPr>
        <w:t> </w:t>
      </w:r>
      <w:r w:rsidRPr="00041757">
        <w:rPr>
          <w:rFonts w:ascii="Times New Roman" w:hAnsi="Times New Roman" w:cs="Times New Roman"/>
          <w:sz w:val="28"/>
          <w:szCs w:val="28"/>
        </w:rPr>
        <w:t>ноября</w:t>
      </w:r>
      <w:r>
        <w:rPr>
          <w:rFonts w:ascii="Times New Roman" w:hAnsi="Times New Roman" w:cs="Times New Roman"/>
          <w:sz w:val="28"/>
          <w:szCs w:val="28"/>
        </w:rPr>
        <w:t>, признавшей терроризм глобальной и беспрецедентной угрозой, осудившей террористические акты</w:t>
      </w:r>
      <w:r w:rsidR="0021739B">
        <w:rPr>
          <w:rFonts w:ascii="Times New Roman" w:hAnsi="Times New Roman" w:cs="Times New Roman"/>
          <w:sz w:val="28"/>
          <w:szCs w:val="28"/>
        </w:rPr>
        <w:t>,</w:t>
      </w:r>
      <w:r>
        <w:rPr>
          <w:rFonts w:ascii="Times New Roman" w:hAnsi="Times New Roman" w:cs="Times New Roman"/>
          <w:sz w:val="28"/>
          <w:szCs w:val="28"/>
        </w:rPr>
        <w:t xml:space="preserve"> в </w:t>
      </w:r>
      <w:r w:rsidR="00472E39">
        <w:rPr>
          <w:rFonts w:ascii="Times New Roman" w:hAnsi="Times New Roman" w:cs="Times New Roman"/>
          <w:sz w:val="28"/>
          <w:szCs w:val="28"/>
        </w:rPr>
        <w:t xml:space="preserve">т.ч. в </w:t>
      </w:r>
      <w:r>
        <w:rPr>
          <w:rFonts w:ascii="Times New Roman" w:hAnsi="Times New Roman" w:cs="Times New Roman"/>
          <w:sz w:val="28"/>
          <w:szCs w:val="28"/>
        </w:rPr>
        <w:t>Париже и в небе над Синаем</w:t>
      </w:r>
      <w:r w:rsidR="0021739B">
        <w:rPr>
          <w:rFonts w:ascii="Times New Roman" w:hAnsi="Times New Roman" w:cs="Times New Roman"/>
          <w:sz w:val="28"/>
          <w:szCs w:val="28"/>
        </w:rPr>
        <w:t>,</w:t>
      </w:r>
      <w:r>
        <w:rPr>
          <w:rFonts w:ascii="Times New Roman" w:hAnsi="Times New Roman" w:cs="Times New Roman"/>
          <w:sz w:val="28"/>
          <w:szCs w:val="28"/>
        </w:rPr>
        <w:t xml:space="preserve"> и призвавшей международное сообщество координировать усилия п</w:t>
      </w:r>
      <w:r w:rsidRPr="00041757">
        <w:rPr>
          <w:rFonts w:ascii="Times New Roman" w:hAnsi="Times New Roman" w:cs="Times New Roman"/>
          <w:sz w:val="28"/>
          <w:szCs w:val="28"/>
        </w:rPr>
        <w:t>о</w:t>
      </w:r>
      <w:r>
        <w:rPr>
          <w:rFonts w:ascii="Times New Roman" w:hAnsi="Times New Roman" w:cs="Times New Roman"/>
          <w:sz w:val="28"/>
          <w:szCs w:val="28"/>
        </w:rPr>
        <w:t xml:space="preserve"> борьбе с ИГ в Сирии и Ираке. </w:t>
      </w:r>
      <w:r>
        <w:rPr>
          <w:rFonts w:ascii="Times New Roman" w:hAnsi="Times New Roman" w:cs="Times New Roman"/>
          <w:spacing w:val="-2"/>
          <w:sz w:val="28"/>
          <w:szCs w:val="28"/>
        </w:rPr>
        <w:t>Важным, принципиально новым направлением контртеррористического сотрудничества стало создание (сентябрь, Багдад) информационно-координационного центра по борьбе с терроризмом, функционирующего при участии вооруженных сил России, Ирака, Сирии и Ирана.</w:t>
      </w:r>
    </w:p>
    <w:p w:rsidR="000D63CF" w:rsidRDefault="000D63CF" w:rsidP="000D63CF">
      <w:pPr>
        <w:spacing w:after="0" w:line="360" w:lineRule="auto"/>
        <w:ind w:firstLine="709"/>
        <w:jc w:val="both"/>
        <w:rPr>
          <w:rFonts w:ascii="Times New Roman" w:hAnsi="Times New Roman" w:cs="Times New Roman"/>
          <w:sz w:val="28"/>
          <w:szCs w:val="28"/>
        </w:rPr>
      </w:pPr>
      <w:r w:rsidRPr="000D23CB">
        <w:rPr>
          <w:rFonts w:ascii="Times New Roman" w:hAnsi="Times New Roman" w:cs="Times New Roman"/>
          <w:sz w:val="28"/>
          <w:szCs w:val="28"/>
        </w:rPr>
        <w:lastRenderedPageBreak/>
        <w:t>Результативная борьба с терроризмом невозможна без надежного перекрытия источников его финансирования.</w:t>
      </w:r>
      <w:r>
        <w:rPr>
          <w:rFonts w:ascii="Times New Roman" w:hAnsi="Times New Roman" w:cs="Times New Roman"/>
          <w:spacing w:val="-2"/>
          <w:sz w:val="28"/>
          <w:szCs w:val="28"/>
        </w:rPr>
        <w:t xml:space="preserve"> </w:t>
      </w:r>
      <w:r w:rsidR="00CB62F6">
        <w:rPr>
          <w:rFonts w:ascii="Times New Roman" w:hAnsi="Times New Roman" w:cs="Times New Roman"/>
          <w:spacing w:val="-2"/>
          <w:sz w:val="28"/>
          <w:szCs w:val="28"/>
        </w:rPr>
        <w:t>В этой</w:t>
      </w:r>
      <w:r w:rsidR="00472E39">
        <w:rPr>
          <w:rFonts w:ascii="Times New Roman" w:hAnsi="Times New Roman" w:cs="Times New Roman"/>
          <w:spacing w:val="-2"/>
          <w:sz w:val="28"/>
          <w:szCs w:val="28"/>
        </w:rPr>
        <w:t xml:space="preserve"> </w:t>
      </w:r>
      <w:r w:rsidR="00CB62F6">
        <w:rPr>
          <w:rFonts w:ascii="Times New Roman" w:hAnsi="Times New Roman" w:cs="Times New Roman"/>
          <w:spacing w:val="-2"/>
          <w:sz w:val="28"/>
          <w:szCs w:val="28"/>
        </w:rPr>
        <w:t xml:space="preserve">связи </w:t>
      </w:r>
      <w:r w:rsidR="00472E39">
        <w:rPr>
          <w:rFonts w:ascii="Times New Roman" w:hAnsi="Times New Roman" w:cs="Times New Roman"/>
          <w:spacing w:val="-2"/>
          <w:sz w:val="28"/>
          <w:szCs w:val="28"/>
        </w:rPr>
        <w:t>п</w:t>
      </w:r>
      <w:r>
        <w:rPr>
          <w:rFonts w:ascii="Times New Roman" w:hAnsi="Times New Roman" w:cs="Times New Roman"/>
          <w:spacing w:val="-2"/>
          <w:sz w:val="28"/>
          <w:szCs w:val="28"/>
        </w:rPr>
        <w:t>о российской инициативе была принята резолюция</w:t>
      </w:r>
      <w:r w:rsidRPr="000B258B">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Совета Безопасности </w:t>
      </w:r>
      <w:r w:rsidRPr="00316DCF">
        <w:rPr>
          <w:rFonts w:ascii="Times New Roman" w:hAnsi="Times New Roman" w:cs="Times New Roman"/>
          <w:spacing w:val="-2"/>
          <w:sz w:val="28"/>
          <w:szCs w:val="28"/>
        </w:rPr>
        <w:t>ООН</w:t>
      </w:r>
      <w:r>
        <w:rPr>
          <w:rFonts w:ascii="Times New Roman" w:hAnsi="Times New Roman" w:cs="Times New Roman"/>
          <w:spacing w:val="-2"/>
          <w:sz w:val="28"/>
          <w:szCs w:val="28"/>
        </w:rPr>
        <w:t xml:space="preserve"> </w:t>
      </w:r>
      <w:r w:rsidRPr="000B258B">
        <w:rPr>
          <w:rFonts w:ascii="Times New Roman" w:hAnsi="Times New Roman" w:cs="Times New Roman"/>
          <w:spacing w:val="-2"/>
          <w:sz w:val="28"/>
          <w:szCs w:val="28"/>
        </w:rPr>
        <w:t>СБ</w:t>
      </w:r>
      <w:r>
        <w:rPr>
          <w:rFonts w:ascii="Times New Roman" w:hAnsi="Times New Roman" w:cs="Times New Roman"/>
          <w:spacing w:val="-2"/>
          <w:sz w:val="28"/>
          <w:szCs w:val="28"/>
        </w:rPr>
        <w:t> </w:t>
      </w:r>
      <w:r w:rsidRPr="000B258B">
        <w:rPr>
          <w:rFonts w:ascii="Times New Roman" w:hAnsi="Times New Roman" w:cs="Times New Roman"/>
          <w:spacing w:val="-2"/>
          <w:sz w:val="28"/>
          <w:szCs w:val="28"/>
        </w:rPr>
        <w:t>2199</w:t>
      </w:r>
      <w:r>
        <w:rPr>
          <w:rFonts w:ascii="Times New Roman" w:hAnsi="Times New Roman" w:cs="Times New Roman"/>
          <w:spacing w:val="-2"/>
          <w:sz w:val="28"/>
          <w:szCs w:val="28"/>
        </w:rPr>
        <w:t xml:space="preserve"> (12 февраля)</w:t>
      </w:r>
      <w:r w:rsidRPr="000B258B">
        <w:rPr>
          <w:rFonts w:ascii="Times New Roman" w:hAnsi="Times New Roman" w:cs="Times New Roman"/>
          <w:sz w:val="28"/>
          <w:szCs w:val="28"/>
        </w:rPr>
        <w:t>, направленн</w:t>
      </w:r>
      <w:r>
        <w:rPr>
          <w:rFonts w:ascii="Times New Roman" w:hAnsi="Times New Roman" w:cs="Times New Roman"/>
          <w:sz w:val="28"/>
          <w:szCs w:val="28"/>
        </w:rPr>
        <w:t>ая</w:t>
      </w:r>
      <w:r w:rsidRPr="000B258B">
        <w:rPr>
          <w:rFonts w:ascii="Times New Roman" w:hAnsi="Times New Roman" w:cs="Times New Roman"/>
          <w:sz w:val="28"/>
          <w:szCs w:val="28"/>
        </w:rPr>
        <w:t xml:space="preserve"> на пресечение финанс</w:t>
      </w:r>
      <w:r>
        <w:rPr>
          <w:rFonts w:ascii="Times New Roman" w:hAnsi="Times New Roman" w:cs="Times New Roman"/>
          <w:sz w:val="28"/>
          <w:szCs w:val="28"/>
        </w:rPr>
        <w:t xml:space="preserve">овой подпитки </w:t>
      </w:r>
      <w:r w:rsidRPr="000B258B">
        <w:rPr>
          <w:rFonts w:ascii="Times New Roman" w:hAnsi="Times New Roman" w:cs="Times New Roman"/>
          <w:sz w:val="28"/>
          <w:szCs w:val="28"/>
        </w:rPr>
        <w:t xml:space="preserve">ИГ и других террористических организаций </w:t>
      </w:r>
      <w:r>
        <w:rPr>
          <w:rFonts w:ascii="Times New Roman" w:hAnsi="Times New Roman" w:cs="Times New Roman"/>
          <w:sz w:val="28"/>
          <w:szCs w:val="28"/>
        </w:rPr>
        <w:t xml:space="preserve">за счет </w:t>
      </w:r>
      <w:r w:rsidRPr="000B258B">
        <w:rPr>
          <w:rFonts w:ascii="Times New Roman" w:hAnsi="Times New Roman" w:cs="Times New Roman"/>
          <w:sz w:val="28"/>
          <w:szCs w:val="28"/>
        </w:rPr>
        <w:t xml:space="preserve">нелегальной </w:t>
      </w:r>
      <w:r>
        <w:rPr>
          <w:rFonts w:ascii="Times New Roman" w:hAnsi="Times New Roman" w:cs="Times New Roman"/>
          <w:sz w:val="28"/>
          <w:szCs w:val="28"/>
        </w:rPr>
        <w:t xml:space="preserve">торговли нефтью, природными ресурсами и культурными ценностями, похищенными с территорий </w:t>
      </w:r>
      <w:r w:rsidRPr="000B258B">
        <w:rPr>
          <w:rFonts w:ascii="Times New Roman" w:hAnsi="Times New Roman" w:cs="Times New Roman"/>
          <w:sz w:val="28"/>
          <w:szCs w:val="28"/>
        </w:rPr>
        <w:t>Сирии и Ирака</w:t>
      </w:r>
      <w:r>
        <w:rPr>
          <w:rFonts w:ascii="Times New Roman" w:hAnsi="Times New Roman" w:cs="Times New Roman"/>
          <w:sz w:val="28"/>
          <w:szCs w:val="28"/>
        </w:rPr>
        <w:t>.</w:t>
      </w:r>
      <w:r w:rsidRPr="00A313C3">
        <w:rPr>
          <w:rFonts w:ascii="Times New Roman" w:hAnsi="Times New Roman" w:cs="Times New Roman"/>
          <w:sz w:val="28"/>
          <w:szCs w:val="28"/>
        </w:rPr>
        <w:t xml:space="preserve"> </w:t>
      </w:r>
      <w:r>
        <w:rPr>
          <w:rFonts w:ascii="Times New Roman" w:hAnsi="Times New Roman" w:cs="Times New Roman"/>
          <w:sz w:val="28"/>
          <w:szCs w:val="28"/>
        </w:rPr>
        <w:t>Во взаимодействии с США подготовлена резолюция СБ </w:t>
      </w:r>
      <w:r w:rsidRPr="006309AE">
        <w:rPr>
          <w:rFonts w:ascii="Times New Roman" w:hAnsi="Times New Roman" w:cs="Times New Roman"/>
          <w:sz w:val="28"/>
          <w:szCs w:val="28"/>
        </w:rPr>
        <w:t>2253</w:t>
      </w:r>
      <w:r>
        <w:rPr>
          <w:rFonts w:ascii="Times New Roman" w:hAnsi="Times New Roman" w:cs="Times New Roman"/>
          <w:sz w:val="28"/>
          <w:szCs w:val="28"/>
        </w:rPr>
        <w:t xml:space="preserve"> (17 декабря)</w:t>
      </w:r>
      <w:r w:rsidRPr="006309AE">
        <w:rPr>
          <w:rFonts w:ascii="Times New Roman" w:hAnsi="Times New Roman" w:cs="Times New Roman"/>
          <w:sz w:val="28"/>
          <w:szCs w:val="28"/>
        </w:rPr>
        <w:t xml:space="preserve">, </w:t>
      </w:r>
      <w:r>
        <w:rPr>
          <w:rFonts w:ascii="Times New Roman" w:hAnsi="Times New Roman" w:cs="Times New Roman"/>
          <w:sz w:val="28"/>
          <w:szCs w:val="28"/>
        </w:rPr>
        <w:t>направленная</w:t>
      </w:r>
      <w:r w:rsidRPr="006309AE">
        <w:rPr>
          <w:rFonts w:ascii="Times New Roman" w:hAnsi="Times New Roman" w:cs="Times New Roman"/>
          <w:sz w:val="28"/>
          <w:szCs w:val="28"/>
        </w:rPr>
        <w:t xml:space="preserve"> на укрепление режима выявления и пресечения каналов незаконной подп</w:t>
      </w:r>
      <w:r>
        <w:rPr>
          <w:rFonts w:ascii="Times New Roman" w:hAnsi="Times New Roman" w:cs="Times New Roman"/>
          <w:sz w:val="28"/>
          <w:szCs w:val="28"/>
        </w:rPr>
        <w:t>итки ИГ</w:t>
      </w:r>
      <w:r w:rsidRPr="006309AE">
        <w:rPr>
          <w:rFonts w:ascii="Times New Roman" w:hAnsi="Times New Roman" w:cs="Times New Roman"/>
          <w:sz w:val="28"/>
          <w:szCs w:val="28"/>
        </w:rPr>
        <w:t xml:space="preserve"> и связанных с ним группировок, </w:t>
      </w:r>
      <w:r>
        <w:rPr>
          <w:rFonts w:ascii="Times New Roman" w:hAnsi="Times New Roman" w:cs="Times New Roman"/>
          <w:sz w:val="28"/>
          <w:szCs w:val="28"/>
        </w:rPr>
        <w:t xml:space="preserve">а также на </w:t>
      </w:r>
      <w:r w:rsidRPr="006309AE">
        <w:rPr>
          <w:rFonts w:ascii="Times New Roman" w:hAnsi="Times New Roman" w:cs="Times New Roman"/>
          <w:sz w:val="28"/>
          <w:szCs w:val="28"/>
        </w:rPr>
        <w:t>совершенствование работы соответствующих мониторинговых и санкционных механизмов ООН.</w:t>
      </w:r>
      <w:r>
        <w:rPr>
          <w:rFonts w:ascii="Times New Roman" w:hAnsi="Times New Roman" w:cs="Times New Roman"/>
          <w:sz w:val="28"/>
          <w:szCs w:val="28"/>
        </w:rPr>
        <w:t xml:space="preserve"> </w:t>
      </w:r>
    </w:p>
    <w:p w:rsidR="000D63CF" w:rsidRPr="000360A1" w:rsidRDefault="000D63CF" w:rsidP="000D63CF">
      <w:pPr>
        <w:spacing w:after="0" w:line="360" w:lineRule="auto"/>
        <w:ind w:firstLine="709"/>
        <w:jc w:val="both"/>
        <w:rPr>
          <w:rFonts w:ascii="Times New Roman" w:eastAsia="FangSong_GB2312" w:hAnsi="Times New Roman" w:cs="Times New Roman"/>
          <w:sz w:val="28"/>
          <w:szCs w:val="28"/>
        </w:rPr>
      </w:pPr>
      <w:r w:rsidRPr="000360A1">
        <w:rPr>
          <w:rFonts w:ascii="Times New Roman" w:hAnsi="Times New Roman" w:cs="Times New Roman"/>
          <w:sz w:val="28"/>
          <w:szCs w:val="28"/>
        </w:rPr>
        <w:t>П</w:t>
      </w:r>
      <w:r>
        <w:rPr>
          <w:rFonts w:ascii="Times New Roman" w:hAnsi="Times New Roman" w:cs="Times New Roman"/>
          <w:sz w:val="28"/>
          <w:szCs w:val="28"/>
        </w:rPr>
        <w:t xml:space="preserve">ри содействии </w:t>
      </w:r>
      <w:r w:rsidRPr="000360A1">
        <w:rPr>
          <w:rFonts w:ascii="Times New Roman" w:hAnsi="Times New Roman" w:cs="Times New Roman"/>
          <w:sz w:val="28"/>
          <w:szCs w:val="28"/>
        </w:rPr>
        <w:t>России на вопросах противодействи</w:t>
      </w:r>
      <w:r w:rsidR="0021739B">
        <w:rPr>
          <w:rFonts w:ascii="Times New Roman" w:hAnsi="Times New Roman" w:cs="Times New Roman"/>
          <w:sz w:val="28"/>
          <w:szCs w:val="28"/>
        </w:rPr>
        <w:t>я</w:t>
      </w:r>
      <w:r w:rsidRPr="000360A1">
        <w:rPr>
          <w:rFonts w:ascii="Times New Roman" w:hAnsi="Times New Roman" w:cs="Times New Roman"/>
          <w:sz w:val="28"/>
          <w:szCs w:val="28"/>
        </w:rPr>
        <w:t xml:space="preserve"> финансированию терроризма была сфокусирована деятельность </w:t>
      </w:r>
      <w:r w:rsidRPr="000360A1">
        <w:rPr>
          <w:rFonts w:ascii="Times New Roman" w:eastAsia="FangSong_GB2312" w:hAnsi="Times New Roman" w:cs="Times New Roman"/>
          <w:b/>
          <w:sz w:val="28"/>
          <w:szCs w:val="28"/>
        </w:rPr>
        <w:t xml:space="preserve">Группы разработки финансовых мер борьбы с отмыванием денег </w:t>
      </w:r>
      <w:r w:rsidRPr="000360A1">
        <w:rPr>
          <w:rFonts w:ascii="Times New Roman" w:eastAsia="FangSong_GB2312" w:hAnsi="Times New Roman" w:cs="Times New Roman"/>
          <w:sz w:val="28"/>
          <w:szCs w:val="28"/>
        </w:rPr>
        <w:t>(ФАТФ),</w:t>
      </w:r>
      <w:r w:rsidR="00472E39">
        <w:rPr>
          <w:rFonts w:ascii="Times New Roman" w:eastAsia="FangSong_GB2312" w:hAnsi="Times New Roman" w:cs="Times New Roman"/>
          <w:sz w:val="28"/>
          <w:szCs w:val="28"/>
        </w:rPr>
        <w:t xml:space="preserve"> а также созданных по ее модели </w:t>
      </w:r>
      <w:r w:rsidRPr="000360A1">
        <w:rPr>
          <w:rFonts w:ascii="Times New Roman" w:hAnsi="Times New Roman" w:cs="Times New Roman"/>
          <w:sz w:val="28"/>
          <w:szCs w:val="28"/>
        </w:rPr>
        <w:t>региональных групп</w:t>
      </w:r>
      <w:r w:rsidR="00472E39">
        <w:rPr>
          <w:rFonts w:ascii="Times New Roman" w:hAnsi="Times New Roman" w:cs="Times New Roman"/>
          <w:sz w:val="28"/>
          <w:szCs w:val="28"/>
        </w:rPr>
        <w:t xml:space="preserve"> -</w:t>
      </w:r>
      <w:r w:rsidRPr="000360A1">
        <w:rPr>
          <w:rFonts w:ascii="Times New Roman" w:hAnsi="Times New Roman" w:cs="Times New Roman"/>
          <w:sz w:val="28"/>
          <w:szCs w:val="28"/>
        </w:rPr>
        <w:t> </w:t>
      </w:r>
      <w:r w:rsidRPr="000360A1">
        <w:rPr>
          <w:rFonts w:ascii="Times New Roman" w:hAnsi="Times New Roman" w:cs="Times New Roman"/>
          <w:b/>
          <w:sz w:val="28"/>
          <w:szCs w:val="28"/>
        </w:rPr>
        <w:t xml:space="preserve">Комитета экспертов Совета Европы </w:t>
      </w:r>
      <w:r w:rsidRPr="0021739B">
        <w:rPr>
          <w:rFonts w:ascii="Times New Roman" w:hAnsi="Times New Roman" w:cs="Times New Roman"/>
          <w:b/>
          <w:sz w:val="28"/>
          <w:szCs w:val="28"/>
        </w:rPr>
        <w:t xml:space="preserve">по оценке мер противодействия легализации преступных доходов и финансированию терроризма (Манивэл) </w:t>
      </w:r>
      <w:r w:rsidRPr="00253059">
        <w:rPr>
          <w:rFonts w:ascii="Times New Roman" w:hAnsi="Times New Roman" w:cs="Times New Roman"/>
          <w:sz w:val="28"/>
          <w:szCs w:val="28"/>
        </w:rPr>
        <w:t>и</w:t>
      </w:r>
      <w:r w:rsidRPr="000360A1">
        <w:rPr>
          <w:rFonts w:ascii="Times New Roman" w:hAnsi="Times New Roman" w:cs="Times New Roman"/>
          <w:sz w:val="28"/>
          <w:szCs w:val="28"/>
        </w:rPr>
        <w:t xml:space="preserve"> </w:t>
      </w:r>
      <w:r w:rsidRPr="000360A1">
        <w:rPr>
          <w:rFonts w:ascii="Times New Roman" w:hAnsi="Times New Roman" w:cs="Times New Roman"/>
          <w:b/>
          <w:sz w:val="28"/>
          <w:szCs w:val="28"/>
        </w:rPr>
        <w:t xml:space="preserve">Евразийской группы </w:t>
      </w:r>
      <w:r w:rsidRPr="0021739B">
        <w:rPr>
          <w:rFonts w:ascii="Times New Roman" w:hAnsi="Times New Roman" w:cs="Times New Roman"/>
          <w:b/>
          <w:sz w:val="28"/>
          <w:szCs w:val="28"/>
        </w:rPr>
        <w:t>по противодействию легализации преступных доходов и финансированию терроризма (ЕАГ)</w:t>
      </w:r>
      <w:r w:rsidRPr="000360A1">
        <w:rPr>
          <w:rFonts w:ascii="Times New Roman" w:hAnsi="Times New Roman" w:cs="Times New Roman"/>
          <w:sz w:val="28"/>
          <w:szCs w:val="28"/>
        </w:rPr>
        <w:t>.</w:t>
      </w:r>
      <w:r w:rsidRPr="000360A1">
        <w:rPr>
          <w:rFonts w:ascii="Times New Roman" w:eastAsia="FangSong_GB2312" w:hAnsi="Times New Roman" w:cs="Times New Roman"/>
          <w:sz w:val="28"/>
          <w:szCs w:val="28"/>
        </w:rPr>
        <w:t xml:space="preserve"> </w:t>
      </w:r>
      <w:r w:rsidR="002B3844">
        <w:rPr>
          <w:rFonts w:ascii="Times New Roman" w:eastAsia="FangSong_GB2312" w:hAnsi="Times New Roman" w:cs="Times New Roman"/>
          <w:sz w:val="28"/>
          <w:szCs w:val="28"/>
        </w:rPr>
        <w:t>На октябрьском и чрезвычайном декабрьском пленумах ФАТФ и</w:t>
      </w:r>
      <w:r w:rsidRPr="000360A1">
        <w:rPr>
          <w:rFonts w:ascii="Times New Roman" w:eastAsia="FangSong_GB2312" w:hAnsi="Times New Roman" w:cs="Times New Roman"/>
          <w:sz w:val="28"/>
          <w:szCs w:val="28"/>
        </w:rPr>
        <w:t xml:space="preserve">нициативно выступали в пользу </w:t>
      </w:r>
      <w:r w:rsidRPr="000360A1">
        <w:rPr>
          <w:rFonts w:ascii="Times New Roman" w:hAnsi="Times New Roman" w:cs="Times New Roman"/>
          <w:sz w:val="28"/>
          <w:szCs w:val="28"/>
        </w:rPr>
        <w:t xml:space="preserve">внесения изменений в стандарты </w:t>
      </w:r>
      <w:r w:rsidR="002B3844">
        <w:rPr>
          <w:rFonts w:ascii="Times New Roman" w:hAnsi="Times New Roman" w:cs="Times New Roman"/>
          <w:sz w:val="28"/>
          <w:szCs w:val="28"/>
        </w:rPr>
        <w:t xml:space="preserve">Группы </w:t>
      </w:r>
      <w:r w:rsidRPr="000360A1">
        <w:rPr>
          <w:rFonts w:ascii="Times New Roman" w:hAnsi="Times New Roman" w:cs="Times New Roman"/>
          <w:sz w:val="28"/>
          <w:szCs w:val="28"/>
        </w:rPr>
        <w:t>для воздействия на государства, не выполняющие профильные решения Совета Безопасности, прежде всего резол</w:t>
      </w:r>
      <w:r w:rsidR="002B3844">
        <w:rPr>
          <w:rFonts w:ascii="Times New Roman" w:hAnsi="Times New Roman" w:cs="Times New Roman"/>
          <w:sz w:val="28"/>
          <w:szCs w:val="28"/>
        </w:rPr>
        <w:t xml:space="preserve">юцию СБ 2199 </w:t>
      </w:r>
      <w:r w:rsidR="0021739B">
        <w:rPr>
          <w:rFonts w:ascii="Times New Roman" w:hAnsi="Times New Roman" w:cs="Times New Roman"/>
          <w:sz w:val="28"/>
          <w:szCs w:val="28"/>
        </w:rPr>
        <w:br/>
      </w:r>
      <w:r w:rsidR="002B3844">
        <w:rPr>
          <w:rFonts w:ascii="Times New Roman" w:hAnsi="Times New Roman" w:cs="Times New Roman"/>
          <w:sz w:val="28"/>
          <w:szCs w:val="28"/>
        </w:rPr>
        <w:t>от 12 февраля.</w:t>
      </w:r>
    </w:p>
    <w:p w:rsidR="000D63CF" w:rsidRDefault="000D63CF" w:rsidP="000D63CF">
      <w:pPr>
        <w:spacing w:after="0" w:line="360" w:lineRule="auto"/>
        <w:ind w:firstLine="709"/>
        <w:jc w:val="both"/>
        <w:rPr>
          <w:rFonts w:ascii="Times New Roman" w:hAnsi="Times New Roman" w:cs="Times New Roman"/>
          <w:sz w:val="28"/>
          <w:szCs w:val="28"/>
        </w:rPr>
      </w:pPr>
      <w:r w:rsidRPr="000D23CB">
        <w:rPr>
          <w:rFonts w:ascii="Times New Roman" w:hAnsi="Times New Roman" w:cs="Times New Roman"/>
          <w:sz w:val="28"/>
          <w:szCs w:val="28"/>
        </w:rPr>
        <w:t xml:space="preserve">Активной действенной реакции </w:t>
      </w:r>
      <w:r>
        <w:rPr>
          <w:rFonts w:ascii="Times New Roman" w:hAnsi="Times New Roman" w:cs="Times New Roman"/>
          <w:sz w:val="28"/>
          <w:szCs w:val="28"/>
        </w:rPr>
        <w:t xml:space="preserve">потребовало </w:t>
      </w:r>
      <w:r w:rsidRPr="000D23CB">
        <w:rPr>
          <w:rFonts w:ascii="Times New Roman" w:hAnsi="Times New Roman" w:cs="Times New Roman"/>
          <w:sz w:val="28"/>
          <w:szCs w:val="28"/>
        </w:rPr>
        <w:t>распространение феномена «иностранных террористов-боевиков» (ИТБ), уезжающих воевать на стороне незаконных вооруженных формирований преимущественно в зоны конфликта на Ближнем Востоке, в Сирию и Ирак.</w:t>
      </w:r>
      <w:r>
        <w:rPr>
          <w:rFonts w:ascii="Times New Roman" w:hAnsi="Times New Roman" w:cs="Times New Roman"/>
          <w:sz w:val="28"/>
          <w:szCs w:val="28"/>
        </w:rPr>
        <w:t xml:space="preserve"> Россия энергично поддерживала усилия </w:t>
      </w:r>
      <w:r w:rsidRPr="00B53CDD">
        <w:rPr>
          <w:rFonts w:ascii="Times New Roman" w:hAnsi="Times New Roman" w:cs="Times New Roman"/>
          <w:b/>
          <w:sz w:val="28"/>
          <w:szCs w:val="28"/>
        </w:rPr>
        <w:t>Контртеррористического комитета</w:t>
      </w:r>
      <w:r>
        <w:rPr>
          <w:rFonts w:ascii="Times New Roman" w:hAnsi="Times New Roman" w:cs="Times New Roman"/>
          <w:sz w:val="28"/>
          <w:szCs w:val="28"/>
        </w:rPr>
        <w:t xml:space="preserve"> </w:t>
      </w:r>
      <w:r w:rsidRPr="0012672C">
        <w:rPr>
          <w:rFonts w:ascii="Times New Roman" w:hAnsi="Times New Roman" w:cs="Times New Roman"/>
          <w:b/>
          <w:sz w:val="28"/>
          <w:szCs w:val="28"/>
        </w:rPr>
        <w:t>СБ ООН</w:t>
      </w:r>
      <w:r>
        <w:rPr>
          <w:rFonts w:ascii="Times New Roman" w:hAnsi="Times New Roman" w:cs="Times New Roman"/>
          <w:sz w:val="28"/>
          <w:szCs w:val="28"/>
        </w:rPr>
        <w:t xml:space="preserve"> и его Контртеррористического исполнительного директората в области мониторинга</w:t>
      </w:r>
      <w:r w:rsidRPr="00B6132A">
        <w:rPr>
          <w:rFonts w:ascii="Times New Roman" w:hAnsi="Times New Roman" w:cs="Times New Roman"/>
          <w:sz w:val="28"/>
          <w:szCs w:val="28"/>
        </w:rPr>
        <w:t xml:space="preserve"> выполнения государствами базовой антитеррористической резолюции СБ 1373 от 28 сентября 2001 г. о борьбе с международным </w:t>
      </w:r>
      <w:r w:rsidRPr="00B6132A">
        <w:rPr>
          <w:rFonts w:ascii="Times New Roman" w:hAnsi="Times New Roman" w:cs="Times New Roman"/>
          <w:sz w:val="28"/>
          <w:szCs w:val="28"/>
        </w:rPr>
        <w:lastRenderedPageBreak/>
        <w:t xml:space="preserve">терроризмом, </w:t>
      </w:r>
      <w:r>
        <w:rPr>
          <w:rFonts w:ascii="Times New Roman" w:hAnsi="Times New Roman" w:cs="Times New Roman"/>
          <w:sz w:val="28"/>
          <w:szCs w:val="28"/>
        </w:rPr>
        <w:t xml:space="preserve">добиваясь предметного диалога по резолюции </w:t>
      </w:r>
      <w:r w:rsidRPr="00B6132A">
        <w:rPr>
          <w:rFonts w:ascii="Times New Roman" w:hAnsi="Times New Roman" w:cs="Times New Roman"/>
          <w:sz w:val="28"/>
          <w:szCs w:val="28"/>
        </w:rPr>
        <w:t xml:space="preserve">СБ 2178 от </w:t>
      </w:r>
      <w:r w:rsidR="005B7861" w:rsidRPr="005B7861">
        <w:rPr>
          <w:rFonts w:ascii="Times New Roman" w:hAnsi="Times New Roman" w:cs="Times New Roman"/>
          <w:sz w:val="28"/>
          <w:szCs w:val="28"/>
        </w:rPr>
        <w:br/>
      </w:r>
      <w:r w:rsidRPr="00B6132A">
        <w:rPr>
          <w:rFonts w:ascii="Times New Roman" w:hAnsi="Times New Roman" w:cs="Times New Roman"/>
          <w:sz w:val="28"/>
          <w:szCs w:val="28"/>
        </w:rPr>
        <w:t>18 сентября 2014 г.</w:t>
      </w:r>
      <w:r>
        <w:rPr>
          <w:rFonts w:ascii="Times New Roman" w:hAnsi="Times New Roman" w:cs="Times New Roman"/>
          <w:sz w:val="28"/>
          <w:szCs w:val="28"/>
        </w:rPr>
        <w:t xml:space="preserve"> по противодействию феномену </w:t>
      </w:r>
      <w:r w:rsidR="0021739B">
        <w:rPr>
          <w:rFonts w:ascii="Times New Roman" w:hAnsi="Times New Roman" w:cs="Times New Roman"/>
          <w:sz w:val="28"/>
          <w:szCs w:val="28"/>
        </w:rPr>
        <w:t>ИТБ</w:t>
      </w:r>
      <w:r>
        <w:rPr>
          <w:rFonts w:ascii="Times New Roman" w:hAnsi="Times New Roman" w:cs="Times New Roman"/>
          <w:sz w:val="28"/>
          <w:szCs w:val="28"/>
        </w:rPr>
        <w:t>, а также резолюции</w:t>
      </w:r>
      <w:r w:rsidRPr="00B6132A">
        <w:rPr>
          <w:rFonts w:ascii="Times New Roman" w:hAnsi="Times New Roman" w:cs="Times New Roman"/>
          <w:sz w:val="28"/>
          <w:szCs w:val="28"/>
        </w:rPr>
        <w:t xml:space="preserve"> СБ 1624 от 14 сентября 2005 г. о </w:t>
      </w:r>
      <w:r>
        <w:rPr>
          <w:rFonts w:ascii="Times New Roman" w:hAnsi="Times New Roman" w:cs="Times New Roman"/>
          <w:sz w:val="28"/>
          <w:szCs w:val="28"/>
        </w:rPr>
        <w:t xml:space="preserve">борьбе с подстрекательством к терроризму. </w:t>
      </w:r>
    </w:p>
    <w:p w:rsidR="000D63CF" w:rsidRPr="00A313C3" w:rsidRDefault="000D63CF" w:rsidP="000D63CF">
      <w:pPr>
        <w:spacing w:after="0" w:line="360" w:lineRule="auto"/>
        <w:ind w:firstLine="709"/>
        <w:jc w:val="both"/>
        <w:rPr>
          <w:rFonts w:ascii="Times New Roman" w:hAnsi="Times New Roman" w:cs="Times New Roman"/>
          <w:spacing w:val="-6"/>
          <w:sz w:val="28"/>
          <w:szCs w:val="28"/>
        </w:rPr>
      </w:pPr>
      <w:r w:rsidRPr="00A313C3">
        <w:rPr>
          <w:rFonts w:ascii="Times New Roman" w:hAnsi="Times New Roman" w:cs="Times New Roman"/>
          <w:sz w:val="28"/>
          <w:szCs w:val="28"/>
          <w:lang w:bidi="ar-JO"/>
        </w:rPr>
        <w:t xml:space="preserve">В </w:t>
      </w:r>
      <w:r w:rsidRPr="00A313C3">
        <w:rPr>
          <w:rFonts w:ascii="Times New Roman" w:hAnsi="Times New Roman" w:cs="Times New Roman"/>
          <w:b/>
          <w:sz w:val="28"/>
          <w:szCs w:val="28"/>
          <w:lang w:bidi="ar-JO"/>
        </w:rPr>
        <w:t>Совет</w:t>
      </w:r>
      <w:r>
        <w:rPr>
          <w:rFonts w:ascii="Times New Roman" w:hAnsi="Times New Roman" w:cs="Times New Roman"/>
          <w:b/>
          <w:sz w:val="28"/>
          <w:szCs w:val="28"/>
          <w:lang w:bidi="ar-JO"/>
        </w:rPr>
        <w:t>е</w:t>
      </w:r>
      <w:r w:rsidRPr="00A313C3">
        <w:rPr>
          <w:rFonts w:ascii="Times New Roman" w:hAnsi="Times New Roman" w:cs="Times New Roman"/>
          <w:b/>
          <w:sz w:val="28"/>
          <w:szCs w:val="28"/>
          <w:lang w:bidi="ar-JO"/>
        </w:rPr>
        <w:t xml:space="preserve"> Европы</w:t>
      </w:r>
      <w:r w:rsidRPr="00A313C3">
        <w:rPr>
          <w:rFonts w:ascii="Times New Roman" w:hAnsi="Times New Roman" w:cs="Times New Roman"/>
          <w:sz w:val="28"/>
          <w:szCs w:val="28"/>
          <w:lang w:bidi="ar-JO"/>
        </w:rPr>
        <w:t xml:space="preserve"> </w:t>
      </w:r>
      <w:r>
        <w:rPr>
          <w:rFonts w:ascii="Times New Roman" w:hAnsi="Times New Roman" w:cs="Times New Roman"/>
          <w:sz w:val="28"/>
          <w:szCs w:val="28"/>
        </w:rPr>
        <w:t>р</w:t>
      </w:r>
      <w:r w:rsidRPr="00A313C3">
        <w:rPr>
          <w:rFonts w:ascii="Times New Roman" w:hAnsi="Times New Roman" w:cs="Times New Roman"/>
          <w:sz w:val="28"/>
          <w:szCs w:val="28"/>
        </w:rPr>
        <w:t xml:space="preserve">оссийская делегация внесла весомый вклад в </w:t>
      </w:r>
      <w:r w:rsidRPr="00A313C3">
        <w:rPr>
          <w:rFonts w:ascii="Times New Roman" w:hAnsi="Times New Roman" w:cs="Times New Roman"/>
          <w:spacing w:val="-6"/>
          <w:sz w:val="28"/>
          <w:szCs w:val="28"/>
        </w:rPr>
        <w:t xml:space="preserve">разработку принятого </w:t>
      </w:r>
      <w:r w:rsidRPr="00A313C3">
        <w:rPr>
          <w:rFonts w:ascii="Times New Roman" w:hAnsi="Times New Roman" w:cs="Times New Roman"/>
          <w:sz w:val="28"/>
          <w:szCs w:val="28"/>
        </w:rPr>
        <w:t>Комитетом министров СЕ 1</w:t>
      </w:r>
      <w:r w:rsidRPr="00A313C3">
        <w:rPr>
          <w:rFonts w:ascii="Times New Roman" w:hAnsi="Times New Roman" w:cs="Times New Roman"/>
          <w:spacing w:val="-6"/>
          <w:sz w:val="28"/>
          <w:szCs w:val="28"/>
        </w:rPr>
        <w:t xml:space="preserve">9 мая дополнительного протокола к </w:t>
      </w:r>
      <w:r w:rsidRPr="00A313C3">
        <w:rPr>
          <w:rFonts w:ascii="Times New Roman" w:hAnsi="Times New Roman" w:cs="Times New Roman"/>
          <w:sz w:val="28"/>
          <w:szCs w:val="28"/>
          <w:lang w:bidi="ar-JO"/>
        </w:rPr>
        <w:t>Конвенции</w:t>
      </w:r>
      <w:r w:rsidRPr="00A313C3">
        <w:rPr>
          <w:rFonts w:ascii="Times New Roman" w:hAnsi="Times New Roman" w:cs="Times New Roman"/>
          <w:sz w:val="28"/>
          <w:szCs w:val="28"/>
        </w:rPr>
        <w:t xml:space="preserve"> СЕ о</w:t>
      </w:r>
      <w:r w:rsidRPr="00A313C3">
        <w:rPr>
          <w:rFonts w:ascii="Times New Roman" w:hAnsi="Times New Roman" w:cs="Times New Roman"/>
          <w:b/>
          <w:sz w:val="28"/>
          <w:szCs w:val="28"/>
        </w:rPr>
        <w:t xml:space="preserve"> </w:t>
      </w:r>
      <w:r w:rsidRPr="00A313C3">
        <w:rPr>
          <w:rFonts w:ascii="Times New Roman" w:hAnsi="Times New Roman" w:cs="Times New Roman"/>
          <w:sz w:val="28"/>
          <w:szCs w:val="28"/>
        </w:rPr>
        <w:t>предупреждении терроризма</w:t>
      </w:r>
      <w:r w:rsidRPr="00A313C3">
        <w:rPr>
          <w:rFonts w:ascii="Times New Roman" w:hAnsi="Times New Roman" w:cs="Times New Roman"/>
          <w:spacing w:val="-6"/>
          <w:sz w:val="28"/>
          <w:szCs w:val="28"/>
        </w:rPr>
        <w:t>, призванного содействовать региональной имплементации резолюции СБ 2178 об иностранных террористах-боевиках.</w:t>
      </w:r>
    </w:p>
    <w:p w:rsidR="000D63CF" w:rsidRDefault="000D63CF" w:rsidP="000D63CF">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На контртеррористическом треке </w:t>
      </w:r>
      <w:r w:rsidRPr="006309AE">
        <w:rPr>
          <w:rFonts w:ascii="Times New Roman" w:hAnsi="Times New Roman" w:cs="Times New Roman"/>
          <w:b/>
          <w:spacing w:val="-4"/>
          <w:sz w:val="28"/>
          <w:szCs w:val="28"/>
        </w:rPr>
        <w:t xml:space="preserve">Организации по безопасности и сотрудничеству в Европе </w:t>
      </w:r>
      <w:r>
        <w:rPr>
          <w:rFonts w:ascii="Times New Roman" w:hAnsi="Times New Roman" w:cs="Times New Roman"/>
          <w:spacing w:val="-4"/>
          <w:sz w:val="28"/>
          <w:szCs w:val="28"/>
        </w:rPr>
        <w:t xml:space="preserve">особое внимание </w:t>
      </w:r>
      <w:r w:rsidRPr="006309AE">
        <w:rPr>
          <w:rFonts w:ascii="Times New Roman" w:hAnsi="Times New Roman" w:cs="Times New Roman"/>
          <w:spacing w:val="-4"/>
          <w:sz w:val="28"/>
          <w:szCs w:val="28"/>
        </w:rPr>
        <w:t>вопросам против</w:t>
      </w:r>
      <w:r>
        <w:rPr>
          <w:rFonts w:ascii="Times New Roman" w:hAnsi="Times New Roman" w:cs="Times New Roman"/>
          <w:spacing w:val="-4"/>
          <w:sz w:val="28"/>
          <w:szCs w:val="28"/>
        </w:rPr>
        <w:t xml:space="preserve">одействия вербовке </w:t>
      </w:r>
      <w:r w:rsidRPr="006309AE">
        <w:rPr>
          <w:rFonts w:ascii="Times New Roman" w:hAnsi="Times New Roman" w:cs="Times New Roman"/>
          <w:spacing w:val="-4"/>
          <w:sz w:val="28"/>
          <w:szCs w:val="28"/>
        </w:rPr>
        <w:t>в ряды ИТБ</w:t>
      </w:r>
      <w:r>
        <w:rPr>
          <w:rFonts w:ascii="Times New Roman" w:hAnsi="Times New Roman" w:cs="Times New Roman"/>
          <w:spacing w:val="-4"/>
          <w:sz w:val="28"/>
          <w:szCs w:val="28"/>
        </w:rPr>
        <w:t xml:space="preserve"> и</w:t>
      </w:r>
      <w:r w:rsidRPr="006309AE">
        <w:rPr>
          <w:rFonts w:ascii="Times New Roman" w:hAnsi="Times New Roman" w:cs="Times New Roman"/>
          <w:spacing w:val="-4"/>
          <w:sz w:val="28"/>
          <w:szCs w:val="28"/>
        </w:rPr>
        <w:t xml:space="preserve"> </w:t>
      </w:r>
      <w:r>
        <w:rPr>
          <w:rFonts w:ascii="Times New Roman" w:hAnsi="Times New Roman" w:cs="Times New Roman"/>
          <w:spacing w:val="-4"/>
          <w:sz w:val="28"/>
          <w:szCs w:val="28"/>
        </w:rPr>
        <w:t>повышения эффективности</w:t>
      </w:r>
      <w:r w:rsidRPr="006309AE">
        <w:rPr>
          <w:rFonts w:ascii="Times New Roman" w:hAnsi="Times New Roman" w:cs="Times New Roman"/>
          <w:spacing w:val="-4"/>
          <w:sz w:val="28"/>
          <w:szCs w:val="28"/>
        </w:rPr>
        <w:t xml:space="preserve"> антиэкстремистской контрпропаганды</w:t>
      </w:r>
      <w:r w:rsidRPr="00431DD9">
        <w:rPr>
          <w:rFonts w:ascii="Times New Roman" w:hAnsi="Times New Roman" w:cs="Times New Roman"/>
          <w:spacing w:val="-4"/>
          <w:sz w:val="28"/>
          <w:szCs w:val="28"/>
        </w:rPr>
        <w:t xml:space="preserve"> </w:t>
      </w:r>
      <w:r>
        <w:rPr>
          <w:rFonts w:ascii="Times New Roman" w:hAnsi="Times New Roman" w:cs="Times New Roman"/>
          <w:spacing w:val="-4"/>
          <w:sz w:val="28"/>
          <w:szCs w:val="28"/>
        </w:rPr>
        <w:t>уделялось на площадках Е</w:t>
      </w:r>
      <w:r w:rsidRPr="006309AE">
        <w:rPr>
          <w:rFonts w:ascii="Times New Roman" w:hAnsi="Times New Roman" w:cs="Times New Roman"/>
          <w:spacing w:val="-4"/>
          <w:sz w:val="28"/>
          <w:szCs w:val="28"/>
        </w:rPr>
        <w:t>жегодной конференции ОБСЕ по обзору проблем</w:t>
      </w:r>
      <w:r>
        <w:rPr>
          <w:rFonts w:ascii="Times New Roman" w:hAnsi="Times New Roman" w:cs="Times New Roman"/>
          <w:spacing w:val="-4"/>
          <w:sz w:val="28"/>
          <w:szCs w:val="28"/>
        </w:rPr>
        <w:t xml:space="preserve"> безопасности (Вена, июнь</w:t>
      </w:r>
      <w:r w:rsidRPr="006309AE">
        <w:rPr>
          <w:rFonts w:ascii="Times New Roman" w:hAnsi="Times New Roman" w:cs="Times New Roman"/>
          <w:spacing w:val="-4"/>
          <w:sz w:val="28"/>
          <w:szCs w:val="28"/>
        </w:rPr>
        <w:t xml:space="preserve">) и </w:t>
      </w:r>
      <w:r>
        <w:rPr>
          <w:rFonts w:ascii="Times New Roman" w:hAnsi="Times New Roman" w:cs="Times New Roman"/>
          <w:spacing w:val="-4"/>
          <w:sz w:val="28"/>
          <w:szCs w:val="28"/>
        </w:rPr>
        <w:t>Е</w:t>
      </w:r>
      <w:r w:rsidRPr="006309AE">
        <w:rPr>
          <w:rFonts w:ascii="Times New Roman" w:hAnsi="Times New Roman" w:cs="Times New Roman"/>
          <w:spacing w:val="-4"/>
          <w:sz w:val="28"/>
          <w:szCs w:val="28"/>
        </w:rPr>
        <w:t>жегодной антитеррористи</w:t>
      </w:r>
      <w:r>
        <w:rPr>
          <w:rFonts w:ascii="Times New Roman" w:hAnsi="Times New Roman" w:cs="Times New Roman"/>
          <w:spacing w:val="-4"/>
          <w:sz w:val="28"/>
          <w:szCs w:val="28"/>
        </w:rPr>
        <w:t>ческой конференции ОБСЕ (Вена, июнь </w:t>
      </w:r>
      <w:r w:rsidRPr="006309AE">
        <w:rPr>
          <w:rFonts w:ascii="Times New Roman" w:hAnsi="Times New Roman" w:cs="Times New Roman"/>
          <w:spacing w:val="-4"/>
          <w:sz w:val="28"/>
          <w:szCs w:val="28"/>
        </w:rPr>
        <w:t>–</w:t>
      </w:r>
      <w:r>
        <w:rPr>
          <w:rFonts w:ascii="Times New Roman" w:hAnsi="Times New Roman" w:cs="Times New Roman"/>
          <w:spacing w:val="-4"/>
          <w:sz w:val="28"/>
          <w:szCs w:val="28"/>
        </w:rPr>
        <w:t> </w:t>
      </w:r>
      <w:r w:rsidRPr="006309AE">
        <w:rPr>
          <w:rFonts w:ascii="Times New Roman" w:hAnsi="Times New Roman" w:cs="Times New Roman"/>
          <w:spacing w:val="-4"/>
          <w:sz w:val="28"/>
          <w:szCs w:val="28"/>
        </w:rPr>
        <w:t>июл</w:t>
      </w:r>
      <w:r>
        <w:rPr>
          <w:rFonts w:ascii="Times New Roman" w:hAnsi="Times New Roman" w:cs="Times New Roman"/>
          <w:spacing w:val="-4"/>
          <w:sz w:val="28"/>
          <w:szCs w:val="28"/>
        </w:rPr>
        <w:t>ь</w:t>
      </w:r>
      <w:r w:rsidRPr="006309AE">
        <w:rPr>
          <w:rFonts w:ascii="Times New Roman" w:hAnsi="Times New Roman" w:cs="Times New Roman"/>
          <w:spacing w:val="-4"/>
          <w:sz w:val="28"/>
          <w:szCs w:val="28"/>
        </w:rPr>
        <w:t xml:space="preserve">) по тематике противодействия </w:t>
      </w:r>
      <w:r>
        <w:rPr>
          <w:rFonts w:ascii="Times New Roman" w:hAnsi="Times New Roman" w:cs="Times New Roman"/>
          <w:spacing w:val="-4"/>
          <w:sz w:val="28"/>
          <w:szCs w:val="28"/>
        </w:rPr>
        <w:t>феномену ИТБ.</w:t>
      </w:r>
      <w:r w:rsidRPr="006309AE">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Во многом благодаря действиям России была выработана консенсусная позиция членов </w:t>
      </w:r>
      <w:r w:rsidRPr="005068A7">
        <w:rPr>
          <w:rFonts w:ascii="Times New Roman" w:hAnsi="Times New Roman" w:cs="Times New Roman"/>
          <w:spacing w:val="-4"/>
          <w:sz w:val="28"/>
          <w:szCs w:val="28"/>
        </w:rPr>
        <w:t>ОБСЕ</w:t>
      </w:r>
      <w:r w:rsidRPr="00431DD9">
        <w:rPr>
          <w:rFonts w:ascii="Times New Roman" w:hAnsi="Times New Roman" w:cs="Times New Roman"/>
          <w:b/>
          <w:spacing w:val="-4"/>
          <w:sz w:val="28"/>
          <w:szCs w:val="28"/>
        </w:rPr>
        <w:t xml:space="preserve"> </w:t>
      </w:r>
      <w:r>
        <w:rPr>
          <w:rFonts w:ascii="Times New Roman" w:hAnsi="Times New Roman" w:cs="Times New Roman"/>
          <w:spacing w:val="-4"/>
          <w:sz w:val="28"/>
          <w:szCs w:val="28"/>
        </w:rPr>
        <w:t xml:space="preserve">по тематике контртерроризма, ставшая основой для ключевых решений в этой сфере, принятых в ходе </w:t>
      </w:r>
      <w:r w:rsidRPr="006309AE">
        <w:rPr>
          <w:rFonts w:ascii="Times New Roman" w:hAnsi="Times New Roman" w:cs="Times New Roman"/>
          <w:spacing w:val="-4"/>
          <w:sz w:val="28"/>
          <w:szCs w:val="28"/>
        </w:rPr>
        <w:t xml:space="preserve">очередного Совета министров иностранных дел </w:t>
      </w:r>
      <w:r>
        <w:rPr>
          <w:rFonts w:ascii="Times New Roman" w:hAnsi="Times New Roman" w:cs="Times New Roman"/>
          <w:spacing w:val="-4"/>
          <w:sz w:val="28"/>
          <w:szCs w:val="28"/>
        </w:rPr>
        <w:t xml:space="preserve">ОБСЕ (Белград, декабрь). Среди итоговых документов этой встречи важная роль принадлежит принятой по инициативе России декларации по наращиванию усилий ОБСЕ в борьбе с терроризмом, а также подготовленной при нашем активном участии декларации </w:t>
      </w:r>
      <w:r w:rsidRPr="006309AE">
        <w:rPr>
          <w:rFonts w:ascii="Times New Roman" w:hAnsi="Times New Roman" w:cs="Times New Roman"/>
          <w:spacing w:val="-4"/>
          <w:sz w:val="28"/>
          <w:szCs w:val="28"/>
        </w:rPr>
        <w:t xml:space="preserve">по противодействию насильственному экстремизму, ведущему к терроризму, и </w:t>
      </w:r>
      <w:r w:rsidR="0021739B">
        <w:rPr>
          <w:rFonts w:ascii="Times New Roman" w:hAnsi="Times New Roman" w:cs="Times New Roman"/>
          <w:spacing w:val="-4"/>
          <w:sz w:val="28"/>
          <w:szCs w:val="28"/>
        </w:rPr>
        <w:t xml:space="preserve">по </w:t>
      </w:r>
      <w:r w:rsidRPr="006309AE">
        <w:rPr>
          <w:rFonts w:ascii="Times New Roman" w:hAnsi="Times New Roman" w:cs="Times New Roman"/>
          <w:spacing w:val="-4"/>
          <w:sz w:val="28"/>
          <w:szCs w:val="28"/>
        </w:rPr>
        <w:t>борьбе с наркоугрозой.</w:t>
      </w:r>
    </w:p>
    <w:p w:rsidR="000D63CF" w:rsidRDefault="000D63CF" w:rsidP="000D63CF">
      <w:pPr>
        <w:shd w:val="clear" w:color="auto" w:fill="FFFFFF"/>
        <w:spacing w:after="0" w:line="36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Шаги по налаживанию обмена информацией по иностранным террористам-боевикам между государствами-участниками, в том числе </w:t>
      </w:r>
      <w:r w:rsidRPr="006309AE">
        <w:rPr>
          <w:rFonts w:ascii="Times New Roman" w:hAnsi="Times New Roman" w:cs="Times New Roman"/>
          <w:sz w:val="28"/>
          <w:szCs w:val="28"/>
        </w:rPr>
        <w:t>с использованием для этого возможностей созданного в России Международного банка данных по противодействию терроризму</w:t>
      </w:r>
      <w:r>
        <w:rPr>
          <w:rFonts w:ascii="Times New Roman" w:hAnsi="Times New Roman" w:cs="Times New Roman"/>
          <w:sz w:val="28"/>
          <w:szCs w:val="28"/>
        </w:rPr>
        <w:t xml:space="preserve">, были предприняты в ходе заседаний </w:t>
      </w:r>
      <w:r w:rsidRPr="006309AE">
        <w:rPr>
          <w:rFonts w:ascii="Times New Roman" w:hAnsi="Times New Roman" w:cs="Times New Roman"/>
          <w:b/>
          <w:sz w:val="28"/>
          <w:szCs w:val="28"/>
        </w:rPr>
        <w:t>Рабочей группы АТЭС по борьбе с терроризмом</w:t>
      </w:r>
      <w:r w:rsidRPr="00B16B03">
        <w:rPr>
          <w:rFonts w:ascii="Times New Roman" w:hAnsi="Times New Roman" w:cs="Times New Roman"/>
          <w:sz w:val="28"/>
          <w:szCs w:val="28"/>
        </w:rPr>
        <w:t xml:space="preserve"> </w:t>
      </w:r>
      <w:r>
        <w:rPr>
          <w:rFonts w:ascii="Times New Roman" w:hAnsi="Times New Roman" w:cs="Times New Roman"/>
          <w:sz w:val="28"/>
          <w:szCs w:val="28"/>
        </w:rPr>
        <w:t>(февраль, май,</w:t>
      </w:r>
      <w:r w:rsidRPr="006309AE">
        <w:rPr>
          <w:rFonts w:ascii="Times New Roman" w:hAnsi="Times New Roman" w:cs="Times New Roman"/>
          <w:sz w:val="28"/>
          <w:szCs w:val="28"/>
        </w:rPr>
        <w:t xml:space="preserve"> </w:t>
      </w:r>
      <w:r>
        <w:rPr>
          <w:rFonts w:ascii="Times New Roman" w:hAnsi="Times New Roman" w:cs="Times New Roman"/>
          <w:sz w:val="28"/>
          <w:szCs w:val="28"/>
        </w:rPr>
        <w:t xml:space="preserve">сентябрь). </w:t>
      </w:r>
      <w:r>
        <w:rPr>
          <w:rFonts w:ascii="Times New Roman" w:hAnsi="Times New Roman" w:cs="Times New Roman"/>
          <w:spacing w:val="-2"/>
          <w:sz w:val="28"/>
          <w:szCs w:val="28"/>
        </w:rPr>
        <w:t>Удалось закрепить в повестке дня группы проведение специального мероприятия, посвященного борьбе с финансированием ИТБ.</w:t>
      </w:r>
    </w:p>
    <w:p w:rsidR="000D63CF" w:rsidRPr="006309AE" w:rsidRDefault="002B3844" w:rsidP="000D63CF">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В увязке с задачами предупреждения терроризма, в т.ч. в плане борьбы с подстрекательством к террористическим преступлениям</w:t>
      </w:r>
      <w:r w:rsidR="0021739B">
        <w:rPr>
          <w:rFonts w:ascii="Times New Roman" w:hAnsi="Times New Roman" w:cs="Times New Roman"/>
          <w:spacing w:val="-4"/>
          <w:sz w:val="28"/>
          <w:szCs w:val="28"/>
        </w:rPr>
        <w:t>,</w:t>
      </w:r>
      <w:r>
        <w:rPr>
          <w:rFonts w:ascii="Times New Roman" w:hAnsi="Times New Roman" w:cs="Times New Roman"/>
          <w:spacing w:val="-4"/>
          <w:sz w:val="28"/>
          <w:szCs w:val="28"/>
        </w:rPr>
        <w:t xml:space="preserve"> и с учетом важности антитеррористического партнерства с институтами гражданского общества рассматриваем привлекающие все большее международное внимание вопросы </w:t>
      </w:r>
      <w:r w:rsidRPr="002B3844">
        <w:rPr>
          <w:rFonts w:ascii="Times New Roman" w:hAnsi="Times New Roman" w:cs="Times New Roman"/>
          <w:b/>
          <w:spacing w:val="-4"/>
          <w:sz w:val="28"/>
          <w:szCs w:val="28"/>
        </w:rPr>
        <w:t>противодействия насильственному экстремизму</w:t>
      </w:r>
      <w:r>
        <w:rPr>
          <w:rFonts w:ascii="Times New Roman" w:hAnsi="Times New Roman" w:cs="Times New Roman"/>
          <w:spacing w:val="-4"/>
          <w:sz w:val="28"/>
          <w:szCs w:val="28"/>
        </w:rPr>
        <w:t>.</w:t>
      </w:r>
      <w:r w:rsidR="00B36ACF">
        <w:rPr>
          <w:rFonts w:ascii="Times New Roman" w:hAnsi="Times New Roman" w:cs="Times New Roman"/>
          <w:spacing w:val="-4"/>
          <w:sz w:val="28"/>
          <w:szCs w:val="28"/>
        </w:rPr>
        <w:t xml:space="preserve"> В продвигаемых международных инициативах борьбы с насильственным экстремизмом важно четко и однозначно признать важность опоры такого сотрудничества на международное право и Устав ООН, зафиксировать обязательность неукоснительного соблюдения таких принципов, как суверенитет и равноправие государств, невмешательство в их внутренние дела. </w:t>
      </w:r>
    </w:p>
    <w:p w:rsidR="003436AA" w:rsidRPr="003436AA" w:rsidRDefault="00B36ACF" w:rsidP="003436AA">
      <w:pPr>
        <w:spacing w:after="0" w:line="360" w:lineRule="auto"/>
        <w:ind w:firstLine="709"/>
        <w:jc w:val="both"/>
        <w:rPr>
          <w:rFonts w:ascii="Times New Roman" w:eastAsia="SimSun" w:hAnsi="Times New Roman" w:cs="Times New Roman"/>
          <w:kern w:val="28"/>
          <w:sz w:val="28"/>
          <w:szCs w:val="28"/>
        </w:rPr>
      </w:pPr>
      <w:r>
        <w:rPr>
          <w:rFonts w:ascii="Times New Roman" w:eastAsia="SimSun" w:hAnsi="Times New Roman" w:cs="Times New Roman"/>
          <w:sz w:val="28"/>
          <w:szCs w:val="28"/>
        </w:rPr>
        <w:t xml:space="preserve">В </w:t>
      </w:r>
      <w:r w:rsidR="003436AA">
        <w:rPr>
          <w:rFonts w:ascii="Times New Roman" w:eastAsia="SimSun" w:hAnsi="Times New Roman" w:cs="Times New Roman"/>
          <w:sz w:val="28"/>
          <w:szCs w:val="28"/>
        </w:rPr>
        <w:t xml:space="preserve">русле подобных подходов </w:t>
      </w:r>
      <w:r>
        <w:rPr>
          <w:rFonts w:ascii="Times New Roman" w:eastAsia="SimSun" w:hAnsi="Times New Roman" w:cs="Times New Roman"/>
          <w:sz w:val="28"/>
          <w:szCs w:val="28"/>
        </w:rPr>
        <w:t xml:space="preserve">российская делегация приняла участие в инициированном США саммите </w:t>
      </w:r>
      <w:r w:rsidRPr="00B36ACF">
        <w:rPr>
          <w:rFonts w:ascii="Times New Roman" w:eastAsia="SimSun" w:hAnsi="Times New Roman" w:cs="Times New Roman"/>
          <w:sz w:val="28"/>
          <w:szCs w:val="28"/>
        </w:rPr>
        <w:t>по противодействию насильственному экстремизму</w:t>
      </w:r>
      <w:r>
        <w:rPr>
          <w:rFonts w:ascii="Times New Roman" w:eastAsia="SimSun" w:hAnsi="Times New Roman" w:cs="Times New Roman"/>
          <w:sz w:val="28"/>
          <w:szCs w:val="28"/>
        </w:rPr>
        <w:t xml:space="preserve"> (Вашингтон, февраль), </w:t>
      </w:r>
      <w:r>
        <w:rPr>
          <w:rFonts w:ascii="Times New Roman" w:hAnsi="Times New Roman" w:cs="Times New Roman"/>
          <w:sz w:val="28"/>
          <w:szCs w:val="28"/>
        </w:rPr>
        <w:t xml:space="preserve">в развитие которого в течение года прошла серия региональных конференций (Албания, Алжир, Австралия, Италия, Казахстан, Кения, Норвегия), </w:t>
      </w:r>
      <w:r w:rsidR="0021739B">
        <w:rPr>
          <w:rFonts w:ascii="Times New Roman" w:hAnsi="Times New Roman" w:cs="Times New Roman"/>
          <w:sz w:val="28"/>
          <w:szCs w:val="28"/>
        </w:rPr>
        <w:t>«</w:t>
      </w:r>
      <w:r>
        <w:rPr>
          <w:rFonts w:ascii="Times New Roman" w:hAnsi="Times New Roman" w:cs="Times New Roman"/>
          <w:sz w:val="28"/>
          <w:szCs w:val="28"/>
        </w:rPr>
        <w:t>увенчавшаяся</w:t>
      </w:r>
      <w:r w:rsidR="0021739B">
        <w:rPr>
          <w:rFonts w:ascii="Times New Roman" w:hAnsi="Times New Roman" w:cs="Times New Roman"/>
          <w:sz w:val="28"/>
          <w:szCs w:val="28"/>
        </w:rPr>
        <w:t>»</w:t>
      </w:r>
      <w:r>
        <w:rPr>
          <w:rFonts w:ascii="Times New Roman" w:hAnsi="Times New Roman" w:cs="Times New Roman"/>
          <w:sz w:val="28"/>
          <w:szCs w:val="28"/>
        </w:rPr>
        <w:t xml:space="preserve"> второй встречей высокого уровня «на полях» </w:t>
      </w:r>
      <w:r w:rsidRPr="006309AE">
        <w:rPr>
          <w:rFonts w:ascii="Times New Roman" w:eastAsia="SimSun" w:hAnsi="Times New Roman" w:cs="Times New Roman"/>
          <w:kern w:val="28"/>
          <w:sz w:val="28"/>
          <w:szCs w:val="28"/>
        </w:rPr>
        <w:t xml:space="preserve">70-й сессии ГА ООН </w:t>
      </w:r>
      <w:r>
        <w:rPr>
          <w:rFonts w:ascii="Times New Roman" w:eastAsia="SimSun" w:hAnsi="Times New Roman" w:cs="Times New Roman"/>
          <w:kern w:val="28"/>
          <w:sz w:val="28"/>
          <w:szCs w:val="28"/>
        </w:rPr>
        <w:t>(Нью-Йорк, сентябрь)</w:t>
      </w:r>
      <w:r w:rsidRPr="006309AE">
        <w:rPr>
          <w:rFonts w:ascii="Times New Roman" w:eastAsia="SimSun" w:hAnsi="Times New Roman" w:cs="Times New Roman"/>
          <w:kern w:val="28"/>
          <w:sz w:val="28"/>
          <w:szCs w:val="28"/>
        </w:rPr>
        <w:t>.</w:t>
      </w:r>
      <w:r w:rsidR="003436AA">
        <w:rPr>
          <w:rFonts w:ascii="Times New Roman" w:eastAsia="SimSun" w:hAnsi="Times New Roman" w:cs="Times New Roman"/>
          <w:kern w:val="28"/>
          <w:sz w:val="28"/>
          <w:szCs w:val="28"/>
        </w:rPr>
        <w:t xml:space="preserve"> </w:t>
      </w:r>
      <w:r w:rsidR="0021739B">
        <w:rPr>
          <w:rFonts w:ascii="Times New Roman" w:eastAsia="SimSun" w:hAnsi="Times New Roman" w:cs="Times New Roman"/>
          <w:kern w:val="28"/>
          <w:sz w:val="28"/>
          <w:szCs w:val="28"/>
        </w:rPr>
        <w:br/>
      </w:r>
      <w:r w:rsidR="003436AA" w:rsidRPr="003436AA">
        <w:rPr>
          <w:rFonts w:ascii="Times New Roman" w:eastAsia="SimSun" w:hAnsi="Times New Roman" w:cs="Times New Roman"/>
          <w:kern w:val="28"/>
          <w:sz w:val="28"/>
          <w:szCs w:val="28"/>
        </w:rPr>
        <w:t xml:space="preserve">В интересах противодействия использованию отдельными странами проблематики насильственного экстремизма в своекорыстных целях настаивали на включении в проект принимаемого Генеральным секретарем ООН «Плана действий по предупреждению насильственного экстремизма» (представлен в январе 2016 г.) положений о соблюдении международного права и Устава ООН, признания определяющей координирующей роли государств в </w:t>
      </w:r>
      <w:r w:rsidR="0021739B">
        <w:rPr>
          <w:rFonts w:ascii="Times New Roman" w:eastAsia="SimSun" w:hAnsi="Times New Roman" w:cs="Times New Roman"/>
          <w:kern w:val="28"/>
          <w:sz w:val="28"/>
          <w:szCs w:val="28"/>
        </w:rPr>
        <w:t>контексте взаимодействия по вопросам</w:t>
      </w:r>
      <w:r w:rsidR="003436AA" w:rsidRPr="003436AA">
        <w:rPr>
          <w:rFonts w:ascii="Times New Roman" w:eastAsia="SimSun" w:hAnsi="Times New Roman" w:cs="Times New Roman"/>
          <w:kern w:val="28"/>
          <w:sz w:val="28"/>
          <w:szCs w:val="28"/>
        </w:rPr>
        <w:t xml:space="preserve"> преодоления террористических и связанных с терроризмом экстремистских угроз</w:t>
      </w:r>
      <w:r w:rsidR="003436AA">
        <w:rPr>
          <w:rFonts w:ascii="Times New Roman" w:eastAsia="SimSun" w:hAnsi="Times New Roman" w:cs="Times New Roman"/>
          <w:kern w:val="28"/>
          <w:sz w:val="28"/>
          <w:szCs w:val="28"/>
        </w:rPr>
        <w:t>.</w:t>
      </w:r>
      <w:r w:rsidR="003436AA" w:rsidRPr="003436AA">
        <w:rPr>
          <w:rFonts w:ascii="Times New Roman" w:eastAsia="SimSun" w:hAnsi="Times New Roman" w:cs="Times New Roman"/>
          <w:kern w:val="28"/>
          <w:sz w:val="28"/>
          <w:szCs w:val="28"/>
        </w:rPr>
        <w:t xml:space="preserve"> </w:t>
      </w:r>
    </w:p>
    <w:p w:rsidR="000D63CF" w:rsidRDefault="000D63CF" w:rsidP="000D63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Традиционно важное значение придавалось антитеррористическому сотрудничеству в формате </w:t>
      </w:r>
      <w:r w:rsidRPr="001531EC">
        <w:rPr>
          <w:rFonts w:ascii="Times New Roman" w:hAnsi="Times New Roman" w:cs="Times New Roman"/>
          <w:b/>
          <w:sz w:val="28"/>
          <w:szCs w:val="28"/>
        </w:rPr>
        <w:t>Содружества независимых государств</w:t>
      </w:r>
      <w:r>
        <w:rPr>
          <w:rFonts w:ascii="Times New Roman" w:hAnsi="Times New Roman" w:cs="Times New Roman"/>
          <w:sz w:val="28"/>
          <w:szCs w:val="28"/>
        </w:rPr>
        <w:t>. Знаковым событием здесь стало принятие Советом глав государств СНГ Заявления о борьбе с международным терроризмом (Астана, октябрь), содержащее призыв к объединению усилий для эффективного противодействия терроризму, в первую очередь деятельности ИГ, на основе международного права при центральной координирующей роли ООН.</w:t>
      </w:r>
    </w:p>
    <w:p w:rsidR="000D63CF" w:rsidRDefault="000D63CF" w:rsidP="000D63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Советом глав правительств СНГ подписан (Душанбе, октябрь) Регламент компетентных органов по осуществлению межгосударственного розыска лиц, а также принято Решение о базовой организации государств-участников СНГ по образованию в сфере противодействия легализации (отмыванию) преступных доходов и финансированию терроризма, </w:t>
      </w:r>
      <w:r w:rsidR="0021739B">
        <w:rPr>
          <w:rFonts w:ascii="Times New Roman" w:hAnsi="Times New Roman" w:cs="Times New Roman"/>
          <w:sz w:val="28"/>
          <w:szCs w:val="28"/>
        </w:rPr>
        <w:t xml:space="preserve">в качестве </w:t>
      </w:r>
      <w:r>
        <w:rPr>
          <w:rFonts w:ascii="Times New Roman" w:hAnsi="Times New Roman" w:cs="Times New Roman"/>
          <w:sz w:val="28"/>
          <w:szCs w:val="28"/>
        </w:rPr>
        <w:t>котор</w:t>
      </w:r>
      <w:r w:rsidR="0021739B">
        <w:rPr>
          <w:rFonts w:ascii="Times New Roman" w:hAnsi="Times New Roman" w:cs="Times New Roman"/>
          <w:sz w:val="28"/>
          <w:szCs w:val="28"/>
        </w:rPr>
        <w:t>ой, как</w:t>
      </w:r>
      <w:r>
        <w:rPr>
          <w:rFonts w:ascii="Times New Roman" w:hAnsi="Times New Roman" w:cs="Times New Roman"/>
          <w:sz w:val="28"/>
          <w:szCs w:val="28"/>
        </w:rPr>
        <w:t xml:space="preserve"> предполагается</w:t>
      </w:r>
      <w:r w:rsidR="0021739B">
        <w:rPr>
          <w:rFonts w:ascii="Times New Roman" w:hAnsi="Times New Roman" w:cs="Times New Roman"/>
          <w:sz w:val="28"/>
          <w:szCs w:val="28"/>
        </w:rPr>
        <w:t>, выступит</w:t>
      </w:r>
      <w:r>
        <w:rPr>
          <w:rFonts w:ascii="Times New Roman" w:hAnsi="Times New Roman" w:cs="Times New Roman"/>
          <w:sz w:val="28"/>
          <w:szCs w:val="28"/>
        </w:rPr>
        <w:t xml:space="preserve"> российский Международный </w:t>
      </w:r>
      <w:r w:rsidR="0021739B">
        <w:rPr>
          <w:rFonts w:ascii="Times New Roman" w:hAnsi="Times New Roman" w:cs="Times New Roman"/>
          <w:sz w:val="28"/>
          <w:szCs w:val="28"/>
        </w:rPr>
        <w:br/>
      </w:r>
      <w:r>
        <w:rPr>
          <w:rFonts w:ascii="Times New Roman" w:hAnsi="Times New Roman" w:cs="Times New Roman"/>
          <w:sz w:val="28"/>
          <w:szCs w:val="28"/>
        </w:rPr>
        <w:t>учебно-методический центр финансового мониторинга.</w:t>
      </w:r>
    </w:p>
    <w:p w:rsidR="000D63CF" w:rsidRDefault="000D63CF" w:rsidP="000D63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участии представителей Антитеррористического центра СНГ, а также экспертов российских профильных ведомств плодотворно прошел </w:t>
      </w:r>
      <w:r w:rsidRPr="006309AE">
        <w:rPr>
          <w:rFonts w:ascii="Times New Roman" w:hAnsi="Times New Roman" w:cs="Times New Roman"/>
          <w:sz w:val="28"/>
          <w:szCs w:val="28"/>
        </w:rPr>
        <w:t>очередной р</w:t>
      </w:r>
      <w:r>
        <w:rPr>
          <w:rFonts w:ascii="Times New Roman" w:hAnsi="Times New Roman" w:cs="Times New Roman"/>
          <w:sz w:val="28"/>
          <w:szCs w:val="28"/>
        </w:rPr>
        <w:t xml:space="preserve">аунд ежегодных межмидовских консультаций </w:t>
      </w:r>
      <w:r w:rsidRPr="006309AE">
        <w:rPr>
          <w:rFonts w:ascii="Times New Roman" w:hAnsi="Times New Roman" w:cs="Times New Roman"/>
          <w:sz w:val="28"/>
          <w:szCs w:val="28"/>
        </w:rPr>
        <w:t>«О сотрудничестве государств-участников СНГ в противодействии новым вызовам и угрозам, в том числе по афганской</w:t>
      </w:r>
      <w:r>
        <w:rPr>
          <w:rFonts w:ascii="Times New Roman" w:hAnsi="Times New Roman" w:cs="Times New Roman"/>
          <w:sz w:val="28"/>
          <w:szCs w:val="28"/>
        </w:rPr>
        <w:t xml:space="preserve"> проблематике», запущенный по инициативе и под председательством России (Москва, июль).</w:t>
      </w:r>
    </w:p>
    <w:p w:rsidR="000D63CF" w:rsidRDefault="000D63CF" w:rsidP="000D63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Успешно продолжалась реализация программ СНГ по сотрудничеству в борьбе с терроризмом и иными насильственными проявлениями экстремизма (на 2014-2016 гг.), с преступностью (на 2014-2018 гг.), а также работа по гармонизации национальных законодательств в сфере безопасности и противодействия новым угрозам. </w:t>
      </w:r>
    </w:p>
    <w:p w:rsidR="000D63CF" w:rsidRDefault="000D63CF" w:rsidP="000D63CF">
      <w:pPr>
        <w:pStyle w:val="af3"/>
        <w:spacing w:before="0" w:beforeAutospacing="0" w:after="0" w:afterAutospacing="0" w:line="360" w:lineRule="auto"/>
        <w:ind w:firstLine="709"/>
        <w:jc w:val="both"/>
        <w:rPr>
          <w:rFonts w:eastAsia="FangSong_GB2312"/>
          <w:sz w:val="28"/>
          <w:szCs w:val="28"/>
        </w:rPr>
      </w:pPr>
      <w:r>
        <w:rPr>
          <w:sz w:val="28"/>
          <w:szCs w:val="28"/>
        </w:rPr>
        <w:t xml:space="preserve">Комплекс мер, направленных на противодействие финансированию террористической и экстремистской деятельности на пространстве Содружества, обсужден на очередном заседании Совета руководителей подразделений финансовой разведки государств-участников СНГ (Бишкек, май). </w:t>
      </w:r>
      <w:r>
        <w:rPr>
          <w:rFonts w:eastAsia="FangSong_GB2312"/>
          <w:sz w:val="28"/>
          <w:szCs w:val="28"/>
        </w:rPr>
        <w:t xml:space="preserve">Продолжалась активная работа по выявлению новых и нетрадиционных источников финансирования терроризма. </w:t>
      </w:r>
    </w:p>
    <w:p w:rsidR="000D63CF" w:rsidRPr="006309AE" w:rsidRDefault="000D63CF" w:rsidP="000D63CF">
      <w:pPr>
        <w:spacing w:after="0" w:line="360" w:lineRule="auto"/>
        <w:ind w:firstLine="709"/>
        <w:jc w:val="both"/>
        <w:rPr>
          <w:rFonts w:ascii="Times New Roman" w:hAnsi="Times New Roman" w:cs="Times New Roman"/>
          <w:sz w:val="28"/>
          <w:szCs w:val="28"/>
        </w:rPr>
      </w:pPr>
      <w:r w:rsidRPr="006309AE">
        <w:rPr>
          <w:rFonts w:ascii="Times New Roman" w:eastAsia="SimSun" w:hAnsi="Times New Roman" w:cs="Times New Roman"/>
          <w:sz w:val="28"/>
          <w:szCs w:val="28"/>
          <w:lang w:eastAsia="zh-CN"/>
        </w:rPr>
        <w:t>Продолж</w:t>
      </w:r>
      <w:r>
        <w:rPr>
          <w:rFonts w:ascii="Times New Roman" w:eastAsia="SimSun" w:hAnsi="Times New Roman" w:cs="Times New Roman"/>
          <w:sz w:val="28"/>
          <w:szCs w:val="28"/>
          <w:lang w:eastAsia="zh-CN"/>
        </w:rPr>
        <w:t xml:space="preserve">ена </w:t>
      </w:r>
      <w:r w:rsidRPr="006309AE">
        <w:rPr>
          <w:rFonts w:ascii="Times New Roman" w:eastAsia="SimSun" w:hAnsi="Times New Roman" w:cs="Times New Roman"/>
          <w:sz w:val="28"/>
          <w:szCs w:val="28"/>
          <w:lang w:eastAsia="zh-CN"/>
        </w:rPr>
        <w:t>лини</w:t>
      </w:r>
      <w:r>
        <w:rPr>
          <w:rFonts w:ascii="Times New Roman" w:eastAsia="SimSun" w:hAnsi="Times New Roman" w:cs="Times New Roman"/>
          <w:sz w:val="28"/>
          <w:szCs w:val="28"/>
          <w:lang w:eastAsia="zh-CN"/>
        </w:rPr>
        <w:t>я</w:t>
      </w:r>
      <w:r w:rsidRPr="006309AE">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на консолидацию</w:t>
      </w:r>
      <w:r w:rsidRPr="006309AE">
        <w:rPr>
          <w:rFonts w:ascii="Times New Roman" w:eastAsia="SimSun" w:hAnsi="Times New Roman" w:cs="Times New Roman"/>
          <w:sz w:val="28"/>
          <w:szCs w:val="28"/>
          <w:lang w:eastAsia="zh-CN"/>
        </w:rPr>
        <w:t xml:space="preserve"> усилий государств-членов </w:t>
      </w:r>
      <w:r w:rsidRPr="006309AE">
        <w:rPr>
          <w:rFonts w:ascii="Times New Roman" w:hAnsi="Times New Roman" w:cs="Times New Roman"/>
          <w:b/>
          <w:sz w:val="28"/>
          <w:szCs w:val="28"/>
        </w:rPr>
        <w:t xml:space="preserve">Организации Договора о коллективной безопасности </w:t>
      </w:r>
      <w:r w:rsidRPr="00485E82">
        <w:rPr>
          <w:rFonts w:ascii="Times New Roman" w:hAnsi="Times New Roman" w:cs="Times New Roman"/>
          <w:sz w:val="28"/>
          <w:szCs w:val="28"/>
        </w:rPr>
        <w:t>(ОДКБ)</w:t>
      </w:r>
      <w:r w:rsidRPr="006309AE">
        <w:rPr>
          <w:rFonts w:ascii="Times New Roman" w:eastAsia="SimSun" w:hAnsi="Times New Roman" w:cs="Times New Roman"/>
          <w:b/>
          <w:sz w:val="28"/>
          <w:szCs w:val="28"/>
          <w:lang w:eastAsia="zh-CN"/>
        </w:rPr>
        <w:t xml:space="preserve"> </w:t>
      </w:r>
      <w:r>
        <w:rPr>
          <w:rFonts w:ascii="Times New Roman" w:eastAsia="SimSun" w:hAnsi="Times New Roman" w:cs="Times New Roman"/>
          <w:sz w:val="28"/>
          <w:szCs w:val="28"/>
          <w:lang w:eastAsia="zh-CN"/>
        </w:rPr>
        <w:t xml:space="preserve">на антитеррористическом направлении. </w:t>
      </w:r>
      <w:r w:rsidRPr="006309AE">
        <w:rPr>
          <w:rFonts w:ascii="Times New Roman" w:hAnsi="Times New Roman" w:cs="Times New Roman"/>
          <w:sz w:val="28"/>
          <w:szCs w:val="28"/>
        </w:rPr>
        <w:t>Одобрено заявление глав государств-членов ОДКБ о противодействии междун</w:t>
      </w:r>
      <w:r>
        <w:rPr>
          <w:rFonts w:ascii="Times New Roman" w:hAnsi="Times New Roman" w:cs="Times New Roman"/>
          <w:sz w:val="28"/>
          <w:szCs w:val="28"/>
        </w:rPr>
        <w:t>ародному терроризму (Москва, декабрь</w:t>
      </w:r>
      <w:r w:rsidRPr="006309AE">
        <w:rPr>
          <w:rFonts w:ascii="Times New Roman" w:hAnsi="Times New Roman" w:cs="Times New Roman"/>
          <w:sz w:val="28"/>
          <w:szCs w:val="28"/>
        </w:rPr>
        <w:t>).</w:t>
      </w:r>
    </w:p>
    <w:p w:rsidR="000D63CF" w:rsidRPr="006309AE" w:rsidRDefault="0021739B" w:rsidP="000D63C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 </w:t>
      </w:r>
      <w:r w:rsidR="000D63CF">
        <w:rPr>
          <w:rFonts w:ascii="Times New Roman" w:hAnsi="Times New Roman" w:cs="Times New Roman"/>
          <w:sz w:val="28"/>
          <w:szCs w:val="28"/>
        </w:rPr>
        <w:t xml:space="preserve">проводили линию на реформирование </w:t>
      </w:r>
      <w:r w:rsidR="000D63CF" w:rsidRPr="006309AE">
        <w:rPr>
          <w:rFonts w:ascii="Times New Roman" w:hAnsi="Times New Roman" w:cs="Times New Roman"/>
          <w:b/>
          <w:sz w:val="28"/>
          <w:szCs w:val="28"/>
        </w:rPr>
        <w:t xml:space="preserve">Региональной антитеррористической структуры Шанхайской организации </w:t>
      </w:r>
      <w:r w:rsidR="000D63CF" w:rsidRPr="006309AE">
        <w:rPr>
          <w:rFonts w:ascii="Times New Roman" w:hAnsi="Times New Roman" w:cs="Times New Roman"/>
          <w:b/>
          <w:sz w:val="28"/>
          <w:szCs w:val="28"/>
        </w:rPr>
        <w:lastRenderedPageBreak/>
        <w:t xml:space="preserve">сотрудничества </w:t>
      </w:r>
      <w:r w:rsidR="000D63CF" w:rsidRPr="00642C9E">
        <w:rPr>
          <w:rFonts w:ascii="Times New Roman" w:hAnsi="Times New Roman" w:cs="Times New Roman"/>
          <w:sz w:val="28"/>
          <w:szCs w:val="28"/>
        </w:rPr>
        <w:t>(РАТС ШОС)</w:t>
      </w:r>
      <w:r>
        <w:rPr>
          <w:rFonts w:ascii="Times New Roman" w:hAnsi="Times New Roman" w:cs="Times New Roman"/>
          <w:sz w:val="28"/>
          <w:szCs w:val="28"/>
        </w:rPr>
        <w:t xml:space="preserve"> и последующее</w:t>
      </w:r>
      <w:r w:rsidR="000D63CF" w:rsidRPr="006309AE">
        <w:rPr>
          <w:rFonts w:ascii="Times New Roman" w:hAnsi="Times New Roman" w:cs="Times New Roman"/>
          <w:sz w:val="28"/>
          <w:szCs w:val="28"/>
        </w:rPr>
        <w:t xml:space="preserve"> создани</w:t>
      </w:r>
      <w:r>
        <w:rPr>
          <w:rFonts w:ascii="Times New Roman" w:hAnsi="Times New Roman" w:cs="Times New Roman"/>
          <w:sz w:val="28"/>
          <w:szCs w:val="28"/>
        </w:rPr>
        <w:t>е</w:t>
      </w:r>
      <w:r w:rsidR="000D63CF" w:rsidRPr="006309AE">
        <w:rPr>
          <w:rFonts w:ascii="Times New Roman" w:hAnsi="Times New Roman" w:cs="Times New Roman"/>
          <w:sz w:val="28"/>
          <w:szCs w:val="28"/>
        </w:rPr>
        <w:t xml:space="preserve"> на ее базе Центра по противодействию вызовам и угрозам безопасности</w:t>
      </w:r>
      <w:r w:rsidR="000D63CF">
        <w:rPr>
          <w:rFonts w:ascii="Times New Roman" w:hAnsi="Times New Roman" w:cs="Times New Roman"/>
          <w:sz w:val="28"/>
          <w:szCs w:val="28"/>
        </w:rPr>
        <w:t xml:space="preserve"> в рамках соответствующей инициативы Президента России. Российская сторона внесла заметный вклад в </w:t>
      </w:r>
      <w:r w:rsidR="000D63CF" w:rsidRPr="006309AE">
        <w:rPr>
          <w:rFonts w:ascii="Times New Roman" w:hAnsi="Times New Roman" w:cs="Times New Roman"/>
          <w:sz w:val="28"/>
          <w:szCs w:val="28"/>
        </w:rPr>
        <w:t>разработку Программы сотрудничества государств-членов ШОС в борьбе с терроризмом, сепаратизмо</w:t>
      </w:r>
      <w:r w:rsidR="000D63CF">
        <w:rPr>
          <w:rFonts w:ascii="Times New Roman" w:hAnsi="Times New Roman" w:cs="Times New Roman"/>
          <w:sz w:val="28"/>
          <w:szCs w:val="28"/>
        </w:rPr>
        <w:t xml:space="preserve">м и экстремизмом </w:t>
      </w:r>
      <w:r>
        <w:rPr>
          <w:rFonts w:ascii="Times New Roman" w:hAnsi="Times New Roman" w:cs="Times New Roman"/>
          <w:sz w:val="28"/>
          <w:szCs w:val="28"/>
        </w:rPr>
        <w:br/>
      </w:r>
      <w:r w:rsidR="000D63CF">
        <w:rPr>
          <w:rFonts w:ascii="Times New Roman" w:hAnsi="Times New Roman" w:cs="Times New Roman"/>
          <w:sz w:val="28"/>
          <w:szCs w:val="28"/>
        </w:rPr>
        <w:t>на 2016-2018 гг</w:t>
      </w:r>
      <w:r w:rsidR="000D63CF" w:rsidRPr="006309AE">
        <w:rPr>
          <w:rFonts w:ascii="Times New Roman" w:hAnsi="Times New Roman" w:cs="Times New Roman"/>
          <w:sz w:val="28"/>
          <w:szCs w:val="28"/>
        </w:rPr>
        <w:t>.</w:t>
      </w:r>
    </w:p>
    <w:p w:rsidR="000D63CF" w:rsidRDefault="000D63CF" w:rsidP="000D63CF">
      <w:pPr>
        <w:spacing w:after="0" w:line="360" w:lineRule="auto"/>
        <w:ind w:firstLine="709"/>
        <w:jc w:val="both"/>
        <w:rPr>
          <w:rFonts w:ascii="Times New Roman" w:hAnsi="Times New Roman" w:cs="Times New Roman"/>
          <w:sz w:val="28"/>
          <w:szCs w:val="28"/>
        </w:rPr>
      </w:pPr>
      <w:r w:rsidRPr="006309AE">
        <w:rPr>
          <w:rFonts w:ascii="Times New Roman" w:hAnsi="Times New Roman" w:cs="Times New Roman"/>
          <w:b/>
          <w:sz w:val="28"/>
          <w:szCs w:val="28"/>
        </w:rPr>
        <w:t xml:space="preserve">Региональный форум АСЕАН по безопасности </w:t>
      </w:r>
      <w:r w:rsidRPr="00FC7185">
        <w:rPr>
          <w:rFonts w:ascii="Times New Roman" w:hAnsi="Times New Roman" w:cs="Times New Roman"/>
          <w:sz w:val="28"/>
          <w:szCs w:val="28"/>
        </w:rPr>
        <w:t>(АРФ)</w:t>
      </w:r>
      <w:r w:rsidRPr="006309AE">
        <w:rPr>
          <w:rFonts w:ascii="Times New Roman" w:hAnsi="Times New Roman" w:cs="Times New Roman"/>
          <w:sz w:val="28"/>
          <w:szCs w:val="28"/>
        </w:rPr>
        <w:t xml:space="preserve"> подтвердил свою значимость в качестве международной площадки для выработки эффективных решений</w:t>
      </w:r>
      <w:r>
        <w:rPr>
          <w:rFonts w:ascii="Times New Roman" w:hAnsi="Times New Roman" w:cs="Times New Roman"/>
          <w:sz w:val="28"/>
          <w:szCs w:val="28"/>
        </w:rPr>
        <w:t xml:space="preserve"> по борьбе с терроризмом, а также</w:t>
      </w:r>
      <w:r w:rsidRPr="006309AE">
        <w:rPr>
          <w:rFonts w:ascii="Times New Roman" w:hAnsi="Times New Roman" w:cs="Times New Roman"/>
          <w:sz w:val="28"/>
          <w:szCs w:val="28"/>
        </w:rPr>
        <w:t xml:space="preserve"> другим</w:t>
      </w:r>
      <w:r>
        <w:rPr>
          <w:rFonts w:ascii="Times New Roman" w:hAnsi="Times New Roman" w:cs="Times New Roman"/>
          <w:sz w:val="28"/>
          <w:szCs w:val="28"/>
        </w:rPr>
        <w:t>и</w:t>
      </w:r>
      <w:r w:rsidRPr="006309AE">
        <w:rPr>
          <w:rFonts w:ascii="Times New Roman" w:hAnsi="Times New Roman" w:cs="Times New Roman"/>
          <w:sz w:val="28"/>
          <w:szCs w:val="28"/>
        </w:rPr>
        <w:t xml:space="preserve"> </w:t>
      </w:r>
      <w:r>
        <w:rPr>
          <w:rFonts w:ascii="Times New Roman" w:hAnsi="Times New Roman" w:cs="Times New Roman"/>
          <w:sz w:val="28"/>
          <w:szCs w:val="28"/>
        </w:rPr>
        <w:t>вызовам</w:t>
      </w:r>
      <w:r w:rsidR="0021739B">
        <w:rPr>
          <w:rFonts w:ascii="Times New Roman" w:hAnsi="Times New Roman" w:cs="Times New Roman"/>
          <w:sz w:val="28"/>
          <w:szCs w:val="28"/>
        </w:rPr>
        <w:t>и</w:t>
      </w:r>
      <w:r>
        <w:rPr>
          <w:rFonts w:ascii="Times New Roman" w:hAnsi="Times New Roman" w:cs="Times New Roman"/>
          <w:sz w:val="28"/>
          <w:szCs w:val="28"/>
        </w:rPr>
        <w:t xml:space="preserve"> и угрозами.</w:t>
      </w:r>
    </w:p>
    <w:p w:rsidR="000D63CF" w:rsidRDefault="000D63CF" w:rsidP="000D63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Межсессионной встречи</w:t>
      </w:r>
      <w:r w:rsidRPr="006309AE">
        <w:rPr>
          <w:rFonts w:ascii="Times New Roman" w:hAnsi="Times New Roman" w:cs="Times New Roman"/>
          <w:sz w:val="28"/>
          <w:szCs w:val="28"/>
        </w:rPr>
        <w:t xml:space="preserve"> по противодействию терроризму и транснациональной преступности (</w:t>
      </w:r>
      <w:r>
        <w:rPr>
          <w:rFonts w:ascii="Times New Roman" w:hAnsi="Times New Roman" w:cs="Times New Roman"/>
          <w:sz w:val="28"/>
          <w:szCs w:val="28"/>
        </w:rPr>
        <w:t xml:space="preserve">Камбоджа, </w:t>
      </w:r>
      <w:r w:rsidRPr="006309AE">
        <w:rPr>
          <w:rFonts w:ascii="Times New Roman" w:hAnsi="Times New Roman" w:cs="Times New Roman"/>
          <w:sz w:val="28"/>
          <w:szCs w:val="28"/>
        </w:rPr>
        <w:t xml:space="preserve">июнь) партнеры по АРФ </w:t>
      </w:r>
      <w:r>
        <w:rPr>
          <w:rFonts w:ascii="Times New Roman" w:hAnsi="Times New Roman" w:cs="Times New Roman"/>
          <w:sz w:val="28"/>
          <w:szCs w:val="28"/>
        </w:rPr>
        <w:t>дали высокую оценку предпринятым Россией усилиям</w:t>
      </w:r>
      <w:r w:rsidRPr="006309AE">
        <w:rPr>
          <w:rFonts w:ascii="Times New Roman" w:hAnsi="Times New Roman" w:cs="Times New Roman"/>
          <w:sz w:val="28"/>
          <w:szCs w:val="28"/>
        </w:rPr>
        <w:t xml:space="preserve"> в четырех профильных областях, зафиксированных в Рабочем плане по борьбе с терроризмом и транснациональной преступностью на 2013-2014 гг.</w:t>
      </w:r>
      <w:r>
        <w:rPr>
          <w:rFonts w:ascii="Times New Roman" w:hAnsi="Times New Roman" w:cs="Times New Roman"/>
          <w:sz w:val="28"/>
          <w:szCs w:val="28"/>
        </w:rPr>
        <w:t>:</w:t>
      </w:r>
      <w:r w:rsidRPr="006309AE">
        <w:rPr>
          <w:rFonts w:ascii="Times New Roman" w:hAnsi="Times New Roman" w:cs="Times New Roman"/>
          <w:sz w:val="28"/>
          <w:szCs w:val="28"/>
        </w:rPr>
        <w:t xml:space="preserve"> борьба с незаконным оборотом наркотиков, противодействие ОМУ-терроризму, обеспечение безопасности в сфере использования </w:t>
      </w:r>
      <w:r>
        <w:rPr>
          <w:rFonts w:ascii="Times New Roman" w:hAnsi="Times New Roman" w:cs="Times New Roman"/>
          <w:sz w:val="28"/>
          <w:szCs w:val="28"/>
        </w:rPr>
        <w:t>информационно-коммуникационных технологий</w:t>
      </w:r>
      <w:r w:rsidRPr="006309AE">
        <w:rPr>
          <w:rFonts w:ascii="Times New Roman" w:hAnsi="Times New Roman" w:cs="Times New Roman"/>
          <w:sz w:val="28"/>
          <w:szCs w:val="28"/>
        </w:rPr>
        <w:t>, противодействие радикализации</w:t>
      </w:r>
      <w:r>
        <w:rPr>
          <w:rFonts w:ascii="Times New Roman" w:hAnsi="Times New Roman" w:cs="Times New Roman"/>
          <w:sz w:val="28"/>
          <w:szCs w:val="28"/>
        </w:rPr>
        <w:t xml:space="preserve"> общественных настроений. </w:t>
      </w:r>
    </w:p>
    <w:p w:rsidR="000D63CF" w:rsidRDefault="000D63CF" w:rsidP="000D63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работы по подготовке и утверждению «н</w:t>
      </w:r>
      <w:r w:rsidRPr="006309AE">
        <w:rPr>
          <w:rFonts w:ascii="Times New Roman" w:hAnsi="Times New Roman" w:cs="Times New Roman"/>
          <w:sz w:val="28"/>
          <w:szCs w:val="28"/>
        </w:rPr>
        <w:t>а</w:t>
      </w:r>
      <w:r>
        <w:rPr>
          <w:rFonts w:ascii="Times New Roman" w:hAnsi="Times New Roman" w:cs="Times New Roman"/>
          <w:sz w:val="28"/>
          <w:szCs w:val="28"/>
        </w:rPr>
        <w:t xml:space="preserve"> полях» встречи</w:t>
      </w:r>
      <w:r w:rsidRPr="006309AE">
        <w:rPr>
          <w:rFonts w:ascii="Times New Roman" w:hAnsi="Times New Roman" w:cs="Times New Roman"/>
          <w:sz w:val="28"/>
          <w:szCs w:val="28"/>
        </w:rPr>
        <w:t xml:space="preserve"> министров иностранных дел АРФ (Малайзия, август)</w:t>
      </w:r>
      <w:r>
        <w:rPr>
          <w:rFonts w:ascii="Times New Roman" w:hAnsi="Times New Roman" w:cs="Times New Roman"/>
          <w:sz w:val="28"/>
          <w:szCs w:val="28"/>
        </w:rPr>
        <w:t xml:space="preserve"> нового Рабочего плана на 2015-2017 гг. добились закрепления в тексте документа таких направлений работы, как противодействие отмыванию денег и финансированию терроризма. </w:t>
      </w:r>
    </w:p>
    <w:p w:rsidR="000D63CF" w:rsidRPr="006309AE" w:rsidRDefault="000D63CF" w:rsidP="000D63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Продолжалось антитеррористическое сотрудничество п</w:t>
      </w:r>
      <w:r w:rsidRPr="006309AE">
        <w:rPr>
          <w:rFonts w:ascii="Times New Roman" w:hAnsi="Times New Roman" w:cs="Times New Roman"/>
          <w:sz w:val="28"/>
          <w:szCs w:val="28"/>
        </w:rPr>
        <w:t xml:space="preserve">о линии </w:t>
      </w:r>
      <w:r w:rsidRPr="006309AE">
        <w:rPr>
          <w:rFonts w:ascii="Times New Roman" w:hAnsi="Times New Roman" w:cs="Times New Roman"/>
          <w:b/>
          <w:sz w:val="28"/>
          <w:szCs w:val="28"/>
        </w:rPr>
        <w:t>Диалогового партнерства Россия-АСЕАН</w:t>
      </w:r>
      <w:r>
        <w:rPr>
          <w:rFonts w:ascii="Times New Roman" w:hAnsi="Times New Roman" w:cs="Times New Roman"/>
          <w:b/>
          <w:sz w:val="28"/>
          <w:szCs w:val="28"/>
        </w:rPr>
        <w:t xml:space="preserve">, </w:t>
      </w:r>
      <w:r w:rsidRPr="0092142C">
        <w:rPr>
          <w:rFonts w:ascii="Times New Roman" w:hAnsi="Times New Roman" w:cs="Times New Roman"/>
          <w:sz w:val="28"/>
          <w:szCs w:val="28"/>
        </w:rPr>
        <w:t>в частности</w:t>
      </w:r>
      <w:r>
        <w:rPr>
          <w:rFonts w:ascii="Times New Roman" w:hAnsi="Times New Roman" w:cs="Times New Roman"/>
          <w:sz w:val="28"/>
          <w:szCs w:val="28"/>
        </w:rPr>
        <w:t xml:space="preserve">, </w:t>
      </w:r>
      <w:r w:rsidRPr="0092142C">
        <w:rPr>
          <w:rFonts w:ascii="Times New Roman" w:hAnsi="Times New Roman" w:cs="Times New Roman"/>
          <w:sz w:val="28"/>
          <w:szCs w:val="28"/>
        </w:rPr>
        <w:t>техническое</w:t>
      </w:r>
      <w:r>
        <w:rPr>
          <w:rFonts w:ascii="Times New Roman" w:hAnsi="Times New Roman" w:cs="Times New Roman"/>
          <w:sz w:val="28"/>
          <w:szCs w:val="28"/>
        </w:rPr>
        <w:t xml:space="preserve"> содействие государствам Ассоциации в области </w:t>
      </w:r>
      <w:r w:rsidRPr="006309AE">
        <w:rPr>
          <w:rFonts w:ascii="Times New Roman" w:hAnsi="Times New Roman" w:cs="Times New Roman"/>
          <w:sz w:val="28"/>
          <w:szCs w:val="28"/>
        </w:rPr>
        <w:t>подготовки кадров для правоохр</w:t>
      </w:r>
      <w:r>
        <w:rPr>
          <w:rFonts w:ascii="Times New Roman" w:hAnsi="Times New Roman" w:cs="Times New Roman"/>
          <w:sz w:val="28"/>
          <w:szCs w:val="28"/>
        </w:rPr>
        <w:t xml:space="preserve">анительных органов и спецслужб. При координирующей роли МИД России </w:t>
      </w:r>
      <w:r w:rsidRPr="006309AE">
        <w:rPr>
          <w:rFonts w:ascii="Times New Roman" w:hAnsi="Times New Roman" w:cs="Times New Roman"/>
          <w:sz w:val="28"/>
          <w:szCs w:val="28"/>
        </w:rPr>
        <w:t xml:space="preserve">на базе МВД России успешно </w:t>
      </w:r>
      <w:r>
        <w:rPr>
          <w:rFonts w:ascii="Times New Roman" w:hAnsi="Times New Roman" w:cs="Times New Roman"/>
          <w:sz w:val="28"/>
          <w:szCs w:val="28"/>
        </w:rPr>
        <w:t xml:space="preserve">прошли </w:t>
      </w:r>
      <w:r w:rsidRPr="006309AE">
        <w:rPr>
          <w:rFonts w:ascii="Times New Roman" w:hAnsi="Times New Roman" w:cs="Times New Roman"/>
          <w:sz w:val="28"/>
          <w:szCs w:val="28"/>
        </w:rPr>
        <w:t>очередные обучающие курсы для представителей силовых ведомств государств-членов АСЕАН по правоохранительным аспектам борьбы с торговлей людьми</w:t>
      </w:r>
      <w:r>
        <w:rPr>
          <w:rFonts w:ascii="Times New Roman" w:hAnsi="Times New Roman" w:cs="Times New Roman"/>
          <w:sz w:val="28"/>
          <w:szCs w:val="28"/>
        </w:rPr>
        <w:t xml:space="preserve">, </w:t>
      </w:r>
      <w:r w:rsidR="0021739B">
        <w:rPr>
          <w:rFonts w:ascii="Times New Roman" w:hAnsi="Times New Roman" w:cs="Times New Roman"/>
          <w:sz w:val="28"/>
          <w:szCs w:val="28"/>
        </w:rPr>
        <w:br/>
      </w:r>
      <w:r>
        <w:rPr>
          <w:rFonts w:ascii="Times New Roman" w:hAnsi="Times New Roman" w:cs="Times New Roman"/>
          <w:sz w:val="28"/>
          <w:szCs w:val="28"/>
        </w:rPr>
        <w:lastRenderedPageBreak/>
        <w:t>а в ноябре –</w:t>
      </w:r>
      <w:r w:rsidR="0021739B">
        <w:rPr>
          <w:rFonts w:ascii="Times New Roman" w:hAnsi="Times New Roman" w:cs="Times New Roman"/>
          <w:sz w:val="28"/>
          <w:szCs w:val="28"/>
        </w:rPr>
        <w:t> </w:t>
      </w:r>
      <w:r w:rsidRPr="006309AE">
        <w:rPr>
          <w:rFonts w:ascii="Times New Roman" w:hAnsi="Times New Roman" w:cs="Times New Roman"/>
          <w:sz w:val="28"/>
          <w:szCs w:val="28"/>
        </w:rPr>
        <w:t>курсы ФСБ России по противодействию террористической деятельности в сети Интернет.</w:t>
      </w:r>
    </w:p>
    <w:p w:rsidR="000D63CF" w:rsidRPr="00563825" w:rsidRDefault="000D63CF" w:rsidP="000D63CF">
      <w:pPr>
        <w:spacing w:after="0" w:line="360" w:lineRule="auto"/>
        <w:ind w:firstLine="709"/>
        <w:jc w:val="both"/>
        <w:rPr>
          <w:rFonts w:ascii="Times New Roman" w:hAnsi="Times New Roman" w:cs="Times New Roman"/>
          <w:spacing w:val="-2"/>
          <w:sz w:val="28"/>
          <w:szCs w:val="28"/>
        </w:rPr>
      </w:pPr>
      <w:r w:rsidRPr="006309AE">
        <w:rPr>
          <w:rFonts w:ascii="Times New Roman" w:hAnsi="Times New Roman" w:cs="Times New Roman"/>
          <w:sz w:val="28"/>
          <w:szCs w:val="28"/>
        </w:rPr>
        <w:t xml:space="preserve">В условиях напряженной внешнеполитической обстановки, связанной с ростом террористической активности, Россия продолжает развивать </w:t>
      </w:r>
      <w:r>
        <w:rPr>
          <w:rFonts w:ascii="Times New Roman" w:hAnsi="Times New Roman" w:cs="Times New Roman"/>
          <w:b/>
          <w:sz w:val="28"/>
          <w:szCs w:val="28"/>
        </w:rPr>
        <w:t>взаимодействие</w:t>
      </w:r>
      <w:r w:rsidRPr="006309AE">
        <w:rPr>
          <w:rFonts w:ascii="Times New Roman" w:hAnsi="Times New Roman" w:cs="Times New Roman"/>
          <w:b/>
          <w:sz w:val="28"/>
          <w:szCs w:val="28"/>
        </w:rPr>
        <w:t xml:space="preserve"> на двусторонней основе </w:t>
      </w:r>
      <w:r w:rsidRPr="006309AE">
        <w:rPr>
          <w:rFonts w:ascii="Times New Roman" w:hAnsi="Times New Roman" w:cs="Times New Roman"/>
          <w:sz w:val="28"/>
          <w:szCs w:val="28"/>
        </w:rPr>
        <w:t>с государствами Центральной Азии, Азиатско-Тихоокеанского региона, Латинской Америки, Карибского бассейна и другими партнерами в сфере борьбы с международным терроризмом. Проведено 11-е заседание российско-китайской Рабочей группы по противодействию терроризму, состоялись межмидовские консультации по проблематике новых вызовов и угроз (НВУ) с Японией, Бразилией и Кубой. Заместитель Министра иностранных дел О.В.Сыромолотов совершил рабочие поездки в Казахстан и Китай для проведения консультаций по вопросам укрепления сотрудничества в борьбе с международным терроризмом.</w:t>
      </w:r>
      <w:r w:rsidRPr="00E52266">
        <w:rPr>
          <w:rFonts w:ascii="Times New Roman" w:hAnsi="Times New Roman" w:cs="Times New Roman"/>
          <w:spacing w:val="-2"/>
          <w:sz w:val="28"/>
          <w:szCs w:val="28"/>
        </w:rPr>
        <w:t xml:space="preserve"> </w:t>
      </w:r>
      <w:r w:rsidRPr="00563825">
        <w:rPr>
          <w:rFonts w:ascii="Times New Roman" w:hAnsi="Times New Roman" w:cs="Times New Roman"/>
          <w:spacing w:val="-2"/>
          <w:sz w:val="28"/>
          <w:szCs w:val="28"/>
        </w:rPr>
        <w:t>Оказано экспертное содействие по вопросам противодействия отмыванию денег и финансированию терроризма Алжиру, Индонезии, Камбодже, Никарагуа и Эквадору, благодаря чему эти страны были исключены из «черного» и «серого» списков ФАТФ.</w:t>
      </w:r>
    </w:p>
    <w:p w:rsidR="000D63CF" w:rsidRDefault="000D63CF" w:rsidP="000D63CF">
      <w:pPr>
        <w:spacing w:after="0" w:line="360" w:lineRule="auto"/>
        <w:ind w:firstLine="709"/>
        <w:jc w:val="both"/>
        <w:rPr>
          <w:rFonts w:ascii="Times New Roman" w:eastAsia="SimSun" w:hAnsi="Times New Roman" w:cs="Times New Roman"/>
          <w:sz w:val="28"/>
          <w:szCs w:val="28"/>
          <w:lang w:eastAsia="zh-CN"/>
        </w:rPr>
      </w:pPr>
      <w:r w:rsidRPr="006309AE">
        <w:rPr>
          <w:rFonts w:ascii="Times New Roman" w:eastAsia="SimSun" w:hAnsi="Times New Roman" w:cs="Times New Roman"/>
          <w:sz w:val="28"/>
          <w:szCs w:val="28"/>
          <w:lang w:eastAsia="zh-CN"/>
        </w:rPr>
        <w:t>О</w:t>
      </w:r>
      <w:r w:rsidR="0007026A">
        <w:rPr>
          <w:rFonts w:ascii="Times New Roman" w:eastAsia="SimSun" w:hAnsi="Times New Roman" w:cs="Times New Roman"/>
          <w:sz w:val="28"/>
          <w:szCs w:val="28"/>
          <w:lang w:eastAsia="zh-CN"/>
        </w:rPr>
        <w:t xml:space="preserve">сновной целью внешнеполитических усилий России на </w:t>
      </w:r>
      <w:r w:rsidR="0007026A" w:rsidRPr="0007026A">
        <w:rPr>
          <w:rFonts w:ascii="Times New Roman" w:eastAsia="SimSun" w:hAnsi="Times New Roman" w:cs="Times New Roman"/>
          <w:b/>
          <w:sz w:val="28"/>
          <w:szCs w:val="28"/>
          <w:lang w:eastAsia="zh-CN"/>
        </w:rPr>
        <w:t>антинаркотическом треке</w:t>
      </w:r>
      <w:r w:rsidR="0007026A">
        <w:rPr>
          <w:rFonts w:ascii="Times New Roman" w:eastAsia="SimSun" w:hAnsi="Times New Roman" w:cs="Times New Roman"/>
          <w:sz w:val="28"/>
          <w:szCs w:val="28"/>
          <w:lang w:eastAsia="zh-CN"/>
        </w:rPr>
        <w:t xml:space="preserve"> является значительное сокращение производства и потребления опиатов, кокаина, каннабиса, а также синтетических наркотиков и новых психоактивных веществ с долгосрочной перспективой по созданию общества, свободного от наркотиков. Решение этих задач должно основываться на принципах общей и совместной ответственности всех государств за решение мировой проблемы наркотиков, комплексного и сбалансированного подхода к стратегиям и мерам по сокращению спроса и предложения на наркотики, включая недопустимость легализации наркотиков в немедицинских целях. </w:t>
      </w:r>
    </w:p>
    <w:p w:rsidR="000D63CF" w:rsidRDefault="000D63CF" w:rsidP="000D63CF">
      <w:pPr>
        <w:spacing w:after="0" w:line="360" w:lineRule="auto"/>
        <w:ind w:firstLine="709"/>
        <w:jc w:val="both"/>
        <w:rPr>
          <w:rFonts w:ascii="Times New Roman" w:eastAsia="SimSun" w:hAnsi="Times New Roman" w:cs="Times New Roman"/>
          <w:spacing w:val="-2"/>
          <w:sz w:val="28"/>
          <w:szCs w:val="28"/>
          <w:lang w:eastAsia="zh-CN"/>
        </w:rPr>
      </w:pPr>
      <w:r>
        <w:rPr>
          <w:rFonts w:ascii="Times New Roman" w:eastAsia="SimSun" w:hAnsi="Times New Roman" w:cs="Times New Roman"/>
          <w:spacing w:val="-2"/>
          <w:sz w:val="28"/>
          <w:szCs w:val="28"/>
          <w:lang w:eastAsia="zh-CN"/>
        </w:rPr>
        <w:t xml:space="preserve">Основное </w:t>
      </w:r>
      <w:r w:rsidRPr="006309AE">
        <w:rPr>
          <w:rFonts w:ascii="Times New Roman" w:eastAsia="SimSun" w:hAnsi="Times New Roman" w:cs="Times New Roman"/>
          <w:spacing w:val="-2"/>
          <w:sz w:val="28"/>
          <w:szCs w:val="28"/>
          <w:lang w:eastAsia="zh-CN"/>
        </w:rPr>
        <w:t>внимание</w:t>
      </w:r>
      <w:r>
        <w:rPr>
          <w:rFonts w:ascii="Times New Roman" w:eastAsia="SimSun" w:hAnsi="Times New Roman" w:cs="Times New Roman"/>
          <w:spacing w:val="-2"/>
          <w:sz w:val="28"/>
          <w:szCs w:val="28"/>
          <w:lang w:eastAsia="zh-CN"/>
        </w:rPr>
        <w:t xml:space="preserve"> на данном направлении в 2015 г. было уделено </w:t>
      </w:r>
      <w:r w:rsidRPr="006309AE">
        <w:rPr>
          <w:rFonts w:ascii="Times New Roman" w:eastAsia="SimSun" w:hAnsi="Times New Roman" w:cs="Times New Roman"/>
          <w:spacing w:val="-2"/>
          <w:sz w:val="28"/>
          <w:szCs w:val="28"/>
          <w:lang w:eastAsia="zh-CN"/>
        </w:rPr>
        <w:t>подготовительному процессу к Специальной сессии Генеральной Ассамблеи ООН по мировой проблеме на</w:t>
      </w:r>
      <w:r>
        <w:rPr>
          <w:rFonts w:ascii="Times New Roman" w:eastAsia="SimSun" w:hAnsi="Times New Roman" w:cs="Times New Roman"/>
          <w:spacing w:val="-2"/>
          <w:sz w:val="28"/>
          <w:szCs w:val="28"/>
          <w:lang w:eastAsia="zh-CN"/>
        </w:rPr>
        <w:t xml:space="preserve">ркотиков </w:t>
      </w:r>
      <w:r w:rsidR="00027C23">
        <w:rPr>
          <w:rFonts w:ascii="Times New Roman" w:eastAsia="SimSun" w:hAnsi="Times New Roman" w:cs="Times New Roman"/>
          <w:spacing w:val="-2"/>
          <w:sz w:val="28"/>
          <w:szCs w:val="28"/>
          <w:lang w:eastAsia="zh-CN"/>
        </w:rPr>
        <w:t>(</w:t>
      </w:r>
      <w:r>
        <w:rPr>
          <w:rFonts w:ascii="Times New Roman" w:eastAsia="SimSun" w:hAnsi="Times New Roman" w:cs="Times New Roman"/>
          <w:spacing w:val="-2"/>
          <w:sz w:val="28"/>
          <w:szCs w:val="28"/>
          <w:lang w:eastAsia="zh-CN"/>
        </w:rPr>
        <w:t>апрел</w:t>
      </w:r>
      <w:r w:rsidR="00027C23">
        <w:rPr>
          <w:rFonts w:ascii="Times New Roman" w:eastAsia="SimSun" w:hAnsi="Times New Roman" w:cs="Times New Roman"/>
          <w:spacing w:val="-2"/>
          <w:sz w:val="28"/>
          <w:szCs w:val="28"/>
          <w:lang w:eastAsia="zh-CN"/>
        </w:rPr>
        <w:t>ь</w:t>
      </w:r>
      <w:r>
        <w:rPr>
          <w:rFonts w:ascii="Times New Roman" w:eastAsia="SimSun" w:hAnsi="Times New Roman" w:cs="Times New Roman"/>
          <w:spacing w:val="-2"/>
          <w:sz w:val="28"/>
          <w:szCs w:val="28"/>
          <w:lang w:eastAsia="zh-CN"/>
        </w:rPr>
        <w:t xml:space="preserve"> 2016 г.</w:t>
      </w:r>
      <w:r w:rsidR="00027C23">
        <w:rPr>
          <w:rFonts w:ascii="Times New Roman" w:eastAsia="SimSun" w:hAnsi="Times New Roman" w:cs="Times New Roman"/>
          <w:spacing w:val="-2"/>
          <w:sz w:val="28"/>
          <w:szCs w:val="28"/>
          <w:lang w:eastAsia="zh-CN"/>
        </w:rPr>
        <w:t>).</w:t>
      </w:r>
      <w:r>
        <w:rPr>
          <w:rFonts w:ascii="Times New Roman" w:eastAsia="SimSun" w:hAnsi="Times New Roman" w:cs="Times New Roman"/>
          <w:spacing w:val="-2"/>
          <w:sz w:val="28"/>
          <w:szCs w:val="28"/>
          <w:lang w:eastAsia="zh-CN"/>
        </w:rPr>
        <w:t xml:space="preserve"> </w:t>
      </w:r>
      <w:r w:rsidRPr="006309AE">
        <w:rPr>
          <w:rFonts w:ascii="Times New Roman" w:eastAsia="SimSun" w:hAnsi="Times New Roman" w:cs="Times New Roman"/>
          <w:spacing w:val="-2"/>
          <w:sz w:val="28"/>
          <w:szCs w:val="28"/>
          <w:lang w:eastAsia="zh-CN"/>
        </w:rPr>
        <w:t xml:space="preserve">В ходе 58-й сессии </w:t>
      </w:r>
      <w:r w:rsidR="00027C23">
        <w:rPr>
          <w:rFonts w:ascii="Times New Roman" w:eastAsia="SimSun" w:hAnsi="Times New Roman" w:cs="Times New Roman"/>
          <w:spacing w:val="-2"/>
          <w:sz w:val="28"/>
          <w:szCs w:val="28"/>
          <w:lang w:eastAsia="zh-CN"/>
        </w:rPr>
        <w:t>(Вена, март)</w:t>
      </w:r>
      <w:r w:rsidR="00027C23" w:rsidRPr="006309AE">
        <w:rPr>
          <w:rFonts w:ascii="Times New Roman" w:eastAsia="SimSun" w:hAnsi="Times New Roman" w:cs="Times New Roman"/>
          <w:spacing w:val="-2"/>
          <w:sz w:val="28"/>
          <w:szCs w:val="28"/>
          <w:lang w:eastAsia="zh-CN"/>
        </w:rPr>
        <w:t xml:space="preserve"> </w:t>
      </w:r>
      <w:r w:rsidRPr="006309AE">
        <w:rPr>
          <w:rFonts w:ascii="Times New Roman" w:eastAsia="SimSun" w:hAnsi="Times New Roman" w:cs="Times New Roman"/>
          <w:spacing w:val="-2"/>
          <w:sz w:val="28"/>
          <w:szCs w:val="28"/>
          <w:lang w:eastAsia="zh-CN"/>
        </w:rPr>
        <w:t>Комиссии ООН по наркотическим с</w:t>
      </w:r>
      <w:r>
        <w:rPr>
          <w:rFonts w:ascii="Times New Roman" w:eastAsia="SimSun" w:hAnsi="Times New Roman" w:cs="Times New Roman"/>
          <w:spacing w:val="-2"/>
          <w:sz w:val="28"/>
          <w:szCs w:val="28"/>
          <w:lang w:eastAsia="zh-CN"/>
        </w:rPr>
        <w:t>редствам (КНС</w:t>
      </w:r>
      <w:r w:rsidRPr="006309AE">
        <w:rPr>
          <w:rFonts w:ascii="Times New Roman" w:eastAsia="SimSun" w:hAnsi="Times New Roman" w:cs="Times New Roman"/>
          <w:spacing w:val="-2"/>
          <w:sz w:val="28"/>
          <w:szCs w:val="28"/>
          <w:lang w:eastAsia="zh-CN"/>
        </w:rPr>
        <w:t xml:space="preserve">), </w:t>
      </w:r>
      <w:r w:rsidRPr="006309AE">
        <w:rPr>
          <w:rFonts w:ascii="Times New Roman" w:eastAsia="SimSun" w:hAnsi="Times New Roman" w:cs="Times New Roman"/>
          <w:spacing w:val="-2"/>
          <w:sz w:val="28"/>
          <w:szCs w:val="28"/>
          <w:lang w:eastAsia="zh-CN"/>
        </w:rPr>
        <w:lastRenderedPageBreak/>
        <w:t>возобновленной 58-й сессии КНС (Вена, декабр</w:t>
      </w:r>
      <w:r>
        <w:rPr>
          <w:rFonts w:ascii="Times New Roman" w:eastAsia="SimSun" w:hAnsi="Times New Roman" w:cs="Times New Roman"/>
          <w:spacing w:val="-2"/>
          <w:sz w:val="28"/>
          <w:szCs w:val="28"/>
          <w:lang w:eastAsia="zh-CN"/>
        </w:rPr>
        <w:t>ь</w:t>
      </w:r>
      <w:r w:rsidRPr="006309AE">
        <w:rPr>
          <w:rFonts w:ascii="Times New Roman" w:eastAsia="SimSun" w:hAnsi="Times New Roman" w:cs="Times New Roman"/>
          <w:spacing w:val="-2"/>
          <w:sz w:val="28"/>
          <w:szCs w:val="28"/>
          <w:lang w:eastAsia="zh-CN"/>
        </w:rPr>
        <w:t xml:space="preserve">) и межсессионных заседаний, посвященных подготовке к Спецсессии, </w:t>
      </w:r>
      <w:r>
        <w:rPr>
          <w:rFonts w:ascii="Times New Roman" w:eastAsia="SimSun" w:hAnsi="Times New Roman" w:cs="Times New Roman"/>
          <w:spacing w:val="-2"/>
          <w:sz w:val="28"/>
          <w:szCs w:val="28"/>
          <w:lang w:eastAsia="zh-CN"/>
        </w:rPr>
        <w:t>в итоговом документе закреплены такие российские приоритеты, как приверженность</w:t>
      </w:r>
      <w:r w:rsidRPr="006309AE">
        <w:rPr>
          <w:rFonts w:ascii="Times New Roman" w:eastAsia="SimSun" w:hAnsi="Times New Roman" w:cs="Times New Roman"/>
          <w:spacing w:val="-2"/>
          <w:sz w:val="28"/>
          <w:szCs w:val="28"/>
          <w:lang w:eastAsia="zh-CN"/>
        </w:rPr>
        <w:t xml:space="preserve"> действующему конвенционному режиму в сфере контроля над наркотиками, целям и задачам Политической декларации и Плану действий, одобренных Ге</w:t>
      </w:r>
      <w:r>
        <w:rPr>
          <w:rFonts w:ascii="Times New Roman" w:eastAsia="SimSun" w:hAnsi="Times New Roman" w:cs="Times New Roman"/>
          <w:spacing w:val="-2"/>
          <w:sz w:val="28"/>
          <w:szCs w:val="28"/>
          <w:lang w:eastAsia="zh-CN"/>
        </w:rPr>
        <w:t>неральной Ассамблеей ООН в 2009 </w:t>
      </w:r>
      <w:r w:rsidRPr="006309AE">
        <w:rPr>
          <w:rFonts w:ascii="Times New Roman" w:eastAsia="SimSun" w:hAnsi="Times New Roman" w:cs="Times New Roman"/>
          <w:spacing w:val="-2"/>
          <w:sz w:val="28"/>
          <w:szCs w:val="28"/>
          <w:lang w:eastAsia="zh-CN"/>
        </w:rPr>
        <w:t xml:space="preserve">г. </w:t>
      </w:r>
    </w:p>
    <w:p w:rsidR="000D63CF" w:rsidRPr="006309AE" w:rsidRDefault="000D63CF" w:rsidP="000D63CF">
      <w:pPr>
        <w:spacing w:after="0" w:line="360" w:lineRule="auto"/>
        <w:ind w:firstLine="709"/>
        <w:jc w:val="both"/>
        <w:rPr>
          <w:rFonts w:ascii="Times New Roman" w:eastAsia="SimSun" w:hAnsi="Times New Roman" w:cs="Times New Roman"/>
          <w:spacing w:val="-6"/>
          <w:sz w:val="28"/>
          <w:szCs w:val="28"/>
          <w:lang w:eastAsia="zh-CN"/>
        </w:rPr>
      </w:pPr>
      <w:r>
        <w:rPr>
          <w:rFonts w:ascii="Times New Roman" w:eastAsia="SimSun" w:hAnsi="Times New Roman" w:cs="Times New Roman"/>
          <w:sz w:val="28"/>
          <w:szCs w:val="28"/>
          <w:lang w:eastAsia="zh-CN"/>
        </w:rPr>
        <w:t xml:space="preserve">Важное место отводилось вопросу борьбы </w:t>
      </w:r>
      <w:r w:rsidRPr="006309AE">
        <w:rPr>
          <w:rFonts w:ascii="Times New Roman" w:eastAsia="SimSun" w:hAnsi="Times New Roman" w:cs="Times New Roman"/>
          <w:sz w:val="28"/>
          <w:szCs w:val="28"/>
          <w:lang w:eastAsia="zh-CN"/>
        </w:rPr>
        <w:t xml:space="preserve">с наркотиками афганского происхождения, незаконное производство и оборот которых остается одной из серьезных угроз международному миру и стабильности. </w:t>
      </w:r>
      <w:r>
        <w:rPr>
          <w:rFonts w:ascii="Times New Roman" w:eastAsia="SimSun" w:hAnsi="Times New Roman" w:cs="Times New Roman"/>
          <w:spacing w:val="-6"/>
          <w:sz w:val="28"/>
          <w:szCs w:val="28"/>
          <w:lang w:eastAsia="zh-CN"/>
        </w:rPr>
        <w:t>К</w:t>
      </w:r>
      <w:r w:rsidRPr="006309AE">
        <w:rPr>
          <w:rFonts w:ascii="Times New Roman" w:eastAsia="SimSun" w:hAnsi="Times New Roman" w:cs="Times New Roman"/>
          <w:spacing w:val="-6"/>
          <w:sz w:val="28"/>
          <w:szCs w:val="28"/>
          <w:lang w:eastAsia="zh-CN"/>
        </w:rPr>
        <w:t>лючев</w:t>
      </w:r>
      <w:r>
        <w:rPr>
          <w:rFonts w:ascii="Times New Roman" w:eastAsia="SimSun" w:hAnsi="Times New Roman" w:cs="Times New Roman"/>
          <w:spacing w:val="-6"/>
          <w:sz w:val="28"/>
          <w:szCs w:val="28"/>
          <w:lang w:eastAsia="zh-CN"/>
        </w:rPr>
        <w:t>ым</w:t>
      </w:r>
      <w:r w:rsidRPr="006309AE">
        <w:rPr>
          <w:rFonts w:ascii="Times New Roman" w:eastAsia="SimSun" w:hAnsi="Times New Roman" w:cs="Times New Roman"/>
          <w:spacing w:val="-6"/>
          <w:sz w:val="28"/>
          <w:szCs w:val="28"/>
          <w:lang w:eastAsia="zh-CN"/>
        </w:rPr>
        <w:t xml:space="preserve"> механизм</w:t>
      </w:r>
      <w:r>
        <w:rPr>
          <w:rFonts w:ascii="Times New Roman" w:eastAsia="SimSun" w:hAnsi="Times New Roman" w:cs="Times New Roman"/>
          <w:spacing w:val="-6"/>
          <w:sz w:val="28"/>
          <w:szCs w:val="28"/>
          <w:lang w:eastAsia="zh-CN"/>
        </w:rPr>
        <w:t>ом</w:t>
      </w:r>
      <w:r w:rsidRPr="006309AE">
        <w:rPr>
          <w:rFonts w:ascii="Times New Roman" w:eastAsia="SimSun" w:hAnsi="Times New Roman" w:cs="Times New Roman"/>
          <w:spacing w:val="-6"/>
          <w:sz w:val="28"/>
          <w:szCs w:val="28"/>
          <w:lang w:eastAsia="zh-CN"/>
        </w:rPr>
        <w:t xml:space="preserve"> международного сотрудничества в борьбе с афга</w:t>
      </w:r>
      <w:r>
        <w:rPr>
          <w:rFonts w:ascii="Times New Roman" w:eastAsia="SimSun" w:hAnsi="Times New Roman" w:cs="Times New Roman"/>
          <w:spacing w:val="-6"/>
          <w:sz w:val="28"/>
          <w:szCs w:val="28"/>
          <w:lang w:eastAsia="zh-CN"/>
        </w:rPr>
        <w:t xml:space="preserve">нскими наркотиками является </w:t>
      </w:r>
      <w:r w:rsidRPr="00130927">
        <w:rPr>
          <w:rFonts w:ascii="Times New Roman" w:eastAsia="SimSun" w:hAnsi="Times New Roman" w:cs="Times New Roman"/>
          <w:b/>
          <w:spacing w:val="-6"/>
          <w:sz w:val="28"/>
          <w:szCs w:val="28"/>
          <w:lang w:eastAsia="zh-CN"/>
        </w:rPr>
        <w:t>Парижский пакт</w:t>
      </w:r>
      <w:r w:rsidRPr="00130927">
        <w:rPr>
          <w:rFonts w:ascii="Times New Roman" w:eastAsia="SimSun" w:hAnsi="Times New Roman" w:cs="Times New Roman"/>
          <w:spacing w:val="-6"/>
          <w:sz w:val="28"/>
          <w:szCs w:val="28"/>
          <w:lang w:eastAsia="zh-CN"/>
        </w:rPr>
        <w:t xml:space="preserve">. </w:t>
      </w:r>
      <w:r>
        <w:rPr>
          <w:rFonts w:ascii="Times New Roman" w:eastAsia="SimSun" w:hAnsi="Times New Roman" w:cs="Times New Roman"/>
          <w:spacing w:val="-6"/>
          <w:sz w:val="28"/>
          <w:szCs w:val="28"/>
          <w:lang w:eastAsia="zh-CN"/>
        </w:rPr>
        <w:t xml:space="preserve">В результате проведенной работы российские приоритеты </w:t>
      </w:r>
      <w:r w:rsidRPr="006309AE">
        <w:rPr>
          <w:rFonts w:ascii="Times New Roman" w:eastAsia="SimSun" w:hAnsi="Times New Roman" w:cs="Times New Roman"/>
          <w:spacing w:val="-6"/>
          <w:sz w:val="28"/>
          <w:szCs w:val="28"/>
          <w:lang w:eastAsia="zh-CN"/>
        </w:rPr>
        <w:t>в борьбе с афганской наркоугрозой</w:t>
      </w:r>
      <w:r>
        <w:rPr>
          <w:rFonts w:ascii="Times New Roman" w:eastAsia="SimSun" w:hAnsi="Times New Roman" w:cs="Times New Roman"/>
          <w:spacing w:val="-6"/>
          <w:sz w:val="28"/>
          <w:szCs w:val="28"/>
          <w:lang w:eastAsia="zh-CN"/>
        </w:rPr>
        <w:t xml:space="preserve"> закреплены в </w:t>
      </w:r>
      <w:r w:rsidRPr="006309AE">
        <w:rPr>
          <w:rFonts w:ascii="Times New Roman" w:eastAsia="SimSun" w:hAnsi="Times New Roman" w:cs="Times New Roman"/>
          <w:spacing w:val="-6"/>
          <w:sz w:val="28"/>
          <w:szCs w:val="28"/>
          <w:lang w:eastAsia="zh-CN"/>
        </w:rPr>
        <w:t xml:space="preserve">рекомендациях четырех Рабочих групп экспертов </w:t>
      </w:r>
      <w:r w:rsidRPr="00130927">
        <w:rPr>
          <w:rFonts w:ascii="Times New Roman" w:eastAsia="SimSun" w:hAnsi="Times New Roman" w:cs="Times New Roman"/>
          <w:spacing w:val="-6"/>
          <w:sz w:val="28"/>
          <w:szCs w:val="28"/>
          <w:lang w:eastAsia="zh-CN"/>
        </w:rPr>
        <w:t>Парижского пакта</w:t>
      </w:r>
      <w:r w:rsidRPr="006309AE">
        <w:rPr>
          <w:rFonts w:ascii="Times New Roman" w:eastAsia="SimSun" w:hAnsi="Times New Roman" w:cs="Times New Roman"/>
          <w:spacing w:val="-6"/>
          <w:sz w:val="28"/>
          <w:szCs w:val="28"/>
          <w:lang w:eastAsia="zh-CN"/>
        </w:rPr>
        <w:t xml:space="preserve">, а также в итоговых документах Политико-консультативной группы в рамках </w:t>
      </w:r>
      <w:r>
        <w:rPr>
          <w:rFonts w:ascii="Times New Roman" w:eastAsia="SimSun" w:hAnsi="Times New Roman" w:cs="Times New Roman"/>
          <w:spacing w:val="-6"/>
          <w:sz w:val="28"/>
          <w:szCs w:val="28"/>
          <w:lang w:eastAsia="zh-CN"/>
        </w:rPr>
        <w:t xml:space="preserve">этого механизма (Вена, </w:t>
      </w:r>
      <w:r w:rsidRPr="006309AE">
        <w:rPr>
          <w:rFonts w:ascii="Times New Roman" w:eastAsia="SimSun" w:hAnsi="Times New Roman" w:cs="Times New Roman"/>
          <w:spacing w:val="-6"/>
          <w:sz w:val="28"/>
          <w:szCs w:val="28"/>
          <w:lang w:eastAsia="zh-CN"/>
        </w:rPr>
        <w:t>декабр</w:t>
      </w:r>
      <w:r>
        <w:rPr>
          <w:rFonts w:ascii="Times New Roman" w:eastAsia="SimSun" w:hAnsi="Times New Roman" w:cs="Times New Roman"/>
          <w:spacing w:val="-6"/>
          <w:sz w:val="28"/>
          <w:szCs w:val="28"/>
          <w:lang w:eastAsia="zh-CN"/>
        </w:rPr>
        <w:t>ь</w:t>
      </w:r>
      <w:r w:rsidRPr="006309AE">
        <w:rPr>
          <w:rFonts w:ascii="Times New Roman" w:eastAsia="SimSun" w:hAnsi="Times New Roman" w:cs="Times New Roman"/>
          <w:spacing w:val="-6"/>
          <w:sz w:val="28"/>
          <w:szCs w:val="28"/>
          <w:lang w:eastAsia="zh-CN"/>
        </w:rPr>
        <w:t>).</w:t>
      </w:r>
      <w:r>
        <w:rPr>
          <w:rFonts w:ascii="Times New Roman" w:eastAsia="SimSun" w:hAnsi="Times New Roman" w:cs="Times New Roman"/>
          <w:spacing w:val="-6"/>
          <w:sz w:val="28"/>
          <w:szCs w:val="28"/>
          <w:lang w:eastAsia="zh-CN"/>
        </w:rPr>
        <w:t xml:space="preserve"> В работе на данном направлении, в том числе в ходе </w:t>
      </w:r>
      <w:r w:rsidRPr="006309AE">
        <w:rPr>
          <w:rFonts w:ascii="Times New Roman" w:eastAsia="SimSun" w:hAnsi="Times New Roman" w:cs="Times New Roman"/>
          <w:spacing w:val="-6"/>
          <w:sz w:val="28"/>
          <w:szCs w:val="28"/>
          <w:lang w:eastAsia="zh-CN"/>
        </w:rPr>
        <w:t>Встречи высокого уровня партнеров</w:t>
      </w:r>
      <w:r>
        <w:rPr>
          <w:rFonts w:ascii="Times New Roman" w:eastAsia="SimSun" w:hAnsi="Times New Roman" w:cs="Times New Roman"/>
          <w:spacing w:val="-6"/>
          <w:sz w:val="28"/>
          <w:szCs w:val="28"/>
          <w:lang w:eastAsia="zh-CN"/>
        </w:rPr>
        <w:t xml:space="preserve"> Афганистана (Вена, декабрь) </w:t>
      </w:r>
      <w:r w:rsidR="00027C23">
        <w:rPr>
          <w:rFonts w:ascii="Times New Roman" w:eastAsia="SimSun" w:hAnsi="Times New Roman" w:cs="Times New Roman"/>
          <w:spacing w:val="-6"/>
          <w:sz w:val="28"/>
          <w:szCs w:val="28"/>
          <w:lang w:eastAsia="zh-CN"/>
        </w:rPr>
        <w:t>подчеркивалась</w:t>
      </w:r>
      <w:r w:rsidRPr="006309AE">
        <w:rPr>
          <w:rFonts w:ascii="Times New Roman" w:eastAsia="SimSun" w:hAnsi="Times New Roman" w:cs="Times New Roman"/>
          <w:spacing w:val="-6"/>
          <w:sz w:val="28"/>
          <w:szCs w:val="28"/>
          <w:lang w:eastAsia="zh-CN"/>
        </w:rPr>
        <w:t xml:space="preserve"> необходимость увеличения финансовой и материально-технической помощи мирового сообщества компетентным органам Афганистана, ответст</w:t>
      </w:r>
      <w:r>
        <w:rPr>
          <w:rFonts w:ascii="Times New Roman" w:eastAsia="SimSun" w:hAnsi="Times New Roman" w:cs="Times New Roman"/>
          <w:spacing w:val="-6"/>
          <w:sz w:val="28"/>
          <w:szCs w:val="28"/>
          <w:lang w:eastAsia="zh-CN"/>
        </w:rPr>
        <w:t>венным за борьбу с наркотиками.</w:t>
      </w:r>
    </w:p>
    <w:p w:rsidR="000D63CF" w:rsidRPr="006309AE" w:rsidRDefault="000D63CF" w:rsidP="000D63CF">
      <w:pPr>
        <w:spacing w:after="0" w:line="360" w:lineRule="auto"/>
        <w:ind w:firstLine="709"/>
        <w:jc w:val="both"/>
        <w:rPr>
          <w:rFonts w:ascii="Times New Roman" w:eastAsia="SimSun" w:hAnsi="Times New Roman" w:cs="Times New Roman"/>
          <w:spacing w:val="-4"/>
          <w:sz w:val="28"/>
          <w:szCs w:val="28"/>
          <w:lang w:eastAsia="zh-CN"/>
        </w:rPr>
      </w:pPr>
      <w:r>
        <w:rPr>
          <w:rFonts w:ascii="Times New Roman" w:eastAsia="SimSun" w:hAnsi="Times New Roman" w:cs="Times New Roman"/>
          <w:spacing w:val="-4"/>
          <w:sz w:val="28"/>
          <w:szCs w:val="28"/>
          <w:lang w:eastAsia="zh-CN"/>
        </w:rPr>
        <w:t xml:space="preserve">В целях </w:t>
      </w:r>
      <w:r w:rsidRPr="006309AE">
        <w:rPr>
          <w:rFonts w:ascii="Times New Roman" w:eastAsia="SimSun" w:hAnsi="Times New Roman" w:cs="Times New Roman"/>
          <w:spacing w:val="-4"/>
          <w:sz w:val="28"/>
          <w:szCs w:val="28"/>
          <w:lang w:eastAsia="zh-CN"/>
        </w:rPr>
        <w:t>противодействия незаконному распространению опиатов из Афганистана в Россию по «северному маршруту»</w:t>
      </w:r>
      <w:r>
        <w:rPr>
          <w:rFonts w:ascii="Times New Roman" w:eastAsia="SimSun" w:hAnsi="Times New Roman" w:cs="Times New Roman"/>
          <w:spacing w:val="-4"/>
          <w:sz w:val="28"/>
          <w:szCs w:val="28"/>
          <w:lang w:eastAsia="zh-CN"/>
        </w:rPr>
        <w:t xml:space="preserve"> в</w:t>
      </w:r>
      <w:r w:rsidRPr="006309AE">
        <w:rPr>
          <w:rFonts w:ascii="Times New Roman" w:eastAsia="SimSun" w:hAnsi="Times New Roman" w:cs="Times New Roman"/>
          <w:spacing w:val="-4"/>
          <w:sz w:val="28"/>
          <w:szCs w:val="28"/>
          <w:lang w:eastAsia="zh-CN"/>
        </w:rPr>
        <w:t xml:space="preserve"> ходе девятой встречи сторон Меморандума о взаимопонимании по региональному сотрудничеству в области контроля над наркотиками в Ц</w:t>
      </w:r>
      <w:r>
        <w:rPr>
          <w:rFonts w:ascii="Times New Roman" w:eastAsia="SimSun" w:hAnsi="Times New Roman" w:cs="Times New Roman"/>
          <w:spacing w:val="-4"/>
          <w:sz w:val="28"/>
          <w:szCs w:val="28"/>
          <w:lang w:eastAsia="zh-CN"/>
        </w:rPr>
        <w:t>ентральной Азии (Ашхабад, май</w:t>
      </w:r>
      <w:r w:rsidRPr="006309AE">
        <w:rPr>
          <w:rFonts w:ascii="Times New Roman" w:eastAsia="SimSun" w:hAnsi="Times New Roman" w:cs="Times New Roman"/>
          <w:spacing w:val="-4"/>
          <w:sz w:val="28"/>
          <w:szCs w:val="28"/>
          <w:lang w:eastAsia="zh-CN"/>
        </w:rPr>
        <w:t>) при активном участии российской делегации принята Декларация об укреплении сотрудничества, а также запущена Субрегиональная программа Управления ООН по наркотикам и преступности для Центральной Азии.</w:t>
      </w:r>
      <w:r>
        <w:rPr>
          <w:rFonts w:ascii="Times New Roman" w:eastAsia="SimSun" w:hAnsi="Times New Roman" w:cs="Times New Roman"/>
          <w:spacing w:val="-4"/>
          <w:sz w:val="28"/>
          <w:szCs w:val="28"/>
          <w:lang w:eastAsia="zh-CN"/>
        </w:rPr>
        <w:t xml:space="preserve"> </w:t>
      </w:r>
    </w:p>
    <w:p w:rsidR="000D63CF" w:rsidRDefault="000D63CF" w:rsidP="000D63CF">
      <w:pPr>
        <w:spacing w:after="0" w:line="360" w:lineRule="auto"/>
        <w:ind w:firstLine="709"/>
        <w:jc w:val="both"/>
        <w:rPr>
          <w:rFonts w:ascii="Times New Roman" w:eastAsia="SimSun" w:hAnsi="Times New Roman" w:cs="Times New Roman"/>
          <w:sz w:val="28"/>
          <w:szCs w:val="28"/>
          <w:lang w:eastAsia="zh-CN"/>
        </w:rPr>
      </w:pPr>
      <w:r w:rsidRPr="006309AE">
        <w:rPr>
          <w:rFonts w:ascii="Times New Roman" w:hAnsi="Times New Roman" w:cs="Times New Roman"/>
          <w:sz w:val="28"/>
          <w:szCs w:val="28"/>
        </w:rPr>
        <w:t>Наращивал</w:t>
      </w:r>
      <w:r>
        <w:rPr>
          <w:rFonts w:ascii="Times New Roman" w:hAnsi="Times New Roman" w:cs="Times New Roman"/>
          <w:sz w:val="28"/>
          <w:szCs w:val="28"/>
        </w:rPr>
        <w:t>ось</w:t>
      </w:r>
      <w:r w:rsidRPr="006309AE">
        <w:rPr>
          <w:rFonts w:ascii="Times New Roman" w:hAnsi="Times New Roman" w:cs="Times New Roman"/>
          <w:sz w:val="28"/>
          <w:szCs w:val="28"/>
        </w:rPr>
        <w:t xml:space="preserve"> финансовое, материально-техническое и организационное содействие проектам, направленным на усиление потенциала антинаркотических служб Афганистана и государств Центральной Азии</w:t>
      </w:r>
      <w:r>
        <w:rPr>
          <w:rFonts w:ascii="Times New Roman" w:hAnsi="Times New Roman" w:cs="Times New Roman"/>
          <w:sz w:val="28"/>
          <w:szCs w:val="28"/>
        </w:rPr>
        <w:t xml:space="preserve">, в т.ч. проекта ООН по укреплению потенциала киргизской Государственной службы по контролю наркотиков </w:t>
      </w:r>
      <w:r>
        <w:rPr>
          <w:rFonts w:ascii="Times New Roman" w:hAnsi="Times New Roman" w:cs="Times New Roman"/>
          <w:sz w:val="28"/>
          <w:szCs w:val="28"/>
        </w:rPr>
        <w:lastRenderedPageBreak/>
        <w:t xml:space="preserve">(500 тыс. долл.) и Региональной программы Управления ООН по наркотикам и преступности для Афганистана и соседних с ним стран (200 тыс. долл.). По линии </w:t>
      </w:r>
      <w:r w:rsidRPr="006309AE">
        <w:rPr>
          <w:rFonts w:ascii="Times New Roman" w:eastAsia="SimSun" w:hAnsi="Times New Roman" w:cs="Times New Roman"/>
          <w:sz w:val="28"/>
          <w:szCs w:val="28"/>
          <w:lang w:eastAsia="zh-CN"/>
        </w:rPr>
        <w:t xml:space="preserve">финансируемых Россией проектов ООН в профильных учебных заведениях МВД и ФСКН России прошли подготовку 292 сотрудника правоохранительных органов стран Центральной Азии, Пакистана </w:t>
      </w:r>
      <w:r w:rsidR="008E645B">
        <w:rPr>
          <w:rFonts w:ascii="Times New Roman" w:eastAsia="SimSun" w:hAnsi="Times New Roman" w:cs="Times New Roman"/>
          <w:sz w:val="28"/>
          <w:szCs w:val="28"/>
          <w:lang w:eastAsia="zh-CN"/>
        </w:rPr>
        <w:br/>
      </w:r>
      <w:r w:rsidRPr="006309AE">
        <w:rPr>
          <w:rFonts w:ascii="Times New Roman" w:eastAsia="SimSun" w:hAnsi="Times New Roman" w:cs="Times New Roman"/>
          <w:sz w:val="28"/>
          <w:szCs w:val="28"/>
          <w:lang w:eastAsia="zh-CN"/>
        </w:rPr>
        <w:t>и Афганистана.</w:t>
      </w:r>
    </w:p>
    <w:p w:rsidR="000D63CF" w:rsidRDefault="000D63CF" w:rsidP="000D63CF">
      <w:pPr>
        <w:spacing w:after="0" w:line="36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рамках </w:t>
      </w:r>
      <w:r w:rsidRPr="00473828">
        <w:rPr>
          <w:rFonts w:ascii="Times New Roman" w:eastAsia="SimSun" w:hAnsi="Times New Roman" w:cs="Times New Roman"/>
          <w:b/>
          <w:sz w:val="28"/>
          <w:szCs w:val="28"/>
          <w:lang w:eastAsia="zh-CN"/>
        </w:rPr>
        <w:t>Ш</w:t>
      </w:r>
      <w:r w:rsidR="00CB62F6">
        <w:rPr>
          <w:rFonts w:ascii="Times New Roman" w:eastAsia="SimSun" w:hAnsi="Times New Roman" w:cs="Times New Roman"/>
          <w:b/>
          <w:sz w:val="28"/>
          <w:szCs w:val="28"/>
          <w:lang w:eastAsia="zh-CN"/>
        </w:rPr>
        <w:t xml:space="preserve">анхайской организации сотрудничества </w:t>
      </w:r>
      <w:r w:rsidR="00CB62F6" w:rsidRPr="00CB62F6">
        <w:rPr>
          <w:rFonts w:ascii="Times New Roman" w:eastAsia="SimSun" w:hAnsi="Times New Roman" w:cs="Times New Roman"/>
          <w:sz w:val="28"/>
          <w:szCs w:val="28"/>
          <w:lang w:eastAsia="zh-CN"/>
        </w:rPr>
        <w:t>(Ш</w:t>
      </w:r>
      <w:r w:rsidRPr="00CB62F6">
        <w:rPr>
          <w:rFonts w:ascii="Times New Roman" w:eastAsia="SimSun" w:hAnsi="Times New Roman" w:cs="Times New Roman"/>
          <w:sz w:val="28"/>
          <w:szCs w:val="28"/>
          <w:lang w:eastAsia="zh-CN"/>
        </w:rPr>
        <w:t>ОС</w:t>
      </w:r>
      <w:r w:rsidR="00CB62F6" w:rsidRPr="00CB62F6">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 xml:space="preserve"> </w:t>
      </w:r>
      <w:r w:rsidR="00CB62F6">
        <w:rPr>
          <w:rFonts w:ascii="Times New Roman" w:eastAsia="SimSun" w:hAnsi="Times New Roman" w:cs="Times New Roman"/>
          <w:sz w:val="28"/>
          <w:szCs w:val="28"/>
          <w:lang w:eastAsia="zh-CN"/>
        </w:rPr>
        <w:t xml:space="preserve">в </w:t>
      </w:r>
      <w:r>
        <w:rPr>
          <w:rFonts w:ascii="Times New Roman" w:eastAsia="SimSun" w:hAnsi="Times New Roman" w:cs="Times New Roman"/>
          <w:sz w:val="28"/>
          <w:szCs w:val="28"/>
          <w:lang w:eastAsia="zh-CN"/>
        </w:rPr>
        <w:t>дополнение к Уфимской декларации</w:t>
      </w:r>
      <w:r w:rsidRPr="00270D13">
        <w:rPr>
          <w:rFonts w:ascii="Times New Roman" w:eastAsia="SimSun" w:hAnsi="Times New Roman" w:cs="Times New Roman"/>
          <w:sz w:val="28"/>
          <w:szCs w:val="28"/>
          <w:lang w:eastAsia="zh-CN"/>
        </w:rPr>
        <w:t>,</w:t>
      </w:r>
      <w:r w:rsidRPr="006309AE">
        <w:rPr>
          <w:rFonts w:ascii="Times New Roman" w:eastAsia="SimSun" w:hAnsi="Times New Roman" w:cs="Times New Roman"/>
          <w:b/>
          <w:sz w:val="28"/>
          <w:szCs w:val="28"/>
          <w:lang w:eastAsia="zh-CN"/>
        </w:rPr>
        <w:t xml:space="preserve"> </w:t>
      </w:r>
      <w:r w:rsidRPr="008E18E2">
        <w:rPr>
          <w:rFonts w:ascii="Times New Roman" w:eastAsia="SimSun" w:hAnsi="Times New Roman" w:cs="Times New Roman"/>
          <w:sz w:val="28"/>
          <w:szCs w:val="28"/>
          <w:lang w:eastAsia="zh-CN"/>
        </w:rPr>
        <w:t>принятой по итогам российского председательства в Организации</w:t>
      </w:r>
      <w:r>
        <w:rPr>
          <w:rFonts w:ascii="Times New Roman" w:eastAsia="SimSun" w:hAnsi="Times New Roman" w:cs="Times New Roman"/>
          <w:sz w:val="28"/>
          <w:szCs w:val="28"/>
          <w:lang w:eastAsia="zh-CN"/>
        </w:rPr>
        <w:t xml:space="preserve"> (июль), опубликовано </w:t>
      </w:r>
      <w:r w:rsidRPr="006309AE">
        <w:rPr>
          <w:rFonts w:ascii="Times New Roman" w:eastAsia="SimSun" w:hAnsi="Times New Roman" w:cs="Times New Roman"/>
          <w:sz w:val="28"/>
          <w:szCs w:val="28"/>
          <w:lang w:eastAsia="zh-CN"/>
        </w:rPr>
        <w:t xml:space="preserve">Заявление глав государств-членов ШОС по проблеме наркоугрозы, в котором выражается решимость объединить усилия, сосредоточившись на конкретных мерах по ликвидации глобального производства наркотиков, </w:t>
      </w:r>
      <w:r>
        <w:rPr>
          <w:rFonts w:ascii="Times New Roman" w:eastAsia="SimSun" w:hAnsi="Times New Roman" w:cs="Times New Roman"/>
          <w:sz w:val="28"/>
          <w:szCs w:val="28"/>
          <w:lang w:eastAsia="zh-CN"/>
        </w:rPr>
        <w:t>создани</w:t>
      </w:r>
      <w:r w:rsidR="00027C23">
        <w:rPr>
          <w:rFonts w:ascii="Times New Roman" w:eastAsia="SimSun" w:hAnsi="Times New Roman" w:cs="Times New Roman"/>
          <w:sz w:val="28"/>
          <w:szCs w:val="28"/>
          <w:lang w:eastAsia="zh-CN"/>
        </w:rPr>
        <w:t>ю</w:t>
      </w:r>
      <w:r w:rsidRPr="006309AE">
        <w:rPr>
          <w:rFonts w:ascii="Times New Roman" w:eastAsia="SimSun" w:hAnsi="Times New Roman" w:cs="Times New Roman"/>
          <w:sz w:val="28"/>
          <w:szCs w:val="28"/>
          <w:lang w:eastAsia="zh-CN"/>
        </w:rPr>
        <w:t xml:space="preserve"> эффективной системы правового реагирования на появление новых психоактивных веществ, а также эффективно</w:t>
      </w:r>
      <w:r w:rsidR="00027C23">
        <w:rPr>
          <w:rFonts w:ascii="Times New Roman" w:eastAsia="SimSun" w:hAnsi="Times New Roman" w:cs="Times New Roman"/>
          <w:sz w:val="28"/>
          <w:szCs w:val="28"/>
          <w:lang w:eastAsia="zh-CN"/>
        </w:rPr>
        <w:t>му сокращению</w:t>
      </w:r>
      <w:r w:rsidRPr="006309AE">
        <w:rPr>
          <w:rFonts w:ascii="Times New Roman" w:eastAsia="SimSun" w:hAnsi="Times New Roman" w:cs="Times New Roman"/>
          <w:sz w:val="28"/>
          <w:szCs w:val="28"/>
          <w:lang w:eastAsia="zh-CN"/>
        </w:rPr>
        <w:t xml:space="preserve"> спроса на наркотики.</w:t>
      </w:r>
    </w:p>
    <w:p w:rsidR="000D63CF" w:rsidRPr="006309AE" w:rsidRDefault="000D63CF" w:rsidP="000D63CF">
      <w:pPr>
        <w:spacing w:after="0" w:line="360" w:lineRule="auto"/>
        <w:ind w:firstLine="709"/>
        <w:jc w:val="both"/>
        <w:rPr>
          <w:rFonts w:ascii="Times New Roman" w:hAnsi="Times New Roman" w:cs="Times New Roman"/>
          <w:sz w:val="28"/>
          <w:szCs w:val="28"/>
        </w:rPr>
      </w:pPr>
      <w:r>
        <w:rPr>
          <w:rFonts w:ascii="Times New Roman" w:eastAsia="SimSun" w:hAnsi="Times New Roman" w:cs="Times New Roman"/>
          <w:sz w:val="28"/>
          <w:szCs w:val="28"/>
          <w:lang w:eastAsia="zh-CN"/>
        </w:rPr>
        <w:t xml:space="preserve">В работе по </w:t>
      </w:r>
      <w:r>
        <w:rPr>
          <w:rFonts w:ascii="Times New Roman" w:eastAsia="SimSun" w:hAnsi="Times New Roman" w:cs="Times New Roman"/>
          <w:b/>
          <w:sz w:val="28"/>
          <w:szCs w:val="28"/>
          <w:lang w:eastAsia="zh-CN"/>
        </w:rPr>
        <w:t xml:space="preserve">противодействию криминалу </w:t>
      </w:r>
      <w:r>
        <w:rPr>
          <w:rFonts w:ascii="Times New Roman" w:eastAsia="SimSun" w:hAnsi="Times New Roman" w:cs="Times New Roman"/>
          <w:sz w:val="28"/>
          <w:szCs w:val="28"/>
          <w:lang w:eastAsia="zh-CN"/>
        </w:rPr>
        <w:t xml:space="preserve">инициативно выступали в пользу закрепления у партнеров понимания ключевой роли ООН в налаживании эффективной борьбы с транснациональной организованной преступностью. </w:t>
      </w:r>
      <w:r w:rsidR="00CB62F6">
        <w:rPr>
          <w:rFonts w:ascii="Times New Roman" w:eastAsia="SimSun" w:hAnsi="Times New Roman" w:cs="Times New Roman"/>
          <w:sz w:val="28"/>
          <w:szCs w:val="28"/>
          <w:lang w:eastAsia="zh-CN"/>
        </w:rPr>
        <w:t>П</w:t>
      </w:r>
      <w:r>
        <w:rPr>
          <w:rFonts w:ascii="Times New Roman" w:hAnsi="Times New Roman" w:cs="Times New Roman"/>
          <w:sz w:val="28"/>
          <w:szCs w:val="28"/>
        </w:rPr>
        <w:t>о итогам 13-го Конгресса ООН по предупреждению преступности и уголовному правосудию</w:t>
      </w:r>
      <w:r w:rsidR="00027C23">
        <w:rPr>
          <w:rFonts w:ascii="Times New Roman" w:hAnsi="Times New Roman" w:cs="Times New Roman"/>
          <w:sz w:val="28"/>
          <w:szCs w:val="28"/>
        </w:rPr>
        <w:t xml:space="preserve"> (Катар, апрель) </w:t>
      </w:r>
      <w:r>
        <w:rPr>
          <w:rFonts w:ascii="Times New Roman" w:hAnsi="Times New Roman" w:cs="Times New Roman"/>
          <w:sz w:val="28"/>
          <w:szCs w:val="28"/>
        </w:rPr>
        <w:t xml:space="preserve">при активном участии российской делегации </w:t>
      </w:r>
      <w:r w:rsidRPr="006309AE">
        <w:rPr>
          <w:rFonts w:ascii="Times New Roman" w:hAnsi="Times New Roman" w:cs="Times New Roman"/>
          <w:sz w:val="28"/>
          <w:szCs w:val="28"/>
        </w:rPr>
        <w:t xml:space="preserve">была согласована </w:t>
      </w:r>
      <w:r>
        <w:rPr>
          <w:rFonts w:ascii="Times New Roman" w:hAnsi="Times New Roman" w:cs="Times New Roman"/>
          <w:sz w:val="28"/>
          <w:szCs w:val="28"/>
        </w:rPr>
        <w:t xml:space="preserve">и принята Дохийская декларация – основополагающий документ </w:t>
      </w:r>
      <w:r w:rsidRPr="006309AE">
        <w:rPr>
          <w:rFonts w:ascii="Times New Roman" w:hAnsi="Times New Roman" w:cs="Times New Roman"/>
          <w:sz w:val="28"/>
          <w:szCs w:val="28"/>
        </w:rPr>
        <w:t>для комплексной работы в сфере борьбы с преступностью на последующие пять лет. Наработки этого форума получили дальнейшее развитие в ходе 24-й сессии Комиссии ООН по предупреждению преступности и уго</w:t>
      </w:r>
      <w:r>
        <w:rPr>
          <w:rFonts w:ascii="Times New Roman" w:hAnsi="Times New Roman" w:cs="Times New Roman"/>
          <w:sz w:val="28"/>
          <w:szCs w:val="28"/>
        </w:rPr>
        <w:t>ловному правосудию (Вена, май</w:t>
      </w:r>
      <w:r w:rsidRPr="006309AE">
        <w:rPr>
          <w:rFonts w:ascii="Times New Roman" w:hAnsi="Times New Roman" w:cs="Times New Roman"/>
          <w:sz w:val="28"/>
          <w:szCs w:val="28"/>
        </w:rPr>
        <w:t>).</w:t>
      </w:r>
    </w:p>
    <w:p w:rsidR="000D63CF" w:rsidRPr="006309AE" w:rsidRDefault="000D63CF" w:rsidP="00534AF3">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В рамках международной </w:t>
      </w:r>
      <w:r w:rsidRPr="00550869">
        <w:rPr>
          <w:rFonts w:ascii="Times New Roman" w:hAnsi="Times New Roman" w:cs="Times New Roman"/>
          <w:b/>
          <w:iCs/>
          <w:sz w:val="28"/>
          <w:szCs w:val="28"/>
        </w:rPr>
        <w:t>борьб</w:t>
      </w:r>
      <w:r>
        <w:rPr>
          <w:rFonts w:ascii="Times New Roman" w:hAnsi="Times New Roman" w:cs="Times New Roman"/>
          <w:b/>
          <w:iCs/>
          <w:sz w:val="28"/>
          <w:szCs w:val="28"/>
        </w:rPr>
        <w:t>ы</w:t>
      </w:r>
      <w:r w:rsidRPr="00550869">
        <w:rPr>
          <w:rFonts w:ascii="Times New Roman" w:hAnsi="Times New Roman" w:cs="Times New Roman"/>
          <w:b/>
          <w:iCs/>
          <w:sz w:val="28"/>
          <w:szCs w:val="28"/>
        </w:rPr>
        <w:t xml:space="preserve"> с пиратством</w:t>
      </w:r>
      <w:r w:rsidRPr="00A42048">
        <w:rPr>
          <w:rFonts w:ascii="Times New Roman" w:hAnsi="Times New Roman" w:cs="Times New Roman"/>
          <w:b/>
          <w:iCs/>
          <w:sz w:val="28"/>
          <w:szCs w:val="28"/>
        </w:rPr>
        <w:t>,</w:t>
      </w:r>
      <w:r w:rsidRPr="006309AE">
        <w:rPr>
          <w:rFonts w:ascii="Times New Roman" w:hAnsi="Times New Roman" w:cs="Times New Roman"/>
          <w:iCs/>
          <w:sz w:val="28"/>
          <w:szCs w:val="28"/>
        </w:rPr>
        <w:t xml:space="preserve"> в том числе </w:t>
      </w:r>
      <w:r>
        <w:rPr>
          <w:rFonts w:ascii="Times New Roman" w:hAnsi="Times New Roman" w:cs="Times New Roman"/>
          <w:iCs/>
          <w:sz w:val="28"/>
          <w:szCs w:val="28"/>
        </w:rPr>
        <w:t xml:space="preserve">на площадке </w:t>
      </w:r>
      <w:r w:rsidRPr="00550869">
        <w:rPr>
          <w:rFonts w:ascii="Times New Roman" w:hAnsi="Times New Roman" w:cs="Times New Roman"/>
          <w:iCs/>
          <w:sz w:val="28"/>
          <w:szCs w:val="28"/>
        </w:rPr>
        <w:t>Контактной группы по борьбе с пиратством у берегов Сомали</w:t>
      </w:r>
      <w:r w:rsidRPr="006309AE">
        <w:rPr>
          <w:rFonts w:ascii="Times New Roman" w:hAnsi="Times New Roman" w:cs="Times New Roman"/>
          <w:b/>
          <w:iCs/>
          <w:sz w:val="28"/>
          <w:szCs w:val="28"/>
        </w:rPr>
        <w:t xml:space="preserve"> </w:t>
      </w:r>
      <w:r w:rsidRPr="00474699">
        <w:rPr>
          <w:rFonts w:ascii="Times New Roman" w:hAnsi="Times New Roman" w:cs="Times New Roman"/>
          <w:iCs/>
          <w:sz w:val="28"/>
          <w:szCs w:val="28"/>
        </w:rPr>
        <w:t>(КГПС)</w:t>
      </w:r>
      <w:r w:rsidRPr="006309AE">
        <w:rPr>
          <w:rFonts w:ascii="Times New Roman" w:hAnsi="Times New Roman" w:cs="Times New Roman"/>
          <w:iCs/>
          <w:sz w:val="28"/>
          <w:szCs w:val="28"/>
        </w:rPr>
        <w:t xml:space="preserve">, </w:t>
      </w:r>
      <w:r>
        <w:rPr>
          <w:rFonts w:ascii="Times New Roman" w:hAnsi="Times New Roman" w:cs="Times New Roman"/>
          <w:iCs/>
          <w:sz w:val="28"/>
          <w:szCs w:val="28"/>
        </w:rPr>
        <w:t xml:space="preserve">активная работа велась </w:t>
      </w:r>
      <w:r w:rsidRPr="006309AE">
        <w:rPr>
          <w:rFonts w:ascii="Times New Roman" w:hAnsi="Times New Roman" w:cs="Times New Roman"/>
          <w:iCs/>
          <w:sz w:val="28"/>
          <w:szCs w:val="28"/>
        </w:rPr>
        <w:t>по соблюдению режима безопасности судоходства в северо-западной части Индийского океана.</w:t>
      </w:r>
      <w:r>
        <w:rPr>
          <w:rFonts w:ascii="Times New Roman" w:hAnsi="Times New Roman" w:cs="Times New Roman"/>
          <w:iCs/>
          <w:sz w:val="28"/>
          <w:szCs w:val="28"/>
        </w:rPr>
        <w:t xml:space="preserve"> В ходе </w:t>
      </w:r>
      <w:r w:rsidR="005B7861" w:rsidRPr="005B7861">
        <w:rPr>
          <w:rFonts w:ascii="Times New Roman" w:hAnsi="Times New Roman" w:cs="Times New Roman"/>
          <w:iCs/>
          <w:sz w:val="28"/>
          <w:szCs w:val="28"/>
        </w:rPr>
        <w:br/>
      </w:r>
      <w:r>
        <w:rPr>
          <w:rFonts w:ascii="Times New Roman" w:hAnsi="Times New Roman" w:cs="Times New Roman"/>
          <w:iCs/>
          <w:sz w:val="28"/>
          <w:szCs w:val="28"/>
        </w:rPr>
        <w:t xml:space="preserve">18-й пленарной сессии Группы (Нью-Йорк, июль) подчеркнута </w:t>
      </w:r>
      <w:r w:rsidRPr="006309AE">
        <w:rPr>
          <w:rFonts w:ascii="Times New Roman" w:hAnsi="Times New Roman" w:cs="Times New Roman"/>
          <w:sz w:val="28"/>
          <w:szCs w:val="28"/>
        </w:rPr>
        <w:t>важность наращивания помощи сомалийцам со стороны международного сообщества в создании правовой, судебной и пенитенциарной систем, а также в подготовк</w:t>
      </w:r>
      <w:r>
        <w:rPr>
          <w:rFonts w:ascii="Times New Roman" w:hAnsi="Times New Roman" w:cs="Times New Roman"/>
          <w:sz w:val="28"/>
          <w:szCs w:val="28"/>
        </w:rPr>
        <w:t xml:space="preserve">е </w:t>
      </w:r>
      <w:r>
        <w:rPr>
          <w:rFonts w:ascii="Times New Roman" w:hAnsi="Times New Roman" w:cs="Times New Roman"/>
          <w:sz w:val="28"/>
          <w:szCs w:val="28"/>
        </w:rPr>
        <w:lastRenderedPageBreak/>
        <w:t>необходимых кадров. Отмечен</w:t>
      </w:r>
      <w:r w:rsidR="00027C23">
        <w:rPr>
          <w:rFonts w:ascii="Times New Roman" w:hAnsi="Times New Roman" w:cs="Times New Roman"/>
          <w:sz w:val="28"/>
          <w:szCs w:val="28"/>
        </w:rPr>
        <w:t>ы</w:t>
      </w:r>
      <w:r w:rsidRPr="006309AE">
        <w:rPr>
          <w:rFonts w:ascii="Times New Roman" w:hAnsi="Times New Roman" w:cs="Times New Roman"/>
          <w:sz w:val="28"/>
          <w:szCs w:val="28"/>
        </w:rPr>
        <w:t xml:space="preserve"> эффективность использования частной вооруженной охраны на борту торговых судов в деле предотвращения пиратских нападений, а также необходимость совершенствования международно-правового регулирования ее деятельности.</w:t>
      </w:r>
      <w:r w:rsidR="00534AF3">
        <w:rPr>
          <w:rFonts w:ascii="Times New Roman" w:hAnsi="Times New Roman" w:cs="Times New Roman"/>
          <w:sz w:val="28"/>
          <w:szCs w:val="28"/>
        </w:rPr>
        <w:t xml:space="preserve"> </w:t>
      </w:r>
      <w:r>
        <w:rPr>
          <w:rFonts w:ascii="Times New Roman" w:hAnsi="Times New Roman" w:cs="Times New Roman"/>
          <w:sz w:val="28"/>
          <w:szCs w:val="28"/>
        </w:rPr>
        <w:t>Российская делегация активно участвовала в мероприятиях Конференции</w:t>
      </w:r>
      <w:r w:rsidRPr="006309AE">
        <w:rPr>
          <w:rFonts w:ascii="Times New Roman" w:hAnsi="Times New Roman" w:cs="Times New Roman"/>
          <w:sz w:val="28"/>
          <w:szCs w:val="28"/>
        </w:rPr>
        <w:t xml:space="preserve"> по морской безопасности и сотрудничеству в рамках Восточноазиатского саммита </w:t>
      </w:r>
      <w:r w:rsidR="005B7861" w:rsidRPr="005B7861">
        <w:rPr>
          <w:rFonts w:ascii="Times New Roman" w:hAnsi="Times New Roman" w:cs="Times New Roman"/>
          <w:sz w:val="28"/>
          <w:szCs w:val="28"/>
        </w:rPr>
        <w:br/>
      </w:r>
      <w:r>
        <w:rPr>
          <w:rFonts w:ascii="Times New Roman" w:hAnsi="Times New Roman" w:cs="Times New Roman"/>
          <w:sz w:val="28"/>
          <w:szCs w:val="28"/>
        </w:rPr>
        <w:t>(</w:t>
      </w:r>
      <w:r w:rsidRPr="006309AE">
        <w:rPr>
          <w:rFonts w:ascii="Times New Roman" w:hAnsi="Times New Roman" w:cs="Times New Roman"/>
          <w:sz w:val="28"/>
          <w:szCs w:val="28"/>
        </w:rPr>
        <w:t>Нью-Дели</w:t>
      </w:r>
      <w:r>
        <w:rPr>
          <w:rFonts w:ascii="Times New Roman" w:hAnsi="Times New Roman" w:cs="Times New Roman"/>
          <w:sz w:val="28"/>
          <w:szCs w:val="28"/>
        </w:rPr>
        <w:t>, ноябрь)</w:t>
      </w:r>
      <w:r w:rsidRPr="006309AE">
        <w:rPr>
          <w:rFonts w:ascii="Times New Roman" w:hAnsi="Times New Roman" w:cs="Times New Roman"/>
          <w:sz w:val="28"/>
          <w:szCs w:val="28"/>
        </w:rPr>
        <w:t xml:space="preserve"> и Семинар</w:t>
      </w:r>
      <w:r>
        <w:rPr>
          <w:rFonts w:ascii="Times New Roman" w:hAnsi="Times New Roman" w:cs="Times New Roman"/>
          <w:sz w:val="28"/>
          <w:szCs w:val="28"/>
        </w:rPr>
        <w:t>а</w:t>
      </w:r>
      <w:r w:rsidRPr="006309AE">
        <w:rPr>
          <w:rFonts w:ascii="Times New Roman" w:hAnsi="Times New Roman" w:cs="Times New Roman"/>
          <w:sz w:val="28"/>
          <w:szCs w:val="28"/>
        </w:rPr>
        <w:t xml:space="preserve"> Регионального форума АСЕАН по сотрудничеству и управлению морскими рисками </w:t>
      </w:r>
      <w:r>
        <w:rPr>
          <w:rFonts w:ascii="Times New Roman" w:hAnsi="Times New Roman" w:cs="Times New Roman"/>
          <w:sz w:val="28"/>
          <w:szCs w:val="28"/>
        </w:rPr>
        <w:t>(Пекин, декабрь)</w:t>
      </w:r>
      <w:r w:rsidRPr="006309AE">
        <w:rPr>
          <w:rFonts w:ascii="Times New Roman" w:hAnsi="Times New Roman" w:cs="Times New Roman"/>
          <w:sz w:val="28"/>
          <w:szCs w:val="28"/>
        </w:rPr>
        <w:t>.</w:t>
      </w:r>
    </w:p>
    <w:p w:rsidR="000D63CF" w:rsidRPr="006309AE" w:rsidRDefault="000D63CF" w:rsidP="000D63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Центральным событием в сфере </w:t>
      </w:r>
      <w:r w:rsidRPr="00563825">
        <w:rPr>
          <w:rFonts w:ascii="Times New Roman" w:hAnsi="Times New Roman" w:cs="Times New Roman"/>
          <w:sz w:val="28"/>
          <w:szCs w:val="28"/>
        </w:rPr>
        <w:t>международного</w:t>
      </w:r>
      <w:r w:rsidRPr="006309AE">
        <w:rPr>
          <w:rFonts w:ascii="Times New Roman" w:hAnsi="Times New Roman" w:cs="Times New Roman"/>
          <w:b/>
          <w:sz w:val="28"/>
          <w:szCs w:val="28"/>
        </w:rPr>
        <w:t xml:space="preserve"> антикоррупционного сотрудничества</w:t>
      </w:r>
      <w:r>
        <w:rPr>
          <w:rFonts w:ascii="Times New Roman" w:hAnsi="Times New Roman" w:cs="Times New Roman"/>
          <w:sz w:val="28"/>
          <w:szCs w:val="28"/>
        </w:rPr>
        <w:t xml:space="preserve"> стала шестая сессия Конференции государств-участников Конвенции ООН против коррупции (Санкт-Петербург, 2-6 ноября), по итогам которой принято «Санкт-Петербургское заявление</w:t>
      </w:r>
      <w:r w:rsidRPr="006309AE">
        <w:rPr>
          <w:rFonts w:ascii="Times New Roman" w:hAnsi="Times New Roman" w:cs="Times New Roman"/>
          <w:sz w:val="28"/>
          <w:szCs w:val="28"/>
        </w:rPr>
        <w:t xml:space="preserve"> о поощрении государственно-частного партнерства в предупреждении коррупции и борьбе с ней»</w:t>
      </w:r>
      <w:r>
        <w:rPr>
          <w:rFonts w:ascii="Times New Roman" w:hAnsi="Times New Roman" w:cs="Times New Roman"/>
          <w:sz w:val="28"/>
          <w:szCs w:val="28"/>
        </w:rPr>
        <w:t> </w:t>
      </w:r>
      <w:r w:rsidRPr="006309AE">
        <w:rPr>
          <w:rFonts w:ascii="Times New Roman" w:hAnsi="Times New Roman" w:cs="Times New Roman"/>
          <w:sz w:val="28"/>
          <w:szCs w:val="28"/>
        </w:rPr>
        <w:t>–</w:t>
      </w:r>
      <w:r>
        <w:rPr>
          <w:rFonts w:ascii="Times New Roman" w:hAnsi="Times New Roman" w:cs="Times New Roman"/>
          <w:sz w:val="28"/>
          <w:szCs w:val="28"/>
        </w:rPr>
        <w:t> </w:t>
      </w:r>
      <w:r w:rsidRPr="006309AE">
        <w:rPr>
          <w:rFonts w:ascii="Times New Roman" w:hAnsi="Times New Roman" w:cs="Times New Roman"/>
          <w:sz w:val="28"/>
          <w:szCs w:val="28"/>
        </w:rPr>
        <w:t xml:space="preserve">политический документ, который задает основной вектор дальнейшему международному сотрудничеству под эгидой ООН на </w:t>
      </w:r>
      <w:r>
        <w:rPr>
          <w:rFonts w:ascii="Times New Roman" w:hAnsi="Times New Roman" w:cs="Times New Roman"/>
          <w:sz w:val="28"/>
          <w:szCs w:val="28"/>
        </w:rPr>
        <w:t>данном</w:t>
      </w:r>
      <w:r w:rsidRPr="006309AE">
        <w:rPr>
          <w:rFonts w:ascii="Times New Roman" w:hAnsi="Times New Roman" w:cs="Times New Roman"/>
          <w:sz w:val="28"/>
          <w:szCs w:val="28"/>
        </w:rPr>
        <w:t xml:space="preserve"> треке.</w:t>
      </w:r>
      <w:r>
        <w:rPr>
          <w:rFonts w:ascii="Times New Roman" w:hAnsi="Times New Roman" w:cs="Times New Roman"/>
          <w:sz w:val="28"/>
          <w:szCs w:val="28"/>
        </w:rPr>
        <w:t xml:space="preserve"> </w:t>
      </w:r>
      <w:r w:rsidRPr="006309AE">
        <w:rPr>
          <w:rFonts w:ascii="Times New Roman" w:hAnsi="Times New Roman" w:cs="Times New Roman"/>
          <w:sz w:val="28"/>
          <w:szCs w:val="28"/>
        </w:rPr>
        <w:t xml:space="preserve">Последовательно отстаивали межправительственный, равноправный и деполитизированный характер функционирования Механизма обзора хода осуществления </w:t>
      </w:r>
      <w:r>
        <w:rPr>
          <w:rFonts w:ascii="Times New Roman" w:hAnsi="Times New Roman" w:cs="Times New Roman"/>
          <w:sz w:val="28"/>
          <w:szCs w:val="28"/>
        </w:rPr>
        <w:t>Конвенции</w:t>
      </w:r>
      <w:r w:rsidRPr="006309AE">
        <w:rPr>
          <w:rFonts w:ascii="Times New Roman" w:hAnsi="Times New Roman" w:cs="Times New Roman"/>
          <w:sz w:val="28"/>
          <w:szCs w:val="28"/>
        </w:rPr>
        <w:t>.</w:t>
      </w:r>
      <w:r w:rsidRPr="007D78FE">
        <w:rPr>
          <w:rFonts w:ascii="Times New Roman" w:hAnsi="Times New Roman" w:cs="Times New Roman"/>
          <w:sz w:val="28"/>
          <w:szCs w:val="28"/>
        </w:rPr>
        <w:t xml:space="preserve"> </w:t>
      </w:r>
      <w:r w:rsidRPr="006309AE">
        <w:rPr>
          <w:rFonts w:ascii="Times New Roman" w:hAnsi="Times New Roman" w:cs="Times New Roman"/>
          <w:sz w:val="28"/>
          <w:szCs w:val="28"/>
        </w:rPr>
        <w:t>При активном содействии России достигнут консенсус по вопросу запуска</w:t>
      </w:r>
      <w:r>
        <w:rPr>
          <w:rFonts w:ascii="Times New Roman" w:hAnsi="Times New Roman" w:cs="Times New Roman"/>
          <w:sz w:val="28"/>
          <w:szCs w:val="28"/>
        </w:rPr>
        <w:t xml:space="preserve"> его</w:t>
      </w:r>
      <w:r w:rsidRPr="006309AE">
        <w:rPr>
          <w:rFonts w:ascii="Times New Roman" w:hAnsi="Times New Roman" w:cs="Times New Roman"/>
          <w:sz w:val="28"/>
          <w:szCs w:val="28"/>
        </w:rPr>
        <w:t xml:space="preserve"> второго цикла.</w:t>
      </w:r>
    </w:p>
    <w:p w:rsidR="000D63CF" w:rsidRDefault="000D63CF" w:rsidP="000D63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линии </w:t>
      </w:r>
      <w:r w:rsidRPr="00550869">
        <w:rPr>
          <w:rFonts w:ascii="Times New Roman" w:hAnsi="Times New Roman" w:cs="Times New Roman"/>
          <w:b/>
          <w:sz w:val="28"/>
          <w:szCs w:val="28"/>
        </w:rPr>
        <w:t>БРИКС</w:t>
      </w:r>
      <w:r>
        <w:rPr>
          <w:rFonts w:ascii="Times New Roman" w:hAnsi="Times New Roman" w:cs="Times New Roman"/>
          <w:sz w:val="28"/>
          <w:szCs w:val="28"/>
        </w:rPr>
        <w:t xml:space="preserve"> удалось придать </w:t>
      </w:r>
      <w:r w:rsidR="00027C23">
        <w:rPr>
          <w:rFonts w:ascii="Times New Roman" w:hAnsi="Times New Roman" w:cs="Times New Roman"/>
          <w:sz w:val="28"/>
          <w:szCs w:val="28"/>
        </w:rPr>
        <w:t xml:space="preserve">более </w:t>
      </w:r>
      <w:r>
        <w:rPr>
          <w:rFonts w:ascii="Times New Roman" w:hAnsi="Times New Roman" w:cs="Times New Roman"/>
          <w:sz w:val="28"/>
          <w:szCs w:val="28"/>
        </w:rPr>
        <w:t xml:space="preserve">формальный характер взаимодействию </w:t>
      </w:r>
      <w:r w:rsidRPr="006309AE">
        <w:rPr>
          <w:rFonts w:ascii="Times New Roman" w:hAnsi="Times New Roman" w:cs="Times New Roman"/>
          <w:sz w:val="28"/>
          <w:szCs w:val="28"/>
        </w:rPr>
        <w:t xml:space="preserve">в сфере борьбы с коррупцией </w:t>
      </w:r>
      <w:r>
        <w:rPr>
          <w:rFonts w:ascii="Times New Roman" w:hAnsi="Times New Roman" w:cs="Times New Roman"/>
          <w:sz w:val="28"/>
          <w:szCs w:val="28"/>
        </w:rPr>
        <w:t xml:space="preserve">благодаря решению о создании Рабочей группы БРИКС по антикоррупционному сотрудничеству, принятому в ходе саммита объединения (Уфа, июль). </w:t>
      </w:r>
      <w:r w:rsidR="00027C23">
        <w:rPr>
          <w:rFonts w:ascii="Times New Roman" w:hAnsi="Times New Roman" w:cs="Times New Roman"/>
          <w:sz w:val="28"/>
          <w:szCs w:val="28"/>
        </w:rPr>
        <w:t>Результативно</w:t>
      </w:r>
      <w:r>
        <w:rPr>
          <w:rFonts w:ascii="Times New Roman" w:hAnsi="Times New Roman" w:cs="Times New Roman"/>
          <w:sz w:val="28"/>
          <w:szCs w:val="28"/>
        </w:rPr>
        <w:t xml:space="preserve"> прошла встреча старших должностных лиц БРИКС по вопросам антикоррупционного взаимодействия под председательством России (ноябрь).</w:t>
      </w:r>
    </w:p>
    <w:p w:rsidR="000D63CF" w:rsidRPr="000C4DC5" w:rsidRDefault="000D63CF" w:rsidP="000D63CF">
      <w:pPr>
        <w:tabs>
          <w:tab w:val="left" w:pos="1080"/>
        </w:tabs>
        <w:spacing w:after="0" w:line="360" w:lineRule="auto"/>
        <w:ind w:firstLine="709"/>
        <w:jc w:val="both"/>
        <w:rPr>
          <w:rFonts w:ascii="Times New Roman" w:hAnsi="Times New Roman" w:cs="Times New Roman"/>
          <w:sz w:val="28"/>
          <w:szCs w:val="28"/>
        </w:rPr>
      </w:pPr>
      <w:r w:rsidRPr="000C4DC5">
        <w:rPr>
          <w:rFonts w:ascii="Times New Roman" w:hAnsi="Times New Roman" w:cs="Times New Roman"/>
          <w:sz w:val="28"/>
          <w:szCs w:val="28"/>
        </w:rPr>
        <w:t>У</w:t>
      </w:r>
      <w:r w:rsidR="00027C23">
        <w:rPr>
          <w:rFonts w:ascii="Times New Roman" w:hAnsi="Times New Roman" w:cs="Times New Roman"/>
          <w:sz w:val="28"/>
          <w:szCs w:val="28"/>
        </w:rPr>
        <w:t>спешно продвигали</w:t>
      </w:r>
      <w:r w:rsidRPr="000C4DC5">
        <w:rPr>
          <w:rFonts w:ascii="Times New Roman" w:hAnsi="Times New Roman" w:cs="Times New Roman"/>
          <w:sz w:val="28"/>
          <w:szCs w:val="28"/>
        </w:rPr>
        <w:t xml:space="preserve"> российские подходы к обеспечению </w:t>
      </w:r>
      <w:r w:rsidRPr="000C4DC5">
        <w:rPr>
          <w:rFonts w:ascii="Times New Roman" w:hAnsi="Times New Roman" w:cs="Times New Roman"/>
          <w:b/>
          <w:sz w:val="28"/>
          <w:szCs w:val="28"/>
        </w:rPr>
        <w:t>международной информационной безопасности</w:t>
      </w:r>
      <w:r w:rsidRPr="000C4DC5">
        <w:rPr>
          <w:rFonts w:ascii="Times New Roman" w:hAnsi="Times New Roman" w:cs="Times New Roman"/>
          <w:sz w:val="28"/>
          <w:szCs w:val="28"/>
        </w:rPr>
        <w:t xml:space="preserve"> </w:t>
      </w:r>
      <w:r>
        <w:rPr>
          <w:rFonts w:ascii="Times New Roman" w:hAnsi="Times New Roman" w:cs="Times New Roman"/>
          <w:sz w:val="28"/>
          <w:szCs w:val="28"/>
        </w:rPr>
        <w:t xml:space="preserve">(МИБ) </w:t>
      </w:r>
      <w:r w:rsidRPr="000C4DC5">
        <w:rPr>
          <w:rFonts w:ascii="Times New Roman" w:hAnsi="Times New Roman" w:cs="Times New Roman"/>
          <w:sz w:val="28"/>
          <w:szCs w:val="28"/>
        </w:rPr>
        <w:t xml:space="preserve">на большинстве </w:t>
      </w:r>
      <w:r>
        <w:rPr>
          <w:rFonts w:ascii="Times New Roman" w:hAnsi="Times New Roman" w:cs="Times New Roman"/>
          <w:sz w:val="28"/>
          <w:szCs w:val="28"/>
        </w:rPr>
        <w:t>международных площадок, посвященных вопросам сотрудничества в области информационно-коммуникационных технологий (ИКТ).</w:t>
      </w:r>
    </w:p>
    <w:p w:rsidR="000D63CF" w:rsidRDefault="000D63CF" w:rsidP="000D63CF">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подготовленном Группой</w:t>
      </w:r>
      <w:r w:rsidRPr="006309AE">
        <w:rPr>
          <w:rFonts w:ascii="Times New Roman" w:hAnsi="Times New Roman" w:cs="Times New Roman"/>
          <w:sz w:val="28"/>
          <w:szCs w:val="28"/>
        </w:rPr>
        <w:t xml:space="preserve"> правительственных экспертов (ГПЭ) ООН по МИБ </w:t>
      </w:r>
      <w:r>
        <w:rPr>
          <w:rFonts w:ascii="Times New Roman" w:hAnsi="Times New Roman" w:cs="Times New Roman"/>
          <w:sz w:val="28"/>
          <w:szCs w:val="28"/>
        </w:rPr>
        <w:t xml:space="preserve">тематическом докладе на 70-й сессии ГА ООН добились закрепления </w:t>
      </w:r>
      <w:r w:rsidRPr="006309AE">
        <w:rPr>
          <w:rFonts w:ascii="Times New Roman" w:hAnsi="Times New Roman" w:cs="Times New Roman"/>
          <w:sz w:val="28"/>
          <w:szCs w:val="28"/>
        </w:rPr>
        <w:t xml:space="preserve">всех основных элементов российской позиции. </w:t>
      </w:r>
      <w:r>
        <w:rPr>
          <w:rFonts w:ascii="Times New Roman" w:hAnsi="Times New Roman" w:cs="Times New Roman"/>
          <w:sz w:val="28"/>
          <w:szCs w:val="28"/>
        </w:rPr>
        <w:t>При рекордном числе соавторов Генассамблеей ООН была принята российская резолюция «</w:t>
      </w:r>
      <w:r w:rsidRPr="006309AE">
        <w:rPr>
          <w:rFonts w:ascii="Times New Roman" w:hAnsi="Times New Roman" w:cs="Times New Roman"/>
          <w:sz w:val="28"/>
          <w:szCs w:val="28"/>
        </w:rPr>
        <w:t>Достижения в сфере информатизации и телекоммуникаций в контекс</w:t>
      </w:r>
      <w:r>
        <w:rPr>
          <w:rFonts w:ascii="Times New Roman" w:hAnsi="Times New Roman" w:cs="Times New Roman"/>
          <w:sz w:val="28"/>
          <w:szCs w:val="28"/>
        </w:rPr>
        <w:t>те международной безопасности», которая</w:t>
      </w:r>
      <w:r w:rsidR="00027C23">
        <w:rPr>
          <w:rFonts w:ascii="Times New Roman" w:hAnsi="Times New Roman" w:cs="Times New Roman"/>
          <w:sz w:val="28"/>
          <w:szCs w:val="28"/>
        </w:rPr>
        <w:t xml:space="preserve"> в числе</w:t>
      </w:r>
      <w:r>
        <w:rPr>
          <w:rFonts w:ascii="Times New Roman" w:hAnsi="Times New Roman" w:cs="Times New Roman"/>
          <w:sz w:val="28"/>
          <w:szCs w:val="28"/>
        </w:rPr>
        <w:t xml:space="preserve"> прочего предполагает созыв новой ГПЭ ООН по МИБ на следующий период.</w:t>
      </w:r>
    </w:p>
    <w:p w:rsidR="000D63CF" w:rsidRDefault="000D63CF" w:rsidP="000D63CF">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Важность координации позиций по проблематике обеспечения МИБ в О</w:t>
      </w:r>
      <w:r w:rsidR="00027C23">
        <w:rPr>
          <w:rFonts w:ascii="Times New Roman" w:hAnsi="Times New Roman" w:cs="Times New Roman"/>
          <w:sz w:val="28"/>
          <w:szCs w:val="28"/>
        </w:rPr>
        <w:t xml:space="preserve">рганизации </w:t>
      </w:r>
      <w:r>
        <w:rPr>
          <w:rFonts w:ascii="Times New Roman" w:hAnsi="Times New Roman" w:cs="Times New Roman"/>
          <w:sz w:val="28"/>
          <w:szCs w:val="28"/>
        </w:rPr>
        <w:t>О</w:t>
      </w:r>
      <w:r w:rsidR="00027C23">
        <w:rPr>
          <w:rFonts w:ascii="Times New Roman" w:hAnsi="Times New Roman" w:cs="Times New Roman"/>
          <w:sz w:val="28"/>
          <w:szCs w:val="28"/>
        </w:rPr>
        <w:t xml:space="preserve">бъединенных </w:t>
      </w:r>
      <w:r>
        <w:rPr>
          <w:rFonts w:ascii="Times New Roman" w:hAnsi="Times New Roman" w:cs="Times New Roman"/>
          <w:sz w:val="28"/>
          <w:szCs w:val="28"/>
        </w:rPr>
        <w:t>Н</w:t>
      </w:r>
      <w:r w:rsidR="00027C23">
        <w:rPr>
          <w:rFonts w:ascii="Times New Roman" w:hAnsi="Times New Roman" w:cs="Times New Roman"/>
          <w:sz w:val="28"/>
          <w:szCs w:val="28"/>
        </w:rPr>
        <w:t>аций</w:t>
      </w:r>
      <w:r>
        <w:rPr>
          <w:rFonts w:ascii="Times New Roman" w:hAnsi="Times New Roman" w:cs="Times New Roman"/>
          <w:sz w:val="28"/>
          <w:szCs w:val="28"/>
        </w:rPr>
        <w:t>, которой принадлежит ключевая роль в вопросах безопасности в сфере использования ИКТ, отмечена в ходе заседания Рабочей группы БРИКС по вопросам безопасности в сфере использования информационно-коммуникационных технологий (Москва, июнь). Значительное внимание</w:t>
      </w:r>
      <w:r w:rsidR="00027C23">
        <w:rPr>
          <w:rFonts w:ascii="Times New Roman" w:hAnsi="Times New Roman" w:cs="Times New Roman"/>
          <w:sz w:val="28"/>
          <w:szCs w:val="28"/>
        </w:rPr>
        <w:t xml:space="preserve"> было также</w:t>
      </w:r>
      <w:r>
        <w:rPr>
          <w:rFonts w:ascii="Times New Roman" w:hAnsi="Times New Roman" w:cs="Times New Roman"/>
          <w:sz w:val="28"/>
          <w:szCs w:val="28"/>
        </w:rPr>
        <w:t xml:space="preserve"> уделено развитию эффективного сотрудничества в противодействии преступности и терроризму в информационном пространстве, выработке совместных мер укрепления доверия.</w:t>
      </w:r>
    </w:p>
    <w:p w:rsidR="000D63CF" w:rsidRDefault="000D63CF" w:rsidP="000D63CF">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итоговую декларацию Уфимского саммита БРИКС (июль) включены </w:t>
      </w:r>
      <w:r w:rsidRPr="000C4DC5">
        <w:rPr>
          <w:rFonts w:ascii="Times New Roman" w:hAnsi="Times New Roman" w:cs="Times New Roman"/>
          <w:sz w:val="28"/>
          <w:szCs w:val="28"/>
        </w:rPr>
        <w:t xml:space="preserve">два </w:t>
      </w:r>
      <w:r>
        <w:rPr>
          <w:rFonts w:ascii="Times New Roman" w:hAnsi="Times New Roman" w:cs="Times New Roman"/>
          <w:sz w:val="28"/>
          <w:szCs w:val="28"/>
        </w:rPr>
        <w:t xml:space="preserve">самостоятельных </w:t>
      </w:r>
      <w:r w:rsidRPr="000C4DC5">
        <w:rPr>
          <w:rFonts w:ascii="Times New Roman" w:hAnsi="Times New Roman" w:cs="Times New Roman"/>
          <w:sz w:val="28"/>
          <w:szCs w:val="28"/>
        </w:rPr>
        <w:t>разд</w:t>
      </w:r>
      <w:r w:rsidR="00027C23">
        <w:rPr>
          <w:rFonts w:ascii="Times New Roman" w:hAnsi="Times New Roman" w:cs="Times New Roman"/>
          <w:sz w:val="28"/>
          <w:szCs w:val="28"/>
        </w:rPr>
        <w:t>ела по вопросам МИБ и управлению</w:t>
      </w:r>
      <w:r w:rsidRPr="000C4DC5">
        <w:rPr>
          <w:rFonts w:ascii="Times New Roman" w:hAnsi="Times New Roman" w:cs="Times New Roman"/>
          <w:sz w:val="28"/>
          <w:szCs w:val="28"/>
        </w:rPr>
        <w:t xml:space="preserve"> Интернетом, в которых </w:t>
      </w:r>
      <w:r>
        <w:rPr>
          <w:rFonts w:ascii="Times New Roman" w:hAnsi="Times New Roman" w:cs="Times New Roman"/>
          <w:sz w:val="28"/>
          <w:szCs w:val="28"/>
        </w:rPr>
        <w:t xml:space="preserve">среди прочего содержится </w:t>
      </w:r>
      <w:r w:rsidRPr="000C4DC5">
        <w:rPr>
          <w:rFonts w:ascii="Times New Roman" w:hAnsi="Times New Roman" w:cs="Times New Roman"/>
          <w:sz w:val="28"/>
          <w:szCs w:val="28"/>
        </w:rPr>
        <w:t xml:space="preserve">решительное осуждение актов массовой электронной слежки и сбора данных о частных лицах по всему миру, </w:t>
      </w:r>
      <w:r>
        <w:rPr>
          <w:rFonts w:ascii="Times New Roman" w:hAnsi="Times New Roman" w:cs="Times New Roman"/>
          <w:sz w:val="28"/>
          <w:szCs w:val="28"/>
        </w:rPr>
        <w:t xml:space="preserve">отражен </w:t>
      </w:r>
      <w:r w:rsidRPr="000C4DC5">
        <w:rPr>
          <w:rFonts w:ascii="Times New Roman" w:hAnsi="Times New Roman" w:cs="Times New Roman"/>
          <w:sz w:val="28"/>
          <w:szCs w:val="28"/>
        </w:rPr>
        <w:t>принцип противодействия использованию ИКТ и сети Интернет в качестве оружия, а также в террористических и иных преступных целях.</w:t>
      </w:r>
      <w:r>
        <w:rPr>
          <w:rFonts w:ascii="Times New Roman" w:hAnsi="Times New Roman" w:cs="Times New Roman"/>
          <w:sz w:val="28"/>
          <w:szCs w:val="28"/>
        </w:rPr>
        <w:t xml:space="preserve"> </w:t>
      </w:r>
    </w:p>
    <w:p w:rsidR="000D63CF" w:rsidRPr="006F4B8F" w:rsidRDefault="00027C23" w:rsidP="000D63CF">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0D63CF">
        <w:rPr>
          <w:rFonts w:ascii="Times New Roman" w:hAnsi="Times New Roman" w:cs="Times New Roman"/>
          <w:sz w:val="28"/>
          <w:szCs w:val="28"/>
        </w:rPr>
        <w:t xml:space="preserve"> двусторонне</w:t>
      </w:r>
      <w:r>
        <w:rPr>
          <w:rFonts w:ascii="Times New Roman" w:hAnsi="Times New Roman" w:cs="Times New Roman"/>
          <w:sz w:val="28"/>
          <w:szCs w:val="28"/>
        </w:rPr>
        <w:t>м треке</w:t>
      </w:r>
      <w:r w:rsidR="000D63CF">
        <w:rPr>
          <w:rFonts w:ascii="Times New Roman" w:hAnsi="Times New Roman" w:cs="Times New Roman"/>
          <w:sz w:val="28"/>
          <w:szCs w:val="28"/>
        </w:rPr>
        <w:t xml:space="preserve"> заметным достижением стало подписание российско-китайского межправительственного Соглашения</w:t>
      </w:r>
      <w:r w:rsidR="000D63CF" w:rsidRPr="006F4B8F">
        <w:rPr>
          <w:rFonts w:ascii="Times New Roman" w:hAnsi="Times New Roman" w:cs="Times New Roman"/>
          <w:sz w:val="28"/>
          <w:szCs w:val="28"/>
        </w:rPr>
        <w:t xml:space="preserve"> о сотрудничестве в области обеспечения </w:t>
      </w:r>
      <w:r w:rsidR="000D63CF">
        <w:rPr>
          <w:rFonts w:ascii="Times New Roman" w:hAnsi="Times New Roman" w:cs="Times New Roman"/>
          <w:sz w:val="28"/>
          <w:szCs w:val="28"/>
        </w:rPr>
        <w:t>международной информационной безопасности. Документ</w:t>
      </w:r>
      <w:r w:rsidR="000D63CF" w:rsidRPr="006F4B8F">
        <w:rPr>
          <w:rFonts w:ascii="Times New Roman" w:hAnsi="Times New Roman" w:cs="Times New Roman"/>
          <w:sz w:val="28"/>
          <w:szCs w:val="28"/>
        </w:rPr>
        <w:t xml:space="preserve"> </w:t>
      </w:r>
      <w:r w:rsidR="000D63CF">
        <w:rPr>
          <w:rFonts w:ascii="Times New Roman" w:hAnsi="Times New Roman" w:cs="Times New Roman"/>
          <w:sz w:val="28"/>
          <w:szCs w:val="28"/>
        </w:rPr>
        <w:t>выводит взаимодействие двух стран в этой сфере на принципиально новый уровень, создавая</w:t>
      </w:r>
      <w:r w:rsidR="000D63CF" w:rsidRPr="006F4B8F">
        <w:rPr>
          <w:rFonts w:ascii="Times New Roman" w:hAnsi="Times New Roman" w:cs="Times New Roman"/>
          <w:sz w:val="28"/>
          <w:szCs w:val="28"/>
        </w:rPr>
        <w:t xml:space="preserve"> правовые рамки для диалога по всему спектру вопросов МИБ, в том числе в формате регулярных двусторонних консультаций. </w:t>
      </w:r>
    </w:p>
    <w:p w:rsidR="008E645B" w:rsidRDefault="008E645B" w:rsidP="000C0D6B">
      <w:pPr>
        <w:shd w:val="clear" w:color="auto" w:fill="FFFFFF"/>
        <w:spacing w:line="360" w:lineRule="auto"/>
        <w:jc w:val="center"/>
        <w:rPr>
          <w:rFonts w:ascii="Times New Roman" w:eastAsia="Calibri" w:hAnsi="Times New Roman" w:cs="Times New Roman"/>
          <w:b/>
          <w:bCs/>
          <w:sz w:val="28"/>
          <w:szCs w:val="28"/>
        </w:rPr>
      </w:pPr>
    </w:p>
    <w:p w:rsidR="008E645B" w:rsidRDefault="008E645B" w:rsidP="000C0D6B">
      <w:pPr>
        <w:shd w:val="clear" w:color="auto" w:fill="FFFFFF"/>
        <w:spacing w:line="360" w:lineRule="auto"/>
        <w:jc w:val="center"/>
        <w:rPr>
          <w:rFonts w:ascii="Times New Roman" w:eastAsia="Calibri" w:hAnsi="Times New Roman" w:cs="Times New Roman"/>
          <w:b/>
          <w:bCs/>
          <w:sz w:val="28"/>
          <w:szCs w:val="28"/>
        </w:rPr>
      </w:pPr>
    </w:p>
    <w:p w:rsidR="00D4063D" w:rsidRDefault="00D4063D" w:rsidP="000C0D6B">
      <w:pPr>
        <w:shd w:val="clear" w:color="auto" w:fill="FFFFFF"/>
        <w:spacing w:line="360" w:lineRule="auto"/>
        <w:jc w:val="center"/>
        <w:rPr>
          <w:rFonts w:ascii="Times New Roman" w:eastAsia="Calibri" w:hAnsi="Times New Roman" w:cs="Times New Roman"/>
          <w:b/>
          <w:bCs/>
          <w:sz w:val="28"/>
          <w:szCs w:val="28"/>
        </w:rPr>
      </w:pPr>
      <w:r w:rsidRPr="00D4063D">
        <w:rPr>
          <w:rFonts w:ascii="Times New Roman" w:eastAsia="Calibri" w:hAnsi="Times New Roman" w:cs="Times New Roman"/>
          <w:b/>
          <w:bCs/>
          <w:sz w:val="28"/>
          <w:szCs w:val="28"/>
        </w:rPr>
        <w:lastRenderedPageBreak/>
        <w:t>Контроль над вооружениями и вопросы нераспространения</w:t>
      </w:r>
    </w:p>
    <w:p w:rsidR="00B5361A" w:rsidRPr="00FA1647" w:rsidRDefault="00B5361A" w:rsidP="00B5361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2015 году в сфере контроля над вооружениями и нераспространения с</w:t>
      </w:r>
      <w:r w:rsidRPr="003D617A">
        <w:rPr>
          <w:rFonts w:ascii="Times New Roman" w:hAnsi="Times New Roman" w:cs="Times New Roman"/>
          <w:sz w:val="28"/>
          <w:szCs w:val="28"/>
        </w:rPr>
        <w:t>охран</w:t>
      </w:r>
      <w:r>
        <w:rPr>
          <w:rFonts w:ascii="Times New Roman" w:hAnsi="Times New Roman" w:cs="Times New Roman"/>
          <w:sz w:val="28"/>
          <w:szCs w:val="28"/>
        </w:rPr>
        <w:t>я</w:t>
      </w:r>
      <w:r w:rsidRPr="003D617A">
        <w:rPr>
          <w:rFonts w:ascii="Times New Roman" w:hAnsi="Times New Roman" w:cs="Times New Roman"/>
          <w:sz w:val="28"/>
          <w:szCs w:val="28"/>
        </w:rPr>
        <w:t>л</w:t>
      </w:r>
      <w:r>
        <w:rPr>
          <w:rFonts w:ascii="Times New Roman" w:hAnsi="Times New Roman" w:cs="Times New Roman"/>
          <w:sz w:val="28"/>
          <w:szCs w:val="28"/>
        </w:rPr>
        <w:t>а</w:t>
      </w:r>
      <w:r w:rsidRPr="003D617A">
        <w:rPr>
          <w:rFonts w:ascii="Times New Roman" w:hAnsi="Times New Roman" w:cs="Times New Roman"/>
          <w:sz w:val="28"/>
          <w:szCs w:val="28"/>
        </w:rPr>
        <w:t xml:space="preserve">сь </w:t>
      </w:r>
      <w:r>
        <w:rPr>
          <w:rFonts w:ascii="Times New Roman" w:hAnsi="Times New Roman" w:cs="Times New Roman"/>
          <w:sz w:val="28"/>
          <w:szCs w:val="28"/>
        </w:rPr>
        <w:t xml:space="preserve">тенденция к обострению </w:t>
      </w:r>
      <w:r w:rsidRPr="003D617A">
        <w:rPr>
          <w:rFonts w:ascii="Times New Roman" w:hAnsi="Times New Roman" w:cs="Times New Roman"/>
          <w:sz w:val="28"/>
          <w:szCs w:val="28"/>
        </w:rPr>
        <w:t xml:space="preserve">факторов, оказывающих крайне деструктивное воздействие на </w:t>
      </w:r>
      <w:r w:rsidRPr="003D617A">
        <w:rPr>
          <w:rFonts w:ascii="Times New Roman" w:hAnsi="Times New Roman" w:cs="Times New Roman"/>
          <w:b/>
          <w:sz w:val="28"/>
          <w:szCs w:val="28"/>
        </w:rPr>
        <w:t>стратегическую стабильность</w:t>
      </w:r>
      <w:r w:rsidRPr="000D20B9">
        <w:rPr>
          <w:rFonts w:ascii="Times New Roman" w:hAnsi="Times New Roman" w:cs="Times New Roman"/>
          <w:sz w:val="28"/>
          <w:szCs w:val="28"/>
        </w:rPr>
        <w:t>.</w:t>
      </w:r>
      <w:r w:rsidRPr="00534AF3">
        <w:rPr>
          <w:rFonts w:ascii="Times New Roman" w:hAnsi="Times New Roman" w:cs="Times New Roman"/>
          <w:sz w:val="28"/>
          <w:szCs w:val="28"/>
        </w:rPr>
        <w:t xml:space="preserve"> </w:t>
      </w:r>
      <w:r w:rsidR="00534AF3" w:rsidRPr="00534AF3">
        <w:rPr>
          <w:rFonts w:ascii="Times New Roman" w:hAnsi="Times New Roman" w:cs="Times New Roman"/>
          <w:sz w:val="28"/>
          <w:szCs w:val="28"/>
        </w:rPr>
        <w:t>Это</w:t>
      </w:r>
      <w:r w:rsidR="002A0345">
        <w:rPr>
          <w:rFonts w:ascii="Times New Roman" w:hAnsi="Times New Roman" w:cs="Times New Roman"/>
          <w:sz w:val="28"/>
          <w:szCs w:val="28"/>
        </w:rPr>
        <w:t>,</w:t>
      </w:r>
      <w:r w:rsidR="00534AF3" w:rsidRPr="00534AF3">
        <w:rPr>
          <w:rFonts w:ascii="Times New Roman" w:hAnsi="Times New Roman" w:cs="Times New Roman"/>
          <w:sz w:val="28"/>
          <w:szCs w:val="28"/>
        </w:rPr>
        <w:t xml:space="preserve"> </w:t>
      </w:r>
      <w:r w:rsidR="00534AF3">
        <w:rPr>
          <w:rFonts w:ascii="Times New Roman" w:hAnsi="Times New Roman" w:cs="Times New Roman"/>
          <w:sz w:val="28"/>
          <w:szCs w:val="28"/>
        </w:rPr>
        <w:t>п</w:t>
      </w:r>
      <w:r w:rsidRPr="00C93B85">
        <w:rPr>
          <w:rFonts w:ascii="Times New Roman" w:hAnsi="Times New Roman" w:cs="Times New Roman"/>
          <w:sz w:val="28"/>
          <w:szCs w:val="28"/>
        </w:rPr>
        <w:t>режде всего</w:t>
      </w:r>
      <w:r w:rsidR="002A0345">
        <w:rPr>
          <w:rFonts w:ascii="Times New Roman" w:hAnsi="Times New Roman" w:cs="Times New Roman"/>
          <w:sz w:val="28"/>
          <w:szCs w:val="28"/>
        </w:rPr>
        <w:t>,</w:t>
      </w:r>
      <w:r w:rsidRPr="00C93B85">
        <w:rPr>
          <w:rFonts w:ascii="Times New Roman" w:hAnsi="Times New Roman" w:cs="Times New Roman"/>
          <w:sz w:val="28"/>
          <w:szCs w:val="28"/>
        </w:rPr>
        <w:t xml:space="preserve"> </w:t>
      </w:r>
      <w:r w:rsidRPr="003D617A">
        <w:rPr>
          <w:rFonts w:ascii="Times New Roman" w:hAnsi="Times New Roman" w:cs="Times New Roman"/>
          <w:sz w:val="28"/>
          <w:szCs w:val="28"/>
        </w:rPr>
        <w:t xml:space="preserve">действия США по дальнейшему развертыванию глобальной </w:t>
      </w:r>
      <w:r w:rsidRPr="003D617A">
        <w:rPr>
          <w:rFonts w:ascii="Times New Roman" w:hAnsi="Times New Roman" w:cs="Times New Roman"/>
          <w:b/>
          <w:sz w:val="28"/>
          <w:szCs w:val="28"/>
        </w:rPr>
        <w:t>системы ПРО</w:t>
      </w:r>
      <w:r w:rsidRPr="003D617A">
        <w:rPr>
          <w:rFonts w:ascii="Times New Roman" w:hAnsi="Times New Roman" w:cs="Times New Roman"/>
          <w:sz w:val="28"/>
          <w:szCs w:val="28"/>
        </w:rPr>
        <w:t xml:space="preserve">, развитию высокоточного оружия большой дальности в неядерном оснащении и реализации концепции «Глобального удара», нежелание отказаться от возможности размещения оружия в космосе, нарастание дисбалансов в обычных вооружениях. </w:t>
      </w:r>
    </w:p>
    <w:p w:rsidR="00B5361A" w:rsidRPr="00FA1647" w:rsidRDefault="00534AF3" w:rsidP="00B5361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Хотя </w:t>
      </w:r>
      <w:r w:rsidR="00B5361A" w:rsidRPr="003D617A">
        <w:rPr>
          <w:rFonts w:ascii="Times New Roman" w:hAnsi="Times New Roman" w:cs="Times New Roman"/>
          <w:sz w:val="28"/>
          <w:szCs w:val="28"/>
        </w:rPr>
        <w:t>российско-американский диалог по разоруженческой и нераспространенческой проблематике был фактически свернут по инициативе Вашингтона, каналы практического взаимодействия на данном треке</w:t>
      </w:r>
      <w:r w:rsidR="002A0345" w:rsidRPr="002A0345">
        <w:rPr>
          <w:rFonts w:ascii="Times New Roman" w:hAnsi="Times New Roman" w:cs="Times New Roman"/>
          <w:sz w:val="28"/>
          <w:szCs w:val="28"/>
        </w:rPr>
        <w:t xml:space="preserve"> </w:t>
      </w:r>
      <w:r w:rsidR="002A0345" w:rsidRPr="003D617A">
        <w:rPr>
          <w:rFonts w:ascii="Times New Roman" w:hAnsi="Times New Roman" w:cs="Times New Roman"/>
          <w:sz w:val="28"/>
          <w:szCs w:val="28"/>
        </w:rPr>
        <w:t>сохраня</w:t>
      </w:r>
      <w:r w:rsidR="002A0345">
        <w:rPr>
          <w:rFonts w:ascii="Times New Roman" w:hAnsi="Times New Roman" w:cs="Times New Roman"/>
          <w:sz w:val="28"/>
          <w:szCs w:val="28"/>
        </w:rPr>
        <w:t>лись</w:t>
      </w:r>
      <w:r w:rsidR="00B5361A" w:rsidRPr="003D617A">
        <w:rPr>
          <w:rFonts w:ascii="Times New Roman" w:hAnsi="Times New Roman" w:cs="Times New Roman"/>
          <w:sz w:val="28"/>
          <w:szCs w:val="28"/>
        </w:rPr>
        <w:t xml:space="preserve">. </w:t>
      </w:r>
      <w:r w:rsidR="00B5361A">
        <w:rPr>
          <w:rFonts w:ascii="Times New Roman" w:hAnsi="Times New Roman" w:cs="Times New Roman"/>
          <w:sz w:val="28"/>
          <w:szCs w:val="28"/>
        </w:rPr>
        <w:t xml:space="preserve">Один из них связан с взаимным контролем за </w:t>
      </w:r>
      <w:r w:rsidR="00B5361A" w:rsidRPr="003D617A">
        <w:rPr>
          <w:rFonts w:ascii="Times New Roman" w:hAnsi="Times New Roman" w:cs="Times New Roman"/>
          <w:sz w:val="28"/>
          <w:szCs w:val="28"/>
        </w:rPr>
        <w:t>выполнени</w:t>
      </w:r>
      <w:r w:rsidR="00B5361A">
        <w:rPr>
          <w:rFonts w:ascii="Times New Roman" w:hAnsi="Times New Roman" w:cs="Times New Roman"/>
          <w:sz w:val="28"/>
          <w:szCs w:val="28"/>
        </w:rPr>
        <w:t>ем</w:t>
      </w:r>
      <w:r w:rsidR="00B5361A" w:rsidRPr="003D617A">
        <w:rPr>
          <w:rFonts w:ascii="Times New Roman" w:hAnsi="Times New Roman" w:cs="Times New Roman"/>
          <w:sz w:val="28"/>
          <w:szCs w:val="28"/>
        </w:rPr>
        <w:t xml:space="preserve"> </w:t>
      </w:r>
      <w:r w:rsidR="00B5361A" w:rsidRPr="003D617A">
        <w:rPr>
          <w:rFonts w:ascii="Times New Roman" w:hAnsi="Times New Roman" w:cs="Times New Roman"/>
          <w:b/>
          <w:sz w:val="28"/>
          <w:szCs w:val="28"/>
        </w:rPr>
        <w:t>Договора об СНВ</w:t>
      </w:r>
      <w:r w:rsidR="00B5361A" w:rsidRPr="006D00F4">
        <w:rPr>
          <w:rFonts w:ascii="Times New Roman" w:hAnsi="Times New Roman" w:cs="Times New Roman"/>
          <w:sz w:val="28"/>
          <w:szCs w:val="28"/>
        </w:rPr>
        <w:t xml:space="preserve">, </w:t>
      </w:r>
      <w:r w:rsidR="00B5361A">
        <w:rPr>
          <w:rFonts w:ascii="Times New Roman" w:hAnsi="Times New Roman" w:cs="Times New Roman"/>
          <w:sz w:val="28"/>
          <w:szCs w:val="28"/>
        </w:rPr>
        <w:t>которое следует оценить положительно</w:t>
      </w:r>
      <w:r w:rsidR="00B5361A" w:rsidRPr="003D617A">
        <w:rPr>
          <w:rFonts w:ascii="Times New Roman" w:hAnsi="Times New Roman" w:cs="Times New Roman"/>
          <w:sz w:val="28"/>
          <w:szCs w:val="28"/>
        </w:rPr>
        <w:t>. Сторонами</w:t>
      </w:r>
      <w:r w:rsidR="002A0345">
        <w:rPr>
          <w:rFonts w:ascii="Times New Roman" w:hAnsi="Times New Roman" w:cs="Times New Roman"/>
          <w:sz w:val="28"/>
          <w:szCs w:val="28"/>
        </w:rPr>
        <w:t xml:space="preserve"> были</w:t>
      </w:r>
      <w:r w:rsidR="00B5361A" w:rsidRPr="003D617A">
        <w:rPr>
          <w:rFonts w:ascii="Times New Roman" w:hAnsi="Times New Roman" w:cs="Times New Roman"/>
          <w:sz w:val="28"/>
          <w:szCs w:val="28"/>
        </w:rPr>
        <w:t xml:space="preserve"> полностью выбраны квоты по инспекциям, осуществлялся обмен уведомлениями, состоялись две сессии Двусторонней консультативной комиссии. </w:t>
      </w:r>
    </w:p>
    <w:p w:rsidR="00B5361A" w:rsidRPr="003D617A" w:rsidRDefault="00B5361A" w:rsidP="00B5361A">
      <w:pPr>
        <w:spacing w:after="0" w:line="360" w:lineRule="auto"/>
        <w:ind w:firstLine="720"/>
        <w:jc w:val="both"/>
        <w:rPr>
          <w:rFonts w:ascii="Times New Roman" w:hAnsi="Times New Roman" w:cs="Times New Roman"/>
          <w:sz w:val="28"/>
          <w:szCs w:val="28"/>
        </w:rPr>
      </w:pPr>
      <w:r w:rsidRPr="003D617A">
        <w:rPr>
          <w:rFonts w:ascii="Times New Roman" w:hAnsi="Times New Roman" w:cs="Times New Roman"/>
          <w:sz w:val="28"/>
          <w:szCs w:val="28"/>
        </w:rPr>
        <w:t>Продолжал</w:t>
      </w:r>
      <w:r>
        <w:rPr>
          <w:rFonts w:ascii="Times New Roman" w:hAnsi="Times New Roman" w:cs="Times New Roman"/>
          <w:sz w:val="28"/>
          <w:szCs w:val="28"/>
        </w:rPr>
        <w:t>ась</w:t>
      </w:r>
      <w:r w:rsidRPr="003D617A">
        <w:rPr>
          <w:rFonts w:ascii="Times New Roman" w:hAnsi="Times New Roman" w:cs="Times New Roman"/>
          <w:sz w:val="28"/>
          <w:szCs w:val="28"/>
        </w:rPr>
        <w:t xml:space="preserve"> работа с американцами в многосторонних форматах, в частности, в рамках переговорного процесса «шестерки» международных посредников при участии Высокого представителя ЕС по иностранным делам и политике безопасности с Тегераном по урегулированию ситуации вокруг </w:t>
      </w:r>
      <w:r w:rsidRPr="003D617A">
        <w:rPr>
          <w:rFonts w:ascii="Times New Roman" w:hAnsi="Times New Roman" w:cs="Times New Roman"/>
          <w:b/>
          <w:sz w:val="28"/>
          <w:szCs w:val="28"/>
        </w:rPr>
        <w:t xml:space="preserve">иранской ядерной программы. </w:t>
      </w:r>
      <w:r w:rsidRPr="003D617A">
        <w:rPr>
          <w:rFonts w:ascii="Times New Roman" w:hAnsi="Times New Roman" w:cs="Times New Roman"/>
          <w:sz w:val="28"/>
          <w:szCs w:val="28"/>
        </w:rPr>
        <w:t>Ключевым принципом принятого в июле Совместного всеобъемлющего плана действий стал подход, предложенный Президентом Российской Федерации В.В.Путиным – признать право Ирана на развитие мирной атомной энергетики, включая обогащение урана, под строгим контролем МАГАТЭ и при снятии с этой страны всех действующих санкций.</w:t>
      </w:r>
    </w:p>
    <w:p w:rsidR="00B5361A" w:rsidRPr="003D617A" w:rsidRDefault="00B5361A" w:rsidP="00B5361A">
      <w:pPr>
        <w:spacing w:after="0" w:line="360" w:lineRule="auto"/>
        <w:ind w:firstLine="720"/>
        <w:jc w:val="both"/>
        <w:rPr>
          <w:rFonts w:ascii="Times New Roman" w:hAnsi="Times New Roman" w:cs="Times New Roman"/>
          <w:sz w:val="28"/>
          <w:szCs w:val="28"/>
        </w:rPr>
      </w:pPr>
      <w:r w:rsidRPr="003D617A">
        <w:rPr>
          <w:rFonts w:ascii="Times New Roman" w:hAnsi="Times New Roman" w:cs="Times New Roman"/>
          <w:sz w:val="28"/>
          <w:szCs w:val="28"/>
        </w:rPr>
        <w:t>Достижение договоренностей по ИЯП, по сути, лишило США и их союзников по НАТО стержневого аргумента для обоснования создания архитектуры ПРО в Евро</w:t>
      </w:r>
      <w:r>
        <w:rPr>
          <w:rFonts w:ascii="Times New Roman" w:hAnsi="Times New Roman" w:cs="Times New Roman"/>
          <w:sz w:val="28"/>
          <w:szCs w:val="28"/>
        </w:rPr>
        <w:t>пе. В этом плане показательно</w:t>
      </w:r>
      <w:r w:rsidR="002A0345">
        <w:rPr>
          <w:rFonts w:ascii="Times New Roman" w:hAnsi="Times New Roman" w:cs="Times New Roman"/>
          <w:sz w:val="28"/>
          <w:szCs w:val="28"/>
        </w:rPr>
        <w:t xml:space="preserve"> их</w:t>
      </w:r>
      <w:r w:rsidRPr="003D617A">
        <w:rPr>
          <w:rFonts w:ascii="Times New Roman" w:hAnsi="Times New Roman" w:cs="Times New Roman"/>
          <w:sz w:val="28"/>
          <w:szCs w:val="28"/>
        </w:rPr>
        <w:t xml:space="preserve"> демонстративное нежелание</w:t>
      </w:r>
      <w:r>
        <w:rPr>
          <w:rFonts w:ascii="Times New Roman" w:hAnsi="Times New Roman" w:cs="Times New Roman"/>
          <w:sz w:val="28"/>
          <w:szCs w:val="28"/>
        </w:rPr>
        <w:t xml:space="preserve"> </w:t>
      </w:r>
      <w:r w:rsidRPr="003D617A">
        <w:rPr>
          <w:rFonts w:ascii="Times New Roman" w:hAnsi="Times New Roman" w:cs="Times New Roman"/>
          <w:sz w:val="28"/>
          <w:szCs w:val="28"/>
        </w:rPr>
        <w:t xml:space="preserve">корректировать свои противоракетные планы с учетом новых </w:t>
      </w:r>
      <w:r w:rsidRPr="003D617A">
        <w:rPr>
          <w:rFonts w:ascii="Times New Roman" w:hAnsi="Times New Roman" w:cs="Times New Roman"/>
          <w:sz w:val="28"/>
          <w:szCs w:val="28"/>
        </w:rPr>
        <w:lastRenderedPageBreak/>
        <w:t xml:space="preserve">реалий. Таким образом, все более очевидным становится несоответствие между декларируемыми целями создания глобальной ПРО и реальными масштабами и потенциалом формирующейся системы. </w:t>
      </w:r>
    </w:p>
    <w:p w:rsidR="00B5361A" w:rsidRDefault="00B5361A" w:rsidP="00B5361A">
      <w:pPr>
        <w:spacing w:after="0" w:line="360" w:lineRule="auto"/>
        <w:ind w:firstLine="720"/>
        <w:jc w:val="both"/>
        <w:rPr>
          <w:rFonts w:ascii="Times New Roman" w:hAnsi="Times New Roman" w:cs="Times New Roman"/>
          <w:sz w:val="28"/>
          <w:szCs w:val="28"/>
        </w:rPr>
      </w:pPr>
      <w:r w:rsidRPr="003D617A">
        <w:rPr>
          <w:rFonts w:ascii="Times New Roman" w:hAnsi="Times New Roman" w:cs="Times New Roman"/>
          <w:sz w:val="28"/>
          <w:szCs w:val="28"/>
        </w:rPr>
        <w:t>Со своей стороны продолжали привлекать внимание мирового сообщества к дестабилизирующему характеру действий США в сфере ПРО. О негативных последствиях одностороннего развертывания противоракетных систем говорится, в частности, в Уфимской декларации глав государств-членов ШОС (июль) и в совместном заявлении глав государств-членов ОДКБ по итогам сессии Совета коллективной безопасности в Душанбе (сентябрь).</w:t>
      </w:r>
    </w:p>
    <w:p w:rsidR="00B5361A" w:rsidRPr="003D617A" w:rsidRDefault="00B5361A" w:rsidP="00B5361A">
      <w:pPr>
        <w:spacing w:after="0" w:line="360" w:lineRule="auto"/>
        <w:ind w:firstLine="720"/>
        <w:jc w:val="both"/>
        <w:rPr>
          <w:rFonts w:ascii="Times New Roman" w:hAnsi="Times New Roman" w:cs="Times New Roman"/>
          <w:sz w:val="28"/>
          <w:szCs w:val="28"/>
        </w:rPr>
      </w:pPr>
      <w:r w:rsidRPr="003D617A">
        <w:rPr>
          <w:rFonts w:ascii="Times New Roman" w:hAnsi="Times New Roman" w:cs="Times New Roman"/>
          <w:sz w:val="28"/>
          <w:szCs w:val="28"/>
        </w:rPr>
        <w:t>Серьезную озабоченность вызыва</w:t>
      </w:r>
      <w:r w:rsidR="002A0345">
        <w:rPr>
          <w:rFonts w:ascii="Times New Roman" w:hAnsi="Times New Roman" w:cs="Times New Roman"/>
          <w:sz w:val="28"/>
          <w:szCs w:val="28"/>
        </w:rPr>
        <w:t>ло</w:t>
      </w:r>
      <w:r w:rsidRPr="003D617A">
        <w:rPr>
          <w:rFonts w:ascii="Times New Roman" w:hAnsi="Times New Roman" w:cs="Times New Roman"/>
          <w:sz w:val="28"/>
          <w:szCs w:val="28"/>
        </w:rPr>
        <w:t xml:space="preserve"> размещенное в Европе ядерное оружие </w:t>
      </w:r>
      <w:r w:rsidR="002A0345">
        <w:rPr>
          <w:rFonts w:ascii="Times New Roman" w:hAnsi="Times New Roman" w:cs="Times New Roman"/>
          <w:sz w:val="28"/>
          <w:szCs w:val="28"/>
        </w:rPr>
        <w:t>США</w:t>
      </w:r>
      <w:r w:rsidRPr="003D617A">
        <w:rPr>
          <w:rFonts w:ascii="Times New Roman" w:hAnsi="Times New Roman" w:cs="Times New Roman"/>
          <w:sz w:val="28"/>
          <w:szCs w:val="28"/>
        </w:rPr>
        <w:t>, а также практика привлечения неядерных стран НАТО к ядерным миссиям альянса.</w:t>
      </w:r>
    </w:p>
    <w:p w:rsidR="00B5361A" w:rsidRPr="003D617A" w:rsidRDefault="00B5361A" w:rsidP="00B5361A">
      <w:pPr>
        <w:spacing w:after="0" w:line="360" w:lineRule="auto"/>
        <w:ind w:firstLine="720"/>
        <w:jc w:val="both"/>
        <w:rPr>
          <w:rFonts w:ascii="Times New Roman" w:hAnsi="Times New Roman" w:cs="Times New Roman"/>
          <w:sz w:val="28"/>
          <w:szCs w:val="28"/>
        </w:rPr>
      </w:pPr>
      <w:r w:rsidRPr="003D617A">
        <w:rPr>
          <w:rFonts w:ascii="Times New Roman" w:hAnsi="Times New Roman" w:cs="Times New Roman"/>
          <w:sz w:val="28"/>
          <w:szCs w:val="28"/>
        </w:rPr>
        <w:t xml:space="preserve">Американцы, не предъявляя каких-либо реальных доказательств, продолжали раскручивать тему якобы имеющих место нарушений Россией </w:t>
      </w:r>
      <w:r w:rsidRPr="003D617A">
        <w:rPr>
          <w:rFonts w:ascii="Times New Roman" w:hAnsi="Times New Roman" w:cs="Times New Roman"/>
          <w:b/>
          <w:sz w:val="28"/>
          <w:szCs w:val="28"/>
        </w:rPr>
        <w:t>Договора о ликвидации ракет средней дальности и меньшей дальности (ДРСМД</w:t>
      </w:r>
      <w:r w:rsidRPr="003D617A">
        <w:rPr>
          <w:rFonts w:ascii="Times New Roman" w:hAnsi="Times New Roman" w:cs="Times New Roman"/>
          <w:sz w:val="28"/>
          <w:szCs w:val="28"/>
        </w:rPr>
        <w:t xml:space="preserve">). При этом без ответа остались наши озабоченности, связанные с соблюдением Договора самими США (касаются ракет-мишеней для ПРО, ударных беспилотников и пусковых установок противоракет, развертываемых на базах ПРО в Румынии и Польше). </w:t>
      </w:r>
    </w:p>
    <w:p w:rsidR="001638F7" w:rsidRPr="00900AE5" w:rsidRDefault="00B5361A" w:rsidP="00B5361A">
      <w:pPr>
        <w:pStyle w:val="Standard"/>
        <w:spacing w:line="360" w:lineRule="auto"/>
        <w:ind w:firstLine="709"/>
        <w:jc w:val="both"/>
        <w:rPr>
          <w:rFonts w:ascii="Times New Roman" w:hAnsi="Times New Roman" w:cs="Times New Roman"/>
          <w:sz w:val="28"/>
          <w:szCs w:val="28"/>
        </w:rPr>
      </w:pPr>
      <w:r w:rsidRPr="003D617A">
        <w:rPr>
          <w:rFonts w:ascii="Times New Roman" w:hAnsi="Times New Roman" w:cs="Times New Roman"/>
          <w:bCs/>
          <w:sz w:val="28"/>
          <w:szCs w:val="28"/>
        </w:rPr>
        <w:t>Одним из центральных событий на нераспространенческом треке в 2015 г</w:t>
      </w:r>
      <w:r>
        <w:rPr>
          <w:rFonts w:ascii="Times New Roman" w:hAnsi="Times New Roman" w:cs="Times New Roman"/>
          <w:bCs/>
          <w:sz w:val="28"/>
          <w:szCs w:val="28"/>
        </w:rPr>
        <w:t>оду</w:t>
      </w:r>
      <w:r w:rsidRPr="003D617A">
        <w:rPr>
          <w:rFonts w:ascii="Times New Roman" w:hAnsi="Times New Roman" w:cs="Times New Roman"/>
          <w:bCs/>
          <w:sz w:val="28"/>
          <w:szCs w:val="28"/>
        </w:rPr>
        <w:t xml:space="preserve"> стала Конференция по рассмотрению действия </w:t>
      </w:r>
      <w:r w:rsidRPr="003D617A">
        <w:rPr>
          <w:rFonts w:ascii="Times New Roman" w:hAnsi="Times New Roman" w:cs="Times New Roman"/>
          <w:b/>
          <w:bCs/>
          <w:sz w:val="28"/>
          <w:szCs w:val="28"/>
        </w:rPr>
        <w:t>Договора о нераспространении ядерного оружия (ДНЯО)</w:t>
      </w:r>
      <w:r w:rsidRPr="003D617A">
        <w:rPr>
          <w:rFonts w:ascii="Times New Roman" w:hAnsi="Times New Roman" w:cs="Times New Roman"/>
          <w:bCs/>
          <w:sz w:val="28"/>
          <w:szCs w:val="28"/>
        </w:rPr>
        <w:t>. М</w:t>
      </w:r>
      <w:r w:rsidRPr="003D617A">
        <w:rPr>
          <w:rFonts w:ascii="Times New Roman" w:hAnsi="Times New Roman" w:cs="Times New Roman"/>
          <w:sz w:val="28"/>
          <w:szCs w:val="28"/>
          <w:lang w:eastAsia="hi-IN"/>
        </w:rPr>
        <w:t>аксимально содействовали результативному завершению этого мероприятия, уделяя особое внимание поиску развязок в связи с тупиковой ситуацией вокруг созыва Конференции по</w:t>
      </w:r>
      <w:r w:rsidRPr="003D617A">
        <w:rPr>
          <w:rFonts w:ascii="Times New Roman" w:hAnsi="Times New Roman" w:cs="Times New Roman"/>
          <w:sz w:val="28"/>
          <w:szCs w:val="28"/>
        </w:rPr>
        <w:t xml:space="preserve"> созданию на Ближнем Востоке зоны, свободной от ядерного и других видов оружия массового уничтожения (ЗСОМУ)</w:t>
      </w:r>
      <w:r w:rsidRPr="003D617A">
        <w:rPr>
          <w:rFonts w:ascii="Times New Roman" w:hAnsi="Times New Roman" w:cs="Times New Roman"/>
          <w:sz w:val="28"/>
          <w:szCs w:val="28"/>
          <w:lang w:eastAsia="hi-IN"/>
        </w:rPr>
        <w:t xml:space="preserve">. Российские </w:t>
      </w:r>
      <w:r w:rsidRPr="003D617A">
        <w:rPr>
          <w:rFonts w:ascii="Times New Roman" w:hAnsi="Times New Roman" w:cs="Times New Roman"/>
          <w:sz w:val="28"/>
          <w:szCs w:val="28"/>
        </w:rPr>
        <w:t xml:space="preserve">предложения по обновлению мандата Конференции по ЗСОМУ </w:t>
      </w:r>
      <w:r w:rsidRPr="003D617A">
        <w:rPr>
          <w:rFonts w:ascii="Times New Roman" w:hAnsi="Times New Roman" w:cs="Times New Roman"/>
          <w:bCs/>
          <w:sz w:val="28"/>
          <w:szCs w:val="28"/>
        </w:rPr>
        <w:t xml:space="preserve">получили широкую поддержку среди государств-участников ДНЯО и нашли отражение </w:t>
      </w:r>
      <w:r w:rsidRPr="003D617A">
        <w:rPr>
          <w:rFonts w:ascii="Times New Roman" w:hAnsi="Times New Roman" w:cs="Times New Roman"/>
          <w:sz w:val="28"/>
          <w:szCs w:val="28"/>
        </w:rPr>
        <w:t>в проекте итогового документа председателя обзорной Конференции. К сожалению, его приятие было заблокировано делегациями</w:t>
      </w:r>
      <w:r w:rsidR="001638F7" w:rsidRPr="001638F7">
        <w:rPr>
          <w:rFonts w:ascii="Times New Roman" w:hAnsi="Times New Roman" w:cs="Times New Roman"/>
          <w:sz w:val="28"/>
          <w:szCs w:val="28"/>
        </w:rPr>
        <w:br/>
      </w:r>
    </w:p>
    <w:p w:rsidR="00B5361A" w:rsidRPr="003D617A" w:rsidRDefault="00B5361A" w:rsidP="001638F7">
      <w:pPr>
        <w:pStyle w:val="Standard"/>
        <w:spacing w:line="360" w:lineRule="auto"/>
        <w:jc w:val="both"/>
        <w:rPr>
          <w:rFonts w:ascii="Times New Roman" w:hAnsi="Times New Roman" w:cs="Times New Roman"/>
          <w:sz w:val="28"/>
          <w:szCs w:val="28"/>
        </w:rPr>
      </w:pPr>
      <w:r w:rsidRPr="003D617A">
        <w:rPr>
          <w:rFonts w:ascii="Times New Roman" w:hAnsi="Times New Roman" w:cs="Times New Roman"/>
          <w:sz w:val="28"/>
          <w:szCs w:val="28"/>
        </w:rPr>
        <w:lastRenderedPageBreak/>
        <w:t xml:space="preserve">США, Великобритании и Канады в связи с негативной позицией Израиля в отношении ближневосточного раздела документа. </w:t>
      </w:r>
    </w:p>
    <w:p w:rsidR="00B5361A" w:rsidRPr="003D617A" w:rsidRDefault="00B5361A" w:rsidP="00B5361A">
      <w:pPr>
        <w:spacing w:after="0" w:line="360" w:lineRule="auto"/>
        <w:ind w:firstLine="709"/>
        <w:jc w:val="both"/>
        <w:rPr>
          <w:rFonts w:ascii="Times New Roman" w:hAnsi="Times New Roman" w:cs="Times New Roman"/>
          <w:kern w:val="3"/>
          <w:sz w:val="28"/>
          <w:szCs w:val="28"/>
          <w:lang w:eastAsia="zh-CN" w:bidi="hi-IN"/>
        </w:rPr>
      </w:pPr>
      <w:r w:rsidRPr="003D617A">
        <w:rPr>
          <w:rFonts w:ascii="Times New Roman" w:hAnsi="Times New Roman" w:cs="Times New Roman"/>
          <w:kern w:val="3"/>
          <w:sz w:val="28"/>
          <w:szCs w:val="28"/>
          <w:lang w:eastAsia="zh-CN" w:bidi="hi-IN"/>
        </w:rPr>
        <w:t xml:space="preserve">Активно участвовали в работе Комитета по вопросам разоружения и международной </w:t>
      </w:r>
      <w:r w:rsidRPr="006D00F4">
        <w:rPr>
          <w:rFonts w:ascii="Times New Roman" w:hAnsi="Times New Roman" w:cs="Times New Roman"/>
          <w:kern w:val="3"/>
          <w:sz w:val="28"/>
          <w:szCs w:val="28"/>
          <w:lang w:eastAsia="zh-CN" w:bidi="hi-IN"/>
        </w:rPr>
        <w:t xml:space="preserve">безопасности (Первого комитета) </w:t>
      </w:r>
      <w:r w:rsidRPr="003D617A">
        <w:rPr>
          <w:rFonts w:ascii="Times New Roman" w:hAnsi="Times New Roman" w:cs="Times New Roman"/>
          <w:kern w:val="3"/>
          <w:sz w:val="28"/>
          <w:szCs w:val="28"/>
          <w:lang w:eastAsia="zh-CN" w:bidi="hi-IN"/>
        </w:rPr>
        <w:t xml:space="preserve">70-й сессии </w:t>
      </w:r>
      <w:r w:rsidRPr="006D00F4">
        <w:rPr>
          <w:rFonts w:ascii="Times New Roman" w:hAnsi="Times New Roman" w:cs="Times New Roman"/>
          <w:kern w:val="3"/>
          <w:sz w:val="28"/>
          <w:szCs w:val="28"/>
          <w:lang w:eastAsia="zh-CN" w:bidi="hi-IN"/>
        </w:rPr>
        <w:t>Генеральной Ассамблеи ООН</w:t>
      </w:r>
      <w:r w:rsidRPr="003D617A">
        <w:rPr>
          <w:rFonts w:ascii="Times New Roman" w:hAnsi="Times New Roman" w:cs="Times New Roman"/>
          <w:kern w:val="3"/>
          <w:sz w:val="28"/>
          <w:szCs w:val="28"/>
          <w:lang w:eastAsia="zh-CN" w:bidi="hi-IN"/>
        </w:rPr>
        <w:t xml:space="preserve">, уделяя особое внимание тематике </w:t>
      </w:r>
      <w:r w:rsidRPr="006D00F4">
        <w:rPr>
          <w:rFonts w:ascii="Times New Roman" w:hAnsi="Times New Roman" w:cs="Times New Roman"/>
          <w:b/>
          <w:kern w:val="3"/>
          <w:sz w:val="28"/>
          <w:szCs w:val="28"/>
          <w:lang w:eastAsia="zh-CN" w:bidi="hi-IN"/>
        </w:rPr>
        <w:t>недопущения милитаризации космоса</w:t>
      </w:r>
      <w:r w:rsidRPr="003D617A">
        <w:rPr>
          <w:rFonts w:ascii="Times New Roman" w:hAnsi="Times New Roman" w:cs="Times New Roman"/>
          <w:kern w:val="3"/>
          <w:sz w:val="28"/>
          <w:szCs w:val="28"/>
          <w:lang w:eastAsia="zh-CN" w:bidi="hi-IN"/>
        </w:rPr>
        <w:t xml:space="preserve">. Подавляющим большинством голосов принята российская резолюция «Неразмещение первыми оружия в космосе» и связанная с ней резолюция «Меры транспарентности и доверия в космической деятельности». </w:t>
      </w:r>
    </w:p>
    <w:p w:rsidR="00B5361A" w:rsidRPr="00B21DB5" w:rsidRDefault="00B5361A" w:rsidP="00B5361A">
      <w:pPr>
        <w:spacing w:after="0" w:line="360" w:lineRule="auto"/>
        <w:ind w:firstLine="709"/>
        <w:jc w:val="both"/>
        <w:rPr>
          <w:rFonts w:ascii="Times New Roman" w:hAnsi="Times New Roman" w:cs="Times New Roman"/>
          <w:kern w:val="3"/>
          <w:sz w:val="28"/>
          <w:szCs w:val="28"/>
          <w:lang w:eastAsia="zh-CN" w:bidi="hi-IN"/>
        </w:rPr>
      </w:pPr>
      <w:r>
        <w:rPr>
          <w:rFonts w:ascii="Times New Roman" w:hAnsi="Times New Roman" w:cs="Times New Roman"/>
          <w:kern w:val="3"/>
          <w:sz w:val="28"/>
          <w:szCs w:val="28"/>
          <w:lang w:eastAsia="zh-CN" w:bidi="hi-IN"/>
        </w:rPr>
        <w:t>Продолжались</w:t>
      </w:r>
      <w:r w:rsidRPr="003D617A">
        <w:rPr>
          <w:rFonts w:ascii="Times New Roman" w:hAnsi="Times New Roman" w:cs="Times New Roman"/>
          <w:kern w:val="3"/>
          <w:sz w:val="28"/>
          <w:szCs w:val="28"/>
          <w:lang w:eastAsia="zh-CN" w:bidi="hi-IN"/>
        </w:rPr>
        <w:t xml:space="preserve"> усилия по продвижению обновленного российско-китайского проекта договора о предотвращении размещения оружия в космическом пространстве, применения силы или угрозы силой в отношении космических объектов и глобализации нашей инициативы о неразмещении первыми оружия в космосе</w:t>
      </w:r>
      <w:r w:rsidR="002A0345">
        <w:rPr>
          <w:rFonts w:ascii="Times New Roman" w:hAnsi="Times New Roman" w:cs="Times New Roman"/>
          <w:kern w:val="3"/>
          <w:sz w:val="28"/>
          <w:szCs w:val="28"/>
          <w:lang w:eastAsia="zh-CN" w:bidi="hi-IN"/>
        </w:rPr>
        <w:t>. В</w:t>
      </w:r>
      <w:r w:rsidRPr="003D617A">
        <w:rPr>
          <w:rFonts w:ascii="Times New Roman" w:hAnsi="Times New Roman" w:cs="Times New Roman"/>
          <w:kern w:val="3"/>
          <w:sz w:val="28"/>
          <w:szCs w:val="28"/>
          <w:lang w:eastAsia="zh-CN" w:bidi="hi-IN"/>
        </w:rPr>
        <w:t xml:space="preserve"> сентябре</w:t>
      </w:r>
      <w:r w:rsidR="002A0345">
        <w:rPr>
          <w:rFonts w:ascii="Times New Roman" w:hAnsi="Times New Roman" w:cs="Times New Roman"/>
          <w:kern w:val="3"/>
          <w:sz w:val="28"/>
          <w:szCs w:val="28"/>
          <w:lang w:eastAsia="zh-CN" w:bidi="hi-IN"/>
        </w:rPr>
        <w:t xml:space="preserve"> к этой инициативе</w:t>
      </w:r>
      <w:r w:rsidRPr="003D617A">
        <w:rPr>
          <w:rFonts w:ascii="Times New Roman" w:hAnsi="Times New Roman" w:cs="Times New Roman"/>
          <w:kern w:val="3"/>
          <w:sz w:val="28"/>
          <w:szCs w:val="28"/>
          <w:lang w:eastAsia="zh-CN" w:bidi="hi-IN"/>
        </w:rPr>
        <w:t xml:space="preserve"> присоединилась Венесуэла.</w:t>
      </w:r>
    </w:p>
    <w:p w:rsidR="00B5361A" w:rsidRPr="003D617A" w:rsidRDefault="00B5361A" w:rsidP="00B53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плане </w:t>
      </w:r>
      <w:r w:rsidRPr="003D617A">
        <w:rPr>
          <w:rFonts w:ascii="Times New Roman" w:hAnsi="Times New Roman" w:cs="Times New Roman"/>
          <w:sz w:val="28"/>
          <w:szCs w:val="28"/>
        </w:rPr>
        <w:t xml:space="preserve">реализации положений основополагающей нераспространенческой резолюции </w:t>
      </w:r>
      <w:r w:rsidRPr="003D617A">
        <w:rPr>
          <w:rFonts w:ascii="Times New Roman" w:hAnsi="Times New Roman" w:cs="Times New Roman"/>
          <w:b/>
          <w:bCs/>
          <w:sz w:val="28"/>
          <w:szCs w:val="28"/>
        </w:rPr>
        <w:t>СБ ООН 1540</w:t>
      </w:r>
      <w:r>
        <w:rPr>
          <w:rFonts w:ascii="Times New Roman" w:hAnsi="Times New Roman" w:cs="Times New Roman"/>
          <w:b/>
          <w:bCs/>
          <w:sz w:val="28"/>
          <w:szCs w:val="28"/>
        </w:rPr>
        <w:t xml:space="preserve"> </w:t>
      </w:r>
      <w:r w:rsidRPr="007A1C02">
        <w:rPr>
          <w:rFonts w:ascii="Times New Roman" w:hAnsi="Times New Roman" w:cs="Times New Roman"/>
          <w:bCs/>
          <w:sz w:val="28"/>
          <w:szCs w:val="28"/>
        </w:rPr>
        <w:t>велась подготовка</w:t>
      </w:r>
      <w:r>
        <w:rPr>
          <w:rFonts w:ascii="Times New Roman" w:hAnsi="Times New Roman" w:cs="Times New Roman"/>
          <w:b/>
          <w:bCs/>
          <w:sz w:val="28"/>
          <w:szCs w:val="28"/>
        </w:rPr>
        <w:t xml:space="preserve"> </w:t>
      </w:r>
      <w:r w:rsidRPr="003D617A">
        <w:rPr>
          <w:rFonts w:ascii="Times New Roman" w:hAnsi="Times New Roman" w:cs="Times New Roman"/>
          <w:sz w:val="28"/>
          <w:szCs w:val="28"/>
        </w:rPr>
        <w:t xml:space="preserve">к предстоящему в </w:t>
      </w:r>
      <w:smartTag w:uri="urn:schemas-microsoft-com:office:smarttags" w:element="metricconverter">
        <w:smartTagPr>
          <w:attr w:name="ProductID" w:val="2016 г"/>
        </w:smartTagPr>
        <w:r w:rsidRPr="003D617A">
          <w:rPr>
            <w:rFonts w:ascii="Times New Roman" w:hAnsi="Times New Roman" w:cs="Times New Roman"/>
            <w:sz w:val="28"/>
            <w:szCs w:val="28"/>
          </w:rPr>
          <w:t>2016 г</w:t>
        </w:r>
      </w:smartTag>
      <w:r w:rsidRPr="003D617A">
        <w:rPr>
          <w:rFonts w:ascii="Times New Roman" w:hAnsi="Times New Roman" w:cs="Times New Roman"/>
          <w:sz w:val="28"/>
          <w:szCs w:val="28"/>
        </w:rPr>
        <w:t xml:space="preserve">. обзору выполнения </w:t>
      </w:r>
      <w:r>
        <w:rPr>
          <w:rFonts w:ascii="Times New Roman" w:hAnsi="Times New Roman" w:cs="Times New Roman"/>
          <w:sz w:val="28"/>
          <w:szCs w:val="28"/>
        </w:rPr>
        <w:t>этого</w:t>
      </w:r>
      <w:r w:rsidRPr="003D617A">
        <w:rPr>
          <w:rFonts w:ascii="Times New Roman" w:hAnsi="Times New Roman" w:cs="Times New Roman"/>
          <w:sz w:val="28"/>
          <w:szCs w:val="28"/>
        </w:rPr>
        <w:t xml:space="preserve"> документа.</w:t>
      </w:r>
    </w:p>
    <w:p w:rsidR="00B5361A" w:rsidRPr="00B21DB5" w:rsidRDefault="00B5361A" w:rsidP="00B5361A">
      <w:pPr>
        <w:pStyle w:val="Textbody"/>
        <w:spacing w:after="0" w:line="360" w:lineRule="auto"/>
        <w:ind w:firstLine="709"/>
        <w:jc w:val="both"/>
        <w:rPr>
          <w:rFonts w:ascii="Times New Roman" w:hAnsi="Times New Roman" w:cs="Times New Roman"/>
          <w:sz w:val="28"/>
          <w:szCs w:val="28"/>
        </w:rPr>
      </w:pPr>
      <w:r w:rsidRPr="003D617A">
        <w:rPr>
          <w:rFonts w:ascii="Times New Roman" w:hAnsi="Times New Roman" w:cs="Times New Roman"/>
          <w:sz w:val="28"/>
          <w:szCs w:val="28"/>
          <w:lang w:eastAsia="ru-RU"/>
        </w:rPr>
        <w:t>На площадках О</w:t>
      </w:r>
      <w:r>
        <w:rPr>
          <w:rFonts w:ascii="Times New Roman" w:hAnsi="Times New Roman" w:cs="Times New Roman"/>
          <w:sz w:val="28"/>
          <w:szCs w:val="28"/>
          <w:lang w:eastAsia="ru-RU"/>
        </w:rPr>
        <w:t xml:space="preserve">бзорной конференции </w:t>
      </w:r>
      <w:r w:rsidRPr="003D617A">
        <w:rPr>
          <w:rFonts w:ascii="Times New Roman" w:hAnsi="Times New Roman" w:cs="Times New Roman"/>
          <w:sz w:val="28"/>
          <w:szCs w:val="28"/>
          <w:lang w:eastAsia="ru-RU"/>
        </w:rPr>
        <w:t>ДНЯО и Первого комитета, а также</w:t>
      </w:r>
      <w:r w:rsidRPr="003D617A">
        <w:rPr>
          <w:rFonts w:ascii="Times New Roman" w:hAnsi="Times New Roman" w:cs="Times New Roman"/>
          <w:sz w:val="28"/>
          <w:szCs w:val="28"/>
        </w:rPr>
        <w:t xml:space="preserve"> в двусторонних контактах последовательно разъяснял</w:t>
      </w:r>
      <w:r>
        <w:rPr>
          <w:rFonts w:ascii="Times New Roman" w:hAnsi="Times New Roman" w:cs="Times New Roman"/>
          <w:sz w:val="28"/>
          <w:szCs w:val="28"/>
        </w:rPr>
        <w:t xml:space="preserve">ась российская </w:t>
      </w:r>
      <w:r w:rsidRPr="003D617A">
        <w:rPr>
          <w:rFonts w:ascii="Times New Roman" w:hAnsi="Times New Roman" w:cs="Times New Roman"/>
          <w:sz w:val="28"/>
          <w:szCs w:val="28"/>
        </w:rPr>
        <w:t>позици</w:t>
      </w:r>
      <w:r>
        <w:rPr>
          <w:rFonts w:ascii="Times New Roman" w:hAnsi="Times New Roman" w:cs="Times New Roman"/>
          <w:sz w:val="28"/>
          <w:szCs w:val="28"/>
        </w:rPr>
        <w:t>я</w:t>
      </w:r>
      <w:r w:rsidRPr="003D617A">
        <w:rPr>
          <w:rFonts w:ascii="Times New Roman" w:hAnsi="Times New Roman" w:cs="Times New Roman"/>
          <w:sz w:val="28"/>
          <w:szCs w:val="28"/>
        </w:rPr>
        <w:t xml:space="preserve"> в отношении идеи немедленного и безусловного ядерн</w:t>
      </w:r>
      <w:r>
        <w:rPr>
          <w:rFonts w:ascii="Times New Roman" w:hAnsi="Times New Roman" w:cs="Times New Roman"/>
          <w:sz w:val="28"/>
          <w:szCs w:val="28"/>
        </w:rPr>
        <w:t>ого разоружения</w:t>
      </w:r>
      <w:r w:rsidR="002A0345">
        <w:rPr>
          <w:rFonts w:ascii="Times New Roman" w:hAnsi="Times New Roman" w:cs="Times New Roman"/>
          <w:sz w:val="28"/>
          <w:szCs w:val="28"/>
        </w:rPr>
        <w:t>:</w:t>
      </w:r>
      <w:r>
        <w:rPr>
          <w:rFonts w:ascii="Times New Roman" w:hAnsi="Times New Roman" w:cs="Times New Roman"/>
          <w:sz w:val="28"/>
          <w:szCs w:val="28"/>
        </w:rPr>
        <w:t xml:space="preserve"> </w:t>
      </w:r>
      <w:r w:rsidR="002A0345">
        <w:rPr>
          <w:rFonts w:ascii="Times New Roman" w:hAnsi="Times New Roman" w:cs="Times New Roman"/>
          <w:sz w:val="28"/>
          <w:szCs w:val="28"/>
        </w:rPr>
        <w:t>«</w:t>
      </w:r>
      <w:r>
        <w:rPr>
          <w:rFonts w:ascii="Times New Roman" w:hAnsi="Times New Roman" w:cs="Times New Roman"/>
          <w:sz w:val="28"/>
          <w:szCs w:val="28"/>
        </w:rPr>
        <w:t>Д</w:t>
      </w:r>
      <w:r w:rsidRPr="003D617A">
        <w:rPr>
          <w:rFonts w:ascii="Times New Roman" w:hAnsi="Times New Roman" w:cs="Times New Roman"/>
          <w:sz w:val="28"/>
          <w:szCs w:val="28"/>
        </w:rPr>
        <w:t>вижение в этом направлении возможно только при учете всего комплекса факторов, влияющих на стратегическую стабильность, и при обеспечении равной и неделимой безопасности для всех без исключения стран</w:t>
      </w:r>
      <w:r w:rsidR="002A0345">
        <w:rPr>
          <w:rFonts w:ascii="Times New Roman" w:hAnsi="Times New Roman" w:cs="Times New Roman"/>
          <w:sz w:val="28"/>
          <w:szCs w:val="28"/>
        </w:rPr>
        <w:t>;</w:t>
      </w:r>
      <w:r w:rsidRPr="003D617A">
        <w:rPr>
          <w:rFonts w:ascii="Times New Roman" w:hAnsi="Times New Roman" w:cs="Times New Roman"/>
          <w:sz w:val="28"/>
          <w:szCs w:val="28"/>
        </w:rPr>
        <w:t xml:space="preserve"> </w:t>
      </w:r>
      <w:r w:rsidR="002A0345">
        <w:rPr>
          <w:rFonts w:ascii="Times New Roman" w:hAnsi="Times New Roman" w:cs="Times New Roman"/>
          <w:sz w:val="28"/>
          <w:szCs w:val="28"/>
        </w:rPr>
        <w:t>о</w:t>
      </w:r>
      <w:r>
        <w:rPr>
          <w:rFonts w:ascii="Times New Roman" w:hAnsi="Times New Roman" w:cs="Times New Roman"/>
          <w:sz w:val="28"/>
          <w:szCs w:val="28"/>
        </w:rPr>
        <w:t xml:space="preserve">пасна наметившаяся тенденция </w:t>
      </w:r>
      <w:r w:rsidRPr="003D617A">
        <w:rPr>
          <w:rFonts w:ascii="Times New Roman" w:hAnsi="Times New Roman" w:cs="Times New Roman"/>
          <w:sz w:val="28"/>
          <w:szCs w:val="28"/>
        </w:rPr>
        <w:t>подменять основную цель ядерного разоружения – укрепление международной безопасности и стабильности – задачей обеспечить некие «гуманитарные стандарты»</w:t>
      </w:r>
      <w:r w:rsidR="002A0345">
        <w:rPr>
          <w:rFonts w:ascii="Times New Roman" w:hAnsi="Times New Roman" w:cs="Times New Roman"/>
          <w:sz w:val="28"/>
          <w:szCs w:val="28"/>
        </w:rPr>
        <w:t>;</w:t>
      </w:r>
      <w:r w:rsidRPr="003D617A">
        <w:rPr>
          <w:rFonts w:ascii="Times New Roman" w:hAnsi="Times New Roman" w:cs="Times New Roman"/>
          <w:sz w:val="28"/>
          <w:szCs w:val="28"/>
        </w:rPr>
        <w:t xml:space="preserve"> </w:t>
      </w:r>
      <w:r w:rsidR="002A0345">
        <w:rPr>
          <w:rFonts w:ascii="Times New Roman" w:hAnsi="Times New Roman" w:cs="Times New Roman"/>
          <w:sz w:val="28"/>
          <w:szCs w:val="28"/>
        </w:rPr>
        <w:t>п</w:t>
      </w:r>
      <w:r w:rsidRPr="003D617A">
        <w:rPr>
          <w:rFonts w:ascii="Times New Roman" w:hAnsi="Times New Roman" w:cs="Times New Roman"/>
          <w:sz w:val="28"/>
          <w:szCs w:val="28"/>
        </w:rPr>
        <w:t xml:space="preserve">роцессу ядерного разоружения </w:t>
      </w:r>
      <w:r>
        <w:rPr>
          <w:rFonts w:ascii="Times New Roman" w:hAnsi="Times New Roman" w:cs="Times New Roman"/>
          <w:sz w:val="28"/>
          <w:szCs w:val="28"/>
        </w:rPr>
        <w:t xml:space="preserve">следует придать </w:t>
      </w:r>
      <w:r w:rsidRPr="003D617A">
        <w:rPr>
          <w:rFonts w:ascii="Times New Roman" w:hAnsi="Times New Roman" w:cs="Times New Roman"/>
          <w:sz w:val="28"/>
          <w:szCs w:val="28"/>
        </w:rPr>
        <w:t>многосторонн</w:t>
      </w:r>
      <w:r>
        <w:rPr>
          <w:rFonts w:ascii="Times New Roman" w:hAnsi="Times New Roman" w:cs="Times New Roman"/>
          <w:sz w:val="28"/>
          <w:szCs w:val="28"/>
        </w:rPr>
        <w:t>ий</w:t>
      </w:r>
      <w:r w:rsidRPr="003D617A">
        <w:rPr>
          <w:rFonts w:ascii="Times New Roman" w:hAnsi="Times New Roman" w:cs="Times New Roman"/>
          <w:sz w:val="28"/>
          <w:szCs w:val="28"/>
        </w:rPr>
        <w:t xml:space="preserve"> характер с участием всех государств, обладающих оружейным ядерным потенциалом, в том числе из числа не участвующих в ДНЯО.</w:t>
      </w:r>
    </w:p>
    <w:p w:rsidR="001638F7" w:rsidRPr="00900AE5" w:rsidRDefault="001638F7" w:rsidP="00B5361A">
      <w:pPr>
        <w:pStyle w:val="Textbody"/>
        <w:spacing w:after="0" w:line="360" w:lineRule="auto"/>
        <w:ind w:firstLine="709"/>
        <w:jc w:val="both"/>
        <w:rPr>
          <w:rFonts w:ascii="Times New Roman" w:hAnsi="Times New Roman" w:cs="Times New Roman"/>
          <w:sz w:val="28"/>
          <w:szCs w:val="28"/>
        </w:rPr>
      </w:pPr>
    </w:p>
    <w:p w:rsidR="00B5361A" w:rsidRPr="00FA1647" w:rsidRDefault="002A0345" w:rsidP="00B5361A">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B5361A" w:rsidRPr="003D617A">
        <w:rPr>
          <w:rFonts w:ascii="Times New Roman" w:hAnsi="Times New Roman" w:cs="Times New Roman"/>
          <w:sz w:val="28"/>
          <w:szCs w:val="28"/>
        </w:rPr>
        <w:t xml:space="preserve">оследовательно отводили попытки политизации работы </w:t>
      </w:r>
      <w:r w:rsidR="00B5361A" w:rsidRPr="003D617A">
        <w:rPr>
          <w:rFonts w:ascii="Times New Roman" w:hAnsi="Times New Roman" w:cs="Times New Roman"/>
          <w:b/>
          <w:sz w:val="28"/>
          <w:szCs w:val="28"/>
        </w:rPr>
        <w:t>Международного агентства по атомной энергии</w:t>
      </w:r>
      <w:r w:rsidR="00B5361A" w:rsidRPr="003D617A">
        <w:rPr>
          <w:rFonts w:ascii="Times New Roman" w:hAnsi="Times New Roman" w:cs="Times New Roman"/>
          <w:sz w:val="28"/>
          <w:szCs w:val="28"/>
        </w:rPr>
        <w:t xml:space="preserve"> </w:t>
      </w:r>
      <w:r w:rsidR="00B5361A" w:rsidRPr="003D617A">
        <w:rPr>
          <w:rFonts w:ascii="Times New Roman" w:hAnsi="Times New Roman" w:cs="Times New Roman"/>
          <w:b/>
          <w:sz w:val="28"/>
          <w:szCs w:val="28"/>
        </w:rPr>
        <w:t xml:space="preserve">(МАГАТЭ) </w:t>
      </w:r>
      <w:r w:rsidR="00B5361A" w:rsidRPr="003D617A">
        <w:rPr>
          <w:rFonts w:ascii="Times New Roman" w:hAnsi="Times New Roman" w:cs="Times New Roman"/>
          <w:sz w:val="28"/>
          <w:szCs w:val="28"/>
        </w:rPr>
        <w:t xml:space="preserve">и пересмотра его Устава. </w:t>
      </w:r>
      <w:r>
        <w:rPr>
          <w:rFonts w:ascii="Times New Roman" w:hAnsi="Times New Roman" w:cs="Times New Roman"/>
          <w:sz w:val="28"/>
          <w:szCs w:val="28"/>
        </w:rPr>
        <w:t>А</w:t>
      </w:r>
      <w:r w:rsidR="00B5361A" w:rsidRPr="003D617A">
        <w:rPr>
          <w:rFonts w:ascii="Times New Roman" w:hAnsi="Times New Roman" w:cs="Times New Roman"/>
          <w:sz w:val="28"/>
          <w:szCs w:val="28"/>
        </w:rPr>
        <w:t>ктивно задействовали</w:t>
      </w:r>
      <w:r>
        <w:rPr>
          <w:rFonts w:ascii="Times New Roman" w:hAnsi="Times New Roman" w:cs="Times New Roman"/>
          <w:sz w:val="28"/>
          <w:szCs w:val="28"/>
        </w:rPr>
        <w:t xml:space="preserve"> эту</w:t>
      </w:r>
      <w:r w:rsidR="00B5361A" w:rsidRPr="003D617A">
        <w:rPr>
          <w:rFonts w:ascii="Times New Roman" w:hAnsi="Times New Roman" w:cs="Times New Roman"/>
          <w:sz w:val="28"/>
          <w:szCs w:val="28"/>
        </w:rPr>
        <w:t xml:space="preserve"> площадку для демонстрации </w:t>
      </w:r>
      <w:r>
        <w:rPr>
          <w:rFonts w:ascii="Times New Roman" w:hAnsi="Times New Roman" w:cs="Times New Roman"/>
          <w:sz w:val="28"/>
          <w:szCs w:val="28"/>
        </w:rPr>
        <w:t xml:space="preserve">российских </w:t>
      </w:r>
      <w:r w:rsidR="00B5361A" w:rsidRPr="003D617A">
        <w:rPr>
          <w:rFonts w:ascii="Times New Roman" w:hAnsi="Times New Roman" w:cs="Times New Roman"/>
          <w:sz w:val="28"/>
          <w:szCs w:val="28"/>
        </w:rPr>
        <w:t xml:space="preserve">достижений </w:t>
      </w:r>
      <w:r>
        <w:rPr>
          <w:rFonts w:ascii="Times New Roman" w:hAnsi="Times New Roman" w:cs="Times New Roman"/>
          <w:sz w:val="28"/>
          <w:szCs w:val="28"/>
        </w:rPr>
        <w:t>в деле мирного использования атома.</w:t>
      </w:r>
      <w:r w:rsidR="00B5361A" w:rsidRPr="003D617A">
        <w:rPr>
          <w:rFonts w:ascii="Times New Roman" w:hAnsi="Times New Roman" w:cs="Times New Roman"/>
          <w:sz w:val="28"/>
          <w:szCs w:val="28"/>
        </w:rPr>
        <w:t xml:space="preserve"> </w:t>
      </w:r>
      <w:r w:rsidR="00B5361A">
        <w:rPr>
          <w:rFonts w:ascii="Times New Roman" w:hAnsi="Times New Roman" w:cs="Times New Roman"/>
          <w:sz w:val="28"/>
          <w:szCs w:val="28"/>
        </w:rPr>
        <w:t xml:space="preserve">В </w:t>
      </w:r>
      <w:r w:rsidR="00B5361A" w:rsidRPr="003D617A">
        <w:rPr>
          <w:rFonts w:ascii="Times New Roman" w:hAnsi="Times New Roman" w:cs="Times New Roman"/>
          <w:sz w:val="28"/>
          <w:szCs w:val="28"/>
        </w:rPr>
        <w:t xml:space="preserve">оперативной готовности для </w:t>
      </w:r>
      <w:r w:rsidR="005B096D">
        <w:rPr>
          <w:rFonts w:ascii="Times New Roman" w:hAnsi="Times New Roman" w:cs="Times New Roman"/>
          <w:sz w:val="28"/>
          <w:szCs w:val="28"/>
        </w:rPr>
        <w:t>использования</w:t>
      </w:r>
      <w:r w:rsidR="00B5361A" w:rsidRPr="003D617A">
        <w:rPr>
          <w:rFonts w:ascii="Times New Roman" w:hAnsi="Times New Roman" w:cs="Times New Roman"/>
          <w:sz w:val="28"/>
          <w:szCs w:val="28"/>
        </w:rPr>
        <w:t xml:space="preserve"> государствами-членами Агентства </w:t>
      </w:r>
      <w:r w:rsidR="00B5361A">
        <w:rPr>
          <w:rFonts w:ascii="Times New Roman" w:hAnsi="Times New Roman" w:cs="Times New Roman"/>
          <w:sz w:val="28"/>
          <w:szCs w:val="28"/>
        </w:rPr>
        <w:t xml:space="preserve">поддерживался </w:t>
      </w:r>
      <w:r w:rsidR="00B5361A" w:rsidRPr="003D617A">
        <w:rPr>
          <w:rFonts w:ascii="Times New Roman" w:hAnsi="Times New Roman" w:cs="Times New Roman"/>
          <w:sz w:val="28"/>
          <w:szCs w:val="28"/>
        </w:rPr>
        <w:t>гарантийный запас низкообогащенного урана в г.Ангарске. Оказа</w:t>
      </w:r>
      <w:r w:rsidR="00B5361A">
        <w:rPr>
          <w:rFonts w:ascii="Times New Roman" w:hAnsi="Times New Roman" w:cs="Times New Roman"/>
          <w:sz w:val="28"/>
          <w:szCs w:val="28"/>
        </w:rPr>
        <w:t>но</w:t>
      </w:r>
      <w:r w:rsidR="00B5361A" w:rsidRPr="003D617A">
        <w:rPr>
          <w:rFonts w:ascii="Times New Roman" w:hAnsi="Times New Roman" w:cs="Times New Roman"/>
          <w:sz w:val="28"/>
          <w:szCs w:val="28"/>
        </w:rPr>
        <w:t xml:space="preserve"> содействие созданию Банка низкообогащенного уранового топлива МАГАТЭ в Казахстане.</w:t>
      </w:r>
    </w:p>
    <w:p w:rsidR="00B5361A" w:rsidRPr="00FA1647" w:rsidRDefault="00B5361A" w:rsidP="00B5361A">
      <w:pPr>
        <w:pStyle w:val="Textbody"/>
        <w:spacing w:after="0" w:line="360" w:lineRule="auto"/>
        <w:ind w:firstLine="709"/>
        <w:jc w:val="both"/>
        <w:rPr>
          <w:rFonts w:ascii="Times New Roman" w:hAnsi="Times New Roman" w:cs="Times New Roman"/>
          <w:sz w:val="28"/>
          <w:szCs w:val="28"/>
          <w:lang w:eastAsia="ru-RU"/>
        </w:rPr>
      </w:pPr>
      <w:r w:rsidRPr="003D617A">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числе важных задач международного сообщества в сфере контроля над вооружениями и нераспространения остается </w:t>
      </w:r>
      <w:r w:rsidRPr="003D617A">
        <w:rPr>
          <w:rFonts w:ascii="Times New Roman" w:hAnsi="Times New Roman" w:cs="Times New Roman"/>
          <w:sz w:val="28"/>
          <w:szCs w:val="28"/>
          <w:lang w:eastAsia="ru-RU"/>
        </w:rPr>
        <w:t xml:space="preserve">обеспечение универсализации и скорейшего вступления в силу </w:t>
      </w:r>
      <w:r w:rsidRPr="003D617A">
        <w:rPr>
          <w:rFonts w:ascii="Times New Roman" w:hAnsi="Times New Roman" w:cs="Times New Roman"/>
          <w:b/>
          <w:sz w:val="28"/>
          <w:szCs w:val="28"/>
          <w:lang w:eastAsia="ru-RU"/>
        </w:rPr>
        <w:t>Договора о всеобъемлющем запрещении ядерных испытаний (ДВЗЯИ)</w:t>
      </w:r>
      <w:r w:rsidRPr="003D617A">
        <w:rPr>
          <w:rFonts w:ascii="Times New Roman" w:hAnsi="Times New Roman" w:cs="Times New Roman"/>
          <w:sz w:val="28"/>
          <w:szCs w:val="28"/>
          <w:lang w:eastAsia="ru-RU"/>
        </w:rPr>
        <w:t>. По состоянию на 1 января 2016 г</w:t>
      </w:r>
      <w:r>
        <w:rPr>
          <w:rFonts w:ascii="Times New Roman" w:hAnsi="Times New Roman" w:cs="Times New Roman"/>
          <w:sz w:val="28"/>
          <w:szCs w:val="28"/>
          <w:lang w:eastAsia="ru-RU"/>
        </w:rPr>
        <w:t>.</w:t>
      </w:r>
      <w:r w:rsidRPr="003D617A">
        <w:rPr>
          <w:rFonts w:ascii="Times New Roman" w:hAnsi="Times New Roman" w:cs="Times New Roman"/>
          <w:sz w:val="28"/>
          <w:szCs w:val="28"/>
          <w:lang w:eastAsia="ru-RU"/>
        </w:rPr>
        <w:t xml:space="preserve"> 183 государства его подписали</w:t>
      </w:r>
      <w:r w:rsidR="002A0345">
        <w:rPr>
          <w:rFonts w:ascii="Times New Roman" w:hAnsi="Times New Roman" w:cs="Times New Roman"/>
          <w:sz w:val="28"/>
          <w:szCs w:val="28"/>
          <w:lang w:eastAsia="ru-RU"/>
        </w:rPr>
        <w:t>,</w:t>
      </w:r>
      <w:r w:rsidRPr="003D617A">
        <w:rPr>
          <w:rFonts w:ascii="Times New Roman" w:hAnsi="Times New Roman" w:cs="Times New Roman"/>
          <w:sz w:val="28"/>
          <w:szCs w:val="28"/>
          <w:lang w:eastAsia="ru-RU"/>
        </w:rPr>
        <w:t xml:space="preserve"> 164 – ратифицировали. При этом ни одна из восьми стран из Приложения 2 к Договору (США, Китай, Египет, Израиль, Иран, Индия, Пакистан, КНДР), чья ратификация обязательна для его вступления в силу, не предприняла конкретных шагов в этом направлении. На 9-й Конференци</w:t>
      </w:r>
      <w:r>
        <w:rPr>
          <w:rFonts w:ascii="Times New Roman" w:hAnsi="Times New Roman" w:cs="Times New Roman"/>
          <w:sz w:val="28"/>
          <w:szCs w:val="28"/>
          <w:lang w:eastAsia="ru-RU"/>
        </w:rPr>
        <w:t>и</w:t>
      </w:r>
      <w:r w:rsidRPr="003D617A">
        <w:rPr>
          <w:rFonts w:ascii="Times New Roman" w:hAnsi="Times New Roman" w:cs="Times New Roman"/>
          <w:sz w:val="28"/>
          <w:szCs w:val="28"/>
          <w:lang w:eastAsia="ru-RU"/>
        </w:rPr>
        <w:t xml:space="preserve"> по содействию вступлению ДВЗЯИ в силу (сентябрь</w:t>
      </w:r>
      <w:r w:rsidRPr="003D617A">
        <w:rPr>
          <w:rFonts w:ascii="Times New Roman" w:eastAsia="SimSun" w:hAnsi="Times New Roman" w:cs="Times New Roman"/>
          <w:spacing w:val="2"/>
          <w:sz w:val="28"/>
          <w:szCs w:val="28"/>
        </w:rPr>
        <w:t xml:space="preserve">) акцентировали </w:t>
      </w:r>
      <w:r w:rsidRPr="003D617A">
        <w:rPr>
          <w:rFonts w:ascii="Times New Roman" w:hAnsi="Times New Roman" w:cs="Times New Roman"/>
          <w:sz w:val="28"/>
          <w:szCs w:val="28"/>
          <w:lang w:eastAsia="ru-RU"/>
        </w:rPr>
        <w:t xml:space="preserve">необходимость безотлагательного запуска этого международно-правового инструмента </w:t>
      </w:r>
      <w:r w:rsidR="008E645B">
        <w:rPr>
          <w:rFonts w:ascii="Times New Roman" w:hAnsi="Times New Roman" w:cs="Times New Roman"/>
          <w:sz w:val="28"/>
          <w:szCs w:val="28"/>
          <w:lang w:eastAsia="ru-RU"/>
        </w:rPr>
        <w:br/>
      </w:r>
      <w:r w:rsidRPr="003D617A">
        <w:rPr>
          <w:rFonts w:ascii="Times New Roman" w:hAnsi="Times New Roman" w:cs="Times New Roman"/>
          <w:sz w:val="28"/>
          <w:szCs w:val="28"/>
          <w:lang w:eastAsia="ru-RU"/>
        </w:rPr>
        <w:t xml:space="preserve">в действие. </w:t>
      </w:r>
    </w:p>
    <w:p w:rsidR="00B5361A" w:rsidRPr="00B21DB5" w:rsidRDefault="00B5361A" w:rsidP="00B5361A">
      <w:pPr>
        <w:pStyle w:val="Textbody"/>
        <w:spacing w:after="0" w:line="360" w:lineRule="auto"/>
        <w:ind w:firstLine="709"/>
        <w:jc w:val="both"/>
        <w:rPr>
          <w:rFonts w:ascii="Times New Roman" w:hAnsi="Times New Roman" w:cs="Times New Roman"/>
          <w:sz w:val="28"/>
          <w:szCs w:val="28"/>
        </w:rPr>
      </w:pPr>
      <w:r w:rsidRPr="00B21DB5">
        <w:rPr>
          <w:rFonts w:ascii="Times New Roman" w:hAnsi="Times New Roman" w:cs="Times New Roman"/>
          <w:sz w:val="28"/>
          <w:szCs w:val="28"/>
        </w:rPr>
        <w:t xml:space="preserve">В ходе Пленарного заседания </w:t>
      </w:r>
      <w:r w:rsidRPr="00B21DB5">
        <w:rPr>
          <w:rFonts w:ascii="Times New Roman" w:hAnsi="Times New Roman" w:cs="Times New Roman"/>
          <w:b/>
          <w:sz w:val="28"/>
          <w:szCs w:val="28"/>
        </w:rPr>
        <w:t>Глобальной инициативы по борьбе с актами ядерного терроризма (ГИБАЯТ)</w:t>
      </w:r>
      <w:r w:rsidR="002A0345">
        <w:rPr>
          <w:rFonts w:ascii="Times New Roman" w:hAnsi="Times New Roman" w:cs="Times New Roman"/>
          <w:sz w:val="28"/>
          <w:szCs w:val="28"/>
        </w:rPr>
        <w:t xml:space="preserve"> в Хельсинки (июнь)</w:t>
      </w:r>
      <w:r w:rsidRPr="00B21DB5">
        <w:rPr>
          <w:rFonts w:ascii="Times New Roman" w:hAnsi="Times New Roman" w:cs="Times New Roman"/>
          <w:sz w:val="28"/>
          <w:szCs w:val="28"/>
        </w:rPr>
        <w:t xml:space="preserve"> Россия и США были переизбраны в качестве ее сопредседателей на период </w:t>
      </w:r>
      <w:r w:rsidR="002A0345">
        <w:rPr>
          <w:rFonts w:ascii="Times New Roman" w:hAnsi="Times New Roman" w:cs="Times New Roman"/>
          <w:sz w:val="28"/>
          <w:szCs w:val="28"/>
        </w:rPr>
        <w:br/>
      </w:r>
      <w:r w:rsidRPr="00B21DB5">
        <w:rPr>
          <w:rFonts w:ascii="Times New Roman" w:hAnsi="Times New Roman" w:cs="Times New Roman"/>
          <w:sz w:val="28"/>
          <w:szCs w:val="28"/>
        </w:rPr>
        <w:t>2015-2019</w:t>
      </w:r>
      <w:r>
        <w:rPr>
          <w:rFonts w:ascii="Times New Roman" w:hAnsi="Times New Roman" w:cs="Times New Roman"/>
          <w:sz w:val="28"/>
          <w:szCs w:val="28"/>
        </w:rPr>
        <w:t> </w:t>
      </w:r>
      <w:r w:rsidRPr="00B21DB5">
        <w:rPr>
          <w:rFonts w:ascii="Times New Roman" w:hAnsi="Times New Roman" w:cs="Times New Roman"/>
          <w:sz w:val="28"/>
          <w:szCs w:val="28"/>
        </w:rPr>
        <w:t>г</w:t>
      </w:r>
      <w:r>
        <w:rPr>
          <w:rFonts w:ascii="Times New Roman" w:hAnsi="Times New Roman" w:cs="Times New Roman"/>
          <w:sz w:val="28"/>
          <w:szCs w:val="28"/>
        </w:rPr>
        <w:t>г.</w:t>
      </w:r>
    </w:p>
    <w:p w:rsidR="00B5361A" w:rsidRPr="003D617A" w:rsidRDefault="00B5361A" w:rsidP="00B5361A">
      <w:pPr>
        <w:pStyle w:val="Textbody"/>
        <w:spacing w:after="0" w:line="360" w:lineRule="auto"/>
        <w:ind w:firstLine="709"/>
        <w:jc w:val="both"/>
        <w:rPr>
          <w:rFonts w:ascii="Times New Roman" w:hAnsi="Times New Roman" w:cs="Times New Roman"/>
          <w:sz w:val="28"/>
          <w:szCs w:val="28"/>
        </w:rPr>
      </w:pPr>
      <w:r w:rsidRPr="003D617A">
        <w:rPr>
          <w:rFonts w:ascii="Times New Roman" w:hAnsi="Times New Roman" w:cs="Times New Roman"/>
          <w:sz w:val="28"/>
          <w:szCs w:val="28"/>
        </w:rPr>
        <w:t xml:space="preserve">Придерживались линии на укрепление режима экспортного контроля в ядерной сфере в рамках </w:t>
      </w:r>
      <w:r w:rsidRPr="003D617A">
        <w:rPr>
          <w:rFonts w:ascii="Times New Roman" w:hAnsi="Times New Roman" w:cs="Times New Roman"/>
          <w:b/>
          <w:sz w:val="28"/>
          <w:szCs w:val="28"/>
        </w:rPr>
        <w:t>Группы ядерных поставщиков (ГЯП)</w:t>
      </w:r>
      <w:r w:rsidR="00271FDB">
        <w:rPr>
          <w:rFonts w:ascii="Times New Roman" w:hAnsi="Times New Roman" w:cs="Times New Roman"/>
          <w:sz w:val="28"/>
          <w:szCs w:val="28"/>
        </w:rPr>
        <w:t>.</w:t>
      </w:r>
    </w:p>
    <w:p w:rsidR="00B5361A" w:rsidRPr="00FA1647" w:rsidRDefault="00B5361A" w:rsidP="00B5361A">
      <w:pPr>
        <w:spacing w:after="0" w:line="360" w:lineRule="auto"/>
        <w:ind w:firstLine="709"/>
        <w:jc w:val="both"/>
        <w:rPr>
          <w:rFonts w:ascii="Times New Roman" w:hAnsi="Times New Roman" w:cs="Times New Roman"/>
          <w:sz w:val="28"/>
          <w:szCs w:val="28"/>
        </w:rPr>
      </w:pPr>
      <w:r w:rsidRPr="003D617A">
        <w:rPr>
          <w:rFonts w:ascii="Times New Roman" w:hAnsi="Times New Roman" w:cs="Times New Roman"/>
          <w:sz w:val="28"/>
          <w:szCs w:val="28"/>
        </w:rPr>
        <w:t>Продолжил</w:t>
      </w:r>
      <w:r>
        <w:rPr>
          <w:rFonts w:ascii="Times New Roman" w:hAnsi="Times New Roman" w:cs="Times New Roman"/>
          <w:sz w:val="28"/>
          <w:szCs w:val="28"/>
        </w:rPr>
        <w:t xml:space="preserve">ось </w:t>
      </w:r>
      <w:r w:rsidRPr="003D617A">
        <w:rPr>
          <w:rFonts w:ascii="Times New Roman" w:hAnsi="Times New Roman" w:cs="Times New Roman"/>
          <w:sz w:val="28"/>
          <w:szCs w:val="28"/>
        </w:rPr>
        <w:t xml:space="preserve">выполнение комплексных обязательств </w:t>
      </w:r>
      <w:r>
        <w:rPr>
          <w:rFonts w:ascii="Times New Roman" w:hAnsi="Times New Roman" w:cs="Times New Roman"/>
          <w:sz w:val="28"/>
          <w:szCs w:val="28"/>
        </w:rPr>
        <w:t xml:space="preserve">России </w:t>
      </w:r>
      <w:r w:rsidRPr="003D617A">
        <w:rPr>
          <w:rFonts w:ascii="Times New Roman" w:hAnsi="Times New Roman" w:cs="Times New Roman"/>
          <w:sz w:val="28"/>
          <w:szCs w:val="28"/>
        </w:rPr>
        <w:t xml:space="preserve">по </w:t>
      </w:r>
      <w:r w:rsidRPr="003D617A">
        <w:rPr>
          <w:rFonts w:ascii="Times New Roman" w:hAnsi="Times New Roman" w:cs="Times New Roman"/>
          <w:b/>
          <w:sz w:val="28"/>
          <w:szCs w:val="28"/>
        </w:rPr>
        <w:t xml:space="preserve">Конвенции о запрещении химического оружия (КЗХО), </w:t>
      </w:r>
      <w:r w:rsidRPr="003D617A">
        <w:rPr>
          <w:rFonts w:ascii="Times New Roman" w:hAnsi="Times New Roman" w:cs="Times New Roman"/>
          <w:sz w:val="28"/>
          <w:szCs w:val="28"/>
        </w:rPr>
        <w:t xml:space="preserve">прежде всего в рамках реализации Федеральной целевой программы «Уничтожение запасов химического оружия в Российской Федерации». На 20-й сессии Конференции государств-участников КЗХО уведомили о ликвидации 92 % совокупных </w:t>
      </w:r>
      <w:r w:rsidRPr="003D617A">
        <w:rPr>
          <w:rFonts w:ascii="Times New Roman" w:hAnsi="Times New Roman" w:cs="Times New Roman"/>
          <w:sz w:val="28"/>
          <w:szCs w:val="28"/>
        </w:rPr>
        <w:lastRenderedPageBreak/>
        <w:t>запасов боевых отравляющих веществ. Завершить этот процесс планируется не по</w:t>
      </w:r>
      <w:r>
        <w:rPr>
          <w:rFonts w:ascii="Times New Roman" w:hAnsi="Times New Roman" w:cs="Times New Roman"/>
          <w:sz w:val="28"/>
          <w:szCs w:val="28"/>
        </w:rPr>
        <w:t>зднее 2020 года.</w:t>
      </w:r>
    </w:p>
    <w:p w:rsidR="00B5361A" w:rsidRPr="003D617A" w:rsidRDefault="00B5361A" w:rsidP="00B53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D617A">
        <w:rPr>
          <w:rFonts w:ascii="Times New Roman" w:hAnsi="Times New Roman" w:cs="Times New Roman"/>
          <w:sz w:val="28"/>
          <w:szCs w:val="28"/>
        </w:rPr>
        <w:t xml:space="preserve"> соответствии с решениями Исполнительного совета Организации по запрещению химического оружия и резолюциями СБ ООН 2118 и 2209</w:t>
      </w:r>
      <w:r w:rsidRPr="00160612">
        <w:rPr>
          <w:rFonts w:ascii="Times New Roman" w:hAnsi="Times New Roman" w:cs="Times New Roman"/>
          <w:sz w:val="28"/>
          <w:szCs w:val="28"/>
        </w:rPr>
        <w:t xml:space="preserve"> </w:t>
      </w:r>
      <w:r>
        <w:rPr>
          <w:rFonts w:ascii="Times New Roman" w:hAnsi="Times New Roman" w:cs="Times New Roman"/>
          <w:sz w:val="28"/>
          <w:szCs w:val="28"/>
        </w:rPr>
        <w:t>проводилась работа по с</w:t>
      </w:r>
      <w:r w:rsidRPr="003D617A">
        <w:rPr>
          <w:rFonts w:ascii="Times New Roman" w:hAnsi="Times New Roman" w:cs="Times New Roman"/>
          <w:sz w:val="28"/>
          <w:szCs w:val="28"/>
        </w:rPr>
        <w:t>одейств</w:t>
      </w:r>
      <w:r>
        <w:rPr>
          <w:rFonts w:ascii="Times New Roman" w:hAnsi="Times New Roman" w:cs="Times New Roman"/>
          <w:sz w:val="28"/>
          <w:szCs w:val="28"/>
        </w:rPr>
        <w:t xml:space="preserve">ию </w:t>
      </w:r>
      <w:r w:rsidRPr="003D617A">
        <w:rPr>
          <w:rFonts w:ascii="Times New Roman" w:hAnsi="Times New Roman" w:cs="Times New Roman"/>
          <w:sz w:val="28"/>
          <w:szCs w:val="28"/>
        </w:rPr>
        <w:t xml:space="preserve">завершению </w:t>
      </w:r>
      <w:r w:rsidRPr="003D617A">
        <w:rPr>
          <w:rFonts w:ascii="Times New Roman" w:hAnsi="Times New Roman" w:cs="Times New Roman"/>
          <w:b/>
          <w:sz w:val="28"/>
          <w:szCs w:val="28"/>
        </w:rPr>
        <w:t>химдемилитаризации Сирии</w:t>
      </w:r>
      <w:r w:rsidRPr="003D617A">
        <w:rPr>
          <w:rFonts w:ascii="Times New Roman" w:hAnsi="Times New Roman" w:cs="Times New Roman"/>
          <w:sz w:val="28"/>
          <w:szCs w:val="28"/>
        </w:rPr>
        <w:t xml:space="preserve">. </w:t>
      </w:r>
    </w:p>
    <w:p w:rsidR="00B5361A" w:rsidRPr="00FA1647" w:rsidRDefault="00B5361A" w:rsidP="00B5361A">
      <w:pPr>
        <w:spacing w:after="0" w:line="360" w:lineRule="auto"/>
        <w:ind w:firstLine="720"/>
        <w:jc w:val="both"/>
        <w:rPr>
          <w:rFonts w:ascii="Times New Roman" w:hAnsi="Times New Roman" w:cs="Times New Roman"/>
          <w:sz w:val="28"/>
          <w:szCs w:val="28"/>
        </w:rPr>
      </w:pPr>
      <w:r w:rsidRPr="003D617A">
        <w:rPr>
          <w:rFonts w:ascii="Times New Roman" w:hAnsi="Times New Roman" w:cs="Times New Roman"/>
          <w:sz w:val="28"/>
          <w:szCs w:val="28"/>
        </w:rPr>
        <w:t xml:space="preserve">Руководствуясь целями повышения эффективности и улучшения реализации </w:t>
      </w:r>
      <w:r w:rsidRPr="003D617A">
        <w:rPr>
          <w:rFonts w:ascii="Times New Roman" w:hAnsi="Times New Roman" w:cs="Times New Roman"/>
          <w:b/>
          <w:sz w:val="28"/>
          <w:szCs w:val="28"/>
        </w:rPr>
        <w:t>Конвенции о запрещении биологического и токсинного оружия (КБТО)</w:t>
      </w:r>
      <w:r w:rsidRPr="00160612">
        <w:rPr>
          <w:rFonts w:ascii="Times New Roman" w:hAnsi="Times New Roman" w:cs="Times New Roman"/>
          <w:sz w:val="28"/>
          <w:szCs w:val="28"/>
        </w:rPr>
        <w:t xml:space="preserve">, Россия </w:t>
      </w:r>
      <w:r w:rsidRPr="003D617A">
        <w:rPr>
          <w:rFonts w:ascii="Times New Roman" w:hAnsi="Times New Roman" w:cs="Times New Roman"/>
          <w:sz w:val="28"/>
          <w:szCs w:val="28"/>
        </w:rPr>
        <w:t>выступил</w:t>
      </w:r>
      <w:r>
        <w:rPr>
          <w:rFonts w:ascii="Times New Roman" w:hAnsi="Times New Roman" w:cs="Times New Roman"/>
          <w:sz w:val="28"/>
          <w:szCs w:val="28"/>
        </w:rPr>
        <w:t>а</w:t>
      </w:r>
      <w:r w:rsidRPr="003D617A">
        <w:rPr>
          <w:rFonts w:ascii="Times New Roman" w:hAnsi="Times New Roman" w:cs="Times New Roman"/>
          <w:sz w:val="28"/>
          <w:szCs w:val="28"/>
        </w:rPr>
        <w:t xml:space="preserve"> с инициативой о проведении переговоров по выработке юридически обязывающего дополнительного протокола к ней. В соавторстве с Арменией, Белоруссией и КНР представили проект соответствующего решения, который планируе</w:t>
      </w:r>
      <w:r>
        <w:rPr>
          <w:rFonts w:ascii="Times New Roman" w:hAnsi="Times New Roman" w:cs="Times New Roman"/>
          <w:sz w:val="28"/>
          <w:szCs w:val="28"/>
        </w:rPr>
        <w:t>тся</w:t>
      </w:r>
      <w:r w:rsidRPr="003D617A">
        <w:rPr>
          <w:rFonts w:ascii="Times New Roman" w:hAnsi="Times New Roman" w:cs="Times New Roman"/>
          <w:sz w:val="28"/>
          <w:szCs w:val="28"/>
        </w:rPr>
        <w:t xml:space="preserve"> внести на рассмотрение Обзорной</w:t>
      </w:r>
      <w:r w:rsidR="002A0345">
        <w:rPr>
          <w:rFonts w:ascii="Times New Roman" w:hAnsi="Times New Roman" w:cs="Times New Roman"/>
          <w:sz w:val="28"/>
          <w:szCs w:val="28"/>
        </w:rPr>
        <w:t xml:space="preserve"> конференции КБТО (Женева, </w:t>
      </w:r>
      <w:r w:rsidRPr="003D617A">
        <w:rPr>
          <w:rFonts w:ascii="Times New Roman" w:hAnsi="Times New Roman" w:cs="Times New Roman"/>
          <w:sz w:val="28"/>
          <w:szCs w:val="28"/>
        </w:rPr>
        <w:t>ноябр</w:t>
      </w:r>
      <w:r w:rsidR="002A0345">
        <w:rPr>
          <w:rFonts w:ascii="Times New Roman" w:hAnsi="Times New Roman" w:cs="Times New Roman"/>
          <w:sz w:val="28"/>
          <w:szCs w:val="28"/>
        </w:rPr>
        <w:t>ь</w:t>
      </w:r>
      <w:r w:rsidRPr="003D617A">
        <w:rPr>
          <w:rFonts w:ascii="Times New Roman" w:hAnsi="Times New Roman" w:cs="Times New Roman"/>
          <w:sz w:val="28"/>
          <w:szCs w:val="28"/>
        </w:rPr>
        <w:t xml:space="preserve"> </w:t>
      </w:r>
      <w:smartTag w:uri="urn:schemas-microsoft-com:office:smarttags" w:element="metricconverter">
        <w:smartTagPr>
          <w:attr w:name="ProductID" w:val="2016 г"/>
        </w:smartTagPr>
        <w:r w:rsidRPr="003D617A">
          <w:rPr>
            <w:rFonts w:ascii="Times New Roman" w:hAnsi="Times New Roman" w:cs="Times New Roman"/>
            <w:sz w:val="28"/>
            <w:szCs w:val="28"/>
          </w:rPr>
          <w:t>2016 г</w:t>
        </w:r>
      </w:smartTag>
      <w:r>
        <w:rPr>
          <w:rFonts w:ascii="Times New Roman" w:hAnsi="Times New Roman" w:cs="Times New Roman"/>
          <w:sz w:val="28"/>
          <w:szCs w:val="28"/>
        </w:rPr>
        <w:t>.).</w:t>
      </w:r>
    </w:p>
    <w:p w:rsidR="00B5361A" w:rsidRPr="003D617A" w:rsidRDefault="00B5361A" w:rsidP="00B5361A">
      <w:pPr>
        <w:spacing w:after="0" w:line="360" w:lineRule="auto"/>
        <w:ind w:firstLine="720"/>
        <w:jc w:val="both"/>
        <w:rPr>
          <w:rFonts w:ascii="Times New Roman" w:hAnsi="Times New Roman" w:cs="Times New Roman"/>
          <w:sz w:val="28"/>
          <w:szCs w:val="28"/>
        </w:rPr>
      </w:pPr>
      <w:r w:rsidRPr="003D617A">
        <w:rPr>
          <w:rFonts w:ascii="Times New Roman" w:hAnsi="Times New Roman" w:cs="Times New Roman"/>
          <w:sz w:val="28"/>
          <w:szCs w:val="28"/>
        </w:rPr>
        <w:t>Особое внимание уделял</w:t>
      </w:r>
      <w:r>
        <w:rPr>
          <w:rFonts w:ascii="Times New Roman" w:hAnsi="Times New Roman" w:cs="Times New Roman"/>
          <w:sz w:val="28"/>
          <w:szCs w:val="28"/>
        </w:rPr>
        <w:t>ось</w:t>
      </w:r>
      <w:r w:rsidRPr="003D617A">
        <w:rPr>
          <w:rFonts w:ascii="Times New Roman" w:hAnsi="Times New Roman" w:cs="Times New Roman"/>
          <w:sz w:val="28"/>
          <w:szCs w:val="28"/>
        </w:rPr>
        <w:t xml:space="preserve"> универсализации </w:t>
      </w:r>
      <w:r w:rsidRPr="003D617A">
        <w:rPr>
          <w:rFonts w:ascii="Times New Roman" w:hAnsi="Times New Roman" w:cs="Times New Roman"/>
          <w:b/>
          <w:sz w:val="28"/>
          <w:szCs w:val="28"/>
        </w:rPr>
        <w:t xml:space="preserve">Конвенции о «негуманном» оружии (КНО) </w:t>
      </w:r>
      <w:r w:rsidRPr="003D617A">
        <w:rPr>
          <w:rFonts w:ascii="Times New Roman" w:hAnsi="Times New Roman" w:cs="Times New Roman"/>
          <w:sz w:val="28"/>
          <w:szCs w:val="28"/>
        </w:rPr>
        <w:t>и пяти ее протоколов</w:t>
      </w:r>
      <w:r>
        <w:rPr>
          <w:rFonts w:ascii="Times New Roman" w:hAnsi="Times New Roman" w:cs="Times New Roman"/>
          <w:sz w:val="28"/>
          <w:szCs w:val="28"/>
        </w:rPr>
        <w:t xml:space="preserve">, при этом </w:t>
      </w:r>
      <w:r w:rsidRPr="003D617A">
        <w:rPr>
          <w:rFonts w:ascii="Times New Roman" w:hAnsi="Times New Roman" w:cs="Times New Roman"/>
          <w:sz w:val="28"/>
          <w:szCs w:val="28"/>
        </w:rPr>
        <w:t>проводил</w:t>
      </w:r>
      <w:r>
        <w:rPr>
          <w:rFonts w:ascii="Times New Roman" w:hAnsi="Times New Roman" w:cs="Times New Roman"/>
          <w:sz w:val="28"/>
          <w:szCs w:val="28"/>
        </w:rPr>
        <w:t>ась</w:t>
      </w:r>
      <w:r w:rsidRPr="003D617A">
        <w:rPr>
          <w:rFonts w:ascii="Times New Roman" w:hAnsi="Times New Roman" w:cs="Times New Roman"/>
          <w:sz w:val="28"/>
          <w:szCs w:val="28"/>
        </w:rPr>
        <w:t xml:space="preserve"> лини</w:t>
      </w:r>
      <w:r>
        <w:rPr>
          <w:rFonts w:ascii="Times New Roman" w:hAnsi="Times New Roman" w:cs="Times New Roman"/>
          <w:sz w:val="28"/>
          <w:szCs w:val="28"/>
        </w:rPr>
        <w:t>я</w:t>
      </w:r>
      <w:r w:rsidRPr="003D617A">
        <w:rPr>
          <w:rFonts w:ascii="Times New Roman" w:hAnsi="Times New Roman" w:cs="Times New Roman"/>
          <w:sz w:val="28"/>
          <w:szCs w:val="28"/>
        </w:rPr>
        <w:t xml:space="preserve"> на обеспечение баланса между нормами и принципами международного гуманитарного права и законными оборонными интересами государств.</w:t>
      </w:r>
    </w:p>
    <w:p w:rsidR="00B5361A" w:rsidRPr="003D617A" w:rsidRDefault="00B5361A" w:rsidP="00B5361A">
      <w:pPr>
        <w:spacing w:after="0" w:line="36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В </w:t>
      </w:r>
      <w:r w:rsidRPr="003D617A">
        <w:rPr>
          <w:rFonts w:ascii="Times New Roman" w:hAnsi="Times New Roman" w:cs="Times New Roman"/>
          <w:bCs/>
          <w:sz w:val="28"/>
          <w:szCs w:val="28"/>
        </w:rPr>
        <w:t>диалог</w:t>
      </w:r>
      <w:r>
        <w:rPr>
          <w:rFonts w:ascii="Times New Roman" w:hAnsi="Times New Roman" w:cs="Times New Roman"/>
          <w:bCs/>
          <w:sz w:val="28"/>
          <w:szCs w:val="28"/>
        </w:rPr>
        <w:t>е</w:t>
      </w:r>
      <w:r w:rsidRPr="003D617A">
        <w:rPr>
          <w:rFonts w:ascii="Times New Roman" w:hAnsi="Times New Roman" w:cs="Times New Roman"/>
          <w:bCs/>
          <w:sz w:val="28"/>
          <w:szCs w:val="28"/>
        </w:rPr>
        <w:t xml:space="preserve"> по </w:t>
      </w:r>
      <w:r w:rsidRPr="00160612">
        <w:rPr>
          <w:rFonts w:ascii="Times New Roman" w:hAnsi="Times New Roman" w:cs="Times New Roman"/>
          <w:b/>
          <w:bCs/>
          <w:sz w:val="28"/>
          <w:szCs w:val="28"/>
        </w:rPr>
        <w:t>военно-политическим аспектам европейской безопасности</w:t>
      </w:r>
      <w:r>
        <w:rPr>
          <w:rFonts w:ascii="Times New Roman" w:hAnsi="Times New Roman" w:cs="Times New Roman"/>
          <w:b/>
          <w:bCs/>
          <w:sz w:val="28"/>
          <w:szCs w:val="28"/>
        </w:rPr>
        <w:t xml:space="preserve"> </w:t>
      </w:r>
      <w:r w:rsidRPr="00160612">
        <w:rPr>
          <w:rFonts w:ascii="Times New Roman" w:hAnsi="Times New Roman" w:cs="Times New Roman"/>
          <w:bCs/>
          <w:sz w:val="28"/>
          <w:szCs w:val="28"/>
        </w:rPr>
        <w:t>в</w:t>
      </w:r>
      <w:r w:rsidRPr="003D617A">
        <w:rPr>
          <w:rFonts w:ascii="Times New Roman" w:hAnsi="Times New Roman" w:cs="Times New Roman"/>
          <w:bCs/>
          <w:sz w:val="28"/>
          <w:szCs w:val="28"/>
        </w:rPr>
        <w:t xml:space="preserve">зятая США, ЕС и Украиной линия на конфронтацию с Россией практически парализовала деятельность </w:t>
      </w:r>
      <w:r w:rsidRPr="003D617A">
        <w:rPr>
          <w:rFonts w:ascii="Times New Roman" w:hAnsi="Times New Roman" w:cs="Times New Roman"/>
          <w:b/>
          <w:bCs/>
          <w:sz w:val="28"/>
          <w:szCs w:val="28"/>
        </w:rPr>
        <w:t>Форум</w:t>
      </w:r>
      <w:r>
        <w:rPr>
          <w:rFonts w:ascii="Times New Roman" w:hAnsi="Times New Roman" w:cs="Times New Roman"/>
          <w:b/>
          <w:bCs/>
          <w:sz w:val="28"/>
          <w:szCs w:val="28"/>
        </w:rPr>
        <w:t>а</w:t>
      </w:r>
      <w:r w:rsidRPr="003D617A">
        <w:rPr>
          <w:rFonts w:ascii="Times New Roman" w:hAnsi="Times New Roman" w:cs="Times New Roman"/>
          <w:b/>
          <w:bCs/>
          <w:sz w:val="28"/>
          <w:szCs w:val="28"/>
        </w:rPr>
        <w:t xml:space="preserve"> ОБСЕ по сотрудничеству в области безопасности</w:t>
      </w:r>
      <w:r w:rsidRPr="00CD711D">
        <w:rPr>
          <w:rFonts w:ascii="Times New Roman" w:hAnsi="Times New Roman" w:cs="Times New Roman"/>
          <w:bCs/>
          <w:sz w:val="28"/>
          <w:szCs w:val="28"/>
        </w:rPr>
        <w:t>, который рассма</w:t>
      </w:r>
      <w:r w:rsidR="002A0345">
        <w:rPr>
          <w:rFonts w:ascii="Times New Roman" w:hAnsi="Times New Roman" w:cs="Times New Roman"/>
          <w:bCs/>
          <w:sz w:val="28"/>
          <w:szCs w:val="28"/>
        </w:rPr>
        <w:t>т</w:t>
      </w:r>
      <w:r w:rsidRPr="00CD711D">
        <w:rPr>
          <w:rFonts w:ascii="Times New Roman" w:hAnsi="Times New Roman" w:cs="Times New Roman"/>
          <w:bCs/>
          <w:sz w:val="28"/>
          <w:szCs w:val="28"/>
        </w:rPr>
        <w:t>ривается Россией в качестве ключевой площадки в этой сфере.</w:t>
      </w:r>
    </w:p>
    <w:p w:rsidR="00B5361A" w:rsidRPr="00B21DB5" w:rsidRDefault="00B5361A" w:rsidP="00B5361A">
      <w:pPr>
        <w:spacing w:after="0" w:line="360" w:lineRule="auto"/>
        <w:ind w:left="23" w:right="23" w:firstLine="709"/>
        <w:jc w:val="both"/>
        <w:rPr>
          <w:rFonts w:ascii="Times New Roman" w:hAnsi="Times New Roman" w:cs="Times New Roman"/>
          <w:sz w:val="28"/>
          <w:szCs w:val="28"/>
        </w:rPr>
      </w:pPr>
      <w:r w:rsidRPr="003D617A">
        <w:rPr>
          <w:rFonts w:ascii="Times New Roman" w:hAnsi="Times New Roman" w:cs="Times New Roman"/>
          <w:sz w:val="28"/>
          <w:szCs w:val="28"/>
        </w:rPr>
        <w:t xml:space="preserve">Отводили попытки использовать </w:t>
      </w:r>
      <w:r w:rsidRPr="003D617A">
        <w:rPr>
          <w:rFonts w:ascii="Times New Roman" w:hAnsi="Times New Roman" w:cs="Times New Roman"/>
          <w:b/>
          <w:bCs/>
          <w:sz w:val="28"/>
          <w:szCs w:val="28"/>
        </w:rPr>
        <w:t>Режим контроля за ракетной технологией (РКРТ)</w:t>
      </w:r>
      <w:r w:rsidRPr="003D617A">
        <w:rPr>
          <w:rFonts w:ascii="Times New Roman" w:hAnsi="Times New Roman" w:cs="Times New Roman"/>
          <w:bCs/>
          <w:sz w:val="28"/>
          <w:szCs w:val="28"/>
        </w:rPr>
        <w:t xml:space="preserve"> </w:t>
      </w:r>
      <w:r w:rsidRPr="003D617A">
        <w:rPr>
          <w:rFonts w:ascii="Times New Roman" w:hAnsi="Times New Roman" w:cs="Times New Roman"/>
          <w:sz w:val="28"/>
          <w:szCs w:val="28"/>
        </w:rPr>
        <w:t xml:space="preserve">в качестве рычага давления на отдельные государства. </w:t>
      </w:r>
      <w:r w:rsidR="002A0345">
        <w:rPr>
          <w:rFonts w:ascii="Times New Roman" w:hAnsi="Times New Roman" w:cs="Times New Roman"/>
          <w:sz w:val="28"/>
          <w:szCs w:val="28"/>
        </w:rPr>
        <w:t>Отстаивали п</w:t>
      </w:r>
      <w:r w:rsidRPr="003D617A">
        <w:rPr>
          <w:rFonts w:ascii="Times New Roman" w:hAnsi="Times New Roman" w:cs="Times New Roman"/>
          <w:sz w:val="28"/>
          <w:szCs w:val="28"/>
        </w:rPr>
        <w:t>риоритетно</w:t>
      </w:r>
      <w:r w:rsidR="002A0345">
        <w:rPr>
          <w:rFonts w:ascii="Times New Roman" w:hAnsi="Times New Roman" w:cs="Times New Roman"/>
          <w:sz w:val="28"/>
          <w:szCs w:val="28"/>
        </w:rPr>
        <w:t>сть</w:t>
      </w:r>
      <w:r w:rsidRPr="003D617A">
        <w:rPr>
          <w:rFonts w:ascii="Times New Roman" w:hAnsi="Times New Roman" w:cs="Times New Roman"/>
          <w:sz w:val="28"/>
          <w:szCs w:val="28"/>
        </w:rPr>
        <w:t xml:space="preserve"> вступлени</w:t>
      </w:r>
      <w:r w:rsidR="002A0345">
        <w:rPr>
          <w:rFonts w:ascii="Times New Roman" w:hAnsi="Times New Roman" w:cs="Times New Roman"/>
          <w:sz w:val="28"/>
          <w:szCs w:val="28"/>
        </w:rPr>
        <w:t>я</w:t>
      </w:r>
      <w:r w:rsidRPr="003D617A">
        <w:rPr>
          <w:rFonts w:ascii="Times New Roman" w:hAnsi="Times New Roman" w:cs="Times New Roman"/>
          <w:sz w:val="28"/>
          <w:szCs w:val="28"/>
        </w:rPr>
        <w:t xml:space="preserve"> в Режим стран, обладающих значимым ракетно-космическим потенциалом</w:t>
      </w:r>
      <w:r w:rsidR="002A0345">
        <w:rPr>
          <w:rFonts w:ascii="Times New Roman" w:hAnsi="Times New Roman" w:cs="Times New Roman"/>
          <w:sz w:val="28"/>
          <w:szCs w:val="28"/>
        </w:rPr>
        <w:t>,</w:t>
      </w:r>
      <w:r w:rsidRPr="003D617A">
        <w:rPr>
          <w:rFonts w:ascii="Times New Roman" w:hAnsi="Times New Roman" w:cs="Times New Roman"/>
          <w:sz w:val="28"/>
          <w:szCs w:val="28"/>
        </w:rPr>
        <w:t xml:space="preserve"> </w:t>
      </w:r>
      <w:r w:rsidR="002A0345">
        <w:rPr>
          <w:rFonts w:ascii="Times New Roman" w:hAnsi="Times New Roman" w:cs="Times New Roman"/>
          <w:sz w:val="28"/>
          <w:szCs w:val="28"/>
        </w:rPr>
        <w:t>в</w:t>
      </w:r>
      <w:r>
        <w:rPr>
          <w:rFonts w:ascii="Times New Roman" w:hAnsi="Times New Roman" w:cs="Times New Roman"/>
          <w:sz w:val="28"/>
          <w:szCs w:val="28"/>
        </w:rPr>
        <w:t>остребован</w:t>
      </w:r>
      <w:r w:rsidR="002A0345">
        <w:rPr>
          <w:rFonts w:ascii="Times New Roman" w:hAnsi="Times New Roman" w:cs="Times New Roman"/>
          <w:sz w:val="28"/>
          <w:szCs w:val="28"/>
        </w:rPr>
        <w:t>ность</w:t>
      </w:r>
      <w:r>
        <w:rPr>
          <w:rFonts w:ascii="Times New Roman" w:hAnsi="Times New Roman" w:cs="Times New Roman"/>
          <w:sz w:val="28"/>
          <w:szCs w:val="28"/>
        </w:rPr>
        <w:t xml:space="preserve"> </w:t>
      </w:r>
      <w:r w:rsidRPr="003D617A">
        <w:rPr>
          <w:rFonts w:ascii="Times New Roman" w:hAnsi="Times New Roman" w:cs="Times New Roman"/>
          <w:sz w:val="28"/>
          <w:szCs w:val="28"/>
        </w:rPr>
        <w:t>инициатив, направленны</w:t>
      </w:r>
      <w:r w:rsidR="002A0345">
        <w:rPr>
          <w:rFonts w:ascii="Times New Roman" w:hAnsi="Times New Roman" w:cs="Times New Roman"/>
          <w:sz w:val="28"/>
          <w:szCs w:val="28"/>
        </w:rPr>
        <w:t>х</w:t>
      </w:r>
      <w:r w:rsidRPr="003D617A">
        <w:rPr>
          <w:rFonts w:ascii="Times New Roman" w:hAnsi="Times New Roman" w:cs="Times New Roman"/>
          <w:sz w:val="28"/>
          <w:szCs w:val="28"/>
        </w:rPr>
        <w:t xml:space="preserve"> на повышение эффективности РКРТ, его адаптацию к новым вызовам и угрозам в ракетной сфере.</w:t>
      </w:r>
    </w:p>
    <w:p w:rsidR="00B5361A" w:rsidRPr="003D617A" w:rsidRDefault="00B5361A" w:rsidP="00B5361A">
      <w:pPr>
        <w:spacing w:after="0" w:line="360" w:lineRule="auto"/>
        <w:ind w:left="23" w:right="23"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повестка дне оставалась </w:t>
      </w:r>
      <w:r w:rsidRPr="003D617A">
        <w:rPr>
          <w:rFonts w:ascii="Times New Roman" w:hAnsi="Times New Roman" w:cs="Times New Roman"/>
          <w:bCs/>
          <w:sz w:val="28"/>
          <w:szCs w:val="28"/>
        </w:rPr>
        <w:t>универсализаци</w:t>
      </w:r>
      <w:r>
        <w:rPr>
          <w:rFonts w:ascii="Times New Roman" w:hAnsi="Times New Roman" w:cs="Times New Roman"/>
          <w:bCs/>
          <w:sz w:val="28"/>
          <w:szCs w:val="28"/>
        </w:rPr>
        <w:t>я</w:t>
      </w:r>
      <w:r w:rsidRPr="003D617A">
        <w:rPr>
          <w:rFonts w:ascii="Times New Roman" w:hAnsi="Times New Roman" w:cs="Times New Roman"/>
          <w:b/>
          <w:bCs/>
          <w:sz w:val="28"/>
          <w:szCs w:val="28"/>
        </w:rPr>
        <w:t xml:space="preserve"> Гаагского кодекса поведения по предотвращению распространения баллистических ракет </w:t>
      </w:r>
      <w:r w:rsidRPr="003D617A">
        <w:rPr>
          <w:rFonts w:ascii="Times New Roman" w:hAnsi="Times New Roman" w:cs="Times New Roman"/>
          <w:b/>
          <w:bCs/>
          <w:sz w:val="28"/>
          <w:szCs w:val="28"/>
        </w:rPr>
        <w:lastRenderedPageBreak/>
        <w:t>(ГКП)</w:t>
      </w:r>
      <w:r w:rsidRPr="003D617A">
        <w:rPr>
          <w:rFonts w:ascii="Times New Roman" w:hAnsi="Times New Roman" w:cs="Times New Roman"/>
          <w:bCs/>
          <w:sz w:val="28"/>
          <w:szCs w:val="28"/>
        </w:rPr>
        <w:t>, в первую очередь, за счет подключения к нему государств, располагающих соответствующим потенциалом.</w:t>
      </w:r>
    </w:p>
    <w:p w:rsidR="00B5361A" w:rsidRPr="00B21DB5" w:rsidRDefault="00B5361A" w:rsidP="00B5361A">
      <w:pPr>
        <w:spacing w:after="0" w:line="360" w:lineRule="auto"/>
        <w:ind w:left="23" w:right="23" w:firstLine="709"/>
        <w:jc w:val="both"/>
        <w:rPr>
          <w:rFonts w:ascii="Times New Roman" w:hAnsi="Times New Roman" w:cs="Times New Roman"/>
          <w:sz w:val="28"/>
          <w:szCs w:val="28"/>
        </w:rPr>
      </w:pPr>
      <w:r w:rsidRPr="003D617A">
        <w:rPr>
          <w:rFonts w:ascii="Times New Roman" w:hAnsi="Times New Roman" w:cs="Times New Roman"/>
          <w:sz w:val="28"/>
          <w:szCs w:val="28"/>
        </w:rPr>
        <w:t xml:space="preserve">Последовательно продвигали в формате </w:t>
      </w:r>
      <w:r w:rsidRPr="003D617A">
        <w:rPr>
          <w:rFonts w:ascii="Times New Roman" w:hAnsi="Times New Roman" w:cs="Times New Roman"/>
          <w:b/>
          <w:bCs/>
          <w:sz w:val="28"/>
          <w:szCs w:val="28"/>
        </w:rPr>
        <w:t xml:space="preserve">Вассенаарских договоренностей </w:t>
      </w:r>
      <w:r w:rsidRPr="0015414E">
        <w:rPr>
          <w:rFonts w:ascii="Times New Roman" w:hAnsi="Times New Roman" w:cs="Times New Roman"/>
          <w:bCs/>
          <w:sz w:val="28"/>
          <w:szCs w:val="28"/>
        </w:rPr>
        <w:t>по экспортному контролю за обычными вооружениями, товарами и технологиями двойного назначения</w:t>
      </w:r>
      <w:r>
        <w:rPr>
          <w:rFonts w:ascii="Times New Roman" w:hAnsi="Times New Roman" w:cs="Times New Roman"/>
          <w:b/>
          <w:bCs/>
          <w:sz w:val="28"/>
          <w:szCs w:val="28"/>
        </w:rPr>
        <w:t xml:space="preserve"> </w:t>
      </w:r>
      <w:r w:rsidRPr="003D617A">
        <w:rPr>
          <w:rFonts w:ascii="Times New Roman" w:hAnsi="Times New Roman" w:cs="Times New Roman"/>
          <w:sz w:val="28"/>
          <w:szCs w:val="28"/>
        </w:rPr>
        <w:t xml:space="preserve">приоритетную для нас проблематику предотвращения дестабилизирующих накоплений оружия, прежде всего в зонах конфликтов (Сирия, Ливия, Грузия, Украина). При актуализации контрольных товарных списков </w:t>
      </w:r>
      <w:r w:rsidR="002A0345">
        <w:rPr>
          <w:rFonts w:ascii="Times New Roman" w:hAnsi="Times New Roman" w:cs="Times New Roman"/>
          <w:sz w:val="28"/>
          <w:szCs w:val="28"/>
        </w:rPr>
        <w:t>продвигали</w:t>
      </w:r>
      <w:r w:rsidRPr="003D617A">
        <w:rPr>
          <w:rFonts w:ascii="Times New Roman" w:hAnsi="Times New Roman" w:cs="Times New Roman"/>
          <w:sz w:val="28"/>
          <w:szCs w:val="28"/>
        </w:rPr>
        <w:t xml:space="preserve"> интересы российских производителей и потребителей высокотехнологичной продукции.</w:t>
      </w:r>
    </w:p>
    <w:p w:rsidR="00B5361A" w:rsidRPr="00B21DB5" w:rsidRDefault="00B5361A" w:rsidP="00B5361A">
      <w:pPr>
        <w:spacing w:after="0" w:line="360" w:lineRule="auto"/>
        <w:ind w:left="20" w:right="20" w:firstLine="709"/>
        <w:jc w:val="both"/>
        <w:rPr>
          <w:rFonts w:ascii="Times New Roman" w:hAnsi="Times New Roman" w:cs="Times New Roman"/>
          <w:sz w:val="28"/>
          <w:szCs w:val="28"/>
        </w:rPr>
      </w:pPr>
      <w:r w:rsidRPr="003D617A">
        <w:rPr>
          <w:rFonts w:ascii="Times New Roman" w:hAnsi="Times New Roman" w:cs="Times New Roman"/>
          <w:sz w:val="28"/>
          <w:szCs w:val="28"/>
        </w:rPr>
        <w:t xml:space="preserve">Участвуя в </w:t>
      </w:r>
      <w:r w:rsidRPr="003D617A">
        <w:rPr>
          <w:rFonts w:ascii="Times New Roman" w:hAnsi="Times New Roman" w:cs="Times New Roman"/>
          <w:b/>
          <w:bCs/>
          <w:sz w:val="28"/>
          <w:szCs w:val="28"/>
        </w:rPr>
        <w:t>Инициативе по борьбе с распространением ОМУ (ИБОР)</w:t>
      </w:r>
      <w:r w:rsidRPr="002A0345">
        <w:rPr>
          <w:rFonts w:ascii="Times New Roman" w:hAnsi="Times New Roman" w:cs="Times New Roman"/>
          <w:bCs/>
          <w:sz w:val="28"/>
          <w:szCs w:val="28"/>
        </w:rPr>
        <w:t>,</w:t>
      </w:r>
      <w:r w:rsidRPr="003D617A">
        <w:rPr>
          <w:rFonts w:ascii="Times New Roman" w:hAnsi="Times New Roman" w:cs="Times New Roman"/>
          <w:bCs/>
          <w:sz w:val="28"/>
          <w:szCs w:val="28"/>
        </w:rPr>
        <w:t xml:space="preserve"> </w:t>
      </w:r>
      <w:r>
        <w:rPr>
          <w:rFonts w:ascii="Times New Roman" w:hAnsi="Times New Roman" w:cs="Times New Roman"/>
          <w:bCs/>
          <w:sz w:val="28"/>
          <w:szCs w:val="28"/>
        </w:rPr>
        <w:t xml:space="preserve">Россия </w:t>
      </w:r>
      <w:r w:rsidRPr="003D617A">
        <w:rPr>
          <w:rFonts w:ascii="Times New Roman" w:hAnsi="Times New Roman" w:cs="Times New Roman"/>
          <w:bCs/>
          <w:sz w:val="28"/>
          <w:szCs w:val="28"/>
        </w:rPr>
        <w:t>настаивал</w:t>
      </w:r>
      <w:r>
        <w:rPr>
          <w:rFonts w:ascii="Times New Roman" w:hAnsi="Times New Roman" w:cs="Times New Roman"/>
          <w:bCs/>
          <w:sz w:val="28"/>
          <w:szCs w:val="28"/>
        </w:rPr>
        <w:t>а</w:t>
      </w:r>
      <w:r w:rsidRPr="003D617A">
        <w:rPr>
          <w:rFonts w:ascii="Times New Roman" w:hAnsi="Times New Roman" w:cs="Times New Roman"/>
          <w:bCs/>
          <w:sz w:val="28"/>
          <w:szCs w:val="28"/>
        </w:rPr>
        <w:t xml:space="preserve"> на необходимости безусловного соблюдения </w:t>
      </w:r>
      <w:r w:rsidRPr="003D617A">
        <w:rPr>
          <w:rFonts w:ascii="Times New Roman" w:hAnsi="Times New Roman" w:cs="Times New Roman"/>
          <w:sz w:val="28"/>
          <w:szCs w:val="28"/>
        </w:rPr>
        <w:t xml:space="preserve">норм международного права и национального законодательства при проведении реальных операций по перехвату незаконных перевозок грузов, которые могут иметь отношение к ОМУ и средствам его доставки. </w:t>
      </w:r>
      <w:r w:rsidR="002A0345">
        <w:rPr>
          <w:rFonts w:ascii="Times New Roman" w:hAnsi="Times New Roman" w:cs="Times New Roman"/>
          <w:sz w:val="28"/>
          <w:szCs w:val="28"/>
        </w:rPr>
        <w:t>При этом исходили из того, что в</w:t>
      </w:r>
      <w:r w:rsidRPr="003D617A">
        <w:rPr>
          <w:rFonts w:ascii="Times New Roman" w:hAnsi="Times New Roman" w:cs="Times New Roman"/>
          <w:sz w:val="28"/>
          <w:szCs w:val="28"/>
        </w:rPr>
        <w:t xml:space="preserve"> целях предотвращения возможного ущерба законному экономическому и научно-техническому сотрудничеству государств</w:t>
      </w:r>
      <w:r>
        <w:rPr>
          <w:rFonts w:ascii="Times New Roman" w:hAnsi="Times New Roman" w:cs="Times New Roman"/>
          <w:sz w:val="28"/>
          <w:szCs w:val="28"/>
        </w:rPr>
        <w:t xml:space="preserve"> в</w:t>
      </w:r>
      <w:r w:rsidRPr="003D617A">
        <w:rPr>
          <w:rFonts w:ascii="Times New Roman" w:hAnsi="Times New Roman" w:cs="Times New Roman"/>
          <w:sz w:val="28"/>
          <w:szCs w:val="28"/>
        </w:rPr>
        <w:t>ажн</w:t>
      </w:r>
      <w:r>
        <w:rPr>
          <w:rFonts w:ascii="Times New Roman" w:hAnsi="Times New Roman" w:cs="Times New Roman"/>
          <w:sz w:val="28"/>
          <w:szCs w:val="28"/>
        </w:rPr>
        <w:t>а</w:t>
      </w:r>
      <w:r w:rsidRPr="003D617A">
        <w:rPr>
          <w:rFonts w:ascii="Times New Roman" w:hAnsi="Times New Roman" w:cs="Times New Roman"/>
          <w:sz w:val="28"/>
          <w:szCs w:val="28"/>
        </w:rPr>
        <w:t xml:space="preserve"> углубленн</w:t>
      </w:r>
      <w:r>
        <w:rPr>
          <w:rFonts w:ascii="Times New Roman" w:hAnsi="Times New Roman" w:cs="Times New Roman"/>
          <w:sz w:val="28"/>
          <w:szCs w:val="28"/>
        </w:rPr>
        <w:t>ая</w:t>
      </w:r>
      <w:r w:rsidRPr="003D617A">
        <w:rPr>
          <w:rFonts w:ascii="Times New Roman" w:hAnsi="Times New Roman" w:cs="Times New Roman"/>
          <w:sz w:val="28"/>
          <w:szCs w:val="28"/>
        </w:rPr>
        <w:t xml:space="preserve"> проработк</w:t>
      </w:r>
      <w:r>
        <w:rPr>
          <w:rFonts w:ascii="Times New Roman" w:hAnsi="Times New Roman" w:cs="Times New Roman"/>
          <w:sz w:val="28"/>
          <w:szCs w:val="28"/>
        </w:rPr>
        <w:t>а</w:t>
      </w:r>
      <w:r w:rsidRPr="003D617A">
        <w:rPr>
          <w:rFonts w:ascii="Times New Roman" w:hAnsi="Times New Roman" w:cs="Times New Roman"/>
          <w:sz w:val="28"/>
          <w:szCs w:val="28"/>
        </w:rPr>
        <w:t xml:space="preserve"> всех международно-правовых аспектов в рамках ИБОР.</w:t>
      </w:r>
    </w:p>
    <w:p w:rsidR="00B5361A" w:rsidRPr="00FA1647" w:rsidRDefault="00B5361A" w:rsidP="00B5361A">
      <w:pPr>
        <w:spacing w:after="0" w:line="360" w:lineRule="auto"/>
        <w:ind w:left="23" w:right="23" w:firstLine="709"/>
        <w:jc w:val="both"/>
        <w:rPr>
          <w:rFonts w:ascii="Times New Roman" w:hAnsi="Times New Roman" w:cs="Times New Roman"/>
          <w:sz w:val="28"/>
          <w:szCs w:val="28"/>
        </w:rPr>
      </w:pPr>
      <w:r>
        <w:rPr>
          <w:rFonts w:ascii="Times New Roman" w:hAnsi="Times New Roman" w:cs="Times New Roman"/>
          <w:sz w:val="28"/>
          <w:szCs w:val="28"/>
        </w:rPr>
        <w:t xml:space="preserve">Отмечаем неоднозначность практики </w:t>
      </w:r>
      <w:r w:rsidRPr="003D617A">
        <w:rPr>
          <w:rFonts w:ascii="Times New Roman" w:hAnsi="Times New Roman" w:cs="Times New Roman"/>
          <w:sz w:val="28"/>
          <w:szCs w:val="28"/>
        </w:rPr>
        <w:t xml:space="preserve">начавшегося применения </w:t>
      </w:r>
      <w:r w:rsidRPr="003D617A">
        <w:rPr>
          <w:rFonts w:ascii="Times New Roman" w:hAnsi="Times New Roman" w:cs="Times New Roman"/>
          <w:b/>
          <w:sz w:val="28"/>
          <w:szCs w:val="28"/>
        </w:rPr>
        <w:t>Международного договора о торговле оружием</w:t>
      </w:r>
      <w:r w:rsidRPr="003D617A">
        <w:rPr>
          <w:rFonts w:ascii="Times New Roman" w:hAnsi="Times New Roman" w:cs="Times New Roman"/>
          <w:sz w:val="28"/>
          <w:szCs w:val="28"/>
        </w:rPr>
        <w:t xml:space="preserve"> </w:t>
      </w:r>
      <w:r w:rsidRPr="00B94607">
        <w:rPr>
          <w:rFonts w:ascii="Times New Roman" w:hAnsi="Times New Roman" w:cs="Times New Roman"/>
          <w:sz w:val="28"/>
          <w:szCs w:val="28"/>
        </w:rPr>
        <w:t>(МДТО)</w:t>
      </w:r>
      <w:r>
        <w:rPr>
          <w:rFonts w:ascii="Times New Roman" w:hAnsi="Times New Roman" w:cs="Times New Roman"/>
          <w:sz w:val="28"/>
          <w:szCs w:val="28"/>
        </w:rPr>
        <w:t xml:space="preserve"> </w:t>
      </w:r>
      <w:r w:rsidRPr="003D617A">
        <w:rPr>
          <w:rFonts w:ascii="Times New Roman" w:hAnsi="Times New Roman" w:cs="Times New Roman"/>
          <w:sz w:val="28"/>
          <w:szCs w:val="28"/>
        </w:rPr>
        <w:t>его участниками</w:t>
      </w:r>
      <w:r>
        <w:rPr>
          <w:rFonts w:ascii="Times New Roman" w:hAnsi="Times New Roman" w:cs="Times New Roman"/>
          <w:sz w:val="28"/>
          <w:szCs w:val="28"/>
        </w:rPr>
        <w:t>.</w:t>
      </w:r>
      <w:r w:rsidRPr="003D617A">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3D617A">
        <w:rPr>
          <w:rFonts w:ascii="Times New Roman" w:hAnsi="Times New Roman" w:cs="Times New Roman"/>
          <w:sz w:val="28"/>
          <w:szCs w:val="28"/>
        </w:rPr>
        <w:t>течение года фиксировали</w:t>
      </w:r>
      <w:r>
        <w:rPr>
          <w:rFonts w:ascii="Times New Roman" w:hAnsi="Times New Roman" w:cs="Times New Roman"/>
          <w:sz w:val="28"/>
          <w:szCs w:val="28"/>
        </w:rPr>
        <w:t>сь</w:t>
      </w:r>
      <w:r w:rsidRPr="003D617A">
        <w:rPr>
          <w:rFonts w:ascii="Times New Roman" w:hAnsi="Times New Roman" w:cs="Times New Roman"/>
          <w:sz w:val="28"/>
          <w:szCs w:val="28"/>
        </w:rPr>
        <w:t xml:space="preserve"> </w:t>
      </w:r>
      <w:r w:rsidR="005B096D">
        <w:rPr>
          <w:rFonts w:ascii="Times New Roman" w:hAnsi="Times New Roman" w:cs="Times New Roman"/>
          <w:sz w:val="28"/>
          <w:szCs w:val="28"/>
        </w:rPr>
        <w:t>неоднократные</w:t>
      </w:r>
      <w:r w:rsidRPr="003D617A">
        <w:rPr>
          <w:rFonts w:ascii="Times New Roman" w:hAnsi="Times New Roman" w:cs="Times New Roman"/>
          <w:sz w:val="28"/>
          <w:szCs w:val="28"/>
        </w:rPr>
        <w:t xml:space="preserve"> случаи нарушения отдельными государствами взятых на себя обязательств в отношении недопущения поставок продукции военного назначения в зоны вооруженных конфликтов.</w:t>
      </w:r>
      <w:r>
        <w:rPr>
          <w:rFonts w:ascii="Times New Roman" w:hAnsi="Times New Roman" w:cs="Times New Roman"/>
          <w:sz w:val="28"/>
          <w:szCs w:val="28"/>
        </w:rPr>
        <w:t xml:space="preserve"> В контексте </w:t>
      </w:r>
      <w:r w:rsidRPr="003D617A">
        <w:rPr>
          <w:rFonts w:ascii="Times New Roman" w:hAnsi="Times New Roman" w:cs="Times New Roman"/>
          <w:sz w:val="28"/>
          <w:szCs w:val="28"/>
        </w:rPr>
        <w:t>становлени</w:t>
      </w:r>
      <w:r>
        <w:rPr>
          <w:rFonts w:ascii="Times New Roman" w:hAnsi="Times New Roman" w:cs="Times New Roman"/>
          <w:sz w:val="28"/>
          <w:szCs w:val="28"/>
        </w:rPr>
        <w:t>я</w:t>
      </w:r>
      <w:r w:rsidRPr="003D617A">
        <w:rPr>
          <w:rFonts w:ascii="Times New Roman" w:hAnsi="Times New Roman" w:cs="Times New Roman"/>
          <w:sz w:val="28"/>
          <w:szCs w:val="28"/>
        </w:rPr>
        <w:t xml:space="preserve"> </w:t>
      </w:r>
      <w:r>
        <w:rPr>
          <w:rFonts w:ascii="Times New Roman" w:hAnsi="Times New Roman" w:cs="Times New Roman"/>
          <w:sz w:val="28"/>
          <w:szCs w:val="28"/>
        </w:rPr>
        <w:t>и оформления</w:t>
      </w:r>
      <w:r w:rsidRPr="003D617A">
        <w:rPr>
          <w:rFonts w:ascii="Times New Roman" w:hAnsi="Times New Roman" w:cs="Times New Roman"/>
          <w:sz w:val="28"/>
          <w:szCs w:val="28"/>
        </w:rPr>
        <w:t xml:space="preserve"> организационных структур</w:t>
      </w:r>
      <w:r>
        <w:rPr>
          <w:rFonts w:ascii="Times New Roman" w:hAnsi="Times New Roman" w:cs="Times New Roman"/>
          <w:sz w:val="28"/>
          <w:szCs w:val="28"/>
        </w:rPr>
        <w:t xml:space="preserve"> Договора </w:t>
      </w:r>
      <w:r w:rsidR="002A0345">
        <w:rPr>
          <w:rFonts w:ascii="Times New Roman" w:hAnsi="Times New Roman" w:cs="Times New Roman"/>
          <w:sz w:val="28"/>
          <w:szCs w:val="28"/>
        </w:rPr>
        <w:t>проявились</w:t>
      </w:r>
      <w:r>
        <w:rPr>
          <w:rFonts w:ascii="Times New Roman" w:hAnsi="Times New Roman" w:cs="Times New Roman"/>
          <w:sz w:val="28"/>
          <w:szCs w:val="28"/>
        </w:rPr>
        <w:t xml:space="preserve"> </w:t>
      </w:r>
      <w:r w:rsidRPr="003D617A">
        <w:rPr>
          <w:rFonts w:ascii="Times New Roman" w:hAnsi="Times New Roman" w:cs="Times New Roman"/>
          <w:sz w:val="28"/>
          <w:szCs w:val="28"/>
        </w:rPr>
        <w:t xml:space="preserve">присущие </w:t>
      </w:r>
      <w:r>
        <w:rPr>
          <w:rFonts w:ascii="Times New Roman" w:hAnsi="Times New Roman" w:cs="Times New Roman"/>
          <w:sz w:val="28"/>
          <w:szCs w:val="28"/>
        </w:rPr>
        <w:t xml:space="preserve">МДТО </w:t>
      </w:r>
      <w:r w:rsidRPr="003D617A">
        <w:rPr>
          <w:rFonts w:ascii="Times New Roman" w:hAnsi="Times New Roman" w:cs="Times New Roman"/>
          <w:sz w:val="28"/>
          <w:szCs w:val="28"/>
        </w:rPr>
        <w:t>в его нынешнем виде недостатки, не позволя</w:t>
      </w:r>
      <w:r w:rsidR="002A0345">
        <w:rPr>
          <w:rFonts w:ascii="Times New Roman" w:hAnsi="Times New Roman" w:cs="Times New Roman"/>
          <w:sz w:val="28"/>
          <w:szCs w:val="28"/>
        </w:rPr>
        <w:t>вш</w:t>
      </w:r>
      <w:r w:rsidRPr="003D617A">
        <w:rPr>
          <w:rFonts w:ascii="Times New Roman" w:hAnsi="Times New Roman" w:cs="Times New Roman"/>
          <w:sz w:val="28"/>
          <w:szCs w:val="28"/>
        </w:rPr>
        <w:t>ие в полной мере купировать риски перетока оружия в незаконный оборот. По-прежнему исходим из нецелесообразности присоединения России к МДТО, учитывая</w:t>
      </w:r>
      <w:r w:rsidR="002A0345">
        <w:rPr>
          <w:rFonts w:ascii="Times New Roman" w:hAnsi="Times New Roman" w:cs="Times New Roman"/>
          <w:sz w:val="28"/>
          <w:szCs w:val="28"/>
        </w:rPr>
        <w:t>,</w:t>
      </w:r>
      <w:r w:rsidRPr="003D617A">
        <w:rPr>
          <w:rFonts w:ascii="Times New Roman" w:hAnsi="Times New Roman" w:cs="Times New Roman"/>
          <w:sz w:val="28"/>
          <w:szCs w:val="28"/>
        </w:rPr>
        <w:t xml:space="preserve"> в т</w:t>
      </w:r>
      <w:r>
        <w:rPr>
          <w:rFonts w:ascii="Times New Roman" w:hAnsi="Times New Roman" w:cs="Times New Roman"/>
          <w:sz w:val="28"/>
          <w:szCs w:val="28"/>
        </w:rPr>
        <w:t>ом числе</w:t>
      </w:r>
      <w:r w:rsidRPr="003D617A">
        <w:rPr>
          <w:rFonts w:ascii="Times New Roman" w:hAnsi="Times New Roman" w:cs="Times New Roman"/>
          <w:sz w:val="28"/>
          <w:szCs w:val="28"/>
        </w:rPr>
        <w:t>, что установленные им стандар</w:t>
      </w:r>
      <w:r>
        <w:rPr>
          <w:rFonts w:ascii="Times New Roman" w:hAnsi="Times New Roman" w:cs="Times New Roman"/>
          <w:sz w:val="28"/>
          <w:szCs w:val="28"/>
        </w:rPr>
        <w:t>ты существенно ниже российских.</w:t>
      </w:r>
    </w:p>
    <w:p w:rsidR="00B5361A" w:rsidRPr="003D617A" w:rsidRDefault="00B5361A" w:rsidP="00B5361A">
      <w:pPr>
        <w:spacing w:after="0" w:line="360" w:lineRule="auto"/>
        <w:ind w:left="23" w:right="23" w:firstLine="709"/>
        <w:jc w:val="both"/>
        <w:rPr>
          <w:rFonts w:ascii="Times New Roman" w:hAnsi="Times New Roman" w:cs="Times New Roman"/>
          <w:sz w:val="28"/>
          <w:szCs w:val="28"/>
        </w:rPr>
      </w:pPr>
      <w:r w:rsidRPr="003D617A">
        <w:rPr>
          <w:rFonts w:ascii="Times New Roman" w:hAnsi="Times New Roman" w:cs="Times New Roman"/>
          <w:sz w:val="28"/>
          <w:szCs w:val="28"/>
        </w:rPr>
        <w:lastRenderedPageBreak/>
        <w:t xml:space="preserve">Выступали за повышение практической отдачи от </w:t>
      </w:r>
      <w:r w:rsidRPr="003D617A">
        <w:rPr>
          <w:rFonts w:ascii="Times New Roman" w:hAnsi="Times New Roman" w:cs="Times New Roman"/>
          <w:b/>
          <w:sz w:val="28"/>
          <w:szCs w:val="28"/>
        </w:rPr>
        <w:t xml:space="preserve">Программы действий ООН по предотвращению и искоренению незаконной торговли легким и стрелковым оружием </w:t>
      </w:r>
      <w:r w:rsidRPr="00D77C55">
        <w:rPr>
          <w:rFonts w:ascii="Times New Roman" w:hAnsi="Times New Roman" w:cs="Times New Roman"/>
          <w:sz w:val="28"/>
          <w:szCs w:val="28"/>
        </w:rPr>
        <w:t>(ЛСО) во всех ее аспектах и борьбе с ней.</w:t>
      </w:r>
      <w:r w:rsidRPr="003D617A">
        <w:rPr>
          <w:rFonts w:ascii="Times New Roman" w:hAnsi="Times New Roman" w:cs="Times New Roman"/>
          <w:b/>
          <w:sz w:val="28"/>
          <w:szCs w:val="28"/>
        </w:rPr>
        <w:t xml:space="preserve"> </w:t>
      </w:r>
      <w:r w:rsidRPr="003D617A">
        <w:rPr>
          <w:rFonts w:ascii="Times New Roman" w:hAnsi="Times New Roman" w:cs="Times New Roman"/>
          <w:sz w:val="28"/>
          <w:szCs w:val="28"/>
        </w:rPr>
        <w:t xml:space="preserve">Продвигали необходимость принятия конкретных дополнительных мер – введения запрета на поставки всех видов ЛСО неуполномоченным структурам государства-получателя, жесткой регламентации брокерской деятельности, недопущения несанкционированного реэкспорта оружия, прекращения производства оружия без лицензий или по </w:t>
      </w:r>
      <w:r w:rsidR="008E645B">
        <w:rPr>
          <w:rFonts w:ascii="Times New Roman" w:hAnsi="Times New Roman" w:cs="Times New Roman"/>
          <w:sz w:val="28"/>
          <w:szCs w:val="28"/>
        </w:rPr>
        <w:br/>
      </w:r>
      <w:r w:rsidRPr="003D617A">
        <w:rPr>
          <w:rFonts w:ascii="Times New Roman" w:hAnsi="Times New Roman" w:cs="Times New Roman"/>
          <w:sz w:val="28"/>
          <w:szCs w:val="28"/>
        </w:rPr>
        <w:t>истекшим лицензиям.</w:t>
      </w:r>
    </w:p>
    <w:p w:rsidR="00AF1963" w:rsidRPr="001D6AF7" w:rsidRDefault="00AF1963" w:rsidP="001638F7">
      <w:pPr>
        <w:spacing w:before="240" w:line="360" w:lineRule="auto"/>
        <w:jc w:val="center"/>
        <w:rPr>
          <w:rFonts w:ascii="Times New Roman" w:eastAsia="Times New Roman" w:hAnsi="Times New Roman" w:cs="Times New Roman"/>
          <w:b/>
          <w:bCs/>
          <w:sz w:val="28"/>
          <w:szCs w:val="24"/>
          <w:lang w:eastAsia="ru-RU"/>
        </w:rPr>
      </w:pPr>
      <w:r w:rsidRPr="001D6AF7">
        <w:rPr>
          <w:rFonts w:ascii="Times New Roman" w:eastAsia="Times New Roman" w:hAnsi="Times New Roman" w:cs="Times New Roman"/>
          <w:b/>
          <w:bCs/>
          <w:sz w:val="28"/>
          <w:szCs w:val="24"/>
          <w:lang w:eastAsia="ru-RU"/>
        </w:rPr>
        <w:t>Урегулирование конфликтов, кризисное реагирование</w:t>
      </w:r>
    </w:p>
    <w:p w:rsidR="003E1676" w:rsidRDefault="00AF1963" w:rsidP="00271FDB">
      <w:pPr>
        <w:spacing w:after="0" w:line="360" w:lineRule="auto"/>
        <w:ind w:firstLine="709"/>
        <w:jc w:val="both"/>
        <w:rPr>
          <w:rFonts w:ascii="Times New Roman" w:eastAsia="PMingLiU" w:hAnsi="Times New Roman" w:cs="Times New Roman"/>
          <w:sz w:val="28"/>
          <w:szCs w:val="28"/>
          <w:lang w:eastAsia="zh-TW"/>
        </w:rPr>
      </w:pPr>
      <w:r>
        <w:rPr>
          <w:rFonts w:ascii="Times New Roman" w:eastAsia="PMingLiU" w:hAnsi="Times New Roman" w:cs="Times New Roman"/>
          <w:sz w:val="28"/>
          <w:szCs w:val="28"/>
          <w:lang w:eastAsia="zh-TW"/>
        </w:rPr>
        <w:t xml:space="preserve">В </w:t>
      </w:r>
      <w:r w:rsidR="00BA53EC">
        <w:rPr>
          <w:rFonts w:ascii="Times New Roman" w:eastAsia="PMingLiU" w:hAnsi="Times New Roman" w:cs="Times New Roman"/>
          <w:sz w:val="28"/>
          <w:szCs w:val="28"/>
          <w:lang w:eastAsia="zh-TW"/>
        </w:rPr>
        <w:t xml:space="preserve">контексте обострения противоречий глобального развития в 2015 г. </w:t>
      </w:r>
      <w:r>
        <w:rPr>
          <w:rFonts w:ascii="Times New Roman" w:eastAsia="PMingLiU" w:hAnsi="Times New Roman" w:cs="Times New Roman"/>
          <w:sz w:val="28"/>
          <w:szCs w:val="28"/>
          <w:lang w:eastAsia="zh-TW"/>
        </w:rPr>
        <w:t>продолжала расширяться</w:t>
      </w:r>
      <w:r w:rsidR="00BA53EC" w:rsidRPr="00BA53EC">
        <w:rPr>
          <w:rFonts w:ascii="Times New Roman" w:eastAsia="PMingLiU" w:hAnsi="Times New Roman" w:cs="Times New Roman"/>
          <w:sz w:val="28"/>
          <w:szCs w:val="28"/>
          <w:lang w:eastAsia="zh-TW"/>
        </w:rPr>
        <w:t xml:space="preserve"> </w:t>
      </w:r>
      <w:r w:rsidR="00BA53EC">
        <w:rPr>
          <w:rFonts w:ascii="Times New Roman" w:eastAsia="PMingLiU" w:hAnsi="Times New Roman" w:cs="Times New Roman"/>
          <w:sz w:val="28"/>
          <w:szCs w:val="28"/>
          <w:lang w:eastAsia="zh-TW"/>
        </w:rPr>
        <w:t>международная кризисная повестка дня</w:t>
      </w:r>
      <w:r w:rsidR="00CA08CC">
        <w:rPr>
          <w:rFonts w:ascii="Times New Roman" w:eastAsia="PMingLiU" w:hAnsi="Times New Roman" w:cs="Times New Roman"/>
          <w:sz w:val="28"/>
          <w:szCs w:val="28"/>
          <w:lang w:eastAsia="zh-TW"/>
        </w:rPr>
        <w:t xml:space="preserve">. В регионе </w:t>
      </w:r>
      <w:r w:rsidR="003E1676">
        <w:rPr>
          <w:rFonts w:ascii="Times New Roman" w:eastAsia="PMingLiU" w:hAnsi="Times New Roman" w:cs="Times New Roman"/>
          <w:sz w:val="28"/>
          <w:szCs w:val="28"/>
          <w:lang w:eastAsia="zh-TW"/>
        </w:rPr>
        <w:t>Ближнего Востока и Северной Африки</w:t>
      </w:r>
      <w:r w:rsidR="00E8192B">
        <w:rPr>
          <w:rFonts w:ascii="Times New Roman" w:eastAsia="PMingLiU" w:hAnsi="Times New Roman" w:cs="Times New Roman"/>
          <w:sz w:val="28"/>
          <w:szCs w:val="28"/>
          <w:lang w:eastAsia="zh-TW"/>
        </w:rPr>
        <w:t xml:space="preserve"> к</w:t>
      </w:r>
      <w:r>
        <w:rPr>
          <w:rFonts w:ascii="Times New Roman" w:eastAsia="PMingLiU" w:hAnsi="Times New Roman" w:cs="Times New Roman"/>
          <w:sz w:val="28"/>
          <w:szCs w:val="28"/>
          <w:lang w:eastAsia="zh-TW"/>
        </w:rPr>
        <w:t xml:space="preserve"> долгосрочным очагам напряженности в </w:t>
      </w:r>
      <w:r w:rsidR="003E1676">
        <w:rPr>
          <w:rFonts w:ascii="Times New Roman" w:eastAsia="PMingLiU" w:hAnsi="Times New Roman" w:cs="Times New Roman"/>
          <w:sz w:val="28"/>
          <w:szCs w:val="28"/>
          <w:lang w:eastAsia="zh-TW"/>
        </w:rPr>
        <w:t>Ираке, Сирии и Ливии</w:t>
      </w:r>
      <w:r>
        <w:rPr>
          <w:rFonts w:ascii="Times New Roman" w:eastAsia="PMingLiU" w:hAnsi="Times New Roman" w:cs="Times New Roman"/>
          <w:sz w:val="28"/>
          <w:szCs w:val="28"/>
          <w:lang w:eastAsia="zh-TW"/>
        </w:rPr>
        <w:t xml:space="preserve"> </w:t>
      </w:r>
      <w:r w:rsidRPr="00300644">
        <w:rPr>
          <w:rFonts w:ascii="Times New Roman" w:eastAsia="PMingLiU" w:hAnsi="Times New Roman" w:cs="Times New Roman"/>
          <w:sz w:val="28"/>
          <w:szCs w:val="28"/>
          <w:lang w:eastAsia="zh-TW"/>
        </w:rPr>
        <w:t xml:space="preserve">добавились новые </w:t>
      </w:r>
      <w:r>
        <w:rPr>
          <w:rFonts w:ascii="Times New Roman" w:eastAsia="PMingLiU" w:hAnsi="Times New Roman" w:cs="Times New Roman"/>
          <w:sz w:val="28"/>
          <w:szCs w:val="28"/>
          <w:lang w:eastAsia="zh-TW"/>
        </w:rPr>
        <w:t>конфликты</w:t>
      </w:r>
      <w:r w:rsidR="00E8192B">
        <w:rPr>
          <w:rFonts w:ascii="Times New Roman" w:eastAsia="PMingLiU" w:hAnsi="Times New Roman" w:cs="Times New Roman"/>
          <w:sz w:val="28"/>
          <w:szCs w:val="28"/>
          <w:lang w:eastAsia="zh-TW"/>
        </w:rPr>
        <w:t>, прежде всего – </w:t>
      </w:r>
      <w:r w:rsidR="003E1676">
        <w:rPr>
          <w:rFonts w:ascii="Times New Roman" w:eastAsia="PMingLiU" w:hAnsi="Times New Roman" w:cs="Times New Roman"/>
          <w:sz w:val="28"/>
          <w:szCs w:val="28"/>
          <w:lang w:eastAsia="zh-TW"/>
        </w:rPr>
        <w:t xml:space="preserve">в </w:t>
      </w:r>
      <w:r w:rsidR="00E8192B">
        <w:rPr>
          <w:rFonts w:ascii="Times New Roman" w:eastAsia="PMingLiU" w:hAnsi="Times New Roman" w:cs="Times New Roman"/>
          <w:sz w:val="28"/>
          <w:szCs w:val="28"/>
          <w:lang w:eastAsia="zh-TW"/>
        </w:rPr>
        <w:t xml:space="preserve">Йемене. </w:t>
      </w:r>
      <w:r w:rsidR="0071283F">
        <w:rPr>
          <w:rFonts w:ascii="Times New Roman" w:eastAsia="PMingLiU" w:hAnsi="Times New Roman" w:cs="Times New Roman"/>
          <w:sz w:val="28"/>
          <w:szCs w:val="28"/>
          <w:lang w:eastAsia="zh-TW"/>
        </w:rPr>
        <w:t xml:space="preserve">Ухудшилась ситуация в области безопасности </w:t>
      </w:r>
      <w:r w:rsidR="003E1676">
        <w:rPr>
          <w:rFonts w:ascii="Times New Roman" w:eastAsia="PMingLiU" w:hAnsi="Times New Roman" w:cs="Times New Roman"/>
          <w:sz w:val="28"/>
          <w:szCs w:val="28"/>
          <w:lang w:eastAsia="zh-TW"/>
        </w:rPr>
        <w:t>в Афганистане</w:t>
      </w:r>
      <w:r w:rsidR="00CA08CC">
        <w:rPr>
          <w:rFonts w:ascii="Times New Roman" w:eastAsia="PMingLiU" w:hAnsi="Times New Roman" w:cs="Times New Roman"/>
          <w:sz w:val="28"/>
          <w:szCs w:val="28"/>
          <w:lang w:eastAsia="zh-TW"/>
        </w:rPr>
        <w:t>. О</w:t>
      </w:r>
      <w:r w:rsidR="0071283F">
        <w:rPr>
          <w:rFonts w:ascii="Times New Roman" w:eastAsia="PMingLiU" w:hAnsi="Times New Roman" w:cs="Times New Roman"/>
          <w:sz w:val="28"/>
          <w:szCs w:val="28"/>
          <w:lang w:eastAsia="zh-TW"/>
        </w:rPr>
        <w:t>тмеч</w:t>
      </w:r>
      <w:r w:rsidR="00CA08CC">
        <w:rPr>
          <w:rFonts w:ascii="Times New Roman" w:eastAsia="PMingLiU" w:hAnsi="Times New Roman" w:cs="Times New Roman"/>
          <w:sz w:val="28"/>
          <w:szCs w:val="28"/>
          <w:lang w:eastAsia="zh-TW"/>
        </w:rPr>
        <w:t xml:space="preserve">ено </w:t>
      </w:r>
      <w:r w:rsidR="0071283F">
        <w:rPr>
          <w:rFonts w:ascii="Times New Roman" w:eastAsia="PMingLiU" w:hAnsi="Times New Roman" w:cs="Times New Roman"/>
          <w:sz w:val="28"/>
          <w:szCs w:val="28"/>
          <w:lang w:eastAsia="zh-TW"/>
        </w:rPr>
        <w:t xml:space="preserve">многократное повышение напряженности на Корейском полуострове. </w:t>
      </w:r>
      <w:r w:rsidR="00375F79">
        <w:rPr>
          <w:rFonts w:ascii="Times New Roman" w:eastAsia="PMingLiU" w:hAnsi="Times New Roman" w:cs="Times New Roman"/>
          <w:sz w:val="28"/>
          <w:szCs w:val="28"/>
          <w:lang w:eastAsia="zh-TW"/>
        </w:rPr>
        <w:t>Не про</w:t>
      </w:r>
      <w:r w:rsidR="00CA08CC">
        <w:rPr>
          <w:rFonts w:ascii="Times New Roman" w:eastAsia="PMingLiU" w:hAnsi="Times New Roman" w:cs="Times New Roman"/>
          <w:sz w:val="28"/>
          <w:szCs w:val="28"/>
          <w:lang w:eastAsia="zh-TW"/>
        </w:rPr>
        <w:t xml:space="preserve">сматривается </w:t>
      </w:r>
      <w:r w:rsidR="00C43BD4">
        <w:rPr>
          <w:rFonts w:ascii="Times New Roman" w:eastAsia="PMingLiU" w:hAnsi="Times New Roman" w:cs="Times New Roman"/>
          <w:sz w:val="28"/>
          <w:szCs w:val="28"/>
          <w:lang w:eastAsia="zh-TW"/>
        </w:rPr>
        <w:t>перспектив</w:t>
      </w:r>
      <w:r w:rsidR="00375F79">
        <w:rPr>
          <w:rFonts w:ascii="Times New Roman" w:eastAsia="PMingLiU" w:hAnsi="Times New Roman" w:cs="Times New Roman"/>
          <w:sz w:val="28"/>
          <w:szCs w:val="28"/>
          <w:lang w:eastAsia="zh-TW"/>
        </w:rPr>
        <w:t xml:space="preserve"> выхода на урегулирование конфликтов в странах </w:t>
      </w:r>
      <w:r w:rsidR="0071283F">
        <w:rPr>
          <w:rFonts w:ascii="Times New Roman" w:eastAsia="PMingLiU" w:hAnsi="Times New Roman" w:cs="Times New Roman"/>
          <w:sz w:val="28"/>
          <w:szCs w:val="28"/>
          <w:lang w:eastAsia="zh-TW"/>
        </w:rPr>
        <w:t>Африки южнее Сахары.</w:t>
      </w:r>
    </w:p>
    <w:p w:rsidR="00AF1963" w:rsidRPr="00B6074F" w:rsidRDefault="00AF1963" w:rsidP="00AF196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PMingLiU" w:hAnsi="Times New Roman" w:cs="Times New Roman"/>
          <w:sz w:val="28"/>
          <w:szCs w:val="28"/>
          <w:lang w:eastAsia="zh-TW"/>
        </w:rPr>
        <w:t xml:space="preserve">В подходах </w:t>
      </w:r>
      <w:r w:rsidR="003E532C">
        <w:rPr>
          <w:rFonts w:ascii="Times New Roman" w:eastAsia="PMingLiU" w:hAnsi="Times New Roman" w:cs="Times New Roman"/>
          <w:sz w:val="28"/>
          <w:szCs w:val="28"/>
          <w:lang w:eastAsia="zh-TW"/>
        </w:rPr>
        <w:t>к конфликт</w:t>
      </w:r>
      <w:r w:rsidR="00C43BD4">
        <w:rPr>
          <w:rFonts w:ascii="Times New Roman" w:eastAsia="PMingLiU" w:hAnsi="Times New Roman" w:cs="Times New Roman"/>
          <w:sz w:val="28"/>
          <w:szCs w:val="28"/>
          <w:lang w:eastAsia="zh-TW"/>
        </w:rPr>
        <w:t>ным</w:t>
      </w:r>
      <w:r w:rsidR="003E532C">
        <w:rPr>
          <w:rFonts w:ascii="Times New Roman" w:eastAsia="PMingLiU" w:hAnsi="Times New Roman" w:cs="Times New Roman"/>
          <w:sz w:val="28"/>
          <w:szCs w:val="28"/>
          <w:lang w:eastAsia="zh-TW"/>
        </w:rPr>
        <w:t xml:space="preserve"> и кризис</w:t>
      </w:r>
      <w:r w:rsidR="00C43BD4">
        <w:rPr>
          <w:rFonts w:ascii="Times New Roman" w:eastAsia="PMingLiU" w:hAnsi="Times New Roman" w:cs="Times New Roman"/>
          <w:sz w:val="28"/>
          <w:szCs w:val="28"/>
          <w:lang w:eastAsia="zh-TW"/>
        </w:rPr>
        <w:t>ным ситуациям</w:t>
      </w:r>
      <w:r w:rsidR="003E532C">
        <w:rPr>
          <w:rFonts w:ascii="Times New Roman" w:eastAsia="PMingLiU" w:hAnsi="Times New Roman" w:cs="Times New Roman"/>
          <w:sz w:val="28"/>
          <w:szCs w:val="28"/>
          <w:lang w:eastAsia="zh-TW"/>
        </w:rPr>
        <w:t xml:space="preserve"> </w:t>
      </w:r>
      <w:r>
        <w:rPr>
          <w:rFonts w:ascii="Times New Roman" w:eastAsia="PMingLiU" w:hAnsi="Times New Roman" w:cs="Times New Roman"/>
          <w:sz w:val="28"/>
          <w:szCs w:val="28"/>
          <w:lang w:eastAsia="zh-TW"/>
        </w:rPr>
        <w:t xml:space="preserve">неизменно руководствовались логикой налаживания коллективных действий. Призывали заинтересованных международных игроков исходить из безальтернативности политического урегулирования на основе четкого соблюдения общепризнанных норм международного права и Устава ООН, таких как отказ от </w:t>
      </w:r>
      <w:r w:rsidRPr="00507191">
        <w:rPr>
          <w:rFonts w:ascii="Times New Roman" w:eastAsia="Times New Roman" w:hAnsi="Times New Roman" w:cs="Times New Roman"/>
          <w:sz w:val="28"/>
          <w:szCs w:val="28"/>
          <w:lang w:eastAsia="ru-RU"/>
        </w:rPr>
        <w:t>применения силы или угрозы силой, мирное разрешение споров, уважение суверенитета и территориальной целостности государств, невмеш</w:t>
      </w:r>
      <w:r>
        <w:rPr>
          <w:rFonts w:ascii="Times New Roman" w:eastAsia="Times New Roman" w:hAnsi="Times New Roman" w:cs="Times New Roman"/>
          <w:sz w:val="28"/>
          <w:szCs w:val="28"/>
          <w:lang w:eastAsia="ru-RU"/>
        </w:rPr>
        <w:t xml:space="preserve">ательство в их внутренние дела. </w:t>
      </w:r>
    </w:p>
    <w:p w:rsidR="00AF1963" w:rsidRPr="00256AA6" w:rsidRDefault="00AF1963" w:rsidP="00256AA6">
      <w:pPr>
        <w:spacing w:after="0" w:line="360" w:lineRule="auto"/>
        <w:ind w:firstLine="709"/>
        <w:jc w:val="both"/>
        <w:rPr>
          <w:rFonts w:ascii="Times New Roman" w:hAnsi="Times New Roman" w:cs="Times New Roman"/>
          <w:sz w:val="28"/>
          <w:szCs w:val="28"/>
        </w:rPr>
      </w:pPr>
      <w:r>
        <w:rPr>
          <w:rFonts w:ascii="Times New Roman" w:eastAsia="Microsoft Sans Serif" w:hAnsi="Times New Roman" w:cs="Times New Roman"/>
          <w:color w:val="000000"/>
          <w:sz w:val="28"/>
          <w:szCs w:val="28"/>
          <w:lang w:eastAsia="ru-RU" w:bidi="ru-RU"/>
        </w:rPr>
        <w:t xml:space="preserve">Подтверждением верности и жизнеспособности проводимого Россией курса стало успешное </w:t>
      </w:r>
      <w:r w:rsidR="00837EDA">
        <w:rPr>
          <w:rFonts w:ascii="Times New Roman" w:eastAsia="Microsoft Sans Serif" w:hAnsi="Times New Roman" w:cs="Times New Roman"/>
          <w:color w:val="000000"/>
          <w:sz w:val="28"/>
          <w:szCs w:val="28"/>
          <w:lang w:eastAsia="ru-RU" w:bidi="ru-RU"/>
        </w:rPr>
        <w:t>решение</w:t>
      </w:r>
      <w:r>
        <w:rPr>
          <w:rFonts w:ascii="Times New Roman" w:eastAsia="Microsoft Sans Serif" w:hAnsi="Times New Roman" w:cs="Times New Roman"/>
          <w:color w:val="000000"/>
          <w:sz w:val="28"/>
          <w:szCs w:val="28"/>
          <w:lang w:eastAsia="ru-RU" w:bidi="ru-RU"/>
        </w:rPr>
        <w:t xml:space="preserve"> вопросов, связанных с </w:t>
      </w:r>
      <w:r w:rsidRPr="001C09EE">
        <w:rPr>
          <w:rFonts w:ascii="Times New Roman" w:eastAsia="Microsoft Sans Serif" w:hAnsi="Times New Roman" w:cs="Times New Roman"/>
          <w:b/>
          <w:color w:val="000000"/>
          <w:sz w:val="28"/>
          <w:szCs w:val="28"/>
          <w:lang w:eastAsia="ru-RU" w:bidi="ru-RU"/>
        </w:rPr>
        <w:t>иранской ядерной программой</w:t>
      </w:r>
      <w:r w:rsidR="00375F79">
        <w:rPr>
          <w:rFonts w:ascii="Times New Roman" w:eastAsia="Microsoft Sans Serif" w:hAnsi="Times New Roman" w:cs="Times New Roman"/>
          <w:color w:val="000000"/>
          <w:sz w:val="28"/>
          <w:szCs w:val="28"/>
          <w:lang w:eastAsia="ru-RU" w:bidi="ru-RU"/>
        </w:rPr>
        <w:t>, переговоры по которым длились более 10 лет.</w:t>
      </w:r>
      <w:r w:rsidR="00BA53EC">
        <w:rPr>
          <w:rFonts w:ascii="Times New Roman" w:eastAsia="Microsoft Sans Serif" w:hAnsi="Times New Roman" w:cs="Times New Roman"/>
          <w:color w:val="000000"/>
          <w:sz w:val="28"/>
          <w:szCs w:val="28"/>
          <w:lang w:eastAsia="ru-RU" w:bidi="ru-RU"/>
        </w:rPr>
        <w:t xml:space="preserve"> </w:t>
      </w:r>
      <w:r w:rsidR="00375F79">
        <w:rPr>
          <w:rFonts w:ascii="Times New Roman" w:eastAsia="Microsoft Sans Serif" w:hAnsi="Times New Roman" w:cs="Times New Roman"/>
          <w:color w:val="000000"/>
          <w:sz w:val="28"/>
          <w:szCs w:val="28"/>
          <w:lang w:eastAsia="ru-RU" w:bidi="ru-RU"/>
        </w:rPr>
        <w:t>При активной российской политической и экспертной</w:t>
      </w:r>
      <w:r>
        <w:rPr>
          <w:rFonts w:ascii="Times New Roman" w:eastAsia="Microsoft Sans Serif" w:hAnsi="Times New Roman" w:cs="Times New Roman"/>
          <w:color w:val="000000"/>
          <w:sz w:val="28"/>
          <w:szCs w:val="28"/>
          <w:lang w:eastAsia="ru-RU" w:bidi="ru-RU"/>
        </w:rPr>
        <w:t xml:space="preserve"> </w:t>
      </w:r>
      <w:r w:rsidR="00375F79">
        <w:rPr>
          <w:rFonts w:ascii="Times New Roman" w:eastAsia="Microsoft Sans Serif" w:hAnsi="Times New Roman" w:cs="Times New Roman"/>
          <w:color w:val="000000"/>
          <w:sz w:val="28"/>
          <w:szCs w:val="28"/>
          <w:lang w:eastAsia="ru-RU" w:bidi="ru-RU"/>
        </w:rPr>
        <w:t xml:space="preserve">поддержке </w:t>
      </w:r>
      <w:r>
        <w:rPr>
          <w:rFonts w:ascii="Times New Roman" w:eastAsia="Microsoft Sans Serif" w:hAnsi="Times New Roman" w:cs="Times New Roman"/>
          <w:color w:val="000000"/>
          <w:sz w:val="28"/>
          <w:szCs w:val="28"/>
          <w:lang w:eastAsia="ru-RU" w:bidi="ru-RU"/>
        </w:rPr>
        <w:t xml:space="preserve">и на основе </w:t>
      </w:r>
      <w:r>
        <w:rPr>
          <w:rFonts w:ascii="Times New Roman" w:eastAsia="Microsoft Sans Serif" w:hAnsi="Times New Roman" w:cs="Times New Roman"/>
          <w:color w:val="000000"/>
          <w:sz w:val="28"/>
          <w:szCs w:val="28"/>
          <w:lang w:eastAsia="ru-RU" w:bidi="ru-RU"/>
        </w:rPr>
        <w:lastRenderedPageBreak/>
        <w:t xml:space="preserve">предложенных </w:t>
      </w:r>
      <w:r w:rsidR="00256AA6">
        <w:rPr>
          <w:rFonts w:ascii="Times New Roman" w:eastAsia="Microsoft Sans Serif" w:hAnsi="Times New Roman" w:cs="Times New Roman"/>
          <w:color w:val="000000"/>
          <w:sz w:val="28"/>
          <w:szCs w:val="28"/>
          <w:lang w:eastAsia="ru-RU" w:bidi="ru-RU"/>
        </w:rPr>
        <w:t xml:space="preserve">Россией принципов поэтапности и взаимности </w:t>
      </w:r>
      <w:r>
        <w:rPr>
          <w:rFonts w:ascii="Times New Roman" w:eastAsia="Microsoft Sans Serif" w:hAnsi="Times New Roman" w:cs="Times New Roman"/>
          <w:color w:val="000000"/>
          <w:sz w:val="28"/>
          <w:szCs w:val="28"/>
          <w:lang w:eastAsia="ru-RU" w:bidi="ru-RU"/>
        </w:rPr>
        <w:t>шестеркой международных посредников (Россия, Великобритания, Германия, Китай, США</w:t>
      </w:r>
      <w:r w:rsidR="00837EDA">
        <w:rPr>
          <w:rFonts w:ascii="Times New Roman" w:eastAsia="Microsoft Sans Serif" w:hAnsi="Times New Roman" w:cs="Times New Roman"/>
          <w:color w:val="000000"/>
          <w:sz w:val="28"/>
          <w:szCs w:val="28"/>
          <w:lang w:eastAsia="ru-RU" w:bidi="ru-RU"/>
        </w:rPr>
        <w:t>, Франция) при участии В</w:t>
      </w:r>
      <w:r>
        <w:rPr>
          <w:rFonts w:ascii="Times New Roman" w:eastAsia="Microsoft Sans Serif" w:hAnsi="Times New Roman" w:cs="Times New Roman"/>
          <w:color w:val="000000"/>
          <w:sz w:val="28"/>
          <w:szCs w:val="28"/>
          <w:lang w:eastAsia="ru-RU" w:bidi="ru-RU"/>
        </w:rPr>
        <w:t xml:space="preserve">ысокого представителя ЕС по иностранным делам и политике безопасности </w:t>
      </w:r>
      <w:r w:rsidR="003E532C">
        <w:rPr>
          <w:rFonts w:ascii="Times New Roman" w:eastAsia="Microsoft Sans Serif" w:hAnsi="Times New Roman" w:cs="Times New Roman"/>
          <w:color w:val="000000"/>
          <w:sz w:val="28"/>
          <w:szCs w:val="28"/>
          <w:lang w:eastAsia="ru-RU" w:bidi="ru-RU"/>
        </w:rPr>
        <w:t xml:space="preserve">и Ираном </w:t>
      </w:r>
      <w:r>
        <w:rPr>
          <w:rFonts w:ascii="Times New Roman" w:eastAsia="Microsoft Sans Serif" w:hAnsi="Times New Roman" w:cs="Times New Roman"/>
          <w:color w:val="000000"/>
          <w:sz w:val="28"/>
          <w:szCs w:val="28"/>
          <w:lang w:eastAsia="ru-RU" w:bidi="ru-RU"/>
        </w:rPr>
        <w:t xml:space="preserve">был согласован (Вена, июль) Совместный всеобъемлющий план действий по </w:t>
      </w:r>
      <w:r>
        <w:rPr>
          <w:rFonts w:ascii="Times New Roman" w:hAnsi="Times New Roman" w:cs="Times New Roman"/>
          <w:sz w:val="28"/>
          <w:szCs w:val="28"/>
        </w:rPr>
        <w:t xml:space="preserve">обеспечению исключительно мирного характера </w:t>
      </w:r>
      <w:r w:rsidRPr="001C09EE">
        <w:rPr>
          <w:rFonts w:ascii="Times New Roman" w:hAnsi="Times New Roman" w:cs="Times New Roman"/>
          <w:sz w:val="28"/>
          <w:szCs w:val="28"/>
        </w:rPr>
        <w:t>иранской ядерной программы</w:t>
      </w:r>
      <w:r w:rsidR="00256AA6">
        <w:rPr>
          <w:rFonts w:ascii="Times New Roman" w:hAnsi="Times New Roman" w:cs="Times New Roman"/>
          <w:sz w:val="28"/>
          <w:szCs w:val="28"/>
        </w:rPr>
        <w:t xml:space="preserve">. </w:t>
      </w:r>
      <w:r>
        <w:rPr>
          <w:rFonts w:ascii="Times New Roman" w:hAnsi="Times New Roman" w:cs="Times New Roman"/>
          <w:sz w:val="28"/>
          <w:szCs w:val="28"/>
        </w:rPr>
        <w:t xml:space="preserve">Эта договоренность, поддержанная резолюцией Совета Безопасности ООН 2231 от 20 июля, позволила устранить один из наиболее взрывоопасных конфликтных очагов на Ближнем Востоке, </w:t>
      </w:r>
      <w:r w:rsidR="00CA721A">
        <w:rPr>
          <w:rFonts w:ascii="Times New Roman" w:hAnsi="Times New Roman" w:cs="Times New Roman"/>
          <w:sz w:val="28"/>
          <w:szCs w:val="28"/>
        </w:rPr>
        <w:t xml:space="preserve">открыла путь к </w:t>
      </w:r>
      <w:r>
        <w:rPr>
          <w:rFonts w:ascii="Times New Roman" w:hAnsi="Times New Roman" w:cs="Times New Roman"/>
          <w:sz w:val="28"/>
          <w:szCs w:val="28"/>
        </w:rPr>
        <w:t>задействова</w:t>
      </w:r>
      <w:r w:rsidR="00CA721A">
        <w:rPr>
          <w:rFonts w:ascii="Times New Roman" w:hAnsi="Times New Roman" w:cs="Times New Roman"/>
          <w:sz w:val="28"/>
          <w:szCs w:val="28"/>
        </w:rPr>
        <w:t xml:space="preserve">нию </w:t>
      </w:r>
      <w:r>
        <w:rPr>
          <w:rFonts w:ascii="Times New Roman" w:hAnsi="Times New Roman" w:cs="Times New Roman"/>
          <w:sz w:val="28"/>
          <w:szCs w:val="28"/>
        </w:rPr>
        <w:t>иранск</w:t>
      </w:r>
      <w:r w:rsidR="00CA721A">
        <w:rPr>
          <w:rFonts w:ascii="Times New Roman" w:hAnsi="Times New Roman" w:cs="Times New Roman"/>
          <w:sz w:val="28"/>
          <w:szCs w:val="28"/>
        </w:rPr>
        <w:t>ого</w:t>
      </w:r>
      <w:r>
        <w:rPr>
          <w:rFonts w:ascii="Times New Roman" w:hAnsi="Times New Roman" w:cs="Times New Roman"/>
          <w:sz w:val="28"/>
          <w:szCs w:val="28"/>
        </w:rPr>
        <w:t xml:space="preserve"> ресурс</w:t>
      </w:r>
      <w:r w:rsidR="00CA721A">
        <w:rPr>
          <w:rFonts w:ascii="Times New Roman" w:hAnsi="Times New Roman" w:cs="Times New Roman"/>
          <w:sz w:val="28"/>
          <w:szCs w:val="28"/>
        </w:rPr>
        <w:t>а</w:t>
      </w:r>
      <w:r>
        <w:rPr>
          <w:rFonts w:ascii="Times New Roman" w:hAnsi="Times New Roman" w:cs="Times New Roman"/>
          <w:sz w:val="28"/>
          <w:szCs w:val="28"/>
        </w:rPr>
        <w:t xml:space="preserve"> в урегулировании других ближневосточных конфликтов, а также решении иных региональных проблем, включая терроризм и экстремизм. </w:t>
      </w:r>
      <w:r w:rsidRPr="00843E68">
        <w:rPr>
          <w:rFonts w:ascii="Times New Roman" w:hAnsi="Times New Roman" w:cs="Times New Roman"/>
          <w:color w:val="000000" w:themeColor="text1"/>
          <w:sz w:val="28"/>
          <w:szCs w:val="28"/>
        </w:rPr>
        <w:t>С</w:t>
      </w:r>
      <w:r w:rsidR="00CA721A">
        <w:rPr>
          <w:rFonts w:ascii="Times New Roman" w:hAnsi="Times New Roman" w:cs="Times New Roman"/>
          <w:color w:val="000000" w:themeColor="text1"/>
          <w:sz w:val="28"/>
          <w:szCs w:val="28"/>
        </w:rPr>
        <w:t xml:space="preserve">овместный </w:t>
      </w:r>
      <w:r w:rsidR="00CA721A">
        <w:rPr>
          <w:rFonts w:ascii="Times New Roman" w:eastAsia="Microsoft Sans Serif" w:hAnsi="Times New Roman" w:cs="Times New Roman"/>
          <w:color w:val="000000"/>
          <w:sz w:val="28"/>
          <w:szCs w:val="28"/>
          <w:lang w:eastAsia="ru-RU" w:bidi="ru-RU"/>
        </w:rPr>
        <w:t xml:space="preserve">всеобъемлющий план действий </w:t>
      </w:r>
      <w:r w:rsidRPr="00843E68">
        <w:rPr>
          <w:rFonts w:ascii="Times New Roman" w:hAnsi="Times New Roman" w:cs="Times New Roman"/>
          <w:color w:val="000000" w:themeColor="text1"/>
          <w:sz w:val="28"/>
          <w:szCs w:val="28"/>
        </w:rPr>
        <w:t>вступил в силу 18</w:t>
      </w:r>
      <w:r w:rsidR="00CA721A">
        <w:rPr>
          <w:rFonts w:ascii="Times New Roman" w:hAnsi="Times New Roman" w:cs="Times New Roman"/>
          <w:color w:val="000000" w:themeColor="text1"/>
          <w:sz w:val="28"/>
          <w:szCs w:val="28"/>
        </w:rPr>
        <w:t> </w:t>
      </w:r>
      <w:r w:rsidRPr="00843E68">
        <w:rPr>
          <w:rFonts w:ascii="Times New Roman" w:hAnsi="Times New Roman" w:cs="Times New Roman"/>
          <w:color w:val="000000" w:themeColor="text1"/>
          <w:sz w:val="28"/>
          <w:szCs w:val="28"/>
        </w:rPr>
        <w:t>октября, его практическая реализация началась в январе 2016 г.</w:t>
      </w:r>
    </w:p>
    <w:p w:rsidR="00D73EA8" w:rsidRPr="00275495" w:rsidRDefault="00AF1963" w:rsidP="00AF1963">
      <w:pPr>
        <w:spacing w:after="0" w:line="360" w:lineRule="auto"/>
        <w:ind w:firstLine="709"/>
        <w:jc w:val="both"/>
        <w:rPr>
          <w:rFonts w:ascii="Times New Roman" w:eastAsia="Microsoft Sans Serif" w:hAnsi="Times New Roman" w:cs="Times New Roman"/>
          <w:color w:val="000000"/>
          <w:sz w:val="28"/>
          <w:szCs w:val="28"/>
          <w:lang w:eastAsia="ru-RU" w:bidi="ru-RU"/>
        </w:rPr>
      </w:pPr>
      <w:r w:rsidRPr="00275495">
        <w:rPr>
          <w:rFonts w:ascii="Times New Roman" w:eastAsia="Microsoft Sans Serif" w:hAnsi="Times New Roman" w:cs="Times New Roman"/>
          <w:color w:val="000000"/>
          <w:sz w:val="28"/>
          <w:szCs w:val="28"/>
          <w:lang w:eastAsia="ru-RU" w:bidi="ru-RU"/>
        </w:rPr>
        <w:t>Россия прин</w:t>
      </w:r>
      <w:r w:rsidR="00044EEC" w:rsidRPr="00275495">
        <w:rPr>
          <w:rFonts w:ascii="Times New Roman" w:eastAsia="Microsoft Sans Serif" w:hAnsi="Times New Roman" w:cs="Times New Roman"/>
          <w:color w:val="000000"/>
          <w:sz w:val="28"/>
          <w:szCs w:val="28"/>
          <w:lang w:eastAsia="ru-RU" w:bidi="ru-RU"/>
        </w:rPr>
        <w:t xml:space="preserve">имала </w:t>
      </w:r>
      <w:r w:rsidRPr="00275495">
        <w:rPr>
          <w:rFonts w:ascii="Times New Roman" w:eastAsia="Microsoft Sans Serif" w:hAnsi="Times New Roman" w:cs="Times New Roman"/>
          <w:color w:val="000000"/>
          <w:sz w:val="28"/>
          <w:szCs w:val="28"/>
          <w:lang w:eastAsia="ru-RU" w:bidi="ru-RU"/>
        </w:rPr>
        <w:t xml:space="preserve">активное участие </w:t>
      </w:r>
      <w:r w:rsidR="00256AA6" w:rsidRPr="00275495">
        <w:rPr>
          <w:rFonts w:ascii="Times New Roman" w:eastAsia="Microsoft Sans Serif" w:hAnsi="Times New Roman" w:cs="Times New Roman"/>
          <w:color w:val="000000"/>
          <w:sz w:val="28"/>
          <w:szCs w:val="28"/>
          <w:lang w:eastAsia="ru-RU" w:bidi="ru-RU"/>
        </w:rPr>
        <w:t xml:space="preserve">в </w:t>
      </w:r>
      <w:r w:rsidR="00375F79" w:rsidRPr="00275495">
        <w:rPr>
          <w:rFonts w:ascii="Times New Roman" w:eastAsia="Microsoft Sans Serif" w:hAnsi="Times New Roman" w:cs="Times New Roman"/>
          <w:color w:val="000000"/>
          <w:sz w:val="28"/>
          <w:szCs w:val="28"/>
          <w:lang w:eastAsia="ru-RU" w:bidi="ru-RU"/>
        </w:rPr>
        <w:t xml:space="preserve">комплексных усилиях по противостоянию проявлениям международного терроризма в </w:t>
      </w:r>
      <w:r w:rsidR="00375F79" w:rsidRPr="00275495">
        <w:rPr>
          <w:rFonts w:ascii="Times New Roman" w:eastAsia="Microsoft Sans Serif" w:hAnsi="Times New Roman" w:cs="Times New Roman"/>
          <w:b/>
          <w:color w:val="000000"/>
          <w:sz w:val="28"/>
          <w:szCs w:val="28"/>
          <w:lang w:eastAsia="ru-RU" w:bidi="ru-RU"/>
        </w:rPr>
        <w:t>Сирии</w:t>
      </w:r>
      <w:r w:rsidR="00275495" w:rsidRPr="00275495">
        <w:rPr>
          <w:rFonts w:ascii="Times New Roman" w:eastAsia="Microsoft Sans Serif" w:hAnsi="Times New Roman" w:cs="Times New Roman"/>
          <w:b/>
          <w:color w:val="000000"/>
          <w:sz w:val="28"/>
          <w:szCs w:val="28"/>
          <w:lang w:eastAsia="ru-RU" w:bidi="ru-RU"/>
        </w:rPr>
        <w:t xml:space="preserve"> </w:t>
      </w:r>
      <w:r w:rsidR="00275495" w:rsidRPr="00275495">
        <w:rPr>
          <w:rFonts w:ascii="Times New Roman" w:eastAsia="Microsoft Sans Serif" w:hAnsi="Times New Roman" w:cs="Times New Roman"/>
          <w:color w:val="000000"/>
          <w:sz w:val="28"/>
          <w:szCs w:val="28"/>
          <w:lang w:eastAsia="ru-RU" w:bidi="ru-RU"/>
        </w:rPr>
        <w:t xml:space="preserve">и </w:t>
      </w:r>
      <w:r w:rsidR="00375F79" w:rsidRPr="00275495">
        <w:rPr>
          <w:rFonts w:ascii="Times New Roman" w:eastAsia="Microsoft Sans Serif" w:hAnsi="Times New Roman" w:cs="Times New Roman"/>
          <w:color w:val="000000"/>
          <w:sz w:val="28"/>
          <w:szCs w:val="28"/>
          <w:lang w:eastAsia="ru-RU" w:bidi="ru-RU"/>
        </w:rPr>
        <w:t>достижению политического урегулиров</w:t>
      </w:r>
      <w:r w:rsidR="00FD7D6D" w:rsidRPr="00275495">
        <w:rPr>
          <w:rFonts w:ascii="Times New Roman" w:eastAsia="Microsoft Sans Serif" w:hAnsi="Times New Roman" w:cs="Times New Roman"/>
          <w:color w:val="000000"/>
          <w:sz w:val="28"/>
          <w:szCs w:val="28"/>
          <w:lang w:eastAsia="ru-RU" w:bidi="ru-RU"/>
        </w:rPr>
        <w:t xml:space="preserve">ания в этой стране на основе диалога между всеми заинтересованными силами. </w:t>
      </w:r>
    </w:p>
    <w:p w:rsidR="00AF1963" w:rsidRDefault="00AF1963" w:rsidP="00AF1963">
      <w:pPr>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Проблематика сирийского урегулирования занимала важнейшее место в контактах с зарубежными партнерами на всех уровнях, в том числе в ходе трехсторонней встречи мининдел России, США и Саудовской Аравии </w:t>
      </w:r>
      <w:r w:rsidR="001638F7" w:rsidRPr="001638F7">
        <w:rPr>
          <w:rFonts w:ascii="Times New Roman" w:eastAsia="Microsoft Sans Serif" w:hAnsi="Times New Roman" w:cs="Times New Roman"/>
          <w:color w:val="000000"/>
          <w:sz w:val="28"/>
          <w:szCs w:val="28"/>
          <w:lang w:eastAsia="ru-RU" w:bidi="ru-RU"/>
        </w:rPr>
        <w:br/>
      </w:r>
      <w:r>
        <w:rPr>
          <w:rFonts w:ascii="Times New Roman" w:eastAsia="Microsoft Sans Serif" w:hAnsi="Times New Roman" w:cs="Times New Roman"/>
          <w:color w:val="000000"/>
          <w:sz w:val="28"/>
          <w:szCs w:val="28"/>
          <w:lang w:eastAsia="ru-RU" w:bidi="ru-RU"/>
        </w:rPr>
        <w:t>(Доха, август) и «на полях» четырехсторонних министерских консультаций России, США, Саудовской Аравии и Турции (Вена, октябрь).</w:t>
      </w:r>
    </w:p>
    <w:p w:rsidR="00AF1963" w:rsidRPr="00235BE2" w:rsidRDefault="000C3B1A" w:rsidP="000C3B1A">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Инициативные шаги России на сирийском направлении, включая начатую 30 сентября в ответ на обращение законных властей Сирии </w:t>
      </w:r>
      <w:r>
        <w:rPr>
          <w:rFonts w:ascii="Times New Roman" w:eastAsia="Microsoft Sans Serif" w:hAnsi="Times New Roman" w:cs="Times New Roman"/>
          <w:color w:val="000000"/>
          <w:sz w:val="28"/>
          <w:szCs w:val="28"/>
          <w:lang w:eastAsia="ru-RU" w:bidi="ru-RU"/>
        </w:rPr>
        <w:t xml:space="preserve">операцию Воздушно-космических сил Российской Федерации, </w:t>
      </w:r>
      <w:r>
        <w:rPr>
          <w:rFonts w:ascii="Times New Roman" w:hAnsi="Times New Roman" w:cs="Times New Roman"/>
          <w:sz w:val="28"/>
          <w:szCs w:val="28"/>
        </w:rPr>
        <w:t xml:space="preserve">подтолкнули партнеров к активизации усилий по завязыванию дискуссии вокруг урегулирования конфликта. </w:t>
      </w:r>
      <w:r w:rsidR="00AF1963" w:rsidRPr="00235BE2">
        <w:rPr>
          <w:rFonts w:ascii="Times New Roman" w:hAnsi="Times New Roman" w:cs="Times New Roman"/>
          <w:sz w:val="28"/>
          <w:szCs w:val="28"/>
        </w:rPr>
        <w:t xml:space="preserve">При лидирующем участии России в октябре была сформирована Международная группа поддержки Сирии с участием основных международных и региональных игроков в сирийском вопросе (пять постоянных членов Совета Безопасности ООН, Германия, Италия, ЕС, офис спецпосланника ООН по Сирии С.де Мистуры, Саудовская Аравия, </w:t>
      </w:r>
      <w:r w:rsidR="00AF1963" w:rsidRPr="00235BE2">
        <w:rPr>
          <w:rFonts w:ascii="Times New Roman" w:hAnsi="Times New Roman" w:cs="Times New Roman"/>
          <w:sz w:val="28"/>
          <w:szCs w:val="28"/>
        </w:rPr>
        <w:lastRenderedPageBreak/>
        <w:t>Турция, Иран, Египет, Ирак, ОАЭ, Оман, Ливан, Катар, Иордания). В итоговом заявлении участники группы подтвердили приверженность принципам суверенитета и территориальной целостности Сирии, защите всех этноконфессиональных групп населения и обеспечению политического перехода в этой стране, осуществляемого под руководством и по инициативе самих сирийцев на основании Женевского коммюнике от 30 июня 2012 г., а также готовность продолжать бескомпромиссную борьбу с террористическими группировками в регионе. Эти договоренности были зафиксированы в Резолюции Совета Безопасности ООН</w:t>
      </w:r>
      <w:r w:rsidR="00837EDA">
        <w:rPr>
          <w:rFonts w:ascii="Times New Roman" w:hAnsi="Times New Roman" w:cs="Times New Roman"/>
          <w:sz w:val="28"/>
          <w:szCs w:val="28"/>
        </w:rPr>
        <w:t xml:space="preserve"> </w:t>
      </w:r>
      <w:r w:rsidR="00AF1963" w:rsidRPr="00235BE2">
        <w:rPr>
          <w:rFonts w:ascii="Times New Roman" w:hAnsi="Times New Roman" w:cs="Times New Roman"/>
          <w:sz w:val="28"/>
          <w:szCs w:val="28"/>
        </w:rPr>
        <w:t>2254 от 18</w:t>
      </w:r>
      <w:r>
        <w:rPr>
          <w:rFonts w:ascii="Times New Roman" w:hAnsi="Times New Roman" w:cs="Times New Roman"/>
          <w:sz w:val="28"/>
          <w:szCs w:val="28"/>
        </w:rPr>
        <w:t> </w:t>
      </w:r>
      <w:r w:rsidR="00AF1963" w:rsidRPr="00235BE2">
        <w:rPr>
          <w:rFonts w:ascii="Times New Roman" w:hAnsi="Times New Roman" w:cs="Times New Roman"/>
          <w:sz w:val="28"/>
          <w:szCs w:val="28"/>
        </w:rPr>
        <w:t xml:space="preserve">декабря, содержащей поэтапный план политического урегулирования конфликта в Сирии. В документе закреплен принципиальный тезис о том, что лишь сирийский народ вправе определять свое будущее без какого-либо </w:t>
      </w:r>
      <w:r w:rsidR="008E645B">
        <w:rPr>
          <w:rFonts w:ascii="Times New Roman" w:hAnsi="Times New Roman" w:cs="Times New Roman"/>
          <w:sz w:val="28"/>
          <w:szCs w:val="28"/>
        </w:rPr>
        <w:br/>
      </w:r>
      <w:r w:rsidR="00AF1963" w:rsidRPr="00235BE2">
        <w:rPr>
          <w:rFonts w:ascii="Times New Roman" w:hAnsi="Times New Roman" w:cs="Times New Roman"/>
          <w:sz w:val="28"/>
          <w:szCs w:val="28"/>
        </w:rPr>
        <w:t>внешнего давления.</w:t>
      </w:r>
    </w:p>
    <w:p w:rsidR="00AF1963" w:rsidRPr="00235BE2" w:rsidRDefault="00235BE2" w:rsidP="00235BE2">
      <w:pPr>
        <w:spacing w:after="0" w:line="360" w:lineRule="auto"/>
        <w:ind w:firstLine="992"/>
        <w:jc w:val="both"/>
        <w:rPr>
          <w:rFonts w:ascii="Times New Roman" w:hAnsi="Times New Roman" w:cs="Times New Roman"/>
          <w:sz w:val="28"/>
          <w:szCs w:val="28"/>
        </w:rPr>
      </w:pPr>
      <w:r w:rsidRPr="00235BE2">
        <w:rPr>
          <w:rFonts w:ascii="Times New Roman" w:hAnsi="Times New Roman" w:cs="Times New Roman"/>
          <w:sz w:val="28"/>
          <w:szCs w:val="28"/>
        </w:rPr>
        <w:t xml:space="preserve">Оставалась сложной ситуация в </w:t>
      </w:r>
      <w:r w:rsidR="001B2AE5" w:rsidRPr="00166BD4">
        <w:rPr>
          <w:rFonts w:ascii="Times New Roman" w:hAnsi="Times New Roman" w:cs="Times New Roman"/>
          <w:sz w:val="28"/>
          <w:szCs w:val="28"/>
        </w:rPr>
        <w:t xml:space="preserve">охваченной гражданским конфликтом </w:t>
      </w:r>
      <w:r w:rsidRPr="000C3B1A">
        <w:rPr>
          <w:rFonts w:ascii="Times New Roman" w:hAnsi="Times New Roman" w:cs="Times New Roman"/>
          <w:b/>
          <w:sz w:val="28"/>
          <w:szCs w:val="28"/>
        </w:rPr>
        <w:t>Ливии</w:t>
      </w:r>
      <w:r w:rsidR="001B2AE5" w:rsidRPr="001B2AE5">
        <w:rPr>
          <w:rFonts w:ascii="Times New Roman" w:hAnsi="Times New Roman" w:cs="Times New Roman"/>
          <w:sz w:val="28"/>
          <w:szCs w:val="28"/>
        </w:rPr>
        <w:t>.</w:t>
      </w:r>
      <w:r w:rsidRPr="00235BE2">
        <w:rPr>
          <w:rFonts w:ascii="Times New Roman" w:hAnsi="Times New Roman" w:cs="Times New Roman"/>
          <w:sz w:val="28"/>
          <w:szCs w:val="28"/>
        </w:rPr>
        <w:t xml:space="preserve"> В отсутствие законных центральных властей на востоке и западе страны действовали два параллельных руководства (парламенты и правительства), каждое из которых настаивало на собственной исключительной легитимности. Это в значительной степени усугубляло риски, связанные с распространением в ряде областей страны международных террористических группировок, прежде всего –</w:t>
      </w:r>
      <w:r w:rsidR="009C11FE">
        <w:rPr>
          <w:rFonts w:ascii="Times New Roman" w:hAnsi="Times New Roman" w:cs="Times New Roman"/>
          <w:sz w:val="28"/>
          <w:szCs w:val="28"/>
        </w:rPr>
        <w:t> И</w:t>
      </w:r>
      <w:r w:rsidR="003C2E78">
        <w:rPr>
          <w:rFonts w:ascii="Times New Roman" w:hAnsi="Times New Roman" w:cs="Times New Roman"/>
          <w:sz w:val="28"/>
          <w:szCs w:val="28"/>
        </w:rPr>
        <w:t>Г</w:t>
      </w:r>
      <w:r w:rsidR="009C11FE">
        <w:rPr>
          <w:rFonts w:ascii="Times New Roman" w:hAnsi="Times New Roman" w:cs="Times New Roman"/>
          <w:sz w:val="28"/>
          <w:szCs w:val="28"/>
        </w:rPr>
        <w:t xml:space="preserve">. </w:t>
      </w:r>
    </w:p>
    <w:p w:rsidR="001638F7" w:rsidRPr="00900AE5" w:rsidRDefault="009845DC" w:rsidP="0060330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связи н</w:t>
      </w:r>
      <w:r w:rsidR="00603301">
        <w:rPr>
          <w:rFonts w:ascii="Times New Roman" w:hAnsi="Times New Roman" w:cs="Times New Roman"/>
          <w:sz w:val="28"/>
          <w:szCs w:val="28"/>
        </w:rPr>
        <w:t xml:space="preserve">а площадке ООН проводили линию в интересах укрепления </w:t>
      </w:r>
      <w:r w:rsidR="00603301" w:rsidRPr="00166BD4">
        <w:rPr>
          <w:rFonts w:ascii="Times New Roman" w:hAnsi="Times New Roman" w:cs="Times New Roman"/>
          <w:sz w:val="28"/>
          <w:szCs w:val="28"/>
        </w:rPr>
        <w:t>ливийской</w:t>
      </w:r>
      <w:r w:rsidR="00603301">
        <w:rPr>
          <w:rFonts w:ascii="Times New Roman" w:hAnsi="Times New Roman" w:cs="Times New Roman"/>
          <w:sz w:val="28"/>
          <w:szCs w:val="28"/>
        </w:rPr>
        <w:t xml:space="preserve"> государственности, обеспечения</w:t>
      </w:r>
      <w:r w:rsidR="00603301" w:rsidRPr="00166BD4">
        <w:rPr>
          <w:rFonts w:ascii="Times New Roman" w:hAnsi="Times New Roman" w:cs="Times New Roman"/>
          <w:sz w:val="28"/>
          <w:szCs w:val="28"/>
        </w:rPr>
        <w:t xml:space="preserve"> стабильности и безопасности в </w:t>
      </w:r>
      <w:r w:rsidR="00603301">
        <w:rPr>
          <w:rFonts w:ascii="Times New Roman" w:hAnsi="Times New Roman" w:cs="Times New Roman"/>
          <w:sz w:val="28"/>
          <w:szCs w:val="28"/>
        </w:rPr>
        <w:t xml:space="preserve">стране. </w:t>
      </w:r>
      <w:r>
        <w:rPr>
          <w:rFonts w:ascii="Times New Roman" w:hAnsi="Times New Roman" w:cs="Times New Roman"/>
          <w:sz w:val="28"/>
          <w:szCs w:val="28"/>
        </w:rPr>
        <w:t>Э</w:t>
      </w:r>
      <w:r w:rsidR="00603301">
        <w:rPr>
          <w:rFonts w:ascii="Times New Roman" w:hAnsi="Times New Roman" w:cs="Times New Roman"/>
          <w:sz w:val="28"/>
          <w:szCs w:val="28"/>
        </w:rPr>
        <w:t>то</w:t>
      </w:r>
      <w:r>
        <w:rPr>
          <w:rFonts w:ascii="Times New Roman" w:hAnsi="Times New Roman" w:cs="Times New Roman"/>
          <w:sz w:val="28"/>
          <w:szCs w:val="28"/>
        </w:rPr>
        <w:t xml:space="preserve">й теме было уделено </w:t>
      </w:r>
      <w:r w:rsidR="00603301">
        <w:rPr>
          <w:rFonts w:ascii="Times New Roman" w:hAnsi="Times New Roman" w:cs="Times New Roman"/>
          <w:sz w:val="28"/>
          <w:szCs w:val="28"/>
        </w:rPr>
        <w:t xml:space="preserve">повышенное внимание в ходе мероприятий 70-й сессии Генеральной Ассамблеи ООН (Нью-Йорк, сентябрь). Благодаря приложенным усилиям была принята продлевающая мандат Миссии ООН в </w:t>
      </w:r>
      <w:r w:rsidR="00603301" w:rsidRPr="00FA0CB3">
        <w:rPr>
          <w:rFonts w:ascii="Times New Roman" w:hAnsi="Times New Roman" w:cs="Times New Roman"/>
          <w:sz w:val="28"/>
          <w:szCs w:val="28"/>
        </w:rPr>
        <w:t>Ливии</w:t>
      </w:r>
      <w:r w:rsidR="00603301">
        <w:rPr>
          <w:rFonts w:ascii="Times New Roman" w:hAnsi="Times New Roman" w:cs="Times New Roman"/>
          <w:sz w:val="28"/>
          <w:szCs w:val="28"/>
        </w:rPr>
        <w:t xml:space="preserve"> резолюция СБ 2238 (сентябрь), декларирующая также необходимость более решительных усилий международного сообщества по нахождению политико-дипломатических развязок кризиса, в том числе путем формирования правительства национального согласия. Поддерживали шаги спецпредставителя</w:t>
      </w:r>
      <w:r w:rsidR="001638F7" w:rsidRPr="001638F7">
        <w:rPr>
          <w:rFonts w:ascii="Times New Roman" w:hAnsi="Times New Roman" w:cs="Times New Roman"/>
          <w:sz w:val="28"/>
          <w:szCs w:val="28"/>
        </w:rPr>
        <w:br/>
      </w:r>
    </w:p>
    <w:p w:rsidR="00603301" w:rsidRPr="00982F8A" w:rsidRDefault="00603301" w:rsidP="001638F7">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Генсекретаря ООН по Ливии по налаживанию </w:t>
      </w:r>
      <w:r w:rsidRPr="00982F8A">
        <w:rPr>
          <w:rFonts w:ascii="Times New Roman" w:hAnsi="Times New Roman" w:cs="Times New Roman"/>
          <w:sz w:val="28"/>
          <w:szCs w:val="28"/>
        </w:rPr>
        <w:t>межливийского диалога в целях создания правительства национального согласия.</w:t>
      </w:r>
    </w:p>
    <w:p w:rsidR="00AF1963" w:rsidRDefault="00906B30" w:rsidP="005F74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F1963" w:rsidRPr="00166BD4">
        <w:rPr>
          <w:rFonts w:ascii="Times New Roman" w:hAnsi="Times New Roman" w:cs="Times New Roman"/>
          <w:sz w:val="28"/>
          <w:szCs w:val="28"/>
        </w:rPr>
        <w:t xml:space="preserve">лотные контакты </w:t>
      </w:r>
      <w:r w:rsidRPr="00166BD4">
        <w:rPr>
          <w:rFonts w:ascii="Times New Roman" w:hAnsi="Times New Roman" w:cs="Times New Roman"/>
          <w:sz w:val="28"/>
          <w:szCs w:val="28"/>
        </w:rPr>
        <w:t xml:space="preserve">поддерживались </w:t>
      </w:r>
      <w:r w:rsidR="00AF1963" w:rsidRPr="00166BD4">
        <w:rPr>
          <w:rFonts w:ascii="Times New Roman" w:hAnsi="Times New Roman" w:cs="Times New Roman"/>
          <w:sz w:val="28"/>
          <w:szCs w:val="28"/>
        </w:rPr>
        <w:t>с</w:t>
      </w:r>
      <w:r w:rsidR="00AF1963">
        <w:rPr>
          <w:rFonts w:ascii="Times New Roman" w:hAnsi="Times New Roman" w:cs="Times New Roman"/>
          <w:sz w:val="28"/>
          <w:szCs w:val="28"/>
        </w:rPr>
        <w:t xml:space="preserve"> представителями ливийских общественно-политических сил</w:t>
      </w:r>
      <w:r w:rsidR="00AF1963" w:rsidRPr="00166BD4">
        <w:rPr>
          <w:rFonts w:ascii="Times New Roman" w:hAnsi="Times New Roman" w:cs="Times New Roman"/>
          <w:sz w:val="28"/>
          <w:szCs w:val="28"/>
        </w:rPr>
        <w:t>, международными и региональными партнерами.</w:t>
      </w:r>
      <w:r>
        <w:rPr>
          <w:rFonts w:ascii="Times New Roman" w:hAnsi="Times New Roman" w:cs="Times New Roman"/>
          <w:sz w:val="28"/>
          <w:szCs w:val="28"/>
        </w:rPr>
        <w:t xml:space="preserve"> </w:t>
      </w:r>
      <w:r w:rsidR="00AF1963">
        <w:rPr>
          <w:rFonts w:ascii="Times New Roman" w:hAnsi="Times New Roman" w:cs="Times New Roman"/>
          <w:sz w:val="28"/>
          <w:szCs w:val="28"/>
        </w:rPr>
        <w:t xml:space="preserve">Во взаимодействии с Египтом и ОАЭ прорабатывались различные </w:t>
      </w:r>
      <w:r w:rsidR="00AF1963" w:rsidRPr="00166BD4">
        <w:rPr>
          <w:rFonts w:ascii="Times New Roman" w:hAnsi="Times New Roman" w:cs="Times New Roman"/>
          <w:sz w:val="28"/>
          <w:szCs w:val="28"/>
        </w:rPr>
        <w:t>аспек</w:t>
      </w:r>
      <w:r w:rsidR="00AF1963">
        <w:rPr>
          <w:rFonts w:ascii="Times New Roman" w:hAnsi="Times New Roman" w:cs="Times New Roman"/>
          <w:sz w:val="28"/>
          <w:szCs w:val="28"/>
        </w:rPr>
        <w:t>ты</w:t>
      </w:r>
      <w:r w:rsidR="00AF1963" w:rsidRPr="00166BD4">
        <w:rPr>
          <w:rFonts w:ascii="Times New Roman" w:hAnsi="Times New Roman" w:cs="Times New Roman"/>
          <w:sz w:val="28"/>
          <w:szCs w:val="28"/>
        </w:rPr>
        <w:t xml:space="preserve"> налаживания межливийского диалога, </w:t>
      </w:r>
      <w:r w:rsidR="00AF1963">
        <w:rPr>
          <w:rFonts w:ascii="Times New Roman" w:hAnsi="Times New Roman" w:cs="Times New Roman"/>
          <w:sz w:val="28"/>
          <w:szCs w:val="28"/>
        </w:rPr>
        <w:t>вопросы возможного содействия</w:t>
      </w:r>
      <w:r w:rsidR="00AF1963" w:rsidRPr="00166BD4">
        <w:rPr>
          <w:rFonts w:ascii="Times New Roman" w:hAnsi="Times New Roman" w:cs="Times New Roman"/>
          <w:sz w:val="28"/>
          <w:szCs w:val="28"/>
        </w:rPr>
        <w:t xml:space="preserve"> властям Ливии в противодействии террорист</w:t>
      </w:r>
      <w:r w:rsidR="00AF1963">
        <w:rPr>
          <w:rFonts w:ascii="Times New Roman" w:hAnsi="Times New Roman" w:cs="Times New Roman"/>
          <w:sz w:val="28"/>
          <w:szCs w:val="28"/>
        </w:rPr>
        <w:t>ической угрозе, а также решени</w:t>
      </w:r>
      <w:r w:rsidR="003C2E78">
        <w:rPr>
          <w:rFonts w:ascii="Times New Roman" w:hAnsi="Times New Roman" w:cs="Times New Roman"/>
          <w:sz w:val="28"/>
          <w:szCs w:val="28"/>
        </w:rPr>
        <w:t>и</w:t>
      </w:r>
      <w:r w:rsidR="00AF1963">
        <w:rPr>
          <w:rFonts w:ascii="Times New Roman" w:hAnsi="Times New Roman" w:cs="Times New Roman"/>
          <w:sz w:val="28"/>
          <w:szCs w:val="28"/>
        </w:rPr>
        <w:t xml:space="preserve"> проблемы</w:t>
      </w:r>
      <w:r w:rsidR="00AF1963" w:rsidRPr="00166BD4">
        <w:rPr>
          <w:rFonts w:ascii="Times New Roman" w:hAnsi="Times New Roman" w:cs="Times New Roman"/>
          <w:sz w:val="28"/>
          <w:szCs w:val="28"/>
        </w:rPr>
        <w:t xml:space="preserve"> ликвидации остающихся на ливийской территории компонентов химического оружия.</w:t>
      </w:r>
      <w:r w:rsidR="00AF1963">
        <w:rPr>
          <w:rFonts w:ascii="Times New Roman" w:hAnsi="Times New Roman" w:cs="Times New Roman"/>
          <w:sz w:val="28"/>
          <w:szCs w:val="28"/>
        </w:rPr>
        <w:t xml:space="preserve"> Центральным событием на этом направлении стали трехсторонние российско-египетско-эмиратские консультации по Ливии на уровне заместителей руководителей национальных советов безопасности (Москва, июнь-июль), проведенные в развитие договоренностей, достигнутых в ходе визита </w:t>
      </w:r>
      <w:r w:rsidR="00AF1963" w:rsidRPr="00166BD4">
        <w:rPr>
          <w:rFonts w:ascii="Times New Roman" w:hAnsi="Times New Roman" w:cs="Times New Roman"/>
          <w:sz w:val="28"/>
          <w:szCs w:val="28"/>
        </w:rPr>
        <w:t>Секретаря Совета Безопасности Российской Федерации Н.П.Патрушева</w:t>
      </w:r>
      <w:r w:rsidR="00AF1963">
        <w:rPr>
          <w:rFonts w:ascii="Times New Roman" w:hAnsi="Times New Roman" w:cs="Times New Roman"/>
          <w:sz w:val="28"/>
          <w:szCs w:val="28"/>
        </w:rPr>
        <w:t xml:space="preserve"> в Каир и </w:t>
      </w:r>
      <w:r w:rsidR="001638F7" w:rsidRPr="001638F7">
        <w:rPr>
          <w:rFonts w:ascii="Times New Roman" w:hAnsi="Times New Roman" w:cs="Times New Roman"/>
          <w:sz w:val="28"/>
          <w:szCs w:val="28"/>
        </w:rPr>
        <w:br/>
      </w:r>
      <w:r w:rsidR="00AF1963">
        <w:rPr>
          <w:rFonts w:ascii="Times New Roman" w:hAnsi="Times New Roman" w:cs="Times New Roman"/>
          <w:sz w:val="28"/>
          <w:szCs w:val="28"/>
        </w:rPr>
        <w:t>Абу-Даби (март).</w:t>
      </w:r>
    </w:p>
    <w:p w:rsidR="00982F8A" w:rsidRPr="00214FFB" w:rsidRDefault="00AF1963" w:rsidP="00982F8A">
      <w:pPr>
        <w:widowControl w:val="0"/>
        <w:spacing w:after="0" w:line="360" w:lineRule="auto"/>
        <w:ind w:firstLine="709"/>
        <w:jc w:val="both"/>
        <w:rPr>
          <w:rFonts w:ascii="Times New Roman" w:hAnsi="Times New Roman" w:cs="Times New Roman"/>
          <w:sz w:val="28"/>
          <w:szCs w:val="28"/>
        </w:rPr>
      </w:pPr>
      <w:r w:rsidRPr="00214FFB">
        <w:rPr>
          <w:rFonts w:ascii="Times New Roman" w:hAnsi="Times New Roman" w:cs="Times New Roman"/>
          <w:sz w:val="28"/>
          <w:szCs w:val="28"/>
        </w:rPr>
        <w:t>Заместитель Министра иностранных дел Г.М.Гатилов принял участие в международной министерской в</w:t>
      </w:r>
      <w:r w:rsidR="00347FC3">
        <w:rPr>
          <w:rFonts w:ascii="Times New Roman" w:hAnsi="Times New Roman" w:cs="Times New Roman"/>
          <w:sz w:val="28"/>
          <w:szCs w:val="28"/>
        </w:rPr>
        <w:t>стрече по Ливии (Рим, декабрь).</w:t>
      </w:r>
    </w:p>
    <w:p w:rsidR="00982F8A" w:rsidRPr="00214FFB" w:rsidRDefault="004F5F51" w:rsidP="005F74E9">
      <w:pPr>
        <w:pStyle w:val="Noeeu1"/>
        <w:widowControl w:val="0"/>
        <w:rPr>
          <w:szCs w:val="28"/>
        </w:rPr>
      </w:pPr>
      <w:r w:rsidRPr="00214FFB">
        <w:rPr>
          <w:spacing w:val="-8"/>
          <w:szCs w:val="28"/>
        </w:rPr>
        <w:t xml:space="preserve">17 </w:t>
      </w:r>
      <w:r w:rsidRPr="003C2E78">
        <w:rPr>
          <w:szCs w:val="28"/>
        </w:rPr>
        <w:t>декабря</w:t>
      </w:r>
      <w:r w:rsidRPr="00214FFB">
        <w:rPr>
          <w:spacing w:val="-8"/>
          <w:szCs w:val="28"/>
        </w:rPr>
        <w:t xml:space="preserve"> 2015 г. новому спецпредставителю </w:t>
      </w:r>
      <w:r w:rsidRPr="00214FFB">
        <w:rPr>
          <w:szCs w:val="28"/>
        </w:rPr>
        <w:t xml:space="preserve">Генсекретаря ООН по Ливии </w:t>
      </w:r>
      <w:r w:rsidRPr="00214FFB">
        <w:rPr>
          <w:spacing w:val="-8"/>
          <w:szCs w:val="28"/>
        </w:rPr>
        <w:t xml:space="preserve">М.Коблеру удалось убедить значительную часть ливийских общественно-политических сил подписать политсоглашение, </w:t>
      </w:r>
      <w:r w:rsidRPr="00214FFB">
        <w:rPr>
          <w:szCs w:val="28"/>
        </w:rPr>
        <w:t>предусматривающее создание единых органов власти.</w:t>
      </w:r>
      <w:r>
        <w:rPr>
          <w:szCs w:val="28"/>
        </w:rPr>
        <w:t xml:space="preserve"> Руководствуясь необходимостью безотлагательного решения задач оздоровления обстановки в Ливии, восстановления ее территориальной целостности и единства государственных институтов, Россия подержала принятие </w:t>
      </w:r>
      <w:r w:rsidRPr="00214FFB">
        <w:rPr>
          <w:szCs w:val="28"/>
        </w:rPr>
        <w:t>23 декабря резолюци</w:t>
      </w:r>
      <w:r>
        <w:rPr>
          <w:szCs w:val="28"/>
        </w:rPr>
        <w:t>и</w:t>
      </w:r>
      <w:r w:rsidRPr="00214FFB">
        <w:rPr>
          <w:szCs w:val="28"/>
        </w:rPr>
        <w:t xml:space="preserve"> СБ </w:t>
      </w:r>
      <w:r w:rsidR="003C2E78">
        <w:rPr>
          <w:szCs w:val="28"/>
        </w:rPr>
        <w:t xml:space="preserve">2259 </w:t>
      </w:r>
      <w:r>
        <w:rPr>
          <w:szCs w:val="28"/>
        </w:rPr>
        <w:t>по Ливии</w:t>
      </w:r>
      <w:r w:rsidRPr="00214FFB">
        <w:rPr>
          <w:szCs w:val="28"/>
        </w:rPr>
        <w:t>, в котор</w:t>
      </w:r>
      <w:r>
        <w:rPr>
          <w:szCs w:val="28"/>
        </w:rPr>
        <w:t>ой подчеркивается необходимость диалога между будущим правительством национального согласия и всеми влиятельными политическими силами по вопросу формирования устойчивых, инклюзивных органов власти, их активного подключения к политическому процессу.</w:t>
      </w:r>
      <w:r w:rsidR="00982F8A" w:rsidRPr="00214FFB">
        <w:rPr>
          <w:szCs w:val="28"/>
        </w:rPr>
        <w:t xml:space="preserve"> </w:t>
      </w:r>
    </w:p>
    <w:p w:rsidR="00603301" w:rsidRPr="00603301" w:rsidRDefault="00603301" w:rsidP="00603301">
      <w:pPr>
        <w:spacing w:after="0" w:line="360" w:lineRule="auto"/>
        <w:ind w:firstLine="720"/>
        <w:jc w:val="both"/>
        <w:rPr>
          <w:rFonts w:ascii="Times New Roman" w:hAnsi="Times New Roman" w:cs="Times New Roman"/>
          <w:bCs/>
          <w:sz w:val="28"/>
          <w:szCs w:val="28"/>
        </w:rPr>
      </w:pPr>
      <w:r w:rsidRPr="00603301">
        <w:rPr>
          <w:rFonts w:ascii="Times New Roman" w:hAnsi="Times New Roman" w:cs="Times New Roman"/>
          <w:sz w:val="28"/>
          <w:szCs w:val="28"/>
        </w:rPr>
        <w:t xml:space="preserve">В конце марта в </w:t>
      </w:r>
      <w:r w:rsidRPr="00603301">
        <w:rPr>
          <w:rFonts w:ascii="Times New Roman" w:hAnsi="Times New Roman" w:cs="Times New Roman"/>
          <w:b/>
          <w:bCs/>
          <w:sz w:val="28"/>
          <w:szCs w:val="28"/>
        </w:rPr>
        <w:t>Йеменской Республике</w:t>
      </w:r>
      <w:r w:rsidRPr="00603301">
        <w:rPr>
          <w:rFonts w:ascii="Times New Roman" w:hAnsi="Times New Roman" w:cs="Times New Roman"/>
          <w:sz w:val="28"/>
          <w:szCs w:val="28"/>
        </w:rPr>
        <w:t xml:space="preserve"> разразился острый военно-политический кризис, который продолжается по сей день. Практически на всей территории страны велись боевые действия</w:t>
      </w:r>
      <w:r w:rsidRPr="00603301">
        <w:rPr>
          <w:rFonts w:ascii="Times New Roman" w:hAnsi="Times New Roman" w:cs="Times New Roman"/>
          <w:bCs/>
          <w:sz w:val="28"/>
          <w:szCs w:val="28"/>
        </w:rPr>
        <w:t xml:space="preserve">, в результате которых гибли </w:t>
      </w:r>
      <w:r w:rsidRPr="00603301">
        <w:rPr>
          <w:rFonts w:ascii="Times New Roman" w:hAnsi="Times New Roman" w:cs="Times New Roman"/>
          <w:bCs/>
          <w:sz w:val="28"/>
          <w:szCs w:val="28"/>
        </w:rPr>
        <w:lastRenderedPageBreak/>
        <w:t xml:space="preserve">мирные </w:t>
      </w:r>
      <w:r w:rsidR="003C2E78">
        <w:rPr>
          <w:rFonts w:ascii="Times New Roman" w:hAnsi="Times New Roman" w:cs="Times New Roman"/>
          <w:bCs/>
          <w:sz w:val="28"/>
          <w:szCs w:val="28"/>
        </w:rPr>
        <w:t>жители</w:t>
      </w:r>
      <w:r w:rsidRPr="00603301">
        <w:rPr>
          <w:rFonts w:ascii="Times New Roman" w:hAnsi="Times New Roman" w:cs="Times New Roman"/>
          <w:bCs/>
          <w:sz w:val="28"/>
          <w:szCs w:val="28"/>
        </w:rPr>
        <w:t xml:space="preserve">, разрушалась жизненно важная гражданская инфраструктура. </w:t>
      </w:r>
      <w:r w:rsidR="003C2E78">
        <w:rPr>
          <w:rFonts w:ascii="Times New Roman" w:hAnsi="Times New Roman" w:cs="Times New Roman"/>
          <w:bCs/>
          <w:sz w:val="28"/>
          <w:szCs w:val="28"/>
        </w:rPr>
        <w:t>Йемен</w:t>
      </w:r>
      <w:r w:rsidRPr="00603301">
        <w:rPr>
          <w:rFonts w:ascii="Times New Roman" w:hAnsi="Times New Roman" w:cs="Times New Roman"/>
          <w:bCs/>
          <w:sz w:val="28"/>
          <w:szCs w:val="28"/>
        </w:rPr>
        <w:t xml:space="preserve"> оказался на</w:t>
      </w:r>
      <w:r>
        <w:rPr>
          <w:rFonts w:ascii="Times New Roman" w:hAnsi="Times New Roman" w:cs="Times New Roman"/>
          <w:bCs/>
          <w:sz w:val="28"/>
          <w:szCs w:val="28"/>
        </w:rPr>
        <w:t xml:space="preserve"> грани гуманитарной катастрофы.</w:t>
      </w:r>
    </w:p>
    <w:p w:rsidR="00603301" w:rsidRPr="00603301" w:rsidRDefault="00603301" w:rsidP="00603301">
      <w:pPr>
        <w:spacing w:after="0" w:line="360" w:lineRule="auto"/>
        <w:ind w:firstLine="720"/>
        <w:jc w:val="both"/>
        <w:rPr>
          <w:rFonts w:ascii="Times New Roman" w:hAnsi="Times New Roman" w:cs="Times New Roman"/>
          <w:sz w:val="28"/>
          <w:szCs w:val="28"/>
        </w:rPr>
      </w:pPr>
      <w:r w:rsidRPr="00603301">
        <w:rPr>
          <w:rFonts w:ascii="Times New Roman" w:hAnsi="Times New Roman" w:cs="Times New Roman"/>
          <w:bCs/>
          <w:sz w:val="28"/>
          <w:szCs w:val="28"/>
        </w:rPr>
        <w:t>В рамках принципиальной линии России в пользу политического урегулирования</w:t>
      </w:r>
      <w:r w:rsidR="003C2E78">
        <w:rPr>
          <w:rFonts w:ascii="Times New Roman" w:hAnsi="Times New Roman" w:cs="Times New Roman"/>
          <w:bCs/>
          <w:sz w:val="28"/>
          <w:szCs w:val="28"/>
        </w:rPr>
        <w:t xml:space="preserve"> йеменского</w:t>
      </w:r>
      <w:r w:rsidRPr="00603301">
        <w:rPr>
          <w:rFonts w:ascii="Times New Roman" w:hAnsi="Times New Roman" w:cs="Times New Roman"/>
          <w:bCs/>
          <w:sz w:val="28"/>
          <w:szCs w:val="28"/>
        </w:rPr>
        <w:t xml:space="preserve"> конфликта</w:t>
      </w:r>
      <w:r>
        <w:rPr>
          <w:rFonts w:ascii="Times New Roman" w:hAnsi="Times New Roman" w:cs="Times New Roman"/>
          <w:bCs/>
          <w:sz w:val="28"/>
          <w:szCs w:val="28"/>
        </w:rPr>
        <w:t xml:space="preserve"> </w:t>
      </w:r>
      <w:r w:rsidRPr="00603301">
        <w:rPr>
          <w:rFonts w:ascii="Times New Roman" w:hAnsi="Times New Roman" w:cs="Times New Roman"/>
          <w:bCs/>
          <w:sz w:val="28"/>
          <w:szCs w:val="28"/>
        </w:rPr>
        <w:t xml:space="preserve">активно поддерживали посреднические усилия спецпосланника Генсекретаря ООН по Йемену И.Ахмеда, а также Омана. </w:t>
      </w:r>
      <w:r>
        <w:rPr>
          <w:rFonts w:ascii="Times New Roman" w:hAnsi="Times New Roman" w:cs="Times New Roman"/>
          <w:bCs/>
          <w:sz w:val="28"/>
          <w:szCs w:val="28"/>
        </w:rPr>
        <w:t>В</w:t>
      </w:r>
      <w:r w:rsidRPr="00603301">
        <w:rPr>
          <w:rFonts w:ascii="Times New Roman" w:hAnsi="Times New Roman" w:cs="Times New Roman"/>
          <w:sz w:val="28"/>
          <w:szCs w:val="28"/>
        </w:rPr>
        <w:t xml:space="preserve"> ходе контактов с партнерами из других государств-спонсоров</w:t>
      </w:r>
      <w:r w:rsidR="003C2E78">
        <w:rPr>
          <w:rFonts w:ascii="Times New Roman" w:hAnsi="Times New Roman" w:cs="Times New Roman"/>
          <w:sz w:val="28"/>
          <w:szCs w:val="28"/>
        </w:rPr>
        <w:t>,</w:t>
      </w:r>
      <w:r w:rsidRPr="00603301">
        <w:rPr>
          <w:rFonts w:ascii="Times New Roman" w:hAnsi="Times New Roman" w:cs="Times New Roman"/>
          <w:sz w:val="28"/>
          <w:szCs w:val="28"/>
        </w:rPr>
        <w:t xml:space="preserve"> а также на площадке С</w:t>
      </w:r>
      <w:r w:rsidR="00BF5F76">
        <w:rPr>
          <w:rFonts w:ascii="Times New Roman" w:hAnsi="Times New Roman" w:cs="Times New Roman"/>
          <w:sz w:val="28"/>
          <w:szCs w:val="28"/>
        </w:rPr>
        <w:t xml:space="preserve">овета </w:t>
      </w:r>
      <w:r w:rsidRPr="00603301">
        <w:rPr>
          <w:rFonts w:ascii="Times New Roman" w:hAnsi="Times New Roman" w:cs="Times New Roman"/>
          <w:sz w:val="28"/>
          <w:szCs w:val="28"/>
        </w:rPr>
        <w:t>Б</w:t>
      </w:r>
      <w:r w:rsidR="00BF5F76">
        <w:rPr>
          <w:rFonts w:ascii="Times New Roman" w:hAnsi="Times New Roman" w:cs="Times New Roman"/>
          <w:sz w:val="28"/>
          <w:szCs w:val="28"/>
        </w:rPr>
        <w:t>езопасности</w:t>
      </w:r>
      <w:r w:rsidRPr="00603301">
        <w:rPr>
          <w:rFonts w:ascii="Times New Roman" w:hAnsi="Times New Roman" w:cs="Times New Roman"/>
          <w:sz w:val="28"/>
          <w:szCs w:val="28"/>
        </w:rPr>
        <w:t xml:space="preserve"> ООН, принявшего в </w:t>
      </w:r>
      <w:smartTag w:uri="urn:schemas-microsoft-com:office:smarttags" w:element="metricconverter">
        <w:smartTagPr>
          <w:attr w:name="ProductID" w:val="2015 г"/>
        </w:smartTagPr>
        <w:r w:rsidRPr="00603301">
          <w:rPr>
            <w:rFonts w:ascii="Times New Roman" w:hAnsi="Times New Roman" w:cs="Times New Roman"/>
            <w:sz w:val="28"/>
            <w:szCs w:val="28"/>
          </w:rPr>
          <w:t>2015 г</w:t>
        </w:r>
      </w:smartTag>
      <w:r w:rsidRPr="00603301">
        <w:rPr>
          <w:rFonts w:ascii="Times New Roman" w:hAnsi="Times New Roman" w:cs="Times New Roman"/>
          <w:sz w:val="28"/>
          <w:szCs w:val="28"/>
        </w:rPr>
        <w:t>. по йеменской тематике резолюции 2201, 2204 (февраль) и 2216 (апрель)</w:t>
      </w:r>
      <w:r>
        <w:rPr>
          <w:rFonts w:ascii="Times New Roman" w:hAnsi="Times New Roman" w:cs="Times New Roman"/>
          <w:sz w:val="28"/>
          <w:szCs w:val="28"/>
        </w:rPr>
        <w:t>, в</w:t>
      </w:r>
      <w:r>
        <w:rPr>
          <w:rFonts w:ascii="Times New Roman" w:hAnsi="Times New Roman" w:cs="Times New Roman"/>
          <w:bCs/>
          <w:sz w:val="28"/>
          <w:szCs w:val="28"/>
        </w:rPr>
        <w:t xml:space="preserve">о </w:t>
      </w:r>
      <w:r w:rsidRPr="00603301">
        <w:rPr>
          <w:rFonts w:ascii="Times New Roman" w:hAnsi="Times New Roman" w:cs="Times New Roman"/>
          <w:sz w:val="28"/>
          <w:szCs w:val="28"/>
        </w:rPr>
        <w:t xml:space="preserve">главу угла </w:t>
      </w:r>
      <w:r>
        <w:rPr>
          <w:rFonts w:ascii="Times New Roman" w:hAnsi="Times New Roman" w:cs="Times New Roman"/>
          <w:sz w:val="28"/>
          <w:szCs w:val="28"/>
        </w:rPr>
        <w:t xml:space="preserve">ставилась </w:t>
      </w:r>
      <w:r w:rsidRPr="00603301">
        <w:rPr>
          <w:rFonts w:ascii="Times New Roman" w:hAnsi="Times New Roman" w:cs="Times New Roman"/>
          <w:sz w:val="28"/>
          <w:szCs w:val="28"/>
        </w:rPr>
        <w:t>задач</w:t>
      </w:r>
      <w:r>
        <w:rPr>
          <w:rFonts w:ascii="Times New Roman" w:hAnsi="Times New Roman" w:cs="Times New Roman"/>
          <w:sz w:val="28"/>
          <w:szCs w:val="28"/>
        </w:rPr>
        <w:t>а</w:t>
      </w:r>
      <w:r w:rsidRPr="00603301">
        <w:rPr>
          <w:rFonts w:ascii="Times New Roman" w:hAnsi="Times New Roman" w:cs="Times New Roman"/>
          <w:sz w:val="28"/>
          <w:szCs w:val="28"/>
        </w:rPr>
        <w:t xml:space="preserve"> скорейшего прекращения огня и запуска политического процесса. </w:t>
      </w:r>
      <w:r w:rsidR="007E4B52">
        <w:rPr>
          <w:rFonts w:ascii="Times New Roman" w:hAnsi="Times New Roman" w:cs="Times New Roman"/>
          <w:sz w:val="28"/>
          <w:szCs w:val="28"/>
        </w:rPr>
        <w:t xml:space="preserve">Ввиду того, что в ходе работы по резолюции </w:t>
      </w:r>
      <w:r w:rsidRPr="007E4B52">
        <w:rPr>
          <w:rFonts w:ascii="Times New Roman" w:hAnsi="Times New Roman" w:cs="Times New Roman"/>
          <w:color w:val="000000" w:themeColor="text1"/>
          <w:sz w:val="28"/>
          <w:szCs w:val="28"/>
        </w:rPr>
        <w:t xml:space="preserve">2216 </w:t>
      </w:r>
      <w:r w:rsidR="007E4B52" w:rsidRPr="007E4B52">
        <w:rPr>
          <w:rFonts w:ascii="Times New Roman" w:hAnsi="Times New Roman" w:cs="Times New Roman"/>
          <w:color w:val="000000" w:themeColor="text1"/>
          <w:sz w:val="28"/>
          <w:szCs w:val="28"/>
        </w:rPr>
        <w:t xml:space="preserve">не были поддержаны </w:t>
      </w:r>
      <w:r w:rsidR="00BF5F76">
        <w:rPr>
          <w:rFonts w:ascii="Times New Roman" w:hAnsi="Times New Roman" w:cs="Times New Roman"/>
          <w:color w:val="000000" w:themeColor="text1"/>
          <w:sz w:val="28"/>
          <w:szCs w:val="28"/>
        </w:rPr>
        <w:t xml:space="preserve">нацеленные на это </w:t>
      </w:r>
      <w:r w:rsidR="007E4B52" w:rsidRPr="007E4B52">
        <w:rPr>
          <w:rFonts w:ascii="Times New Roman" w:hAnsi="Times New Roman" w:cs="Times New Roman"/>
          <w:color w:val="000000" w:themeColor="text1"/>
          <w:sz w:val="28"/>
          <w:szCs w:val="28"/>
        </w:rPr>
        <w:t>важные российские поправки</w:t>
      </w:r>
      <w:r w:rsidR="0029390E">
        <w:rPr>
          <w:rFonts w:ascii="Times New Roman" w:hAnsi="Times New Roman" w:cs="Times New Roman"/>
          <w:color w:val="000000" w:themeColor="text1"/>
          <w:sz w:val="28"/>
          <w:szCs w:val="28"/>
        </w:rPr>
        <w:t>,</w:t>
      </w:r>
      <w:r w:rsidR="007E4B52" w:rsidRPr="007E4B52">
        <w:rPr>
          <w:rFonts w:ascii="Times New Roman" w:hAnsi="Times New Roman" w:cs="Times New Roman"/>
          <w:color w:val="000000" w:themeColor="text1"/>
          <w:sz w:val="28"/>
          <w:szCs w:val="28"/>
        </w:rPr>
        <w:t xml:space="preserve"> Россия воздержалась при голосовании </w:t>
      </w:r>
      <w:r w:rsidR="00BF5F76" w:rsidRPr="007E4B52">
        <w:rPr>
          <w:rFonts w:ascii="Times New Roman" w:hAnsi="Times New Roman" w:cs="Times New Roman"/>
          <w:color w:val="000000" w:themeColor="text1"/>
          <w:sz w:val="28"/>
          <w:szCs w:val="28"/>
        </w:rPr>
        <w:t xml:space="preserve">в Совете Безопасности </w:t>
      </w:r>
      <w:r w:rsidR="007E4B52" w:rsidRPr="007E4B52">
        <w:rPr>
          <w:rFonts w:ascii="Times New Roman" w:hAnsi="Times New Roman" w:cs="Times New Roman"/>
          <w:color w:val="000000" w:themeColor="text1"/>
          <w:sz w:val="28"/>
          <w:szCs w:val="28"/>
        </w:rPr>
        <w:t>по этому документу</w:t>
      </w:r>
      <w:r w:rsidR="007E4B52">
        <w:rPr>
          <w:rFonts w:ascii="Times New Roman" w:hAnsi="Times New Roman" w:cs="Times New Roman"/>
          <w:i/>
          <w:color w:val="000000" w:themeColor="text1"/>
          <w:sz w:val="28"/>
          <w:szCs w:val="28"/>
        </w:rPr>
        <w:t>.</w:t>
      </w:r>
    </w:p>
    <w:p w:rsidR="00603301" w:rsidRPr="00603301" w:rsidRDefault="00603301" w:rsidP="00603301">
      <w:pPr>
        <w:spacing w:after="0" w:line="360" w:lineRule="auto"/>
        <w:ind w:firstLine="720"/>
        <w:jc w:val="both"/>
        <w:rPr>
          <w:rFonts w:ascii="Times New Roman" w:hAnsi="Times New Roman" w:cs="Times New Roman"/>
          <w:bCs/>
          <w:sz w:val="28"/>
          <w:szCs w:val="28"/>
        </w:rPr>
      </w:pPr>
      <w:r w:rsidRPr="00603301">
        <w:rPr>
          <w:rFonts w:ascii="Times New Roman" w:hAnsi="Times New Roman" w:cs="Times New Roman"/>
          <w:bCs/>
          <w:sz w:val="28"/>
          <w:szCs w:val="28"/>
        </w:rPr>
        <w:t>Состоя</w:t>
      </w:r>
      <w:r w:rsidR="00BF5F76">
        <w:rPr>
          <w:rFonts w:ascii="Times New Roman" w:hAnsi="Times New Roman" w:cs="Times New Roman"/>
          <w:bCs/>
          <w:sz w:val="28"/>
          <w:szCs w:val="28"/>
        </w:rPr>
        <w:t xml:space="preserve">вшиеся </w:t>
      </w:r>
      <w:r w:rsidRPr="00603301">
        <w:rPr>
          <w:rFonts w:ascii="Times New Roman" w:hAnsi="Times New Roman" w:cs="Times New Roman"/>
          <w:bCs/>
          <w:sz w:val="28"/>
          <w:szCs w:val="28"/>
        </w:rPr>
        <w:t>три раунда межйеменских консультаций в Женеве (июнь), Маскате (сентябрь) и швейцарском г. Биль (декабрь</w:t>
      </w:r>
      <w:r w:rsidR="00BF5F76">
        <w:rPr>
          <w:rFonts w:ascii="Times New Roman" w:hAnsi="Times New Roman" w:cs="Times New Roman"/>
          <w:bCs/>
          <w:sz w:val="28"/>
          <w:szCs w:val="28"/>
        </w:rPr>
        <w:t xml:space="preserve">) </w:t>
      </w:r>
      <w:r w:rsidRPr="00603301">
        <w:rPr>
          <w:rFonts w:ascii="Times New Roman" w:hAnsi="Times New Roman" w:cs="Times New Roman"/>
          <w:bCs/>
          <w:sz w:val="28"/>
          <w:szCs w:val="28"/>
        </w:rPr>
        <w:t>к кардинальным изменениям на местности не привели.</w:t>
      </w:r>
    </w:p>
    <w:p w:rsidR="00F933A4" w:rsidRPr="00F933A4" w:rsidRDefault="00AF1963" w:rsidP="00AF1963">
      <w:pPr>
        <w:pStyle w:val="aff1"/>
        <w:tabs>
          <w:tab w:val="left" w:pos="1540"/>
          <w:tab w:val="center" w:pos="4700"/>
        </w:tabs>
        <w:rPr>
          <w:szCs w:val="28"/>
        </w:rPr>
      </w:pPr>
      <w:r>
        <w:rPr>
          <w:szCs w:val="28"/>
        </w:rPr>
        <w:t xml:space="preserve">Одним из ключевых направлений в области </w:t>
      </w:r>
      <w:r w:rsidRPr="00952CBE">
        <w:rPr>
          <w:szCs w:val="28"/>
        </w:rPr>
        <w:t>конфликтного урегулирования и кризисного реагирования</w:t>
      </w:r>
      <w:r>
        <w:rPr>
          <w:szCs w:val="28"/>
        </w:rPr>
        <w:t xml:space="preserve"> традиционно оставалось содействие </w:t>
      </w:r>
      <w:r w:rsidRPr="005F248C">
        <w:rPr>
          <w:b/>
          <w:szCs w:val="28"/>
        </w:rPr>
        <w:t>ближневосточному процессу</w:t>
      </w:r>
      <w:r w:rsidRPr="004626AC">
        <w:rPr>
          <w:szCs w:val="28"/>
        </w:rPr>
        <w:t xml:space="preserve">, продвижение </w:t>
      </w:r>
      <w:r>
        <w:rPr>
          <w:szCs w:val="28"/>
        </w:rPr>
        <w:t>к его скорейшей стабилизации</w:t>
      </w:r>
      <w:r w:rsidRPr="004626AC">
        <w:rPr>
          <w:szCs w:val="28"/>
        </w:rPr>
        <w:t xml:space="preserve"> и поиск взаимоприемлемых для всех сторон вариантов разрешения конфликта.</w:t>
      </w:r>
      <w:r>
        <w:rPr>
          <w:szCs w:val="28"/>
        </w:rPr>
        <w:t xml:space="preserve"> </w:t>
      </w:r>
    </w:p>
    <w:p w:rsidR="00AF1963" w:rsidRDefault="00F17F74" w:rsidP="00607827">
      <w:pPr>
        <w:pStyle w:val="aff1"/>
        <w:tabs>
          <w:tab w:val="left" w:pos="1540"/>
          <w:tab w:val="center" w:pos="4700"/>
        </w:tabs>
        <w:rPr>
          <w:szCs w:val="28"/>
        </w:rPr>
      </w:pPr>
      <w:r>
        <w:rPr>
          <w:szCs w:val="28"/>
        </w:rPr>
        <w:t>Д</w:t>
      </w:r>
      <w:r w:rsidR="00F933A4">
        <w:rPr>
          <w:szCs w:val="28"/>
        </w:rPr>
        <w:t xml:space="preserve">еградация ситуации на палестинских территориях </w:t>
      </w:r>
      <w:r>
        <w:rPr>
          <w:szCs w:val="28"/>
        </w:rPr>
        <w:t>продолжается более полутора лет</w:t>
      </w:r>
      <w:r w:rsidR="00214FFB">
        <w:rPr>
          <w:szCs w:val="28"/>
        </w:rPr>
        <w:t>. П</w:t>
      </w:r>
      <w:r w:rsidR="00972954">
        <w:rPr>
          <w:szCs w:val="28"/>
        </w:rPr>
        <w:t>о</w:t>
      </w:r>
      <w:r w:rsidR="00552CB5">
        <w:rPr>
          <w:szCs w:val="28"/>
        </w:rPr>
        <w:t>ложение</w:t>
      </w:r>
      <w:r w:rsidR="00D4144B">
        <w:rPr>
          <w:szCs w:val="28"/>
        </w:rPr>
        <w:t xml:space="preserve"> </w:t>
      </w:r>
      <w:r w:rsidR="00F933A4">
        <w:rPr>
          <w:szCs w:val="28"/>
        </w:rPr>
        <w:t xml:space="preserve">в секторе Газа </w:t>
      </w:r>
      <w:r w:rsidR="00D4144B">
        <w:rPr>
          <w:szCs w:val="28"/>
        </w:rPr>
        <w:t xml:space="preserve">характеризуют волна </w:t>
      </w:r>
      <w:r w:rsidR="00F933A4">
        <w:rPr>
          <w:szCs w:val="28"/>
        </w:rPr>
        <w:t>насилия против гражданских лиц</w:t>
      </w:r>
      <w:r w:rsidR="00D4144B">
        <w:rPr>
          <w:szCs w:val="28"/>
        </w:rPr>
        <w:t>, высокая поселенческая активность израильтян и интенсивные темпы сноса палестинских строений</w:t>
      </w:r>
      <w:r w:rsidR="00214FFB">
        <w:rPr>
          <w:szCs w:val="28"/>
        </w:rPr>
        <w:t xml:space="preserve">. Это </w:t>
      </w:r>
      <w:r w:rsidR="00D4144B">
        <w:rPr>
          <w:szCs w:val="28"/>
        </w:rPr>
        <w:t>подпитывает радикальные общественные настроения и ведет к росту экстремизма в регионе</w:t>
      </w:r>
      <w:r w:rsidR="00552CB5">
        <w:rPr>
          <w:szCs w:val="28"/>
        </w:rPr>
        <w:t>.</w:t>
      </w:r>
      <w:r>
        <w:rPr>
          <w:szCs w:val="28"/>
        </w:rPr>
        <w:t xml:space="preserve"> </w:t>
      </w:r>
      <w:r w:rsidR="00D4144B">
        <w:rPr>
          <w:szCs w:val="28"/>
        </w:rPr>
        <w:t xml:space="preserve">В </w:t>
      </w:r>
      <w:r>
        <w:rPr>
          <w:szCs w:val="28"/>
        </w:rPr>
        <w:t xml:space="preserve">данном </w:t>
      </w:r>
      <w:r w:rsidR="005B4408">
        <w:rPr>
          <w:szCs w:val="28"/>
        </w:rPr>
        <w:t xml:space="preserve">контексте возрастает востребованность </w:t>
      </w:r>
      <w:r w:rsidR="00552CB5">
        <w:rPr>
          <w:szCs w:val="28"/>
        </w:rPr>
        <w:t xml:space="preserve">скоординированных коллективных усилий </w:t>
      </w:r>
      <w:r w:rsidR="00320BF0">
        <w:rPr>
          <w:szCs w:val="28"/>
        </w:rPr>
        <w:t>международного сообщества</w:t>
      </w:r>
      <w:r w:rsidR="005B4408" w:rsidRPr="005B4408">
        <w:rPr>
          <w:szCs w:val="28"/>
        </w:rPr>
        <w:t xml:space="preserve"> </w:t>
      </w:r>
      <w:r w:rsidR="005B4408">
        <w:rPr>
          <w:szCs w:val="28"/>
        </w:rPr>
        <w:t xml:space="preserve">в поддержку всеобъемлющего, справедливого и прочного палестино-израильского урегулирования на существующей общепризнанной международно-правовой базе. </w:t>
      </w:r>
      <w:r w:rsidR="00C05D33">
        <w:rPr>
          <w:szCs w:val="28"/>
        </w:rPr>
        <w:t xml:space="preserve">Такой </w:t>
      </w:r>
      <w:r w:rsidR="00607827">
        <w:rPr>
          <w:szCs w:val="28"/>
        </w:rPr>
        <w:t xml:space="preserve">принципиальный подход продвигался </w:t>
      </w:r>
      <w:r w:rsidR="00607827">
        <w:rPr>
          <w:szCs w:val="28"/>
        </w:rPr>
        <w:lastRenderedPageBreak/>
        <w:t xml:space="preserve">Россией </w:t>
      </w:r>
      <w:r w:rsidR="00DE6A35">
        <w:rPr>
          <w:szCs w:val="28"/>
        </w:rPr>
        <w:t>в рамках ближневосточного «квартета» международных посредников</w:t>
      </w:r>
      <w:r w:rsidR="00C05D33">
        <w:rPr>
          <w:szCs w:val="28"/>
        </w:rPr>
        <w:t xml:space="preserve"> </w:t>
      </w:r>
      <w:r w:rsidR="00C05D33" w:rsidRPr="00307FE5">
        <w:rPr>
          <w:szCs w:val="28"/>
        </w:rPr>
        <w:t>(Россия, США, ЕС, ООН)</w:t>
      </w:r>
      <w:r w:rsidR="00DE6A35">
        <w:rPr>
          <w:szCs w:val="28"/>
        </w:rPr>
        <w:t xml:space="preserve">. </w:t>
      </w:r>
    </w:p>
    <w:p w:rsidR="00AF1963" w:rsidRPr="00307FE5" w:rsidRDefault="00AF1963" w:rsidP="00AF19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Важное значение придавалось диалогу «четверки» посредников с заинтересованными региональными игроками </w:t>
      </w:r>
      <w:r w:rsidR="003C2E78">
        <w:rPr>
          <w:rFonts w:ascii="Times New Roman" w:hAnsi="Times New Roman" w:cs="Times New Roman"/>
          <w:sz w:val="28"/>
          <w:szCs w:val="28"/>
        </w:rPr>
        <w:t>(</w:t>
      </w:r>
      <w:r>
        <w:rPr>
          <w:rFonts w:ascii="Times New Roman" w:hAnsi="Times New Roman" w:cs="Times New Roman"/>
          <w:sz w:val="28"/>
          <w:szCs w:val="28"/>
        </w:rPr>
        <w:t xml:space="preserve">ЛАГ, </w:t>
      </w:r>
      <w:r w:rsidR="00320BF0">
        <w:rPr>
          <w:rFonts w:ascii="Times New Roman" w:hAnsi="Times New Roman" w:cs="Times New Roman"/>
          <w:sz w:val="28"/>
          <w:szCs w:val="28"/>
        </w:rPr>
        <w:t xml:space="preserve">ОИС, </w:t>
      </w:r>
      <w:r>
        <w:rPr>
          <w:rFonts w:ascii="Times New Roman" w:hAnsi="Times New Roman" w:cs="Times New Roman"/>
          <w:sz w:val="28"/>
          <w:szCs w:val="28"/>
        </w:rPr>
        <w:t>Егип</w:t>
      </w:r>
      <w:r w:rsidR="00320BF0">
        <w:rPr>
          <w:rFonts w:ascii="Times New Roman" w:hAnsi="Times New Roman" w:cs="Times New Roman"/>
          <w:sz w:val="28"/>
          <w:szCs w:val="28"/>
        </w:rPr>
        <w:t>ет, Иордания, Саудовская Аравия</w:t>
      </w:r>
      <w:r w:rsidR="003C2E78">
        <w:rPr>
          <w:rFonts w:ascii="Times New Roman" w:hAnsi="Times New Roman" w:cs="Times New Roman"/>
          <w:sz w:val="28"/>
          <w:szCs w:val="28"/>
        </w:rPr>
        <w:t>)</w:t>
      </w:r>
      <w:r w:rsidR="00320BF0">
        <w:rPr>
          <w:rFonts w:ascii="Times New Roman" w:hAnsi="Times New Roman" w:cs="Times New Roman"/>
          <w:sz w:val="28"/>
          <w:szCs w:val="28"/>
        </w:rPr>
        <w:t>, что было подтверждено в</w:t>
      </w:r>
      <w:r>
        <w:rPr>
          <w:rFonts w:ascii="Times New Roman" w:hAnsi="Times New Roman" w:cs="Times New Roman"/>
          <w:sz w:val="28"/>
          <w:szCs w:val="28"/>
        </w:rPr>
        <w:t xml:space="preserve"> ходе министерского заседания, состоявшегося «на полях» Мюнхенской конференции по безопасности (февраль).</w:t>
      </w:r>
      <w:r w:rsidR="00607827">
        <w:rPr>
          <w:rFonts w:ascii="Times New Roman" w:hAnsi="Times New Roman" w:cs="Times New Roman"/>
          <w:sz w:val="28"/>
          <w:szCs w:val="28"/>
        </w:rPr>
        <w:t xml:space="preserve"> Д</w:t>
      </w:r>
      <w:r>
        <w:rPr>
          <w:rFonts w:ascii="Times New Roman" w:hAnsi="Times New Roman" w:cs="Times New Roman"/>
          <w:sz w:val="28"/>
          <w:szCs w:val="28"/>
        </w:rPr>
        <w:t xml:space="preserve">елегация спецпредставителей «четверки» совершила серию рабочих поездок в Каир, Амман и Эр-Рияд (июнь-сентябрь), а также в Израиль и Палестину (декабрь), где состоялись их встречи с </w:t>
      </w:r>
      <w:r w:rsidRPr="00307FE5">
        <w:rPr>
          <w:rFonts w:ascii="Times New Roman" w:hAnsi="Times New Roman" w:cs="Times New Roman"/>
          <w:sz w:val="28"/>
          <w:szCs w:val="28"/>
        </w:rPr>
        <w:t>г</w:t>
      </w:r>
      <w:r>
        <w:rPr>
          <w:rFonts w:ascii="Times New Roman" w:hAnsi="Times New Roman" w:cs="Times New Roman"/>
          <w:sz w:val="28"/>
          <w:szCs w:val="28"/>
        </w:rPr>
        <w:t>лавными переговорщиками сторон</w:t>
      </w:r>
      <w:r w:rsidRPr="00307FE5">
        <w:rPr>
          <w:rFonts w:ascii="Times New Roman" w:hAnsi="Times New Roman" w:cs="Times New Roman"/>
          <w:sz w:val="28"/>
          <w:szCs w:val="28"/>
        </w:rPr>
        <w:t>, руководством внешнеполитических ведомств и силовых структур.</w:t>
      </w:r>
    </w:p>
    <w:p w:rsidR="00AF1963" w:rsidRDefault="00AF1963" w:rsidP="00AF19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с заинтересованными государствами региона получил продолжение «на полях» 70-й сессии Генеральной Ассамблеи ООН (сентябрь)</w:t>
      </w:r>
      <w:r w:rsidR="006C240B">
        <w:rPr>
          <w:rFonts w:ascii="Times New Roman" w:hAnsi="Times New Roman" w:cs="Times New Roman"/>
          <w:sz w:val="28"/>
          <w:szCs w:val="28"/>
        </w:rPr>
        <w:t xml:space="preserve">. В состоявшейся в Нью-Йорке </w:t>
      </w:r>
      <w:r>
        <w:rPr>
          <w:rFonts w:ascii="Times New Roman" w:hAnsi="Times New Roman" w:cs="Times New Roman"/>
          <w:sz w:val="28"/>
          <w:szCs w:val="28"/>
        </w:rPr>
        <w:t>министерск</w:t>
      </w:r>
      <w:r w:rsidR="006C240B">
        <w:rPr>
          <w:rFonts w:ascii="Times New Roman" w:hAnsi="Times New Roman" w:cs="Times New Roman"/>
          <w:sz w:val="28"/>
          <w:szCs w:val="28"/>
        </w:rPr>
        <w:t>ой</w:t>
      </w:r>
      <w:r>
        <w:rPr>
          <w:rFonts w:ascii="Times New Roman" w:hAnsi="Times New Roman" w:cs="Times New Roman"/>
          <w:sz w:val="28"/>
          <w:szCs w:val="28"/>
        </w:rPr>
        <w:t xml:space="preserve"> встреч</w:t>
      </w:r>
      <w:r w:rsidR="006C240B">
        <w:rPr>
          <w:rFonts w:ascii="Times New Roman" w:hAnsi="Times New Roman" w:cs="Times New Roman"/>
          <w:sz w:val="28"/>
          <w:szCs w:val="28"/>
        </w:rPr>
        <w:t>е</w:t>
      </w:r>
      <w:r>
        <w:rPr>
          <w:rFonts w:ascii="Times New Roman" w:hAnsi="Times New Roman" w:cs="Times New Roman"/>
          <w:sz w:val="28"/>
          <w:szCs w:val="28"/>
        </w:rPr>
        <w:t xml:space="preserve"> «квартета</w:t>
      </w:r>
      <w:r w:rsidR="005B096D">
        <w:rPr>
          <w:rFonts w:ascii="Times New Roman" w:hAnsi="Times New Roman" w:cs="Times New Roman"/>
          <w:sz w:val="28"/>
          <w:szCs w:val="28"/>
        </w:rPr>
        <w:t>»</w:t>
      </w:r>
      <w:r>
        <w:rPr>
          <w:rFonts w:ascii="Times New Roman" w:hAnsi="Times New Roman" w:cs="Times New Roman"/>
          <w:sz w:val="28"/>
          <w:szCs w:val="28"/>
        </w:rPr>
        <w:t xml:space="preserve"> также приняли участие мининдел Египта, Иордании, Саудовской Аравии и Генеральн</w:t>
      </w:r>
      <w:r w:rsidR="006C240B">
        <w:rPr>
          <w:rFonts w:ascii="Times New Roman" w:hAnsi="Times New Roman" w:cs="Times New Roman"/>
          <w:sz w:val="28"/>
          <w:szCs w:val="28"/>
        </w:rPr>
        <w:t>ый</w:t>
      </w:r>
      <w:r>
        <w:rPr>
          <w:rFonts w:ascii="Times New Roman" w:hAnsi="Times New Roman" w:cs="Times New Roman"/>
          <w:sz w:val="28"/>
          <w:szCs w:val="28"/>
        </w:rPr>
        <w:t xml:space="preserve"> секретар</w:t>
      </w:r>
      <w:r w:rsidR="006C240B">
        <w:rPr>
          <w:rFonts w:ascii="Times New Roman" w:hAnsi="Times New Roman" w:cs="Times New Roman"/>
          <w:sz w:val="28"/>
          <w:szCs w:val="28"/>
        </w:rPr>
        <w:t>ь</w:t>
      </w:r>
      <w:r>
        <w:rPr>
          <w:rFonts w:ascii="Times New Roman" w:hAnsi="Times New Roman" w:cs="Times New Roman"/>
          <w:sz w:val="28"/>
          <w:szCs w:val="28"/>
        </w:rPr>
        <w:t xml:space="preserve"> ЛАГ.</w:t>
      </w:r>
    </w:p>
    <w:p w:rsidR="00AF1963" w:rsidRDefault="00C05D33" w:rsidP="00AF19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F1963">
        <w:rPr>
          <w:rFonts w:ascii="Times New Roman" w:hAnsi="Times New Roman" w:cs="Times New Roman"/>
          <w:sz w:val="28"/>
          <w:szCs w:val="28"/>
        </w:rPr>
        <w:t>неочередное мин</w:t>
      </w:r>
      <w:r>
        <w:rPr>
          <w:rFonts w:ascii="Times New Roman" w:hAnsi="Times New Roman" w:cs="Times New Roman"/>
          <w:sz w:val="28"/>
          <w:szCs w:val="28"/>
        </w:rPr>
        <w:t xml:space="preserve">истерское заседание «четверки» (Вена, октябрь) было созвано по российской инициативе </w:t>
      </w:r>
      <w:r w:rsidR="00AF1963" w:rsidRPr="00307FE5">
        <w:rPr>
          <w:rFonts w:ascii="Times New Roman" w:hAnsi="Times New Roman" w:cs="Times New Roman"/>
          <w:sz w:val="28"/>
          <w:szCs w:val="28"/>
        </w:rPr>
        <w:t>для обсуждения путей преодоления напряженности в палестино-израильских отношениях, вызванной эскалацией ситуации вокруг Святых мест Иерусалима.</w:t>
      </w:r>
    </w:p>
    <w:p w:rsidR="004301CC" w:rsidRPr="00CE2394" w:rsidRDefault="003371EB" w:rsidP="00AF1963">
      <w:pPr>
        <w:spacing w:after="0" w:line="360" w:lineRule="auto"/>
        <w:ind w:firstLine="709"/>
        <w:jc w:val="both"/>
        <w:rPr>
          <w:rFonts w:ascii="Times New Roman" w:hAnsi="Times New Roman" w:cs="Times New Roman"/>
          <w:sz w:val="28"/>
          <w:szCs w:val="28"/>
        </w:rPr>
      </w:pPr>
      <w:r>
        <w:rPr>
          <w:rFonts w:ascii="Times New Roman" w:eastAsia="Microsoft Sans Serif" w:hAnsi="Times New Roman" w:cs="Times New Roman"/>
          <w:color w:val="000000"/>
          <w:sz w:val="28"/>
          <w:szCs w:val="28"/>
          <w:lang w:eastAsia="ru-RU" w:bidi="ru-RU"/>
        </w:rPr>
        <w:t>В</w:t>
      </w:r>
      <w:r w:rsidR="00AF1963">
        <w:rPr>
          <w:rFonts w:ascii="Times New Roman" w:eastAsia="Microsoft Sans Serif" w:hAnsi="Times New Roman" w:cs="Times New Roman"/>
          <w:color w:val="000000"/>
          <w:sz w:val="28"/>
          <w:szCs w:val="28"/>
          <w:lang w:eastAsia="ru-RU" w:bidi="ru-RU"/>
        </w:rPr>
        <w:t xml:space="preserve"> </w:t>
      </w:r>
      <w:r w:rsidR="00AF1963" w:rsidRPr="00213117">
        <w:rPr>
          <w:rFonts w:ascii="Times New Roman" w:eastAsia="Microsoft Sans Serif" w:hAnsi="Times New Roman" w:cs="Times New Roman"/>
          <w:b/>
          <w:color w:val="000000"/>
          <w:sz w:val="28"/>
          <w:szCs w:val="28"/>
          <w:lang w:eastAsia="ru-RU" w:bidi="ru-RU"/>
        </w:rPr>
        <w:t>Афганистане</w:t>
      </w:r>
      <w:r>
        <w:rPr>
          <w:rFonts w:ascii="Times New Roman" w:eastAsia="Microsoft Sans Serif" w:hAnsi="Times New Roman" w:cs="Times New Roman"/>
          <w:b/>
          <w:color w:val="000000"/>
          <w:sz w:val="28"/>
          <w:szCs w:val="28"/>
          <w:lang w:eastAsia="ru-RU" w:bidi="ru-RU"/>
        </w:rPr>
        <w:t xml:space="preserve"> </w:t>
      </w:r>
      <w:r w:rsidRPr="003371EB">
        <w:rPr>
          <w:rFonts w:ascii="Times New Roman" w:eastAsia="Microsoft Sans Serif" w:hAnsi="Times New Roman" w:cs="Times New Roman"/>
          <w:color w:val="000000"/>
          <w:sz w:val="28"/>
          <w:szCs w:val="28"/>
          <w:lang w:eastAsia="ru-RU" w:bidi="ru-RU"/>
        </w:rPr>
        <w:t>н</w:t>
      </w:r>
      <w:r w:rsidR="00AF1963">
        <w:rPr>
          <w:rFonts w:ascii="Times New Roman" w:eastAsia="Microsoft Sans Serif" w:hAnsi="Times New Roman" w:cs="Times New Roman"/>
          <w:color w:val="000000"/>
          <w:sz w:val="28"/>
          <w:szCs w:val="28"/>
          <w:lang w:eastAsia="ru-RU" w:bidi="ru-RU"/>
        </w:rPr>
        <w:t>а фоне резко возросшей боевой активности талибов, осуществлявших м</w:t>
      </w:r>
      <w:r w:rsidR="004301CC">
        <w:rPr>
          <w:rFonts w:ascii="Times New Roman" w:eastAsia="Microsoft Sans Serif" w:hAnsi="Times New Roman" w:cs="Times New Roman"/>
          <w:color w:val="000000"/>
          <w:sz w:val="28"/>
          <w:szCs w:val="28"/>
          <w:lang w:eastAsia="ru-RU" w:bidi="ru-RU"/>
        </w:rPr>
        <w:t>ассовые атаки на подразделения А</w:t>
      </w:r>
      <w:r w:rsidR="00AF1963">
        <w:rPr>
          <w:rFonts w:ascii="Times New Roman" w:eastAsia="Microsoft Sans Serif" w:hAnsi="Times New Roman" w:cs="Times New Roman"/>
          <w:color w:val="000000"/>
          <w:sz w:val="28"/>
          <w:szCs w:val="28"/>
          <w:lang w:eastAsia="ru-RU" w:bidi="ru-RU"/>
        </w:rPr>
        <w:t>фганских наци</w:t>
      </w:r>
      <w:r w:rsidR="00A40A31">
        <w:rPr>
          <w:rFonts w:ascii="Times New Roman" w:eastAsia="Microsoft Sans Serif" w:hAnsi="Times New Roman" w:cs="Times New Roman"/>
          <w:color w:val="000000"/>
          <w:sz w:val="28"/>
          <w:szCs w:val="28"/>
          <w:lang w:eastAsia="ru-RU" w:bidi="ru-RU"/>
        </w:rPr>
        <w:t>ональных сил безопасности</w:t>
      </w:r>
      <w:r w:rsidR="003C2E78">
        <w:rPr>
          <w:rFonts w:ascii="Times New Roman" w:eastAsia="Microsoft Sans Serif" w:hAnsi="Times New Roman" w:cs="Times New Roman"/>
          <w:color w:val="000000"/>
          <w:sz w:val="28"/>
          <w:szCs w:val="28"/>
          <w:lang w:eastAsia="ru-RU" w:bidi="ru-RU"/>
        </w:rPr>
        <w:t xml:space="preserve"> (АНСБ)</w:t>
      </w:r>
      <w:r w:rsidR="00AF1963">
        <w:rPr>
          <w:rFonts w:ascii="Times New Roman" w:eastAsia="Microsoft Sans Serif" w:hAnsi="Times New Roman" w:cs="Times New Roman"/>
          <w:color w:val="000000"/>
          <w:sz w:val="28"/>
          <w:szCs w:val="28"/>
          <w:lang w:eastAsia="ru-RU" w:bidi="ru-RU"/>
        </w:rPr>
        <w:t>, расширялось присутствие в стране боевиков ИГ, которые в сентябре также открыли боевые действия против АНСБ. Проводимая в стране миссия НАТО «Решительная поддержка</w:t>
      </w:r>
      <w:r w:rsidR="00AF1963" w:rsidRPr="006F5D34">
        <w:rPr>
          <w:rFonts w:ascii="Times New Roman" w:eastAsia="Microsoft Sans Serif" w:hAnsi="Times New Roman" w:cs="Times New Roman"/>
          <w:color w:val="000000"/>
          <w:sz w:val="28"/>
          <w:szCs w:val="28"/>
          <w:lang w:eastAsia="ru-RU" w:bidi="ru-RU"/>
        </w:rPr>
        <w:t>»,</w:t>
      </w:r>
      <w:r w:rsidR="00AF1963" w:rsidRPr="006F5D34">
        <w:rPr>
          <w:rFonts w:ascii="Times New Roman" w:hAnsi="Times New Roman" w:cs="Times New Roman"/>
          <w:sz w:val="28"/>
          <w:szCs w:val="28"/>
        </w:rPr>
        <w:t xml:space="preserve"> являющаяся «наследницей» Международных сил содействий безопасности (МССБ), действовавших в Афганистане в период 2002-2014 гг.,</w:t>
      </w:r>
      <w:r w:rsidR="00AF1963">
        <w:rPr>
          <w:rFonts w:ascii="Times New Roman" w:eastAsia="Microsoft Sans Serif" w:hAnsi="Times New Roman" w:cs="Times New Roman"/>
          <w:color w:val="000000"/>
          <w:sz w:val="28"/>
          <w:szCs w:val="28"/>
          <w:lang w:eastAsia="ru-RU" w:bidi="ru-RU"/>
        </w:rPr>
        <w:t xml:space="preserve"> до сих пор </w:t>
      </w:r>
      <w:r w:rsidR="00AF1963" w:rsidRPr="006F5D34">
        <w:rPr>
          <w:rFonts w:ascii="Times New Roman" w:eastAsia="Microsoft Sans Serif" w:hAnsi="Times New Roman" w:cs="Times New Roman"/>
          <w:color w:val="000000"/>
          <w:sz w:val="28"/>
          <w:szCs w:val="28"/>
          <w:lang w:eastAsia="ru-RU" w:bidi="ru-RU"/>
        </w:rPr>
        <w:t>не достигла заявленных целей</w:t>
      </w:r>
      <w:r w:rsidR="00AF1963" w:rsidRPr="006F5D34">
        <w:rPr>
          <w:rFonts w:ascii="Times New Roman" w:hAnsi="Times New Roman" w:cs="Times New Roman"/>
          <w:sz w:val="28"/>
          <w:szCs w:val="28"/>
        </w:rPr>
        <w:t xml:space="preserve">. Не снижаются потери </w:t>
      </w:r>
      <w:r w:rsidR="003C2E78">
        <w:rPr>
          <w:rFonts w:ascii="Times New Roman" w:hAnsi="Times New Roman" w:cs="Times New Roman"/>
          <w:sz w:val="28"/>
          <w:szCs w:val="28"/>
        </w:rPr>
        <w:t>АНСБ</w:t>
      </w:r>
      <w:r w:rsidR="00AF1963" w:rsidRPr="006F5D34">
        <w:rPr>
          <w:rFonts w:ascii="Times New Roman" w:hAnsi="Times New Roman" w:cs="Times New Roman"/>
          <w:sz w:val="28"/>
          <w:szCs w:val="28"/>
        </w:rPr>
        <w:t>, остается стабильно высоким уровень жертв среди гражданского населения, продолжаются нарушения международного гуманитарного права, такие как</w:t>
      </w:r>
      <w:r w:rsidR="003C2E78">
        <w:rPr>
          <w:rFonts w:ascii="Times New Roman" w:hAnsi="Times New Roman" w:cs="Times New Roman"/>
          <w:sz w:val="28"/>
          <w:szCs w:val="28"/>
        </w:rPr>
        <w:t>, например,</w:t>
      </w:r>
      <w:r w:rsidR="00AF1963" w:rsidRPr="006F5D34">
        <w:rPr>
          <w:rFonts w:ascii="Times New Roman" w:hAnsi="Times New Roman" w:cs="Times New Roman"/>
          <w:sz w:val="28"/>
          <w:szCs w:val="28"/>
        </w:rPr>
        <w:t xml:space="preserve"> авиаудар по госпиталю </w:t>
      </w:r>
      <w:r w:rsidR="003C2E78">
        <w:rPr>
          <w:rFonts w:ascii="Times New Roman" w:hAnsi="Times New Roman" w:cs="Times New Roman"/>
          <w:sz w:val="28"/>
          <w:szCs w:val="28"/>
        </w:rPr>
        <w:t xml:space="preserve">организации </w:t>
      </w:r>
      <w:r w:rsidR="00AF1963" w:rsidRPr="006F5D34">
        <w:rPr>
          <w:rFonts w:ascii="Times New Roman" w:hAnsi="Times New Roman" w:cs="Times New Roman"/>
          <w:sz w:val="28"/>
          <w:szCs w:val="28"/>
        </w:rPr>
        <w:t>«Врач</w:t>
      </w:r>
      <w:r w:rsidR="003C2E78">
        <w:rPr>
          <w:rFonts w:ascii="Times New Roman" w:hAnsi="Times New Roman" w:cs="Times New Roman"/>
          <w:sz w:val="28"/>
          <w:szCs w:val="28"/>
        </w:rPr>
        <w:t>и</w:t>
      </w:r>
      <w:r w:rsidR="00AF1963" w:rsidRPr="006F5D34">
        <w:rPr>
          <w:rFonts w:ascii="Times New Roman" w:hAnsi="Times New Roman" w:cs="Times New Roman"/>
          <w:sz w:val="28"/>
          <w:szCs w:val="28"/>
        </w:rPr>
        <w:t xml:space="preserve"> без границ».</w:t>
      </w:r>
    </w:p>
    <w:p w:rsidR="00AF1963" w:rsidRPr="009E24ED" w:rsidRDefault="00AF1963" w:rsidP="00AF1963">
      <w:pPr>
        <w:spacing w:after="0" w:line="360" w:lineRule="auto"/>
        <w:ind w:firstLine="709"/>
        <w:jc w:val="both"/>
        <w:rPr>
          <w:rFonts w:ascii="Times New Roman" w:hAnsi="Times New Roman" w:cs="Times New Roman"/>
          <w:sz w:val="28"/>
          <w:szCs w:val="28"/>
        </w:rPr>
      </w:pPr>
      <w:r w:rsidRPr="009E24ED">
        <w:rPr>
          <w:rFonts w:ascii="Times New Roman" w:hAnsi="Times New Roman" w:cs="Times New Roman"/>
          <w:sz w:val="28"/>
          <w:szCs w:val="28"/>
        </w:rPr>
        <w:lastRenderedPageBreak/>
        <w:t xml:space="preserve">В рамках международных усилий по урегулированию в </w:t>
      </w:r>
      <w:r w:rsidRPr="009E24ED">
        <w:rPr>
          <w:rFonts w:ascii="Times New Roman" w:hAnsi="Times New Roman" w:cs="Times New Roman"/>
          <w:bCs/>
          <w:sz w:val="28"/>
          <w:szCs w:val="28"/>
        </w:rPr>
        <w:t xml:space="preserve">Афганистане </w:t>
      </w:r>
      <w:r w:rsidRPr="009E24ED">
        <w:rPr>
          <w:rFonts w:ascii="Times New Roman" w:hAnsi="Times New Roman" w:cs="Times New Roman"/>
          <w:sz w:val="28"/>
          <w:szCs w:val="28"/>
        </w:rPr>
        <w:t xml:space="preserve">под председательством </w:t>
      </w:r>
      <w:r>
        <w:rPr>
          <w:rFonts w:ascii="Times New Roman" w:hAnsi="Times New Roman" w:cs="Times New Roman"/>
          <w:sz w:val="28"/>
          <w:szCs w:val="28"/>
        </w:rPr>
        <w:t xml:space="preserve">России </w:t>
      </w:r>
      <w:r w:rsidRPr="009E24ED">
        <w:rPr>
          <w:rFonts w:ascii="Times New Roman" w:hAnsi="Times New Roman" w:cs="Times New Roman"/>
          <w:sz w:val="28"/>
          <w:szCs w:val="28"/>
        </w:rPr>
        <w:t>состоялось (сентябрь) расширенное заседание Совета Безопасности ООН</w:t>
      </w:r>
      <w:r>
        <w:rPr>
          <w:rFonts w:ascii="Times New Roman" w:hAnsi="Times New Roman" w:cs="Times New Roman"/>
          <w:sz w:val="28"/>
          <w:szCs w:val="28"/>
        </w:rPr>
        <w:t xml:space="preserve">. </w:t>
      </w:r>
      <w:r w:rsidRPr="009E24ED">
        <w:rPr>
          <w:rFonts w:ascii="Times New Roman" w:hAnsi="Times New Roman" w:cs="Times New Roman"/>
          <w:sz w:val="28"/>
          <w:szCs w:val="28"/>
        </w:rPr>
        <w:t xml:space="preserve">Особое внимание </w:t>
      </w:r>
      <w:r>
        <w:rPr>
          <w:rFonts w:ascii="Times New Roman" w:hAnsi="Times New Roman" w:cs="Times New Roman"/>
          <w:sz w:val="28"/>
          <w:szCs w:val="28"/>
        </w:rPr>
        <w:t xml:space="preserve">было </w:t>
      </w:r>
      <w:r w:rsidRPr="009E24ED">
        <w:rPr>
          <w:rFonts w:ascii="Times New Roman" w:hAnsi="Times New Roman" w:cs="Times New Roman"/>
          <w:sz w:val="28"/>
          <w:szCs w:val="28"/>
        </w:rPr>
        <w:t xml:space="preserve">уделено проблеме афганского наркотрафика, который обеспечивает существенную финансовую «подпитку» терроризму и транснациональной организованной преступности. </w:t>
      </w:r>
    </w:p>
    <w:p w:rsidR="00AF1963" w:rsidRDefault="00AF1963" w:rsidP="00AF1963">
      <w:pPr>
        <w:spacing w:after="0" w:line="360" w:lineRule="auto"/>
        <w:ind w:firstLine="709"/>
        <w:jc w:val="both"/>
        <w:rPr>
          <w:rFonts w:ascii="Times New Roman" w:hAnsi="Times New Roman" w:cs="Times New Roman"/>
          <w:sz w:val="28"/>
          <w:szCs w:val="28"/>
        </w:rPr>
      </w:pPr>
      <w:r w:rsidRPr="009E24ED">
        <w:rPr>
          <w:rFonts w:ascii="Times New Roman" w:hAnsi="Times New Roman" w:cs="Times New Roman"/>
          <w:sz w:val="28"/>
          <w:szCs w:val="28"/>
        </w:rPr>
        <w:t xml:space="preserve">С учетом центральной роли ООН в координации международных мер по стабилизации и развитию Афганистана </w:t>
      </w:r>
      <w:r>
        <w:rPr>
          <w:rFonts w:ascii="Times New Roman" w:hAnsi="Times New Roman" w:cs="Times New Roman"/>
          <w:sz w:val="28"/>
          <w:szCs w:val="28"/>
        </w:rPr>
        <w:t xml:space="preserve">Россия поддержала </w:t>
      </w:r>
      <w:r w:rsidR="003C2E78">
        <w:rPr>
          <w:rFonts w:ascii="Times New Roman" w:hAnsi="Times New Roman" w:cs="Times New Roman"/>
          <w:sz w:val="28"/>
          <w:szCs w:val="28"/>
        </w:rPr>
        <w:t xml:space="preserve">резолюцию </w:t>
      </w:r>
      <w:r w:rsidR="003C2E78">
        <w:rPr>
          <w:rFonts w:ascii="Times New Roman" w:hAnsi="Times New Roman" w:cs="Times New Roman"/>
          <w:sz w:val="28"/>
          <w:szCs w:val="28"/>
        </w:rPr>
        <w:br/>
        <w:t xml:space="preserve">СБ </w:t>
      </w:r>
      <w:r w:rsidRPr="009E24ED">
        <w:rPr>
          <w:rFonts w:ascii="Times New Roman" w:hAnsi="Times New Roman" w:cs="Times New Roman"/>
          <w:sz w:val="28"/>
          <w:szCs w:val="28"/>
        </w:rPr>
        <w:t>2210 от 6 марта по продлению мандата Миссии ООН по содействию Афганистану (МООНСА), ежегодную резолюцию Генеральной Ассамблеи ООН по Афганистану (ноябрь), а также резолюцию СБ 2255 от 21 декабря по санкциям в отношении Талибана.</w:t>
      </w:r>
    </w:p>
    <w:p w:rsidR="001337B2" w:rsidRDefault="001337B2" w:rsidP="001337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Попытки налаживани</w:t>
      </w:r>
      <w:r w:rsidR="002C20CF">
        <w:rPr>
          <w:rFonts w:ascii="Times New Roman" w:hAnsi="Times New Roman" w:cs="Times New Roman"/>
          <w:sz w:val="28"/>
          <w:szCs w:val="28"/>
        </w:rPr>
        <w:t>я</w:t>
      </w:r>
      <w:r>
        <w:rPr>
          <w:rFonts w:ascii="Times New Roman" w:hAnsi="Times New Roman" w:cs="Times New Roman"/>
          <w:sz w:val="28"/>
          <w:szCs w:val="28"/>
        </w:rPr>
        <w:t xml:space="preserve"> межафганского диалога были предприняты в рамках четырехстороннего консультативного механизма США-Китай-Пакистан-Афганистан, в рамках которого проведены встречи </w:t>
      </w:r>
      <w:r w:rsidR="00A0684E">
        <w:rPr>
          <w:rFonts w:ascii="Times New Roman" w:hAnsi="Times New Roman" w:cs="Times New Roman"/>
          <w:sz w:val="28"/>
          <w:szCs w:val="28"/>
        </w:rPr>
        <w:t>власт</w:t>
      </w:r>
      <w:r w:rsidR="003C2E78">
        <w:rPr>
          <w:rFonts w:ascii="Times New Roman" w:hAnsi="Times New Roman" w:cs="Times New Roman"/>
          <w:sz w:val="28"/>
          <w:szCs w:val="28"/>
        </w:rPr>
        <w:t>ей</w:t>
      </w:r>
      <w:r w:rsidR="00A0684E">
        <w:rPr>
          <w:rFonts w:ascii="Times New Roman" w:hAnsi="Times New Roman" w:cs="Times New Roman"/>
          <w:sz w:val="28"/>
          <w:szCs w:val="28"/>
        </w:rPr>
        <w:t xml:space="preserve"> Афганистана с представителями талибов (</w:t>
      </w:r>
      <w:r w:rsidR="002C20CF">
        <w:rPr>
          <w:rFonts w:ascii="Times New Roman" w:hAnsi="Times New Roman" w:cs="Times New Roman"/>
          <w:sz w:val="28"/>
          <w:szCs w:val="28"/>
        </w:rPr>
        <w:t>Пакистан</w:t>
      </w:r>
      <w:r w:rsidR="00AD106A">
        <w:rPr>
          <w:rFonts w:ascii="Times New Roman" w:hAnsi="Times New Roman" w:cs="Times New Roman"/>
          <w:sz w:val="28"/>
          <w:szCs w:val="28"/>
        </w:rPr>
        <w:t>, июль, декабрь).</w:t>
      </w:r>
    </w:p>
    <w:p w:rsidR="00AF1963" w:rsidRPr="00FA5E43" w:rsidRDefault="002C20CF" w:rsidP="00AF1963">
      <w:pPr>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Россия полагает необходимым </w:t>
      </w:r>
      <w:r w:rsidR="00AF1963">
        <w:rPr>
          <w:rFonts w:ascii="Times New Roman" w:eastAsia="Microsoft Sans Serif" w:hAnsi="Times New Roman" w:cs="Times New Roman"/>
          <w:color w:val="000000"/>
          <w:sz w:val="28"/>
          <w:szCs w:val="28"/>
          <w:lang w:eastAsia="ru-RU" w:bidi="ru-RU"/>
        </w:rPr>
        <w:t>повышени</w:t>
      </w:r>
      <w:r>
        <w:rPr>
          <w:rFonts w:ascii="Times New Roman" w:eastAsia="Microsoft Sans Serif" w:hAnsi="Times New Roman" w:cs="Times New Roman"/>
          <w:color w:val="000000"/>
          <w:sz w:val="28"/>
          <w:szCs w:val="28"/>
          <w:lang w:eastAsia="ru-RU" w:bidi="ru-RU"/>
        </w:rPr>
        <w:t>е</w:t>
      </w:r>
      <w:r w:rsidR="00AF1963">
        <w:rPr>
          <w:rFonts w:ascii="Times New Roman" w:eastAsia="Microsoft Sans Serif" w:hAnsi="Times New Roman" w:cs="Times New Roman"/>
          <w:color w:val="000000"/>
          <w:sz w:val="28"/>
          <w:szCs w:val="28"/>
          <w:lang w:eastAsia="ru-RU" w:bidi="ru-RU"/>
        </w:rPr>
        <w:t xml:space="preserve"> регионального измерения в урегулировании вопросов, связанных с </w:t>
      </w:r>
      <w:r w:rsidR="00A0684E">
        <w:rPr>
          <w:rFonts w:ascii="Times New Roman" w:eastAsia="Microsoft Sans Serif" w:hAnsi="Times New Roman" w:cs="Times New Roman"/>
          <w:color w:val="000000"/>
          <w:sz w:val="28"/>
          <w:szCs w:val="28"/>
          <w:lang w:eastAsia="ru-RU" w:bidi="ru-RU"/>
        </w:rPr>
        <w:t>Афганистаном</w:t>
      </w:r>
      <w:r w:rsidR="00AF1963">
        <w:rPr>
          <w:rFonts w:ascii="Times New Roman" w:eastAsia="Microsoft Sans Serif" w:hAnsi="Times New Roman" w:cs="Times New Roman"/>
          <w:color w:val="000000"/>
          <w:sz w:val="28"/>
          <w:szCs w:val="28"/>
          <w:lang w:eastAsia="ru-RU" w:bidi="ru-RU"/>
        </w:rPr>
        <w:t xml:space="preserve">, </w:t>
      </w:r>
      <w:r>
        <w:rPr>
          <w:rFonts w:ascii="Times New Roman" w:eastAsia="Microsoft Sans Serif" w:hAnsi="Times New Roman" w:cs="Times New Roman"/>
          <w:color w:val="000000"/>
          <w:sz w:val="28"/>
          <w:szCs w:val="28"/>
          <w:lang w:eastAsia="ru-RU" w:bidi="ru-RU"/>
        </w:rPr>
        <w:t xml:space="preserve">прежде всего </w:t>
      </w:r>
      <w:r w:rsidR="00AF1963">
        <w:rPr>
          <w:rFonts w:ascii="Times New Roman" w:eastAsia="Microsoft Sans Serif" w:hAnsi="Times New Roman" w:cs="Times New Roman"/>
          <w:color w:val="000000"/>
          <w:sz w:val="28"/>
          <w:szCs w:val="28"/>
          <w:lang w:eastAsia="ru-RU" w:bidi="ru-RU"/>
        </w:rPr>
        <w:t>на площадке ШОС</w:t>
      </w:r>
      <w:r>
        <w:rPr>
          <w:rFonts w:ascii="Times New Roman" w:eastAsia="Microsoft Sans Serif" w:hAnsi="Times New Roman" w:cs="Times New Roman"/>
          <w:color w:val="000000"/>
          <w:sz w:val="28"/>
          <w:szCs w:val="28"/>
          <w:lang w:eastAsia="ru-RU" w:bidi="ru-RU"/>
        </w:rPr>
        <w:t xml:space="preserve">, где в </w:t>
      </w:r>
      <w:r w:rsidR="00AF1963">
        <w:rPr>
          <w:rFonts w:ascii="Times New Roman" w:eastAsia="Microsoft Sans Serif" w:hAnsi="Times New Roman" w:cs="Times New Roman"/>
          <w:color w:val="000000"/>
          <w:sz w:val="28"/>
          <w:szCs w:val="28"/>
          <w:lang w:eastAsia="ru-RU" w:bidi="ru-RU"/>
        </w:rPr>
        <w:t>качестве членов, наблюдателей или партнеров по диалогу собраны практически все страны региона, включая сам Афганистан</w:t>
      </w:r>
      <w:r>
        <w:rPr>
          <w:rFonts w:ascii="Times New Roman" w:eastAsia="Microsoft Sans Serif" w:hAnsi="Times New Roman" w:cs="Times New Roman"/>
          <w:color w:val="000000"/>
          <w:sz w:val="28"/>
          <w:szCs w:val="28"/>
          <w:lang w:eastAsia="ru-RU" w:bidi="ru-RU"/>
        </w:rPr>
        <w:t xml:space="preserve">. В </w:t>
      </w:r>
      <w:r w:rsidR="00AF1963">
        <w:rPr>
          <w:rFonts w:ascii="Times New Roman" w:eastAsia="Microsoft Sans Serif" w:hAnsi="Times New Roman" w:cs="Times New Roman"/>
          <w:color w:val="000000"/>
          <w:sz w:val="28"/>
          <w:szCs w:val="28"/>
          <w:lang w:eastAsia="ru-RU" w:bidi="ru-RU"/>
        </w:rPr>
        <w:t xml:space="preserve">ходе саммита в Уфе (июль) </w:t>
      </w:r>
      <w:r>
        <w:rPr>
          <w:rFonts w:ascii="Times New Roman" w:eastAsia="Microsoft Sans Serif" w:hAnsi="Times New Roman" w:cs="Times New Roman"/>
          <w:color w:val="000000"/>
          <w:sz w:val="28"/>
          <w:szCs w:val="28"/>
          <w:lang w:eastAsia="ru-RU" w:bidi="ru-RU"/>
        </w:rPr>
        <w:t xml:space="preserve">Афганистан </w:t>
      </w:r>
      <w:r w:rsidR="00AF1963">
        <w:rPr>
          <w:rFonts w:ascii="Times New Roman" w:eastAsia="Microsoft Sans Serif" w:hAnsi="Times New Roman" w:cs="Times New Roman"/>
          <w:color w:val="000000"/>
          <w:sz w:val="28"/>
          <w:szCs w:val="28"/>
          <w:lang w:eastAsia="ru-RU" w:bidi="ru-RU"/>
        </w:rPr>
        <w:t>подал официальную заявку на получение статуса полноправного члена</w:t>
      </w:r>
      <w:r w:rsidRPr="002C20CF">
        <w:rPr>
          <w:rFonts w:ascii="Times New Roman" w:eastAsia="Microsoft Sans Serif" w:hAnsi="Times New Roman" w:cs="Times New Roman"/>
          <w:color w:val="000000"/>
          <w:sz w:val="28"/>
          <w:szCs w:val="28"/>
          <w:lang w:eastAsia="ru-RU" w:bidi="ru-RU"/>
        </w:rPr>
        <w:t xml:space="preserve"> </w:t>
      </w:r>
      <w:r>
        <w:rPr>
          <w:rFonts w:ascii="Times New Roman" w:eastAsia="Microsoft Sans Serif" w:hAnsi="Times New Roman" w:cs="Times New Roman"/>
          <w:color w:val="000000"/>
          <w:sz w:val="28"/>
          <w:szCs w:val="28"/>
          <w:lang w:eastAsia="ru-RU" w:bidi="ru-RU"/>
        </w:rPr>
        <w:t>ШОС</w:t>
      </w:r>
      <w:r w:rsidR="00AF1963">
        <w:rPr>
          <w:rFonts w:ascii="Times New Roman" w:eastAsia="Microsoft Sans Serif" w:hAnsi="Times New Roman" w:cs="Times New Roman"/>
          <w:color w:val="000000"/>
          <w:sz w:val="28"/>
          <w:szCs w:val="28"/>
          <w:lang w:eastAsia="ru-RU" w:bidi="ru-RU"/>
        </w:rPr>
        <w:t>.</w:t>
      </w:r>
      <w:r w:rsidR="00AD106A">
        <w:rPr>
          <w:rFonts w:ascii="Times New Roman" w:eastAsia="Microsoft Sans Serif" w:hAnsi="Times New Roman" w:cs="Times New Roman"/>
          <w:color w:val="000000"/>
          <w:sz w:val="28"/>
          <w:szCs w:val="28"/>
          <w:lang w:eastAsia="ru-RU" w:bidi="ru-RU"/>
        </w:rPr>
        <w:t xml:space="preserve"> С</w:t>
      </w:r>
      <w:r w:rsidR="00AF1963">
        <w:rPr>
          <w:rFonts w:ascii="Times New Roman" w:eastAsia="Microsoft Sans Serif" w:hAnsi="Times New Roman" w:cs="Times New Roman"/>
          <w:color w:val="000000"/>
          <w:sz w:val="28"/>
          <w:szCs w:val="28"/>
          <w:lang w:eastAsia="ru-RU" w:bidi="ru-RU"/>
        </w:rPr>
        <w:t xml:space="preserve">координированное политическое содействие восстановлению мира и стабильности в Афганистане рассматривалось наряду с усилиями по линии ООН в качестве одной из наиболее актуальных задач российского председательства в ШОС в 2014-2015 гг. </w:t>
      </w:r>
      <w:r w:rsidR="00AD106A">
        <w:rPr>
          <w:rFonts w:ascii="Times New Roman" w:eastAsia="Microsoft Sans Serif" w:hAnsi="Times New Roman" w:cs="Times New Roman"/>
          <w:color w:val="000000"/>
          <w:sz w:val="28"/>
          <w:szCs w:val="28"/>
          <w:lang w:eastAsia="ru-RU" w:bidi="ru-RU"/>
        </w:rPr>
        <w:t>В</w:t>
      </w:r>
      <w:r w:rsidR="00AF1963">
        <w:rPr>
          <w:rFonts w:ascii="Times New Roman" w:eastAsia="Microsoft Sans Serif" w:hAnsi="Times New Roman" w:cs="Times New Roman"/>
          <w:color w:val="000000"/>
          <w:sz w:val="28"/>
          <w:szCs w:val="28"/>
          <w:lang w:eastAsia="ru-RU" w:bidi="ru-RU"/>
        </w:rPr>
        <w:t xml:space="preserve"> Уфимской декларации</w:t>
      </w:r>
      <w:r w:rsidR="00AD106A">
        <w:rPr>
          <w:rFonts w:ascii="Times New Roman" w:eastAsia="Microsoft Sans Serif" w:hAnsi="Times New Roman" w:cs="Times New Roman"/>
          <w:color w:val="000000"/>
          <w:sz w:val="28"/>
          <w:szCs w:val="28"/>
          <w:lang w:eastAsia="ru-RU" w:bidi="ru-RU"/>
        </w:rPr>
        <w:t xml:space="preserve"> закреплена </w:t>
      </w:r>
      <w:r w:rsidR="00AF1963">
        <w:rPr>
          <w:rFonts w:ascii="Times New Roman" w:eastAsia="Microsoft Sans Serif" w:hAnsi="Times New Roman" w:cs="Times New Roman"/>
          <w:color w:val="000000"/>
          <w:sz w:val="28"/>
          <w:szCs w:val="28"/>
          <w:lang w:eastAsia="ru-RU" w:bidi="ru-RU"/>
        </w:rPr>
        <w:t>поддержк</w:t>
      </w:r>
      <w:r w:rsidR="00AD106A">
        <w:rPr>
          <w:rFonts w:ascii="Times New Roman" w:eastAsia="Microsoft Sans Serif" w:hAnsi="Times New Roman" w:cs="Times New Roman"/>
          <w:color w:val="000000"/>
          <w:sz w:val="28"/>
          <w:szCs w:val="28"/>
          <w:lang w:eastAsia="ru-RU" w:bidi="ru-RU"/>
        </w:rPr>
        <w:t>а</w:t>
      </w:r>
      <w:r w:rsidR="00AF1963">
        <w:rPr>
          <w:rFonts w:ascii="Times New Roman" w:eastAsia="Microsoft Sans Serif" w:hAnsi="Times New Roman" w:cs="Times New Roman"/>
          <w:color w:val="000000"/>
          <w:sz w:val="28"/>
          <w:szCs w:val="28"/>
          <w:lang w:eastAsia="ru-RU" w:bidi="ru-RU"/>
        </w:rPr>
        <w:t xml:space="preserve"> усилий правительства и народа </w:t>
      </w:r>
      <w:r w:rsidR="00AD106A">
        <w:rPr>
          <w:rFonts w:ascii="Times New Roman" w:eastAsia="Microsoft Sans Serif" w:hAnsi="Times New Roman" w:cs="Times New Roman"/>
          <w:color w:val="000000"/>
          <w:sz w:val="28"/>
          <w:szCs w:val="28"/>
          <w:lang w:eastAsia="ru-RU" w:bidi="ru-RU"/>
        </w:rPr>
        <w:t>Афганистана</w:t>
      </w:r>
      <w:r w:rsidR="00AF1963">
        <w:rPr>
          <w:rFonts w:ascii="Times New Roman" w:eastAsia="Microsoft Sans Serif" w:hAnsi="Times New Roman" w:cs="Times New Roman"/>
          <w:color w:val="000000"/>
          <w:sz w:val="28"/>
          <w:szCs w:val="28"/>
          <w:lang w:eastAsia="ru-RU" w:bidi="ru-RU"/>
        </w:rPr>
        <w:t xml:space="preserve">, направленных на становление мирного, стабильного, нейтрального и экономически процветающего государства, свободного от терроризма, экстремизма и наркопреступности. </w:t>
      </w:r>
    </w:p>
    <w:p w:rsidR="00AF1963" w:rsidRDefault="00AF1963" w:rsidP="00AF1963">
      <w:pPr>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Важн</w:t>
      </w:r>
      <w:r w:rsidR="00AD106A">
        <w:rPr>
          <w:rFonts w:ascii="Times New Roman" w:eastAsia="Microsoft Sans Serif" w:hAnsi="Times New Roman" w:cs="Times New Roman"/>
          <w:color w:val="000000"/>
          <w:sz w:val="28"/>
          <w:szCs w:val="28"/>
          <w:lang w:eastAsia="ru-RU" w:bidi="ru-RU"/>
        </w:rPr>
        <w:t xml:space="preserve">ую роль </w:t>
      </w:r>
      <w:r>
        <w:rPr>
          <w:rFonts w:ascii="Times New Roman" w:eastAsia="Microsoft Sans Serif" w:hAnsi="Times New Roman" w:cs="Times New Roman"/>
          <w:color w:val="000000"/>
          <w:sz w:val="28"/>
          <w:szCs w:val="28"/>
          <w:lang w:eastAsia="ru-RU" w:bidi="ru-RU"/>
        </w:rPr>
        <w:t xml:space="preserve">на </w:t>
      </w:r>
      <w:r w:rsidR="00AD106A">
        <w:rPr>
          <w:rFonts w:ascii="Times New Roman" w:eastAsia="Microsoft Sans Serif" w:hAnsi="Times New Roman" w:cs="Times New Roman"/>
          <w:color w:val="000000"/>
          <w:sz w:val="28"/>
          <w:szCs w:val="28"/>
          <w:lang w:eastAsia="ru-RU" w:bidi="ru-RU"/>
        </w:rPr>
        <w:t>афганском направлении может сыграть также</w:t>
      </w:r>
      <w:r w:rsidR="003C2E78">
        <w:rPr>
          <w:rFonts w:ascii="Times New Roman" w:eastAsia="Microsoft Sans Serif" w:hAnsi="Times New Roman" w:cs="Times New Roman"/>
          <w:color w:val="000000"/>
          <w:sz w:val="28"/>
          <w:szCs w:val="28"/>
          <w:lang w:eastAsia="ru-RU" w:bidi="ru-RU"/>
        </w:rPr>
        <w:t xml:space="preserve"> ОДКБ,</w:t>
      </w:r>
      <w:r w:rsidR="00AD106A">
        <w:rPr>
          <w:rFonts w:ascii="Times New Roman" w:eastAsia="Microsoft Sans Serif" w:hAnsi="Times New Roman" w:cs="Times New Roman"/>
          <w:color w:val="000000"/>
          <w:sz w:val="28"/>
          <w:szCs w:val="28"/>
          <w:lang w:eastAsia="ru-RU" w:bidi="ru-RU"/>
        </w:rPr>
        <w:t xml:space="preserve"> </w:t>
      </w:r>
      <w:r w:rsidR="00A12C15">
        <w:rPr>
          <w:rFonts w:ascii="Times New Roman" w:eastAsia="Microsoft Sans Serif" w:hAnsi="Times New Roman" w:cs="Times New Roman"/>
          <w:color w:val="000000"/>
          <w:sz w:val="28"/>
          <w:szCs w:val="28"/>
          <w:lang w:eastAsia="ru-RU" w:bidi="ru-RU"/>
        </w:rPr>
        <w:t xml:space="preserve">обладающая значительным антинаркотическим и контртеррористическим потенциалом. </w:t>
      </w:r>
    </w:p>
    <w:p w:rsidR="00685802" w:rsidRDefault="00A12C15" w:rsidP="00C57606">
      <w:pPr>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lastRenderedPageBreak/>
        <w:t xml:space="preserve">В 2015 г. международному сообществу не удалось приблизить </w:t>
      </w:r>
      <w:r w:rsidR="00C57606">
        <w:rPr>
          <w:rFonts w:ascii="Times New Roman" w:eastAsia="Microsoft Sans Serif" w:hAnsi="Times New Roman" w:cs="Times New Roman"/>
          <w:color w:val="000000"/>
          <w:sz w:val="28"/>
          <w:szCs w:val="28"/>
          <w:lang w:eastAsia="ru-RU" w:bidi="ru-RU"/>
        </w:rPr>
        <w:t xml:space="preserve">перспективы </w:t>
      </w:r>
      <w:r>
        <w:rPr>
          <w:rFonts w:ascii="Times New Roman" w:eastAsia="Microsoft Sans Serif" w:hAnsi="Times New Roman" w:cs="Times New Roman"/>
          <w:color w:val="000000"/>
          <w:sz w:val="28"/>
          <w:szCs w:val="28"/>
          <w:lang w:eastAsia="ru-RU" w:bidi="ru-RU"/>
        </w:rPr>
        <w:t xml:space="preserve">урегулирования </w:t>
      </w:r>
      <w:r w:rsidR="00C57606" w:rsidRPr="00C57606">
        <w:rPr>
          <w:rFonts w:ascii="Times New Roman" w:eastAsia="Microsoft Sans Serif" w:hAnsi="Times New Roman" w:cs="Times New Roman"/>
          <w:b/>
          <w:color w:val="000000"/>
          <w:sz w:val="28"/>
          <w:szCs w:val="28"/>
          <w:lang w:eastAsia="ru-RU" w:bidi="ru-RU"/>
        </w:rPr>
        <w:t>ядерной проблемы Корейского полуострова</w:t>
      </w:r>
      <w:r w:rsidR="00C57606">
        <w:rPr>
          <w:rFonts w:ascii="Times New Roman" w:eastAsia="Microsoft Sans Serif" w:hAnsi="Times New Roman" w:cs="Times New Roman"/>
          <w:color w:val="000000"/>
          <w:sz w:val="28"/>
          <w:szCs w:val="28"/>
          <w:lang w:eastAsia="ru-RU" w:bidi="ru-RU"/>
        </w:rPr>
        <w:t xml:space="preserve"> (ЯПКП)</w:t>
      </w:r>
      <w:r w:rsidR="00787BCF">
        <w:rPr>
          <w:rFonts w:ascii="Times New Roman" w:eastAsia="Microsoft Sans Serif" w:hAnsi="Times New Roman" w:cs="Times New Roman"/>
          <w:color w:val="000000"/>
          <w:sz w:val="28"/>
          <w:szCs w:val="28"/>
          <w:lang w:eastAsia="ru-RU" w:bidi="ru-RU"/>
        </w:rPr>
        <w:t>.</w:t>
      </w:r>
    </w:p>
    <w:p w:rsidR="00AF1963" w:rsidRPr="009B5782" w:rsidRDefault="00A12C15" w:rsidP="00AF1963">
      <w:pPr>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Н</w:t>
      </w:r>
      <w:r w:rsidR="00787BCF">
        <w:rPr>
          <w:rFonts w:ascii="Times New Roman" w:eastAsia="Microsoft Sans Serif" w:hAnsi="Times New Roman" w:cs="Times New Roman"/>
          <w:color w:val="000000"/>
          <w:sz w:val="28"/>
          <w:szCs w:val="28"/>
          <w:lang w:eastAsia="ru-RU" w:bidi="ru-RU"/>
        </w:rPr>
        <w:t>астаивая</w:t>
      </w:r>
      <w:r w:rsidR="00AF1963">
        <w:rPr>
          <w:rFonts w:ascii="Times New Roman" w:eastAsia="Microsoft Sans Serif" w:hAnsi="Times New Roman" w:cs="Times New Roman"/>
          <w:color w:val="000000"/>
          <w:sz w:val="28"/>
          <w:szCs w:val="28"/>
          <w:lang w:eastAsia="ru-RU" w:bidi="ru-RU"/>
        </w:rPr>
        <w:t xml:space="preserve"> на полной ликвидации северокорейского ядерного оружия в качестве предварительного условия обсуждения своего военного присутствия в Северо-Восточной Азии, </w:t>
      </w:r>
      <w:r>
        <w:rPr>
          <w:rFonts w:ascii="Times New Roman" w:eastAsia="Microsoft Sans Serif" w:hAnsi="Times New Roman" w:cs="Times New Roman"/>
          <w:color w:val="000000"/>
          <w:sz w:val="28"/>
          <w:szCs w:val="28"/>
          <w:lang w:eastAsia="ru-RU" w:bidi="ru-RU"/>
        </w:rPr>
        <w:t xml:space="preserve">США </w:t>
      </w:r>
      <w:r w:rsidR="00AF1963">
        <w:rPr>
          <w:rFonts w:ascii="Times New Roman" w:eastAsia="Microsoft Sans Serif" w:hAnsi="Times New Roman" w:cs="Times New Roman"/>
          <w:color w:val="000000"/>
          <w:sz w:val="28"/>
          <w:szCs w:val="28"/>
          <w:lang w:eastAsia="ru-RU" w:bidi="ru-RU"/>
        </w:rPr>
        <w:t>параллельно наращива</w:t>
      </w:r>
      <w:r w:rsidR="00787BCF">
        <w:rPr>
          <w:rFonts w:ascii="Times New Roman" w:eastAsia="Microsoft Sans Serif" w:hAnsi="Times New Roman" w:cs="Times New Roman"/>
          <w:color w:val="000000"/>
          <w:sz w:val="28"/>
          <w:szCs w:val="28"/>
          <w:lang w:eastAsia="ru-RU" w:bidi="ru-RU"/>
        </w:rPr>
        <w:t>л</w:t>
      </w:r>
      <w:r>
        <w:rPr>
          <w:rFonts w:ascii="Times New Roman" w:eastAsia="Microsoft Sans Serif" w:hAnsi="Times New Roman" w:cs="Times New Roman"/>
          <w:color w:val="000000"/>
          <w:sz w:val="28"/>
          <w:szCs w:val="28"/>
          <w:lang w:eastAsia="ru-RU" w:bidi="ru-RU"/>
        </w:rPr>
        <w:t>и</w:t>
      </w:r>
      <w:r w:rsidR="00AF1963">
        <w:rPr>
          <w:rFonts w:ascii="Times New Roman" w:eastAsia="Microsoft Sans Serif" w:hAnsi="Times New Roman" w:cs="Times New Roman"/>
          <w:color w:val="000000"/>
          <w:sz w:val="28"/>
          <w:szCs w:val="28"/>
          <w:lang w:eastAsia="ru-RU" w:bidi="ru-RU"/>
        </w:rPr>
        <w:t xml:space="preserve"> политическое давление на северокорейский режим. Под предлогом хакерской атаки на компьютерную сеть компании «</w:t>
      </w:r>
      <w:r w:rsidR="00AF1963">
        <w:rPr>
          <w:rFonts w:ascii="Times New Roman" w:eastAsia="Microsoft Sans Serif" w:hAnsi="Times New Roman" w:cs="Times New Roman"/>
          <w:color w:val="000000"/>
          <w:sz w:val="28"/>
          <w:szCs w:val="28"/>
          <w:lang w:val="en-US" w:eastAsia="ru-RU" w:bidi="ru-RU"/>
        </w:rPr>
        <w:t>Sony</w:t>
      </w:r>
      <w:r w:rsidR="00AF1963" w:rsidRPr="009B5782">
        <w:rPr>
          <w:rFonts w:ascii="Times New Roman" w:eastAsia="Microsoft Sans Serif" w:hAnsi="Times New Roman" w:cs="Times New Roman"/>
          <w:color w:val="000000"/>
          <w:sz w:val="28"/>
          <w:szCs w:val="28"/>
          <w:lang w:eastAsia="ru-RU" w:bidi="ru-RU"/>
        </w:rPr>
        <w:t xml:space="preserve"> </w:t>
      </w:r>
      <w:r w:rsidR="00AF1963">
        <w:rPr>
          <w:rFonts w:ascii="Times New Roman" w:eastAsia="Microsoft Sans Serif" w:hAnsi="Times New Roman" w:cs="Times New Roman"/>
          <w:color w:val="000000"/>
          <w:sz w:val="28"/>
          <w:szCs w:val="28"/>
          <w:lang w:val="en-US" w:eastAsia="ru-RU" w:bidi="ru-RU"/>
        </w:rPr>
        <w:t>Pictures</w:t>
      </w:r>
      <w:r w:rsidR="00AF1963">
        <w:rPr>
          <w:rFonts w:ascii="Times New Roman" w:eastAsia="Microsoft Sans Serif" w:hAnsi="Times New Roman" w:cs="Times New Roman"/>
          <w:color w:val="000000"/>
          <w:sz w:val="28"/>
          <w:szCs w:val="28"/>
          <w:lang w:eastAsia="ru-RU" w:bidi="ru-RU"/>
        </w:rPr>
        <w:t>»</w:t>
      </w:r>
      <w:r w:rsidR="00AF1963" w:rsidRPr="009B5782">
        <w:rPr>
          <w:rFonts w:ascii="Times New Roman" w:eastAsia="Microsoft Sans Serif" w:hAnsi="Times New Roman" w:cs="Times New Roman"/>
          <w:color w:val="000000"/>
          <w:sz w:val="28"/>
          <w:szCs w:val="28"/>
          <w:lang w:eastAsia="ru-RU" w:bidi="ru-RU"/>
        </w:rPr>
        <w:t xml:space="preserve"> </w:t>
      </w:r>
      <w:r w:rsidR="00AF1963">
        <w:rPr>
          <w:rFonts w:ascii="Times New Roman" w:eastAsia="Microsoft Sans Serif" w:hAnsi="Times New Roman" w:cs="Times New Roman"/>
          <w:color w:val="000000"/>
          <w:sz w:val="28"/>
          <w:szCs w:val="28"/>
          <w:lang w:eastAsia="ru-RU" w:bidi="ru-RU"/>
        </w:rPr>
        <w:t>против Пхеньяна были введены</w:t>
      </w:r>
      <w:r w:rsidR="00A0684E">
        <w:rPr>
          <w:rFonts w:ascii="Times New Roman" w:eastAsia="Microsoft Sans Serif" w:hAnsi="Times New Roman" w:cs="Times New Roman"/>
          <w:color w:val="000000"/>
          <w:sz w:val="28"/>
          <w:szCs w:val="28"/>
          <w:lang w:eastAsia="ru-RU" w:bidi="ru-RU"/>
        </w:rPr>
        <w:t xml:space="preserve"> (январь)</w:t>
      </w:r>
      <w:r w:rsidR="00AF1963">
        <w:rPr>
          <w:rFonts w:ascii="Times New Roman" w:eastAsia="Microsoft Sans Serif" w:hAnsi="Times New Roman" w:cs="Times New Roman"/>
          <w:color w:val="000000"/>
          <w:sz w:val="28"/>
          <w:szCs w:val="28"/>
          <w:lang w:eastAsia="ru-RU" w:bidi="ru-RU"/>
        </w:rPr>
        <w:t xml:space="preserve"> новые санкции, «с порога» отвергнуто предложение Северной Кореи о вводе моратория на ядерные испытания в обмен на приостановление военных учений в рамках альянса США-Р</w:t>
      </w:r>
      <w:r w:rsidR="00787BCF">
        <w:rPr>
          <w:rFonts w:ascii="Times New Roman" w:eastAsia="Microsoft Sans Serif" w:hAnsi="Times New Roman" w:cs="Times New Roman"/>
          <w:color w:val="000000"/>
          <w:sz w:val="28"/>
          <w:szCs w:val="28"/>
          <w:lang w:eastAsia="ru-RU" w:bidi="ru-RU"/>
        </w:rPr>
        <w:t xml:space="preserve">еспублика </w:t>
      </w:r>
      <w:r w:rsidR="00AF1963">
        <w:rPr>
          <w:rFonts w:ascii="Times New Roman" w:eastAsia="Microsoft Sans Serif" w:hAnsi="Times New Roman" w:cs="Times New Roman"/>
          <w:color w:val="000000"/>
          <w:sz w:val="28"/>
          <w:szCs w:val="28"/>
          <w:lang w:eastAsia="ru-RU" w:bidi="ru-RU"/>
        </w:rPr>
        <w:t>К</w:t>
      </w:r>
      <w:r w:rsidR="00E53818">
        <w:rPr>
          <w:rFonts w:ascii="Times New Roman" w:eastAsia="Microsoft Sans Serif" w:hAnsi="Times New Roman" w:cs="Times New Roman"/>
          <w:color w:val="000000"/>
          <w:sz w:val="28"/>
          <w:szCs w:val="28"/>
          <w:lang w:eastAsia="ru-RU" w:bidi="ru-RU"/>
        </w:rPr>
        <w:t>орея</w:t>
      </w:r>
      <w:r w:rsidR="00AF1963">
        <w:rPr>
          <w:rFonts w:ascii="Times New Roman" w:eastAsia="Microsoft Sans Serif" w:hAnsi="Times New Roman" w:cs="Times New Roman"/>
          <w:color w:val="000000"/>
          <w:sz w:val="28"/>
          <w:szCs w:val="28"/>
          <w:lang w:eastAsia="ru-RU" w:bidi="ru-RU"/>
        </w:rPr>
        <w:t>. Белым домом одобрено наращивание ударного потенциала южнокорейских ракетных войск. Практические очертания приобретала перспектива создания ин</w:t>
      </w:r>
      <w:r w:rsidR="00E53818">
        <w:rPr>
          <w:rFonts w:ascii="Times New Roman" w:eastAsia="Microsoft Sans Serif" w:hAnsi="Times New Roman" w:cs="Times New Roman"/>
          <w:color w:val="000000"/>
          <w:sz w:val="28"/>
          <w:szCs w:val="28"/>
          <w:lang w:eastAsia="ru-RU" w:bidi="ru-RU"/>
        </w:rPr>
        <w:t xml:space="preserve">тегрированной системы ПРО США, Южной </w:t>
      </w:r>
      <w:r w:rsidR="00AF1963">
        <w:rPr>
          <w:rFonts w:ascii="Times New Roman" w:eastAsia="Microsoft Sans Serif" w:hAnsi="Times New Roman" w:cs="Times New Roman"/>
          <w:color w:val="000000"/>
          <w:sz w:val="28"/>
          <w:szCs w:val="28"/>
          <w:lang w:eastAsia="ru-RU" w:bidi="ru-RU"/>
        </w:rPr>
        <w:t>К</w:t>
      </w:r>
      <w:r w:rsidR="00E53818">
        <w:rPr>
          <w:rFonts w:ascii="Times New Roman" w:eastAsia="Microsoft Sans Serif" w:hAnsi="Times New Roman" w:cs="Times New Roman"/>
          <w:color w:val="000000"/>
          <w:sz w:val="28"/>
          <w:szCs w:val="28"/>
          <w:lang w:eastAsia="ru-RU" w:bidi="ru-RU"/>
        </w:rPr>
        <w:t>ореи</w:t>
      </w:r>
      <w:r w:rsidR="00AF1963">
        <w:rPr>
          <w:rFonts w:ascii="Times New Roman" w:eastAsia="Microsoft Sans Serif" w:hAnsi="Times New Roman" w:cs="Times New Roman"/>
          <w:color w:val="000000"/>
          <w:sz w:val="28"/>
          <w:szCs w:val="28"/>
          <w:lang w:eastAsia="ru-RU" w:bidi="ru-RU"/>
        </w:rPr>
        <w:t xml:space="preserve"> и Японии.</w:t>
      </w:r>
    </w:p>
    <w:p w:rsidR="00AF1963" w:rsidRDefault="00AF1963" w:rsidP="00AF1963">
      <w:pPr>
        <w:spacing w:after="0" w:line="360" w:lineRule="auto"/>
        <w:ind w:firstLine="709"/>
        <w:jc w:val="both"/>
        <w:rPr>
          <w:rFonts w:ascii="Times New Roman" w:eastAsia="Microsoft Sans Serif" w:hAnsi="Times New Roman" w:cs="Times New Roman"/>
          <w:color w:val="000000" w:themeColor="text1"/>
          <w:sz w:val="28"/>
          <w:szCs w:val="28"/>
          <w:lang w:eastAsia="ru-RU" w:bidi="ru-RU"/>
        </w:rPr>
      </w:pPr>
      <w:r>
        <w:rPr>
          <w:rFonts w:ascii="Times New Roman" w:eastAsia="Microsoft Sans Serif" w:hAnsi="Times New Roman" w:cs="Times New Roman"/>
          <w:color w:val="000000"/>
          <w:sz w:val="28"/>
          <w:szCs w:val="28"/>
          <w:lang w:eastAsia="ru-RU" w:bidi="ru-RU"/>
        </w:rPr>
        <w:t xml:space="preserve">В свою очередь, руководство Северной Кореи </w:t>
      </w:r>
      <w:r w:rsidR="00787BCF">
        <w:rPr>
          <w:rFonts w:ascii="Times New Roman" w:eastAsia="Microsoft Sans Serif" w:hAnsi="Times New Roman" w:cs="Times New Roman"/>
          <w:color w:val="000000"/>
          <w:sz w:val="28"/>
          <w:szCs w:val="28"/>
          <w:lang w:eastAsia="ru-RU" w:bidi="ru-RU"/>
        </w:rPr>
        <w:t>официально заявило о намерении</w:t>
      </w:r>
      <w:r>
        <w:rPr>
          <w:rFonts w:ascii="Times New Roman" w:eastAsia="Microsoft Sans Serif" w:hAnsi="Times New Roman" w:cs="Times New Roman"/>
          <w:color w:val="000000"/>
          <w:sz w:val="28"/>
          <w:szCs w:val="28"/>
          <w:lang w:eastAsia="ru-RU" w:bidi="ru-RU"/>
        </w:rPr>
        <w:t xml:space="preserve"> продолжить совершенствование сво</w:t>
      </w:r>
      <w:r w:rsidR="00787BCF">
        <w:rPr>
          <w:rFonts w:ascii="Times New Roman" w:eastAsia="Microsoft Sans Serif" w:hAnsi="Times New Roman" w:cs="Times New Roman"/>
          <w:color w:val="000000"/>
          <w:sz w:val="28"/>
          <w:szCs w:val="28"/>
          <w:lang w:eastAsia="ru-RU" w:bidi="ru-RU"/>
        </w:rPr>
        <w:t>его ракетно-ядерного потенциала. С</w:t>
      </w:r>
      <w:r>
        <w:rPr>
          <w:rFonts w:ascii="Times New Roman" w:eastAsia="Microsoft Sans Serif" w:hAnsi="Times New Roman" w:cs="Times New Roman"/>
          <w:color w:val="000000"/>
          <w:sz w:val="28"/>
          <w:szCs w:val="28"/>
          <w:lang w:eastAsia="ru-RU" w:bidi="ru-RU"/>
        </w:rPr>
        <w:t>овершенный Пхеньяном обстрел южнокорейских громкоговорителей вблизи демилитаризованной зоны (август) создал угрозу полномасштабного конфликта, избежать которого помогло достижение корейскими сторонами договоренности об алгоритме предотвращения подобных инцидентов в будущем</w:t>
      </w:r>
      <w:r w:rsidRPr="002C5BD7">
        <w:rPr>
          <w:rFonts w:ascii="Times New Roman" w:eastAsia="Microsoft Sans Serif" w:hAnsi="Times New Roman" w:cs="Times New Roman"/>
          <w:color w:val="000000" w:themeColor="text1"/>
          <w:sz w:val="28"/>
          <w:szCs w:val="28"/>
          <w:lang w:eastAsia="ru-RU" w:bidi="ru-RU"/>
        </w:rPr>
        <w:t>.</w:t>
      </w:r>
    </w:p>
    <w:p w:rsidR="00787BCF" w:rsidRDefault="00A12C15" w:rsidP="00787BCF">
      <w:pPr>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Н</w:t>
      </w:r>
      <w:r w:rsidR="00787BCF">
        <w:rPr>
          <w:rFonts w:ascii="Times New Roman" w:eastAsia="Microsoft Sans Serif" w:hAnsi="Times New Roman" w:cs="Times New Roman"/>
          <w:color w:val="000000"/>
          <w:sz w:val="28"/>
          <w:szCs w:val="28"/>
          <w:lang w:eastAsia="ru-RU" w:bidi="ru-RU"/>
        </w:rPr>
        <w:t>еконструктивные позиции</w:t>
      </w:r>
      <w:r>
        <w:rPr>
          <w:rFonts w:ascii="Times New Roman" w:eastAsia="Microsoft Sans Serif" w:hAnsi="Times New Roman" w:cs="Times New Roman"/>
          <w:color w:val="000000"/>
          <w:sz w:val="28"/>
          <w:szCs w:val="28"/>
          <w:lang w:eastAsia="ru-RU" w:bidi="ru-RU"/>
        </w:rPr>
        <w:t xml:space="preserve"> </w:t>
      </w:r>
      <w:r w:rsidR="00787BCF">
        <w:rPr>
          <w:rFonts w:ascii="Times New Roman" w:eastAsia="Microsoft Sans Serif" w:hAnsi="Times New Roman" w:cs="Times New Roman"/>
          <w:color w:val="000000"/>
          <w:sz w:val="28"/>
          <w:szCs w:val="28"/>
          <w:lang w:eastAsia="ru-RU" w:bidi="ru-RU"/>
        </w:rPr>
        <w:t xml:space="preserve">привели к эскалации напряженности на полуострове </w:t>
      </w:r>
      <w:r w:rsidR="0019747E">
        <w:rPr>
          <w:rFonts w:ascii="Times New Roman" w:eastAsia="Microsoft Sans Serif" w:hAnsi="Times New Roman" w:cs="Times New Roman"/>
          <w:color w:val="000000"/>
          <w:sz w:val="28"/>
          <w:szCs w:val="28"/>
          <w:lang w:eastAsia="ru-RU" w:bidi="ru-RU"/>
        </w:rPr>
        <w:t xml:space="preserve">и фактически заблокировали реализацию </w:t>
      </w:r>
      <w:r>
        <w:rPr>
          <w:rFonts w:ascii="Times New Roman" w:eastAsia="Microsoft Sans Serif" w:hAnsi="Times New Roman" w:cs="Times New Roman"/>
          <w:color w:val="000000"/>
          <w:sz w:val="28"/>
          <w:szCs w:val="28"/>
          <w:lang w:eastAsia="ru-RU" w:bidi="ru-RU"/>
        </w:rPr>
        <w:t xml:space="preserve">российских </w:t>
      </w:r>
      <w:r w:rsidR="0019747E">
        <w:rPr>
          <w:rFonts w:ascii="Times New Roman" w:eastAsia="Microsoft Sans Serif" w:hAnsi="Times New Roman" w:cs="Times New Roman"/>
          <w:color w:val="000000"/>
          <w:sz w:val="28"/>
          <w:szCs w:val="28"/>
          <w:lang w:eastAsia="ru-RU" w:bidi="ru-RU"/>
        </w:rPr>
        <w:t>предложений по достижению разрядки на полуострове посредством поэтапного</w:t>
      </w:r>
      <w:r>
        <w:rPr>
          <w:rFonts w:ascii="Times New Roman" w:eastAsia="Microsoft Sans Serif" w:hAnsi="Times New Roman" w:cs="Times New Roman"/>
          <w:color w:val="000000"/>
          <w:sz w:val="28"/>
          <w:szCs w:val="28"/>
          <w:lang w:eastAsia="ru-RU" w:bidi="ru-RU"/>
        </w:rPr>
        <w:t xml:space="preserve">, </w:t>
      </w:r>
      <w:r w:rsidR="0019747E">
        <w:rPr>
          <w:rFonts w:ascii="Times New Roman" w:eastAsia="Microsoft Sans Serif" w:hAnsi="Times New Roman" w:cs="Times New Roman"/>
          <w:color w:val="000000"/>
          <w:sz w:val="28"/>
          <w:szCs w:val="28"/>
          <w:lang w:eastAsia="ru-RU" w:bidi="ru-RU"/>
        </w:rPr>
        <w:t>соразмерно</w:t>
      </w:r>
      <w:r w:rsidR="003C2E78">
        <w:rPr>
          <w:rFonts w:ascii="Times New Roman" w:eastAsia="Microsoft Sans Serif" w:hAnsi="Times New Roman" w:cs="Times New Roman"/>
          <w:color w:val="000000"/>
          <w:sz w:val="28"/>
          <w:szCs w:val="28"/>
          <w:lang w:eastAsia="ru-RU" w:bidi="ru-RU"/>
        </w:rPr>
        <w:t>го</w:t>
      </w:r>
      <w:r w:rsidR="0019747E">
        <w:rPr>
          <w:rFonts w:ascii="Times New Roman" w:eastAsia="Microsoft Sans Serif" w:hAnsi="Times New Roman" w:cs="Times New Roman"/>
          <w:color w:val="000000"/>
          <w:sz w:val="28"/>
          <w:szCs w:val="28"/>
          <w:lang w:eastAsia="ru-RU" w:bidi="ru-RU"/>
        </w:rPr>
        <w:t xml:space="preserve"> темпам демонтажа ракетно-ядерного потенциала КНДР</w:t>
      </w:r>
      <w:r>
        <w:rPr>
          <w:rFonts w:ascii="Times New Roman" w:eastAsia="Microsoft Sans Serif" w:hAnsi="Times New Roman" w:cs="Times New Roman"/>
          <w:color w:val="000000"/>
          <w:sz w:val="28"/>
          <w:szCs w:val="28"/>
          <w:lang w:eastAsia="ru-RU" w:bidi="ru-RU"/>
        </w:rPr>
        <w:t>,</w:t>
      </w:r>
      <w:r w:rsidR="0019747E">
        <w:rPr>
          <w:rFonts w:ascii="Times New Roman" w:eastAsia="Microsoft Sans Serif" w:hAnsi="Times New Roman" w:cs="Times New Roman"/>
          <w:color w:val="000000"/>
          <w:sz w:val="28"/>
          <w:szCs w:val="28"/>
          <w:lang w:eastAsia="ru-RU" w:bidi="ru-RU"/>
        </w:rPr>
        <w:t xml:space="preserve"> снижения военной активности Республики Корея, США и Японии, в том числе в рамках совместных оборонных альянсов.</w:t>
      </w:r>
    </w:p>
    <w:p w:rsidR="000304AD" w:rsidRPr="00F432AC" w:rsidRDefault="00F432AC" w:rsidP="00F432AC">
      <w:pPr>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Приверженность коллективному подходу </w:t>
      </w:r>
      <w:r w:rsidR="00A12C15">
        <w:rPr>
          <w:rFonts w:ascii="Times New Roman" w:eastAsia="Microsoft Sans Serif" w:hAnsi="Times New Roman" w:cs="Times New Roman"/>
          <w:color w:val="000000"/>
          <w:sz w:val="28"/>
          <w:szCs w:val="28"/>
          <w:lang w:eastAsia="ru-RU" w:bidi="ru-RU"/>
        </w:rPr>
        <w:t xml:space="preserve">участников </w:t>
      </w:r>
      <w:r>
        <w:rPr>
          <w:rFonts w:ascii="Times New Roman" w:eastAsia="Microsoft Sans Serif" w:hAnsi="Times New Roman" w:cs="Times New Roman"/>
          <w:color w:val="000000"/>
          <w:sz w:val="28"/>
          <w:szCs w:val="28"/>
          <w:lang w:eastAsia="ru-RU" w:bidi="ru-RU"/>
        </w:rPr>
        <w:t xml:space="preserve">переговоров по </w:t>
      </w:r>
      <w:r w:rsidR="00A12C15">
        <w:rPr>
          <w:rFonts w:ascii="Times New Roman" w:eastAsia="Microsoft Sans Serif" w:hAnsi="Times New Roman" w:cs="Times New Roman"/>
          <w:color w:val="000000"/>
          <w:sz w:val="28"/>
          <w:szCs w:val="28"/>
          <w:lang w:eastAsia="ru-RU" w:bidi="ru-RU"/>
        </w:rPr>
        <w:t xml:space="preserve">содействию </w:t>
      </w:r>
      <w:r>
        <w:rPr>
          <w:rFonts w:ascii="Times New Roman" w:eastAsia="Microsoft Sans Serif" w:hAnsi="Times New Roman" w:cs="Times New Roman"/>
          <w:color w:val="000000"/>
          <w:sz w:val="28"/>
          <w:szCs w:val="28"/>
          <w:lang w:eastAsia="ru-RU" w:bidi="ru-RU"/>
        </w:rPr>
        <w:t xml:space="preserve">урегулированию конфликта на </w:t>
      </w:r>
      <w:r w:rsidR="008D39B6">
        <w:rPr>
          <w:rFonts w:ascii="Times New Roman" w:eastAsia="Microsoft Sans Serif" w:hAnsi="Times New Roman" w:cs="Times New Roman"/>
          <w:b/>
          <w:color w:val="000000"/>
          <w:sz w:val="28"/>
          <w:szCs w:val="28"/>
          <w:lang w:eastAsia="ru-RU" w:bidi="ru-RU"/>
        </w:rPr>
        <w:t>Ю</w:t>
      </w:r>
      <w:r w:rsidRPr="000304AD">
        <w:rPr>
          <w:rFonts w:ascii="Times New Roman" w:eastAsia="Microsoft Sans Serif" w:hAnsi="Times New Roman" w:cs="Times New Roman"/>
          <w:b/>
          <w:color w:val="000000"/>
          <w:sz w:val="28"/>
          <w:szCs w:val="28"/>
          <w:lang w:eastAsia="ru-RU" w:bidi="ru-RU"/>
        </w:rPr>
        <w:t>го-</w:t>
      </w:r>
      <w:r w:rsidR="008D39B6">
        <w:rPr>
          <w:rFonts w:ascii="Times New Roman" w:eastAsia="Microsoft Sans Serif" w:hAnsi="Times New Roman" w:cs="Times New Roman"/>
          <w:b/>
          <w:color w:val="000000"/>
          <w:sz w:val="28"/>
          <w:szCs w:val="28"/>
          <w:lang w:eastAsia="ru-RU" w:bidi="ru-RU"/>
        </w:rPr>
        <w:t>В</w:t>
      </w:r>
      <w:r w:rsidRPr="000304AD">
        <w:rPr>
          <w:rFonts w:ascii="Times New Roman" w:eastAsia="Microsoft Sans Serif" w:hAnsi="Times New Roman" w:cs="Times New Roman"/>
          <w:b/>
          <w:color w:val="000000"/>
          <w:sz w:val="28"/>
          <w:szCs w:val="28"/>
          <w:lang w:eastAsia="ru-RU" w:bidi="ru-RU"/>
        </w:rPr>
        <w:t>остоке Украины</w:t>
      </w:r>
      <w:r>
        <w:rPr>
          <w:rFonts w:ascii="Times New Roman" w:eastAsia="Microsoft Sans Serif" w:hAnsi="Times New Roman" w:cs="Times New Roman"/>
          <w:color w:val="000000"/>
          <w:sz w:val="28"/>
          <w:szCs w:val="28"/>
          <w:lang w:eastAsia="ru-RU" w:bidi="ru-RU"/>
        </w:rPr>
        <w:t xml:space="preserve"> стало залогом достижения определенных подвижек на данном направлении. </w:t>
      </w:r>
      <w:r w:rsidR="00AF1963">
        <w:rPr>
          <w:rFonts w:ascii="Times New Roman" w:hAnsi="Times New Roman" w:cs="Times New Roman"/>
          <w:sz w:val="28"/>
          <w:szCs w:val="28"/>
        </w:rPr>
        <w:t xml:space="preserve">При активном участии Президента России В.В.Путина в ходе </w:t>
      </w:r>
      <w:r w:rsidR="00A12C15">
        <w:rPr>
          <w:rFonts w:ascii="Times New Roman" w:hAnsi="Times New Roman" w:cs="Times New Roman"/>
          <w:sz w:val="28"/>
          <w:szCs w:val="28"/>
        </w:rPr>
        <w:t>встречи</w:t>
      </w:r>
      <w:r w:rsidR="003C2E78">
        <w:rPr>
          <w:rFonts w:ascii="Times New Roman" w:hAnsi="Times New Roman" w:cs="Times New Roman"/>
          <w:sz w:val="28"/>
          <w:szCs w:val="28"/>
        </w:rPr>
        <w:t xml:space="preserve"> (февраль)</w:t>
      </w:r>
      <w:r w:rsidR="00A12C15">
        <w:rPr>
          <w:rFonts w:ascii="Times New Roman" w:hAnsi="Times New Roman" w:cs="Times New Roman"/>
          <w:sz w:val="28"/>
          <w:szCs w:val="28"/>
        </w:rPr>
        <w:t xml:space="preserve"> </w:t>
      </w:r>
      <w:r w:rsidR="00AF1963">
        <w:rPr>
          <w:rFonts w:ascii="Times New Roman" w:hAnsi="Times New Roman" w:cs="Times New Roman"/>
          <w:sz w:val="28"/>
          <w:szCs w:val="28"/>
        </w:rPr>
        <w:lastRenderedPageBreak/>
        <w:t>лидеров «нормандского формата</w:t>
      </w:r>
      <w:r w:rsidR="00A12C15">
        <w:rPr>
          <w:rFonts w:ascii="Times New Roman" w:hAnsi="Times New Roman" w:cs="Times New Roman"/>
          <w:sz w:val="28"/>
          <w:szCs w:val="28"/>
        </w:rPr>
        <w:t>»</w:t>
      </w:r>
      <w:r w:rsidR="00AF1963">
        <w:rPr>
          <w:rFonts w:ascii="Times New Roman" w:hAnsi="Times New Roman" w:cs="Times New Roman"/>
          <w:sz w:val="28"/>
          <w:szCs w:val="28"/>
        </w:rPr>
        <w:t xml:space="preserve"> (Россия, Франция, Германия, Украина) выработан </w:t>
      </w:r>
      <w:r w:rsidR="00AF1963" w:rsidRPr="007D397D">
        <w:rPr>
          <w:rFonts w:ascii="Times New Roman" w:hAnsi="Times New Roman"/>
          <w:sz w:val="28"/>
          <w:szCs w:val="28"/>
        </w:rPr>
        <w:t xml:space="preserve">Комплекс мер по </w:t>
      </w:r>
      <w:r w:rsidR="00AF1963">
        <w:rPr>
          <w:rFonts w:ascii="Times New Roman" w:hAnsi="Times New Roman"/>
          <w:sz w:val="28"/>
          <w:szCs w:val="28"/>
        </w:rPr>
        <w:t xml:space="preserve">выполнению </w:t>
      </w:r>
      <w:r w:rsidR="00AF1963" w:rsidRPr="007D397D">
        <w:rPr>
          <w:rFonts w:ascii="Times New Roman" w:hAnsi="Times New Roman"/>
          <w:sz w:val="28"/>
          <w:szCs w:val="28"/>
        </w:rPr>
        <w:t>Минских соглашений</w:t>
      </w:r>
      <w:r w:rsidR="00AF1963">
        <w:rPr>
          <w:rFonts w:ascii="Times New Roman" w:hAnsi="Times New Roman"/>
          <w:sz w:val="28"/>
          <w:szCs w:val="28"/>
        </w:rPr>
        <w:t xml:space="preserve">, который </w:t>
      </w:r>
      <w:r w:rsidR="00AF1963" w:rsidRPr="007D397D">
        <w:rPr>
          <w:rFonts w:ascii="Times New Roman" w:hAnsi="Times New Roman"/>
          <w:sz w:val="28"/>
          <w:szCs w:val="28"/>
        </w:rPr>
        <w:t xml:space="preserve">определил </w:t>
      </w:r>
      <w:r w:rsidR="00A12C15">
        <w:rPr>
          <w:rFonts w:ascii="Times New Roman" w:hAnsi="Times New Roman"/>
          <w:sz w:val="28"/>
          <w:szCs w:val="28"/>
        </w:rPr>
        <w:t xml:space="preserve">алгоритм </w:t>
      </w:r>
      <w:r w:rsidR="00AF1963" w:rsidRPr="007D397D">
        <w:rPr>
          <w:rFonts w:ascii="Times New Roman" w:hAnsi="Times New Roman"/>
          <w:sz w:val="28"/>
          <w:szCs w:val="28"/>
        </w:rPr>
        <w:t xml:space="preserve">действий </w:t>
      </w:r>
      <w:r w:rsidR="00AF1963">
        <w:rPr>
          <w:rFonts w:ascii="Times New Roman" w:hAnsi="Times New Roman"/>
          <w:sz w:val="28"/>
          <w:szCs w:val="28"/>
        </w:rPr>
        <w:t xml:space="preserve">сторон </w:t>
      </w:r>
      <w:r w:rsidR="00AF1963" w:rsidRPr="007D397D">
        <w:rPr>
          <w:rFonts w:ascii="Times New Roman" w:hAnsi="Times New Roman"/>
          <w:sz w:val="28"/>
          <w:szCs w:val="28"/>
        </w:rPr>
        <w:t>по но</w:t>
      </w:r>
      <w:r w:rsidR="00AF1963">
        <w:rPr>
          <w:rFonts w:ascii="Times New Roman" w:hAnsi="Times New Roman"/>
          <w:sz w:val="28"/>
          <w:szCs w:val="28"/>
        </w:rPr>
        <w:t>рмализации ситуации на Донбассе. Февральские договоренности были одобрены резолюцией СБ 2202 от 17 февраля в качестве безальтернативной основы урегулирования внутриукраинского кризиса.</w:t>
      </w:r>
      <w:r w:rsidR="00A12C15">
        <w:rPr>
          <w:rFonts w:ascii="Times New Roman" w:hAnsi="Times New Roman"/>
          <w:sz w:val="28"/>
          <w:szCs w:val="28"/>
        </w:rPr>
        <w:t xml:space="preserve"> </w:t>
      </w:r>
    </w:p>
    <w:p w:rsidR="00A12C15" w:rsidRPr="00F432AC" w:rsidRDefault="00AF1963" w:rsidP="00A12C15">
      <w:pPr>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hAnsi="Times New Roman"/>
          <w:sz w:val="28"/>
          <w:szCs w:val="28"/>
        </w:rPr>
        <w:t xml:space="preserve">Несмотря на попытки </w:t>
      </w:r>
      <w:r w:rsidR="00ED091B">
        <w:rPr>
          <w:rFonts w:ascii="Times New Roman" w:hAnsi="Times New Roman"/>
          <w:sz w:val="28"/>
          <w:szCs w:val="28"/>
        </w:rPr>
        <w:t>Украины</w:t>
      </w:r>
      <w:r>
        <w:rPr>
          <w:rFonts w:ascii="Times New Roman" w:hAnsi="Times New Roman"/>
          <w:sz w:val="28"/>
          <w:szCs w:val="28"/>
        </w:rPr>
        <w:t xml:space="preserve"> уйти от исполнения взятых на себя обязательств, благодаря последовательной работе России со всеми заинтересованными сторонами удалось избежать </w:t>
      </w:r>
      <w:r w:rsidRPr="007D397D">
        <w:rPr>
          <w:rFonts w:ascii="Times New Roman" w:hAnsi="Times New Roman"/>
          <w:sz w:val="28"/>
          <w:szCs w:val="28"/>
        </w:rPr>
        <w:t>дальнейшей эскалации вооруженного конфликта и добиться в целом соблюдения режима прекращения огня.</w:t>
      </w:r>
      <w:r w:rsidR="00A12C15">
        <w:rPr>
          <w:rFonts w:ascii="Times New Roman" w:hAnsi="Times New Roman"/>
          <w:sz w:val="28"/>
          <w:szCs w:val="28"/>
        </w:rPr>
        <w:t xml:space="preserve"> При этом н</w:t>
      </w:r>
      <w:r w:rsidR="000304AD">
        <w:rPr>
          <w:rFonts w:ascii="Times New Roman" w:hAnsi="Times New Roman"/>
          <w:sz w:val="28"/>
          <w:szCs w:val="28"/>
        </w:rPr>
        <w:t xml:space="preserve">а повестке дня остается ряд вопросов, связанных с невыполнением Киевом взятых на себя обязательств в рамках политической части документа. </w:t>
      </w:r>
      <w:r w:rsidR="00A12C15">
        <w:rPr>
          <w:rFonts w:ascii="Times New Roman" w:hAnsi="Times New Roman"/>
          <w:sz w:val="28"/>
          <w:szCs w:val="28"/>
        </w:rPr>
        <w:t>В ходе встречи лидеров стран «нормандского» формата в Париже (октябрь) была проведена «сверка часов» по вопросам выполнения сторонами Минских договоренностей.</w:t>
      </w:r>
    </w:p>
    <w:p w:rsidR="00AF1963" w:rsidRDefault="00AF1963" w:rsidP="00AF19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2455D">
        <w:rPr>
          <w:rFonts w:ascii="Times New Roman" w:hAnsi="Times New Roman" w:cs="Times New Roman"/>
          <w:b/>
          <w:sz w:val="28"/>
          <w:szCs w:val="28"/>
        </w:rPr>
        <w:t>приднестровско</w:t>
      </w:r>
      <w:r>
        <w:rPr>
          <w:rFonts w:ascii="Times New Roman" w:hAnsi="Times New Roman" w:cs="Times New Roman"/>
          <w:b/>
          <w:sz w:val="28"/>
          <w:szCs w:val="28"/>
        </w:rPr>
        <w:t xml:space="preserve">м </w:t>
      </w:r>
      <w:r w:rsidRPr="0002455D">
        <w:rPr>
          <w:rFonts w:ascii="Times New Roman" w:hAnsi="Times New Roman" w:cs="Times New Roman"/>
          <w:b/>
          <w:sz w:val="28"/>
          <w:szCs w:val="28"/>
        </w:rPr>
        <w:t>урегулировани</w:t>
      </w:r>
      <w:r>
        <w:rPr>
          <w:rFonts w:ascii="Times New Roman" w:hAnsi="Times New Roman" w:cs="Times New Roman"/>
          <w:b/>
          <w:sz w:val="28"/>
          <w:szCs w:val="28"/>
        </w:rPr>
        <w:t xml:space="preserve">и </w:t>
      </w:r>
      <w:r w:rsidRPr="00D87BAF">
        <w:rPr>
          <w:rFonts w:ascii="Times New Roman" w:hAnsi="Times New Roman" w:cs="Times New Roman"/>
          <w:sz w:val="28"/>
          <w:szCs w:val="28"/>
        </w:rPr>
        <w:t>д</w:t>
      </w:r>
      <w:r>
        <w:rPr>
          <w:rFonts w:ascii="Times New Roman" w:hAnsi="Times New Roman" w:cs="Times New Roman"/>
          <w:sz w:val="28"/>
          <w:szCs w:val="28"/>
        </w:rPr>
        <w:t>иалог между Кишиневом и Тирасполем значительно осложнился после подписания Молдавией соглашения об ассоциации с ЕС (2014 г.), вслед за которым молдавская сторона, в координации с Киевом, организовала фактическую блокаду Левобережья, спровоцировав драматическое ухудшение экономической ситуации в регионе.</w:t>
      </w:r>
    </w:p>
    <w:p w:rsidR="00AF1963" w:rsidRDefault="00AF1963" w:rsidP="00AF19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w:t>
      </w:r>
      <w:r w:rsidR="006B10F2">
        <w:rPr>
          <w:rFonts w:ascii="Times New Roman" w:hAnsi="Times New Roman" w:cs="Times New Roman"/>
          <w:sz w:val="28"/>
          <w:szCs w:val="28"/>
        </w:rPr>
        <w:t xml:space="preserve">дальнейшее </w:t>
      </w:r>
      <w:r>
        <w:rPr>
          <w:rFonts w:ascii="Times New Roman" w:hAnsi="Times New Roman" w:cs="Times New Roman"/>
          <w:sz w:val="28"/>
          <w:szCs w:val="28"/>
        </w:rPr>
        <w:t>снижение динамики диалога посредников в формате «5+2». В течение 2014 г. из запланированных пяти-шести официальных встреч состоялось лишь две, а в 2015 г. – ни одной. Эта ситуация обусловлена</w:t>
      </w:r>
      <w:r w:rsidR="00AF4B8F">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AF4B8F">
        <w:rPr>
          <w:rFonts w:ascii="Times New Roman" w:hAnsi="Times New Roman" w:cs="Times New Roman"/>
          <w:sz w:val="28"/>
          <w:szCs w:val="28"/>
        </w:rPr>
        <w:t>,</w:t>
      </w:r>
      <w:r>
        <w:rPr>
          <w:rFonts w:ascii="Times New Roman" w:hAnsi="Times New Roman" w:cs="Times New Roman"/>
          <w:sz w:val="28"/>
          <w:szCs w:val="28"/>
        </w:rPr>
        <w:t xml:space="preserve"> сохранявшейся политической нестабильностью в Мо</w:t>
      </w:r>
      <w:r w:rsidR="00ED091B">
        <w:rPr>
          <w:rFonts w:ascii="Times New Roman" w:hAnsi="Times New Roman" w:cs="Times New Roman"/>
          <w:sz w:val="28"/>
          <w:szCs w:val="28"/>
        </w:rPr>
        <w:t>л</w:t>
      </w:r>
      <w:r>
        <w:rPr>
          <w:rFonts w:ascii="Times New Roman" w:hAnsi="Times New Roman" w:cs="Times New Roman"/>
          <w:sz w:val="28"/>
          <w:szCs w:val="28"/>
        </w:rPr>
        <w:t xml:space="preserve">давии, где в течение года правительство трижды уходило в отставку. </w:t>
      </w:r>
    </w:p>
    <w:p w:rsidR="00ED091B" w:rsidRDefault="00AF1963" w:rsidP="00ED09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Российская сторона продолжала линию на восстановление полноценного переговорного процесса, отдавая приоритет тактике «малых шагов» в отношениях между берегами Днестра.</w:t>
      </w:r>
      <w:r w:rsidR="00ED091B" w:rsidRPr="00ED091B">
        <w:rPr>
          <w:rFonts w:ascii="Times New Roman" w:hAnsi="Times New Roman" w:cs="Times New Roman"/>
          <w:sz w:val="28"/>
          <w:szCs w:val="28"/>
        </w:rPr>
        <w:t xml:space="preserve"> </w:t>
      </w:r>
      <w:r w:rsidR="00ED091B">
        <w:rPr>
          <w:rFonts w:ascii="Times New Roman" w:hAnsi="Times New Roman" w:cs="Times New Roman"/>
          <w:sz w:val="28"/>
          <w:szCs w:val="28"/>
        </w:rPr>
        <w:t xml:space="preserve">Во взаимодействии с заинтересованными ведомствами оказывалась финансово-экономическая </w:t>
      </w:r>
      <w:r w:rsidR="00ED091B">
        <w:rPr>
          <w:rFonts w:ascii="Times New Roman" w:hAnsi="Times New Roman" w:cs="Times New Roman"/>
          <w:sz w:val="28"/>
          <w:szCs w:val="28"/>
        </w:rPr>
        <w:lastRenderedPageBreak/>
        <w:t xml:space="preserve">поддержка Приднестровью, предпринимались шаги по нейтрализации последствий недружественной политики его соседей. Благодаря своевременно принятым Россией </w:t>
      </w:r>
      <w:r w:rsidR="003C2E78">
        <w:rPr>
          <w:rFonts w:ascii="Times New Roman" w:hAnsi="Times New Roman" w:cs="Times New Roman"/>
          <w:sz w:val="28"/>
          <w:szCs w:val="28"/>
        </w:rPr>
        <w:t>мерам</w:t>
      </w:r>
      <w:r w:rsidR="00ED091B">
        <w:rPr>
          <w:rFonts w:ascii="Times New Roman" w:hAnsi="Times New Roman" w:cs="Times New Roman"/>
          <w:sz w:val="28"/>
          <w:szCs w:val="28"/>
        </w:rPr>
        <w:t xml:space="preserve"> ситуация в Зоне безопасности приднестровского конфликта оставалась в целом стабильной </w:t>
      </w:r>
      <w:r w:rsidR="0017599D">
        <w:rPr>
          <w:rFonts w:ascii="Times New Roman" w:hAnsi="Times New Roman" w:cs="Times New Roman"/>
          <w:sz w:val="28"/>
          <w:szCs w:val="28"/>
        </w:rPr>
        <w:br/>
      </w:r>
      <w:r w:rsidR="00ED091B">
        <w:rPr>
          <w:rFonts w:ascii="Times New Roman" w:hAnsi="Times New Roman" w:cs="Times New Roman"/>
          <w:sz w:val="28"/>
          <w:szCs w:val="28"/>
        </w:rPr>
        <w:t>и предсказуемой.</w:t>
      </w:r>
    </w:p>
    <w:p w:rsidR="00D838A7" w:rsidRDefault="00AF1963" w:rsidP="00DF2657">
      <w:pPr>
        <w:spacing w:after="0" w:line="360" w:lineRule="auto"/>
        <w:ind w:firstLine="709"/>
        <w:jc w:val="both"/>
        <w:rPr>
          <w:rFonts w:ascii="Times New Roman" w:hAnsi="Times New Roman" w:cs="Times New Roman"/>
          <w:sz w:val="28"/>
          <w:szCs w:val="28"/>
        </w:rPr>
      </w:pPr>
      <w:r w:rsidRPr="007F50DE">
        <w:rPr>
          <w:rFonts w:ascii="Times New Roman" w:hAnsi="Times New Roman" w:cs="Times New Roman"/>
          <w:sz w:val="28"/>
          <w:szCs w:val="28"/>
        </w:rPr>
        <w:t xml:space="preserve">При содействии </w:t>
      </w:r>
      <w:r>
        <w:rPr>
          <w:rFonts w:ascii="Times New Roman" w:hAnsi="Times New Roman" w:cs="Times New Roman"/>
          <w:sz w:val="28"/>
          <w:szCs w:val="28"/>
        </w:rPr>
        <w:t xml:space="preserve">России </w:t>
      </w:r>
      <w:r w:rsidRPr="007F50DE">
        <w:rPr>
          <w:rFonts w:ascii="Times New Roman" w:hAnsi="Times New Roman" w:cs="Times New Roman"/>
          <w:sz w:val="28"/>
          <w:szCs w:val="28"/>
        </w:rPr>
        <w:t xml:space="preserve">на СМИД ОБСЕ (Белград, декабрь) принято заявление </w:t>
      </w:r>
      <w:r w:rsidR="00ED091B">
        <w:rPr>
          <w:rFonts w:ascii="Times New Roman" w:hAnsi="Times New Roman" w:cs="Times New Roman"/>
          <w:sz w:val="28"/>
          <w:szCs w:val="28"/>
        </w:rPr>
        <w:t xml:space="preserve">в поддержку достижения всеобъемлющего мирного урегулирования конфликта на основе соблюдения суверенитета и территориальной целостности Республики Молдова при особом статусе Приднестровья, который бы полностью гарантировал соблюдение гуманитарных, политических, экономических и социальных прав населения. </w:t>
      </w:r>
    </w:p>
    <w:p w:rsidR="00AF1963" w:rsidRDefault="00AF1963" w:rsidP="00AF19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F26287">
        <w:rPr>
          <w:rFonts w:ascii="Times New Roman" w:hAnsi="Times New Roman" w:cs="Times New Roman"/>
          <w:b/>
          <w:sz w:val="28"/>
          <w:szCs w:val="28"/>
        </w:rPr>
        <w:t>нагорно-карабахско</w:t>
      </w:r>
      <w:r w:rsidR="00ED091B">
        <w:rPr>
          <w:rFonts w:ascii="Times New Roman" w:hAnsi="Times New Roman" w:cs="Times New Roman"/>
          <w:b/>
          <w:sz w:val="28"/>
          <w:szCs w:val="28"/>
        </w:rPr>
        <w:t>м</w:t>
      </w:r>
      <w:r w:rsidRPr="00F26287">
        <w:rPr>
          <w:rFonts w:ascii="Times New Roman" w:hAnsi="Times New Roman" w:cs="Times New Roman"/>
          <w:b/>
          <w:sz w:val="28"/>
          <w:szCs w:val="28"/>
        </w:rPr>
        <w:t xml:space="preserve"> урегулировани</w:t>
      </w:r>
      <w:r w:rsidR="00ED091B">
        <w:rPr>
          <w:rFonts w:ascii="Times New Roman" w:hAnsi="Times New Roman" w:cs="Times New Roman"/>
          <w:b/>
          <w:sz w:val="28"/>
          <w:szCs w:val="28"/>
        </w:rPr>
        <w:t xml:space="preserve">и </w:t>
      </w:r>
      <w:r w:rsidR="00ED091B" w:rsidRPr="00ED091B">
        <w:rPr>
          <w:rFonts w:ascii="Times New Roman" w:hAnsi="Times New Roman" w:cs="Times New Roman"/>
          <w:sz w:val="28"/>
          <w:szCs w:val="28"/>
        </w:rPr>
        <w:t>п</w:t>
      </w:r>
      <w:r>
        <w:rPr>
          <w:rFonts w:ascii="Times New Roman" w:hAnsi="Times New Roman" w:cs="Times New Roman"/>
          <w:sz w:val="28"/>
          <w:szCs w:val="28"/>
        </w:rPr>
        <w:t>родолжалось содействие поиску оптимальных путей выхода на договоренность между сторонами конфликта</w:t>
      </w:r>
      <w:r w:rsidR="00ED091B">
        <w:rPr>
          <w:rFonts w:ascii="Times New Roman" w:hAnsi="Times New Roman" w:cs="Times New Roman"/>
          <w:sz w:val="28"/>
          <w:szCs w:val="28"/>
        </w:rPr>
        <w:t xml:space="preserve"> при </w:t>
      </w:r>
      <w:r>
        <w:rPr>
          <w:rFonts w:ascii="Times New Roman" w:hAnsi="Times New Roman" w:cs="Times New Roman"/>
          <w:sz w:val="28"/>
          <w:szCs w:val="28"/>
        </w:rPr>
        <w:t>задейств</w:t>
      </w:r>
      <w:r w:rsidR="00ED091B">
        <w:rPr>
          <w:rFonts w:ascii="Times New Roman" w:hAnsi="Times New Roman" w:cs="Times New Roman"/>
          <w:sz w:val="28"/>
          <w:szCs w:val="28"/>
        </w:rPr>
        <w:t>ии</w:t>
      </w:r>
      <w:r>
        <w:rPr>
          <w:rFonts w:ascii="Times New Roman" w:hAnsi="Times New Roman" w:cs="Times New Roman"/>
          <w:sz w:val="28"/>
          <w:szCs w:val="28"/>
        </w:rPr>
        <w:t xml:space="preserve"> все</w:t>
      </w:r>
      <w:r w:rsidR="00ED091B">
        <w:rPr>
          <w:rFonts w:ascii="Times New Roman" w:hAnsi="Times New Roman" w:cs="Times New Roman"/>
          <w:sz w:val="28"/>
          <w:szCs w:val="28"/>
        </w:rPr>
        <w:t>х</w:t>
      </w:r>
      <w:r>
        <w:rPr>
          <w:rFonts w:ascii="Times New Roman" w:hAnsi="Times New Roman" w:cs="Times New Roman"/>
          <w:sz w:val="28"/>
          <w:szCs w:val="28"/>
        </w:rPr>
        <w:t xml:space="preserve"> доступны</w:t>
      </w:r>
      <w:r w:rsidR="00ED091B">
        <w:rPr>
          <w:rFonts w:ascii="Times New Roman" w:hAnsi="Times New Roman" w:cs="Times New Roman"/>
          <w:sz w:val="28"/>
          <w:szCs w:val="28"/>
        </w:rPr>
        <w:t>х</w:t>
      </w:r>
      <w:r>
        <w:rPr>
          <w:rFonts w:ascii="Times New Roman" w:hAnsi="Times New Roman" w:cs="Times New Roman"/>
          <w:sz w:val="28"/>
          <w:szCs w:val="28"/>
        </w:rPr>
        <w:t xml:space="preserve"> инструмент</w:t>
      </w:r>
      <w:r w:rsidR="00ED091B">
        <w:rPr>
          <w:rFonts w:ascii="Times New Roman" w:hAnsi="Times New Roman" w:cs="Times New Roman"/>
          <w:sz w:val="28"/>
          <w:szCs w:val="28"/>
        </w:rPr>
        <w:t>ов</w:t>
      </w:r>
      <w:r>
        <w:rPr>
          <w:rFonts w:ascii="Times New Roman" w:hAnsi="Times New Roman" w:cs="Times New Roman"/>
          <w:sz w:val="28"/>
          <w:szCs w:val="28"/>
        </w:rPr>
        <w:t>, в том числе встреч на высоком и высшем уровнях. Соответствующие инициативы подробно обсуждались в ходе визита Президента Российской Федерации в Ереван (апрель) и Баку (июнь). Продолжалс</w:t>
      </w:r>
      <w:r w:rsidR="003C2E78">
        <w:rPr>
          <w:rFonts w:ascii="Times New Roman" w:hAnsi="Times New Roman" w:cs="Times New Roman"/>
          <w:sz w:val="28"/>
          <w:szCs w:val="28"/>
        </w:rPr>
        <w:t>я</w:t>
      </w:r>
      <w:r>
        <w:rPr>
          <w:rFonts w:ascii="Times New Roman" w:hAnsi="Times New Roman" w:cs="Times New Roman"/>
          <w:sz w:val="28"/>
          <w:szCs w:val="28"/>
        </w:rPr>
        <w:t xml:space="preserve"> интенсивн</w:t>
      </w:r>
      <w:r w:rsidR="003C2E78">
        <w:rPr>
          <w:rFonts w:ascii="Times New Roman" w:hAnsi="Times New Roman" w:cs="Times New Roman"/>
          <w:sz w:val="28"/>
          <w:szCs w:val="28"/>
        </w:rPr>
        <w:t>ый</w:t>
      </w:r>
      <w:r>
        <w:rPr>
          <w:rFonts w:ascii="Times New Roman" w:hAnsi="Times New Roman" w:cs="Times New Roman"/>
          <w:sz w:val="28"/>
          <w:szCs w:val="28"/>
        </w:rPr>
        <w:t xml:space="preserve"> </w:t>
      </w:r>
      <w:r w:rsidR="003C2E78">
        <w:rPr>
          <w:rFonts w:ascii="Times New Roman" w:hAnsi="Times New Roman" w:cs="Times New Roman"/>
          <w:sz w:val="28"/>
          <w:szCs w:val="28"/>
        </w:rPr>
        <w:t>диалог</w:t>
      </w:r>
      <w:r>
        <w:rPr>
          <w:rFonts w:ascii="Times New Roman" w:hAnsi="Times New Roman" w:cs="Times New Roman"/>
          <w:sz w:val="28"/>
          <w:szCs w:val="28"/>
        </w:rPr>
        <w:t xml:space="preserve"> по линии министров иностранных дел.</w:t>
      </w:r>
    </w:p>
    <w:p w:rsidR="00AF1963" w:rsidRPr="00584D90" w:rsidRDefault="00AF1963" w:rsidP="00AF1963">
      <w:pPr>
        <w:spacing w:after="0" w:line="360" w:lineRule="auto"/>
        <w:ind w:firstLine="709"/>
        <w:jc w:val="both"/>
        <w:rPr>
          <w:rFonts w:ascii="Times New Roman" w:hAnsi="Times New Roman" w:cs="Times New Roman"/>
          <w:sz w:val="28"/>
          <w:szCs w:val="28"/>
        </w:rPr>
      </w:pPr>
      <w:r w:rsidRPr="00584D90">
        <w:rPr>
          <w:rFonts w:ascii="Times New Roman" w:hAnsi="Times New Roman" w:cs="Times New Roman"/>
          <w:sz w:val="28"/>
          <w:szCs w:val="28"/>
        </w:rPr>
        <w:t xml:space="preserve">В тесном взаимодействии с сопредседателями Минской группы ОБСЕ (США и Франция) проведены 7 встреч с руководителями Армении и Азербайджана, а также серия консультаций с главами внешнеполитических ведомств, осуществлялись контакты с властями Нагорного Карабаха. </w:t>
      </w:r>
    </w:p>
    <w:p w:rsidR="00AF1963" w:rsidRPr="00584D90" w:rsidRDefault="00AF1963" w:rsidP="00AF1963">
      <w:pPr>
        <w:spacing w:after="0" w:line="360" w:lineRule="auto"/>
        <w:ind w:firstLine="709"/>
        <w:jc w:val="both"/>
        <w:rPr>
          <w:rFonts w:ascii="Times New Roman" w:hAnsi="Times New Roman" w:cs="Times New Roman"/>
          <w:bCs/>
          <w:sz w:val="28"/>
          <w:szCs w:val="28"/>
          <w:lang w:bidi="he-IL"/>
        </w:rPr>
      </w:pPr>
      <w:r w:rsidRPr="00584D90">
        <w:rPr>
          <w:rFonts w:ascii="Times New Roman" w:hAnsi="Times New Roman" w:cs="Times New Roman"/>
          <w:sz w:val="28"/>
          <w:szCs w:val="28"/>
        </w:rPr>
        <w:t xml:space="preserve">В заявлении глав делегаций России, США и Франции на заседании СМИД ОБСЕ в Белграде (декабрь) зафиксирован настоятельный призыв к сторонам </w:t>
      </w:r>
      <w:r w:rsidRPr="00584D90">
        <w:rPr>
          <w:rFonts w:ascii="Times New Roman" w:hAnsi="Times New Roman" w:cs="Times New Roman"/>
          <w:bCs/>
          <w:sz w:val="28"/>
          <w:szCs w:val="28"/>
          <w:lang w:bidi="he-IL"/>
        </w:rPr>
        <w:t xml:space="preserve">подтвердить приверженность мирному разрешению конфликта и продолжить работу, направленную на достижение всеобъемлющего урегулирования на основе имеющихся предложений. Проведенная в конце года в Берне при посредничестве «тройки» сопредседателей </w:t>
      </w:r>
      <w:r w:rsidRPr="00584D90">
        <w:rPr>
          <w:rFonts w:ascii="Times New Roman" w:hAnsi="Times New Roman" w:cs="Times New Roman"/>
          <w:color w:val="000000"/>
          <w:sz w:val="28"/>
          <w:szCs w:val="28"/>
        </w:rPr>
        <w:t>встреча лидеров Азербайджана и Армении позволила уточнить позиции сторон по наиболее проблемным вопросам переговорного процесса.</w:t>
      </w:r>
    </w:p>
    <w:p w:rsidR="00B1563F" w:rsidRDefault="00ED091B" w:rsidP="00B1563F">
      <w:pPr>
        <w:pStyle w:val="aff1"/>
        <w:tabs>
          <w:tab w:val="left" w:pos="1540"/>
          <w:tab w:val="center" w:pos="4700"/>
        </w:tabs>
        <w:rPr>
          <w:szCs w:val="28"/>
        </w:rPr>
      </w:pPr>
      <w:r>
        <w:rPr>
          <w:szCs w:val="28"/>
        </w:rPr>
        <w:lastRenderedPageBreak/>
        <w:t xml:space="preserve">В </w:t>
      </w:r>
      <w:r w:rsidRPr="001151C6">
        <w:rPr>
          <w:b/>
          <w:szCs w:val="28"/>
        </w:rPr>
        <w:t>Африке</w:t>
      </w:r>
      <w:r>
        <w:rPr>
          <w:b/>
          <w:szCs w:val="28"/>
        </w:rPr>
        <w:t xml:space="preserve"> </w:t>
      </w:r>
      <w:r w:rsidR="002D4C1D">
        <w:rPr>
          <w:szCs w:val="28"/>
        </w:rPr>
        <w:t xml:space="preserve">Россия продолжала </w:t>
      </w:r>
      <w:r>
        <w:rPr>
          <w:szCs w:val="28"/>
        </w:rPr>
        <w:t xml:space="preserve">содействие </w:t>
      </w:r>
      <w:r w:rsidR="002D4C1D">
        <w:rPr>
          <w:szCs w:val="28"/>
        </w:rPr>
        <w:t>разблокированию кризисных ситуаций</w:t>
      </w:r>
      <w:r w:rsidR="003C2E78">
        <w:rPr>
          <w:szCs w:val="28"/>
        </w:rPr>
        <w:t>,</w:t>
      </w:r>
      <w:r w:rsidR="002D4C1D">
        <w:rPr>
          <w:szCs w:val="28"/>
        </w:rPr>
        <w:t xml:space="preserve"> </w:t>
      </w:r>
      <w:r>
        <w:rPr>
          <w:szCs w:val="28"/>
        </w:rPr>
        <w:t>исходя из того, что главная ответственность за предотвращение и урегулирование конфликтов</w:t>
      </w:r>
      <w:r w:rsidR="003C2E78">
        <w:rPr>
          <w:szCs w:val="28"/>
        </w:rPr>
        <w:t xml:space="preserve"> на континенте</w:t>
      </w:r>
      <w:r>
        <w:rPr>
          <w:szCs w:val="28"/>
        </w:rPr>
        <w:t xml:space="preserve"> лежит на самих африканцах, а поддержка международного сообщества является важным, но не решающим дополнением к </w:t>
      </w:r>
      <w:r w:rsidR="003C2E78">
        <w:rPr>
          <w:szCs w:val="28"/>
        </w:rPr>
        <w:t>их собственным усилиям</w:t>
      </w:r>
      <w:r>
        <w:rPr>
          <w:szCs w:val="28"/>
        </w:rPr>
        <w:t>.</w:t>
      </w:r>
    </w:p>
    <w:p w:rsidR="00B1563F" w:rsidRPr="00A55B7D" w:rsidRDefault="00B1563F" w:rsidP="00B1563F">
      <w:pPr>
        <w:pStyle w:val="aff1"/>
        <w:tabs>
          <w:tab w:val="left" w:pos="1540"/>
          <w:tab w:val="center" w:pos="4700"/>
        </w:tabs>
        <w:rPr>
          <w:szCs w:val="28"/>
        </w:rPr>
      </w:pPr>
      <w:r w:rsidRPr="00F55BA7">
        <w:rPr>
          <w:szCs w:val="28"/>
        </w:rPr>
        <w:t>Как постоянный член Совета Безопасности ООН Россия вносила значительный вклад в урегулирование конфликтов и кризисных ситуаций в Мали, Сомали, Судане, Центральноафриканской Республике.</w:t>
      </w:r>
    </w:p>
    <w:p w:rsidR="00415CC3" w:rsidRPr="00E37FC1" w:rsidRDefault="00415CC3" w:rsidP="00415CC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Российские военные наблюдатели и сотрудники органов внутренних дел принимали участие</w:t>
      </w:r>
      <w:r w:rsidRPr="00E37F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операциях по поддержанию мира в ДР Конго, </w:t>
      </w:r>
      <w:r w:rsidR="001638F7" w:rsidRPr="001638F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Кот-д</w:t>
      </w:r>
      <w:r w:rsidRPr="00E37FC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Ивуаре, Южном Судане, Либерии, Западной Сахаре и Абьее.</w:t>
      </w:r>
    </w:p>
    <w:p w:rsidR="001D6AF7" w:rsidRDefault="001D6AF7" w:rsidP="001638F7">
      <w:pPr>
        <w:spacing w:before="240" w:line="360" w:lineRule="auto"/>
        <w:jc w:val="center"/>
        <w:rPr>
          <w:rFonts w:ascii="Times New Roman" w:eastAsia="Times New Roman" w:hAnsi="Times New Roman" w:cs="Times New Roman"/>
          <w:b/>
          <w:sz w:val="28"/>
          <w:szCs w:val="28"/>
          <w:lang w:eastAsia="ru-RU"/>
        </w:rPr>
      </w:pPr>
      <w:r w:rsidRPr="001D6AF7">
        <w:rPr>
          <w:rFonts w:ascii="Times New Roman" w:eastAsia="Times New Roman" w:hAnsi="Times New Roman" w:cs="Times New Roman"/>
          <w:b/>
          <w:sz w:val="28"/>
          <w:szCs w:val="28"/>
          <w:lang w:eastAsia="ru-RU"/>
        </w:rPr>
        <w:t>Межцивилизационный диалог</w:t>
      </w:r>
    </w:p>
    <w:p w:rsidR="00FB00EE" w:rsidRPr="00FF4FA6" w:rsidRDefault="003E2545" w:rsidP="00FB00EE">
      <w:pPr>
        <w:pStyle w:val="a9"/>
        <w:spacing w:after="0" w:line="360" w:lineRule="auto"/>
        <w:ind w:left="0" w:firstLine="709"/>
        <w:jc w:val="both"/>
        <w:rPr>
          <w:sz w:val="28"/>
          <w:szCs w:val="28"/>
        </w:rPr>
      </w:pPr>
      <w:r w:rsidRPr="003E2545">
        <w:rPr>
          <w:sz w:val="28"/>
          <w:szCs w:val="28"/>
        </w:rPr>
        <w:t xml:space="preserve">На этапе стремительных перемен в мире и становления полицентричной международной системы </w:t>
      </w:r>
      <w:r w:rsidR="00B1563F">
        <w:rPr>
          <w:sz w:val="28"/>
          <w:szCs w:val="28"/>
        </w:rPr>
        <w:t xml:space="preserve">возрастает значение </w:t>
      </w:r>
      <w:r w:rsidRPr="003E2545">
        <w:rPr>
          <w:sz w:val="28"/>
          <w:szCs w:val="28"/>
        </w:rPr>
        <w:t>партнерств</w:t>
      </w:r>
      <w:r w:rsidR="00B1563F">
        <w:rPr>
          <w:sz w:val="28"/>
          <w:szCs w:val="28"/>
        </w:rPr>
        <w:t>а</w:t>
      </w:r>
      <w:r w:rsidRPr="003E2545">
        <w:rPr>
          <w:sz w:val="28"/>
          <w:szCs w:val="28"/>
        </w:rPr>
        <w:t xml:space="preserve"> цивилизаций</w:t>
      </w:r>
      <w:r w:rsidR="00B1563F">
        <w:rPr>
          <w:sz w:val="28"/>
          <w:szCs w:val="28"/>
        </w:rPr>
        <w:t xml:space="preserve"> в качестве</w:t>
      </w:r>
      <w:r w:rsidR="00B1563F" w:rsidRPr="00B1563F">
        <w:rPr>
          <w:sz w:val="28"/>
          <w:szCs w:val="28"/>
        </w:rPr>
        <w:t xml:space="preserve"> </w:t>
      </w:r>
      <w:r w:rsidR="00B1563F" w:rsidRPr="003E2545">
        <w:rPr>
          <w:sz w:val="28"/>
          <w:szCs w:val="28"/>
        </w:rPr>
        <w:t>базов</w:t>
      </w:r>
      <w:r w:rsidR="00B1563F">
        <w:rPr>
          <w:sz w:val="28"/>
          <w:szCs w:val="28"/>
        </w:rPr>
        <w:t>ого</w:t>
      </w:r>
      <w:r w:rsidR="00B1563F" w:rsidRPr="003E2545">
        <w:rPr>
          <w:sz w:val="28"/>
          <w:szCs w:val="28"/>
        </w:rPr>
        <w:t xml:space="preserve"> принцип</w:t>
      </w:r>
      <w:r w:rsidR="00B1563F">
        <w:rPr>
          <w:sz w:val="28"/>
          <w:szCs w:val="28"/>
        </w:rPr>
        <w:t>а</w:t>
      </w:r>
      <w:r w:rsidR="00B1563F" w:rsidRPr="003E2545">
        <w:rPr>
          <w:sz w:val="28"/>
          <w:szCs w:val="28"/>
        </w:rPr>
        <w:t xml:space="preserve"> международной жизни</w:t>
      </w:r>
      <w:r w:rsidRPr="003E2545">
        <w:rPr>
          <w:sz w:val="28"/>
          <w:szCs w:val="28"/>
        </w:rPr>
        <w:t xml:space="preserve">. </w:t>
      </w:r>
      <w:r w:rsidR="00B1563F">
        <w:rPr>
          <w:sz w:val="28"/>
          <w:szCs w:val="28"/>
        </w:rPr>
        <w:t>П</w:t>
      </w:r>
      <w:r w:rsidR="00FB00EE">
        <w:rPr>
          <w:sz w:val="28"/>
          <w:szCs w:val="28"/>
        </w:rPr>
        <w:t>родвижени</w:t>
      </w:r>
      <w:r w:rsidR="00BD4FE9">
        <w:rPr>
          <w:sz w:val="28"/>
          <w:szCs w:val="28"/>
        </w:rPr>
        <w:t>е</w:t>
      </w:r>
      <w:r w:rsidR="00FB00EE">
        <w:rPr>
          <w:sz w:val="28"/>
          <w:szCs w:val="28"/>
        </w:rPr>
        <w:t xml:space="preserve"> </w:t>
      </w:r>
      <w:r>
        <w:rPr>
          <w:sz w:val="28"/>
          <w:szCs w:val="28"/>
        </w:rPr>
        <w:t>межцивилизационного диалога в</w:t>
      </w:r>
      <w:r w:rsidR="00BD4FE9">
        <w:rPr>
          <w:sz w:val="28"/>
          <w:szCs w:val="28"/>
        </w:rPr>
        <w:t>ыстраива</w:t>
      </w:r>
      <w:r w:rsidR="00B1563F">
        <w:rPr>
          <w:sz w:val="28"/>
          <w:szCs w:val="28"/>
        </w:rPr>
        <w:t>е</w:t>
      </w:r>
      <w:r w:rsidR="003C2E78">
        <w:rPr>
          <w:sz w:val="28"/>
          <w:szCs w:val="28"/>
        </w:rPr>
        <w:t>м</w:t>
      </w:r>
      <w:r>
        <w:rPr>
          <w:sz w:val="28"/>
          <w:szCs w:val="28"/>
        </w:rPr>
        <w:t xml:space="preserve"> с учетом </w:t>
      </w:r>
      <w:r w:rsidR="00BD4FE9">
        <w:rPr>
          <w:sz w:val="28"/>
          <w:szCs w:val="28"/>
        </w:rPr>
        <w:t>накопленн</w:t>
      </w:r>
      <w:r>
        <w:rPr>
          <w:sz w:val="28"/>
          <w:szCs w:val="28"/>
        </w:rPr>
        <w:t>ого</w:t>
      </w:r>
      <w:r w:rsidR="00BD4FE9">
        <w:rPr>
          <w:sz w:val="28"/>
          <w:szCs w:val="28"/>
        </w:rPr>
        <w:t xml:space="preserve"> в нашей многонациональной и многоконфессиональной стране уникальн</w:t>
      </w:r>
      <w:r>
        <w:rPr>
          <w:sz w:val="28"/>
          <w:szCs w:val="28"/>
        </w:rPr>
        <w:t>ого</w:t>
      </w:r>
      <w:r w:rsidR="00BD4FE9">
        <w:rPr>
          <w:sz w:val="28"/>
          <w:szCs w:val="28"/>
        </w:rPr>
        <w:t xml:space="preserve"> историческ</w:t>
      </w:r>
      <w:r>
        <w:rPr>
          <w:sz w:val="28"/>
          <w:szCs w:val="28"/>
        </w:rPr>
        <w:t>ого</w:t>
      </w:r>
      <w:r w:rsidR="00BD4FE9">
        <w:rPr>
          <w:sz w:val="28"/>
          <w:szCs w:val="28"/>
        </w:rPr>
        <w:t xml:space="preserve"> опыт</w:t>
      </w:r>
      <w:r>
        <w:rPr>
          <w:sz w:val="28"/>
          <w:szCs w:val="28"/>
        </w:rPr>
        <w:t>а</w:t>
      </w:r>
      <w:r w:rsidR="00BD4FE9">
        <w:rPr>
          <w:sz w:val="28"/>
          <w:szCs w:val="28"/>
        </w:rPr>
        <w:t xml:space="preserve"> обеспечения взаимного уважения и взаимного понимания наций и религий.</w:t>
      </w:r>
    </w:p>
    <w:p w:rsidR="00D23807" w:rsidRPr="00FF4FA6" w:rsidRDefault="00B1563F" w:rsidP="00D23807">
      <w:pPr>
        <w:pStyle w:val="18"/>
        <w:shd w:val="clear" w:color="auto" w:fill="auto"/>
        <w:spacing w:line="360" w:lineRule="auto"/>
        <w:ind w:firstLine="709"/>
        <w:jc w:val="both"/>
        <w:rPr>
          <w:sz w:val="28"/>
          <w:szCs w:val="28"/>
        </w:rPr>
      </w:pPr>
      <w:r>
        <w:rPr>
          <w:sz w:val="28"/>
          <w:szCs w:val="28"/>
        </w:rPr>
        <w:t>В 2015 г. п</w:t>
      </w:r>
      <w:r w:rsidR="00FB00EE" w:rsidRPr="00FF4FA6">
        <w:rPr>
          <w:sz w:val="28"/>
          <w:szCs w:val="28"/>
        </w:rPr>
        <w:t xml:space="preserve">оддерживали всестороннее обсуждение вопросов межкультурного и межрелигиозного взаимодействия в рамках </w:t>
      </w:r>
      <w:r w:rsidR="00FB00EE" w:rsidRPr="00FF4FA6">
        <w:rPr>
          <w:b/>
          <w:sz w:val="28"/>
          <w:szCs w:val="28"/>
        </w:rPr>
        <w:t>Ген</w:t>
      </w:r>
      <w:r w:rsidR="00FB00EE">
        <w:rPr>
          <w:b/>
          <w:sz w:val="28"/>
          <w:szCs w:val="28"/>
        </w:rPr>
        <w:t>еральной А</w:t>
      </w:r>
      <w:r w:rsidR="00FB00EE" w:rsidRPr="00FF4FA6">
        <w:rPr>
          <w:b/>
          <w:sz w:val="28"/>
          <w:szCs w:val="28"/>
        </w:rPr>
        <w:t>ссамблеи ООН</w:t>
      </w:r>
      <w:r w:rsidR="00FB00EE" w:rsidRPr="00FF4FA6">
        <w:rPr>
          <w:sz w:val="28"/>
          <w:szCs w:val="28"/>
        </w:rPr>
        <w:t xml:space="preserve">, в том числе таких постоянно действующих механизмов, как Трехсторонний форум по межрелигиозному сотрудничеству на благо мира и Министерские встречи по межрелигиозному диалогу и сотрудничеству на благо мира. </w:t>
      </w:r>
      <w:r w:rsidR="00D23807" w:rsidRPr="00FF4FA6">
        <w:rPr>
          <w:sz w:val="28"/>
          <w:szCs w:val="28"/>
        </w:rPr>
        <w:t xml:space="preserve">Как и в прошлые годы, Российская Федерация вошла в число соавторов </w:t>
      </w:r>
      <w:r w:rsidR="00D23807" w:rsidRPr="00D23807">
        <w:rPr>
          <w:sz w:val="28"/>
          <w:szCs w:val="28"/>
        </w:rPr>
        <w:t>проекта резолюции Генассамблеи «Поощрение межрелигиозного и межкультурного диалога, взаимопонимания и сотрудничества на благо мира»</w:t>
      </w:r>
      <w:r w:rsidR="00D23807" w:rsidRPr="00FF4FA6">
        <w:rPr>
          <w:sz w:val="28"/>
          <w:szCs w:val="28"/>
        </w:rPr>
        <w:t>.</w:t>
      </w:r>
    </w:p>
    <w:p w:rsidR="00D23807" w:rsidRDefault="00FB00EE" w:rsidP="00FB00EE">
      <w:pPr>
        <w:pStyle w:val="18"/>
        <w:shd w:val="clear" w:color="auto" w:fill="auto"/>
        <w:spacing w:line="360" w:lineRule="auto"/>
        <w:ind w:firstLine="709"/>
        <w:jc w:val="both"/>
        <w:rPr>
          <w:sz w:val="28"/>
          <w:szCs w:val="28"/>
        </w:rPr>
      </w:pPr>
      <w:r w:rsidRPr="00FF4FA6">
        <w:rPr>
          <w:sz w:val="28"/>
          <w:szCs w:val="28"/>
        </w:rPr>
        <w:t xml:space="preserve">На встрече С.В.Лаврова с Высоким представителем Генерального секретаря ООН по </w:t>
      </w:r>
      <w:r w:rsidRPr="00E16D8B">
        <w:rPr>
          <w:sz w:val="28"/>
          <w:szCs w:val="28"/>
        </w:rPr>
        <w:t>Альянсу цивилизаций</w:t>
      </w:r>
      <w:r w:rsidRPr="00FF4FA6">
        <w:rPr>
          <w:sz w:val="28"/>
          <w:szCs w:val="28"/>
        </w:rPr>
        <w:t xml:space="preserve"> Н.Насером</w:t>
      </w:r>
      <w:r>
        <w:rPr>
          <w:sz w:val="28"/>
          <w:szCs w:val="28"/>
        </w:rPr>
        <w:t xml:space="preserve">, посетившим в октябре </w:t>
      </w:r>
      <w:r>
        <w:rPr>
          <w:sz w:val="28"/>
          <w:szCs w:val="28"/>
        </w:rPr>
        <w:lastRenderedPageBreak/>
        <w:t>Москву и Санкт-Петербург,</w:t>
      </w:r>
      <w:r w:rsidRPr="00FF4FA6">
        <w:rPr>
          <w:sz w:val="28"/>
          <w:szCs w:val="28"/>
        </w:rPr>
        <w:t xml:space="preserve"> </w:t>
      </w:r>
      <w:r>
        <w:rPr>
          <w:sz w:val="28"/>
          <w:szCs w:val="28"/>
        </w:rPr>
        <w:t xml:space="preserve">в </w:t>
      </w:r>
      <w:r w:rsidRPr="00FF4FA6">
        <w:rPr>
          <w:sz w:val="28"/>
          <w:szCs w:val="28"/>
        </w:rPr>
        <w:t>подробном ключе рассматривался возможный вклад Альянса в урегулирование конфли</w:t>
      </w:r>
      <w:r>
        <w:rPr>
          <w:sz w:val="28"/>
          <w:szCs w:val="28"/>
        </w:rPr>
        <w:t>ктов в регионе Б</w:t>
      </w:r>
      <w:r w:rsidR="00BD4FE9">
        <w:rPr>
          <w:sz w:val="28"/>
          <w:szCs w:val="28"/>
        </w:rPr>
        <w:t>лижнего Востока и Северной Африки</w:t>
      </w:r>
      <w:r>
        <w:rPr>
          <w:sz w:val="28"/>
          <w:szCs w:val="28"/>
        </w:rPr>
        <w:t>,</w:t>
      </w:r>
      <w:r w:rsidRPr="00FF4FA6">
        <w:rPr>
          <w:sz w:val="28"/>
          <w:szCs w:val="28"/>
        </w:rPr>
        <w:t xml:space="preserve"> в том числе через призму миграционной ситуации в Европе</w:t>
      </w:r>
      <w:r>
        <w:rPr>
          <w:sz w:val="28"/>
          <w:szCs w:val="28"/>
        </w:rPr>
        <w:t>.</w:t>
      </w:r>
      <w:r w:rsidRPr="00FF4FA6">
        <w:rPr>
          <w:sz w:val="28"/>
          <w:szCs w:val="28"/>
        </w:rPr>
        <w:t xml:space="preserve"> </w:t>
      </w:r>
      <w:r>
        <w:rPr>
          <w:sz w:val="28"/>
          <w:szCs w:val="28"/>
        </w:rPr>
        <w:t>Велась</w:t>
      </w:r>
      <w:r w:rsidRPr="00FF4FA6">
        <w:rPr>
          <w:sz w:val="28"/>
          <w:szCs w:val="28"/>
        </w:rPr>
        <w:t xml:space="preserve"> подготовка</w:t>
      </w:r>
      <w:r>
        <w:rPr>
          <w:sz w:val="28"/>
          <w:szCs w:val="28"/>
        </w:rPr>
        <w:t xml:space="preserve"> </w:t>
      </w:r>
      <w:r w:rsidRPr="00FF4FA6">
        <w:rPr>
          <w:sz w:val="28"/>
          <w:szCs w:val="28"/>
        </w:rPr>
        <w:t>к 7-му Форуму АЦ (Баку, апрель 2016 г.)</w:t>
      </w:r>
      <w:r>
        <w:rPr>
          <w:sz w:val="28"/>
          <w:szCs w:val="28"/>
        </w:rPr>
        <w:t>, центральной темой которого избрано «</w:t>
      </w:r>
      <w:r w:rsidRPr="00FF4FA6">
        <w:rPr>
          <w:sz w:val="28"/>
          <w:szCs w:val="28"/>
        </w:rPr>
        <w:t>Сосуществование в инклюзивном обществе».</w:t>
      </w:r>
    </w:p>
    <w:p w:rsidR="00FB00EE" w:rsidRPr="00FF4FA6" w:rsidRDefault="00FB00EE" w:rsidP="00FB00EE">
      <w:pPr>
        <w:pStyle w:val="18"/>
        <w:shd w:val="clear" w:color="auto" w:fill="auto"/>
        <w:spacing w:line="360" w:lineRule="auto"/>
        <w:ind w:firstLine="709"/>
        <w:jc w:val="both"/>
        <w:rPr>
          <w:sz w:val="28"/>
          <w:szCs w:val="28"/>
        </w:rPr>
      </w:pPr>
      <w:r w:rsidRPr="00FF4FA6">
        <w:rPr>
          <w:bCs/>
          <w:sz w:val="28"/>
          <w:szCs w:val="28"/>
        </w:rPr>
        <w:t xml:space="preserve">В </w:t>
      </w:r>
      <w:r w:rsidRPr="00FF4FA6">
        <w:rPr>
          <w:b/>
          <w:bCs/>
          <w:sz w:val="28"/>
          <w:szCs w:val="28"/>
        </w:rPr>
        <w:t>Совете Европы</w:t>
      </w:r>
      <w:r w:rsidRPr="00D4045D">
        <w:rPr>
          <w:bCs/>
          <w:sz w:val="28"/>
          <w:szCs w:val="28"/>
        </w:rPr>
        <w:t xml:space="preserve"> </w:t>
      </w:r>
      <w:r w:rsidRPr="00FF4FA6">
        <w:rPr>
          <w:bCs/>
          <w:sz w:val="28"/>
          <w:szCs w:val="28"/>
        </w:rPr>
        <w:t>продолжал</w:t>
      </w:r>
      <w:r>
        <w:rPr>
          <w:bCs/>
          <w:sz w:val="28"/>
          <w:szCs w:val="28"/>
        </w:rPr>
        <w:t>и</w:t>
      </w:r>
      <w:r w:rsidRPr="00FF4FA6">
        <w:rPr>
          <w:bCs/>
          <w:sz w:val="28"/>
          <w:szCs w:val="28"/>
        </w:rPr>
        <w:t xml:space="preserve"> проводить линию на укрепление этой организации в качестве ведущего многопрофильного общеевропейского механизма сотрудничества, обеспечивающего за счет своих конвенционных инструментов единство культурно-гуманитарного пространства континента. В ноябре </w:t>
      </w:r>
      <w:r w:rsidRPr="00FF4FA6">
        <w:rPr>
          <w:sz w:val="28"/>
          <w:szCs w:val="28"/>
        </w:rPr>
        <w:t xml:space="preserve">в Страсбурге с участием представителя РПЦ прошли ежегодные консультации по </w:t>
      </w:r>
      <w:r w:rsidRPr="00FF4FA6">
        <w:rPr>
          <w:spacing w:val="-1"/>
          <w:sz w:val="28"/>
          <w:szCs w:val="28"/>
        </w:rPr>
        <w:t>религиозному измерению межкультурного диалога</w:t>
      </w:r>
      <w:r w:rsidRPr="00FF4FA6">
        <w:rPr>
          <w:sz w:val="28"/>
          <w:szCs w:val="28"/>
        </w:rPr>
        <w:t xml:space="preserve"> под эгидой Комитета министров СЕ, в ходе которых были, в частности, проанализированы роль и место религии в публичной сфере и преподавание религи</w:t>
      </w:r>
      <w:r>
        <w:rPr>
          <w:sz w:val="28"/>
          <w:szCs w:val="28"/>
        </w:rPr>
        <w:t>озных дисциплин</w:t>
      </w:r>
      <w:r w:rsidRPr="00FF4FA6">
        <w:rPr>
          <w:sz w:val="28"/>
          <w:szCs w:val="28"/>
        </w:rPr>
        <w:t xml:space="preserve"> в школе.</w:t>
      </w:r>
    </w:p>
    <w:p w:rsidR="00FB00EE" w:rsidRPr="00FF4FA6" w:rsidRDefault="00FB00EE" w:rsidP="00FB00EE">
      <w:pPr>
        <w:pStyle w:val="18"/>
        <w:shd w:val="clear" w:color="auto" w:fill="auto"/>
        <w:spacing w:line="360" w:lineRule="auto"/>
        <w:ind w:firstLine="709"/>
        <w:jc w:val="both"/>
        <w:rPr>
          <w:sz w:val="28"/>
          <w:szCs w:val="28"/>
        </w:rPr>
      </w:pPr>
      <w:r w:rsidRPr="00FF4FA6">
        <w:rPr>
          <w:bCs/>
          <w:sz w:val="28"/>
          <w:szCs w:val="28"/>
        </w:rPr>
        <w:t>Важный вклад в поощрение контактов представителей интеллектуальной, политической, культурной, духовной и деловой элит разных стран вноси</w:t>
      </w:r>
      <w:r>
        <w:rPr>
          <w:bCs/>
          <w:sz w:val="28"/>
          <w:szCs w:val="28"/>
        </w:rPr>
        <w:t>л</w:t>
      </w:r>
      <w:r w:rsidRPr="00FF4FA6">
        <w:rPr>
          <w:bCs/>
          <w:sz w:val="28"/>
          <w:szCs w:val="28"/>
        </w:rPr>
        <w:t xml:space="preserve"> </w:t>
      </w:r>
      <w:r w:rsidRPr="00FF4FA6">
        <w:rPr>
          <w:b/>
          <w:bCs/>
          <w:sz w:val="28"/>
          <w:szCs w:val="28"/>
        </w:rPr>
        <w:t>Мировой общественный форум «Диалог цивилизаций»</w:t>
      </w:r>
      <w:r w:rsidRPr="009C1898">
        <w:rPr>
          <w:bCs/>
          <w:sz w:val="28"/>
          <w:szCs w:val="28"/>
        </w:rPr>
        <w:t xml:space="preserve"> –</w:t>
      </w:r>
      <w:r>
        <w:rPr>
          <w:sz w:val="28"/>
          <w:szCs w:val="28"/>
        </w:rPr>
        <w:t xml:space="preserve"> крупная международная НПО,</w:t>
      </w:r>
      <w:r w:rsidRPr="00FF4FA6">
        <w:rPr>
          <w:sz w:val="28"/>
          <w:szCs w:val="28"/>
        </w:rPr>
        <w:t xml:space="preserve"> утвердивш</w:t>
      </w:r>
      <w:r>
        <w:rPr>
          <w:sz w:val="28"/>
          <w:szCs w:val="28"/>
        </w:rPr>
        <w:t>ая</w:t>
      </w:r>
      <w:r w:rsidRPr="00FF4FA6">
        <w:rPr>
          <w:sz w:val="28"/>
          <w:szCs w:val="28"/>
        </w:rPr>
        <w:t xml:space="preserve">ся как площадка неангажированного анализа динамичных процессов в глобальной политике. </w:t>
      </w:r>
      <w:r>
        <w:rPr>
          <w:bCs/>
          <w:sz w:val="28"/>
          <w:szCs w:val="28"/>
        </w:rPr>
        <w:t>Д</w:t>
      </w:r>
      <w:r w:rsidRPr="00FF4FA6">
        <w:rPr>
          <w:bCs/>
          <w:sz w:val="28"/>
          <w:szCs w:val="28"/>
        </w:rPr>
        <w:t xml:space="preserve">еятельность </w:t>
      </w:r>
      <w:r>
        <w:rPr>
          <w:bCs/>
          <w:sz w:val="28"/>
          <w:szCs w:val="28"/>
        </w:rPr>
        <w:t xml:space="preserve">Форума </w:t>
      </w:r>
      <w:r w:rsidRPr="00FF4FA6">
        <w:rPr>
          <w:bCs/>
          <w:sz w:val="28"/>
          <w:szCs w:val="28"/>
        </w:rPr>
        <w:t xml:space="preserve">была сконцентрирована на поиске концептуальной основы сохранения целостности мирового сообщества в современной глобальной ситуации и перспективах формирования </w:t>
      </w:r>
      <w:r>
        <w:rPr>
          <w:bCs/>
          <w:sz w:val="28"/>
          <w:szCs w:val="28"/>
        </w:rPr>
        <w:t>полицентричного</w:t>
      </w:r>
      <w:r w:rsidRPr="00FF4FA6">
        <w:rPr>
          <w:bCs/>
          <w:sz w:val="28"/>
          <w:szCs w:val="28"/>
        </w:rPr>
        <w:t xml:space="preserve"> мира.</w:t>
      </w:r>
      <w:r w:rsidRPr="00FF4FA6">
        <w:rPr>
          <w:rStyle w:val="af8"/>
          <w:b w:val="0"/>
          <w:sz w:val="28"/>
          <w:szCs w:val="28"/>
        </w:rPr>
        <w:t xml:space="preserve"> </w:t>
      </w:r>
      <w:r w:rsidRPr="00FF4FA6">
        <w:rPr>
          <w:sz w:val="28"/>
          <w:szCs w:val="28"/>
        </w:rPr>
        <w:t xml:space="preserve">В </w:t>
      </w:r>
      <w:r w:rsidRPr="00FF4FA6">
        <w:rPr>
          <w:rStyle w:val="af8"/>
          <w:b w:val="0"/>
          <w:sz w:val="28"/>
          <w:szCs w:val="28"/>
        </w:rPr>
        <w:t xml:space="preserve">13-й сессии форума, </w:t>
      </w:r>
      <w:r w:rsidRPr="00FF4FA6">
        <w:rPr>
          <w:sz w:val="28"/>
          <w:szCs w:val="28"/>
        </w:rPr>
        <w:t xml:space="preserve">состоявшейся в октябре на о.Родос (Греция), </w:t>
      </w:r>
      <w:r w:rsidRPr="00FF4FA6">
        <w:rPr>
          <w:rStyle w:val="af8"/>
          <w:b w:val="0"/>
          <w:sz w:val="28"/>
          <w:szCs w:val="28"/>
        </w:rPr>
        <w:t xml:space="preserve">участвовала </w:t>
      </w:r>
      <w:r w:rsidRPr="00FF4FA6">
        <w:rPr>
          <w:sz w:val="28"/>
          <w:szCs w:val="28"/>
        </w:rPr>
        <w:t>делегация Р</w:t>
      </w:r>
      <w:r w:rsidR="003C2E78">
        <w:rPr>
          <w:sz w:val="28"/>
          <w:szCs w:val="28"/>
        </w:rPr>
        <w:t>ПЦ</w:t>
      </w:r>
      <w:r w:rsidRPr="00FF4FA6">
        <w:rPr>
          <w:sz w:val="28"/>
          <w:szCs w:val="28"/>
        </w:rPr>
        <w:t>.</w:t>
      </w:r>
    </w:p>
    <w:p w:rsidR="00FB00EE" w:rsidRPr="001D6AF7" w:rsidRDefault="00FB00EE" w:rsidP="00FB00EE">
      <w:pPr>
        <w:pStyle w:val="18"/>
        <w:shd w:val="clear" w:color="auto" w:fill="auto"/>
        <w:spacing w:line="360" w:lineRule="auto"/>
        <w:ind w:firstLine="709"/>
        <w:jc w:val="both"/>
        <w:rPr>
          <w:b/>
          <w:sz w:val="28"/>
          <w:szCs w:val="28"/>
          <w:lang w:eastAsia="ru-RU"/>
        </w:rPr>
      </w:pPr>
      <w:r w:rsidRPr="00FF4FA6">
        <w:rPr>
          <w:sz w:val="28"/>
          <w:szCs w:val="28"/>
        </w:rPr>
        <w:t xml:space="preserve">За прошедшие годы важной частью экспертных дискуссий по стержневым проблемам современности стали санкт-петербургские </w:t>
      </w:r>
      <w:r w:rsidRPr="00FF4FA6">
        <w:rPr>
          <w:rStyle w:val="af8"/>
          <w:sz w:val="28"/>
          <w:szCs w:val="28"/>
        </w:rPr>
        <w:t>Международные Лихачевские научные чтения</w:t>
      </w:r>
      <w:r>
        <w:rPr>
          <w:rStyle w:val="af8"/>
          <w:b w:val="0"/>
          <w:sz w:val="28"/>
          <w:szCs w:val="28"/>
        </w:rPr>
        <w:t xml:space="preserve">, традиционно собирающие </w:t>
      </w:r>
      <w:r w:rsidRPr="00FF4FA6">
        <w:rPr>
          <w:sz w:val="28"/>
          <w:szCs w:val="28"/>
        </w:rPr>
        <w:t>авторитетны</w:t>
      </w:r>
      <w:r>
        <w:rPr>
          <w:sz w:val="28"/>
          <w:szCs w:val="28"/>
        </w:rPr>
        <w:t>х</w:t>
      </w:r>
      <w:r w:rsidRPr="00FF4FA6">
        <w:rPr>
          <w:sz w:val="28"/>
          <w:szCs w:val="28"/>
        </w:rPr>
        <w:t xml:space="preserve"> представителей научной и творческой интеллигенции, видных общественных деятелей, политиков из России и зарубежных стран. </w:t>
      </w:r>
      <w:r w:rsidR="003C2E78">
        <w:rPr>
          <w:sz w:val="28"/>
          <w:szCs w:val="28"/>
        </w:rPr>
        <w:br/>
      </w:r>
      <w:r>
        <w:rPr>
          <w:sz w:val="28"/>
          <w:szCs w:val="28"/>
        </w:rPr>
        <w:lastRenderedPageBreak/>
        <w:t xml:space="preserve">15-я встреча в этом формате (май) была посвящена </w:t>
      </w:r>
      <w:r w:rsidRPr="00FF4FA6">
        <w:rPr>
          <w:sz w:val="28"/>
          <w:szCs w:val="28"/>
        </w:rPr>
        <w:t>«Современны</w:t>
      </w:r>
      <w:r>
        <w:rPr>
          <w:sz w:val="28"/>
          <w:szCs w:val="28"/>
        </w:rPr>
        <w:t>м</w:t>
      </w:r>
      <w:r w:rsidRPr="00FF4FA6">
        <w:rPr>
          <w:sz w:val="28"/>
          <w:szCs w:val="28"/>
        </w:rPr>
        <w:t xml:space="preserve"> глобальны</w:t>
      </w:r>
      <w:r>
        <w:rPr>
          <w:sz w:val="28"/>
          <w:szCs w:val="28"/>
        </w:rPr>
        <w:t>м</w:t>
      </w:r>
      <w:r w:rsidRPr="00FF4FA6">
        <w:rPr>
          <w:sz w:val="28"/>
          <w:szCs w:val="28"/>
        </w:rPr>
        <w:t xml:space="preserve"> вызов</w:t>
      </w:r>
      <w:r>
        <w:rPr>
          <w:sz w:val="28"/>
          <w:szCs w:val="28"/>
        </w:rPr>
        <w:t>ам</w:t>
      </w:r>
      <w:r w:rsidRPr="00FF4FA6">
        <w:rPr>
          <w:sz w:val="28"/>
          <w:szCs w:val="28"/>
        </w:rPr>
        <w:t xml:space="preserve"> и национальны</w:t>
      </w:r>
      <w:r>
        <w:rPr>
          <w:sz w:val="28"/>
          <w:szCs w:val="28"/>
        </w:rPr>
        <w:t>м</w:t>
      </w:r>
      <w:r w:rsidRPr="00FF4FA6">
        <w:rPr>
          <w:sz w:val="28"/>
          <w:szCs w:val="28"/>
        </w:rPr>
        <w:t xml:space="preserve"> интерес</w:t>
      </w:r>
      <w:r>
        <w:rPr>
          <w:sz w:val="28"/>
          <w:szCs w:val="28"/>
        </w:rPr>
        <w:t>ам</w:t>
      </w:r>
      <w:r w:rsidRPr="00FF4FA6">
        <w:rPr>
          <w:sz w:val="28"/>
          <w:szCs w:val="28"/>
        </w:rPr>
        <w:t>».</w:t>
      </w:r>
    </w:p>
    <w:p w:rsidR="004C7CEA" w:rsidRDefault="004C7CEA" w:rsidP="00FA653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2228D" w:rsidRPr="004626AC" w:rsidRDefault="0062228D" w:rsidP="0017599D">
      <w:pPr>
        <w:keepNext/>
        <w:spacing w:before="240" w:line="360" w:lineRule="auto"/>
        <w:jc w:val="center"/>
        <w:rPr>
          <w:rFonts w:ascii="Times New Roman" w:eastAsia="Times New Roman" w:hAnsi="Times New Roman" w:cs="Times New Roman"/>
          <w:b/>
          <w:bCs/>
          <w:kern w:val="32"/>
          <w:sz w:val="28"/>
          <w:szCs w:val="28"/>
          <w:lang w:eastAsia="ru-RU"/>
        </w:rPr>
      </w:pPr>
      <w:r w:rsidRPr="0062228D">
        <w:rPr>
          <w:rFonts w:ascii="Times New Roman" w:eastAsia="Times New Roman" w:hAnsi="Times New Roman" w:cs="Times New Roman"/>
          <w:b/>
          <w:bCs/>
          <w:kern w:val="32"/>
          <w:sz w:val="28"/>
          <w:szCs w:val="28"/>
          <w:lang w:eastAsia="ru-RU"/>
        </w:rPr>
        <w:lastRenderedPageBreak/>
        <w:t>ГЕОГРАФИЧЕСКИЕ НАПРАВЛЕНИЯ ВНЕШНЕЙ ПОЛИТИКИ</w:t>
      </w:r>
    </w:p>
    <w:p w:rsidR="0062228D" w:rsidRPr="0062228D" w:rsidRDefault="000F39CE" w:rsidP="0017599D">
      <w:pPr>
        <w:keepNext/>
        <w:spacing w:line="36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Пространство СНГ</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2015 г.</w:t>
      </w:r>
      <w:r w:rsidRPr="00A02888">
        <w:rPr>
          <w:rFonts w:ascii="Times New Roman" w:hAnsi="Times New Roman" w:cs="Times New Roman"/>
          <w:sz w:val="28"/>
          <w:szCs w:val="28"/>
        </w:rPr>
        <w:t xml:space="preserve"> пространство СНГ оставалось приоритетным направлением внешней политики Российской Федерации. </w:t>
      </w:r>
      <w:r>
        <w:rPr>
          <w:rFonts w:ascii="Times New Roman" w:hAnsi="Times New Roman" w:cs="Times New Roman"/>
          <w:sz w:val="28"/>
          <w:szCs w:val="28"/>
        </w:rPr>
        <w:t xml:space="preserve">В тесном взаимодействии с </w:t>
      </w:r>
      <w:r w:rsidRPr="00A02888">
        <w:rPr>
          <w:rFonts w:ascii="Times New Roman" w:hAnsi="Times New Roman" w:cs="Times New Roman"/>
          <w:sz w:val="28"/>
          <w:szCs w:val="28"/>
        </w:rPr>
        <w:t xml:space="preserve">партнерами </w:t>
      </w:r>
      <w:r>
        <w:rPr>
          <w:rFonts w:ascii="Times New Roman" w:hAnsi="Times New Roman" w:cs="Times New Roman"/>
          <w:sz w:val="28"/>
          <w:szCs w:val="28"/>
        </w:rPr>
        <w:t xml:space="preserve">продолжалась работа по обширной повестке дня, включающей вопросы </w:t>
      </w:r>
      <w:r w:rsidRPr="00A02888">
        <w:rPr>
          <w:rFonts w:ascii="Times New Roman" w:hAnsi="Times New Roman" w:cs="Times New Roman"/>
          <w:sz w:val="28"/>
          <w:szCs w:val="28"/>
        </w:rPr>
        <w:t xml:space="preserve">обеспечения региональной </w:t>
      </w:r>
      <w:r>
        <w:rPr>
          <w:rFonts w:ascii="Times New Roman" w:hAnsi="Times New Roman" w:cs="Times New Roman"/>
          <w:sz w:val="28"/>
          <w:szCs w:val="28"/>
        </w:rPr>
        <w:t>безопасности, совершенствования</w:t>
      </w:r>
      <w:r w:rsidRPr="00A02888">
        <w:rPr>
          <w:rFonts w:ascii="Times New Roman" w:hAnsi="Times New Roman" w:cs="Times New Roman"/>
          <w:sz w:val="28"/>
          <w:szCs w:val="28"/>
        </w:rPr>
        <w:t xml:space="preserve"> экономическ</w:t>
      </w:r>
      <w:r>
        <w:rPr>
          <w:rFonts w:ascii="Times New Roman" w:hAnsi="Times New Roman" w:cs="Times New Roman"/>
          <w:sz w:val="28"/>
          <w:szCs w:val="28"/>
        </w:rPr>
        <w:t>ого сотрудничества и минимизации</w:t>
      </w:r>
      <w:r w:rsidRPr="00A02888">
        <w:rPr>
          <w:rFonts w:ascii="Times New Roman" w:hAnsi="Times New Roman" w:cs="Times New Roman"/>
          <w:sz w:val="28"/>
          <w:szCs w:val="28"/>
        </w:rPr>
        <w:t xml:space="preserve"> влияния </w:t>
      </w:r>
      <w:r>
        <w:rPr>
          <w:rFonts w:ascii="Times New Roman" w:hAnsi="Times New Roman" w:cs="Times New Roman"/>
          <w:sz w:val="28"/>
          <w:szCs w:val="28"/>
        </w:rPr>
        <w:t xml:space="preserve">негативной </w:t>
      </w:r>
      <w:r w:rsidRPr="00A02888">
        <w:rPr>
          <w:rFonts w:ascii="Times New Roman" w:hAnsi="Times New Roman" w:cs="Times New Roman"/>
          <w:sz w:val="28"/>
          <w:szCs w:val="28"/>
        </w:rPr>
        <w:t>фин</w:t>
      </w:r>
      <w:r>
        <w:rPr>
          <w:rFonts w:ascii="Times New Roman" w:hAnsi="Times New Roman" w:cs="Times New Roman"/>
          <w:sz w:val="28"/>
          <w:szCs w:val="28"/>
        </w:rPr>
        <w:t>ансово-экономической</w:t>
      </w:r>
      <w:r w:rsidRPr="00A02888">
        <w:rPr>
          <w:rFonts w:ascii="Times New Roman" w:hAnsi="Times New Roman" w:cs="Times New Roman"/>
          <w:sz w:val="28"/>
          <w:szCs w:val="28"/>
        </w:rPr>
        <w:t xml:space="preserve"> </w:t>
      </w:r>
      <w:r>
        <w:rPr>
          <w:rFonts w:ascii="Times New Roman" w:hAnsi="Times New Roman" w:cs="Times New Roman"/>
          <w:sz w:val="28"/>
          <w:szCs w:val="28"/>
        </w:rPr>
        <w:t>конъюнктуры</w:t>
      </w:r>
      <w:r w:rsidRPr="00A02888">
        <w:rPr>
          <w:rFonts w:ascii="Times New Roman" w:hAnsi="Times New Roman" w:cs="Times New Roman"/>
          <w:sz w:val="28"/>
          <w:szCs w:val="28"/>
        </w:rPr>
        <w:t xml:space="preserve">, </w:t>
      </w:r>
      <w:r>
        <w:rPr>
          <w:rFonts w:ascii="Times New Roman" w:hAnsi="Times New Roman" w:cs="Times New Roman"/>
          <w:sz w:val="28"/>
          <w:szCs w:val="28"/>
        </w:rPr>
        <w:t>углубления</w:t>
      </w:r>
      <w:r w:rsidRPr="00A02888">
        <w:rPr>
          <w:rFonts w:ascii="Times New Roman" w:hAnsi="Times New Roman" w:cs="Times New Roman"/>
          <w:sz w:val="28"/>
          <w:szCs w:val="28"/>
        </w:rPr>
        <w:t xml:space="preserve"> культурных и гуманитарных контактов.</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площадке </w:t>
      </w:r>
      <w:r>
        <w:rPr>
          <w:rFonts w:ascii="Times New Roman" w:hAnsi="Times New Roman" w:cs="Times New Roman"/>
          <w:b/>
          <w:sz w:val="28"/>
          <w:szCs w:val="28"/>
        </w:rPr>
        <w:t>Содружества</w:t>
      </w:r>
      <w:r w:rsidRPr="00A02888">
        <w:rPr>
          <w:rFonts w:ascii="Times New Roman" w:hAnsi="Times New Roman" w:cs="Times New Roman"/>
          <w:b/>
          <w:sz w:val="28"/>
          <w:szCs w:val="28"/>
        </w:rPr>
        <w:t xml:space="preserve"> Независимых Государств</w:t>
      </w:r>
      <w:r w:rsidRPr="00A02888">
        <w:rPr>
          <w:rFonts w:ascii="Times New Roman" w:hAnsi="Times New Roman" w:cs="Times New Roman"/>
          <w:sz w:val="28"/>
          <w:szCs w:val="28"/>
        </w:rPr>
        <w:t xml:space="preserve"> </w:t>
      </w:r>
      <w:r>
        <w:rPr>
          <w:rFonts w:ascii="Times New Roman" w:hAnsi="Times New Roman" w:cs="Times New Roman"/>
          <w:sz w:val="28"/>
          <w:szCs w:val="28"/>
        </w:rPr>
        <w:t xml:space="preserve">под председательством в 2015 г. Казахстана действовали в интересах дальнейшего развития СНГ в качестве широкой региональной платформы многопланового и взаимовыгодного сотрудничества, углубления действующих на его пространстве интеграционных форматов с российским участием. В течение года </w:t>
      </w:r>
      <w:r w:rsidRPr="00A02888">
        <w:rPr>
          <w:rFonts w:ascii="Times New Roman" w:hAnsi="Times New Roman" w:cs="Times New Roman"/>
          <w:sz w:val="28"/>
          <w:szCs w:val="28"/>
        </w:rPr>
        <w:t>подписано 11 международных договоров и более 60</w:t>
      </w:r>
      <w:r>
        <w:rPr>
          <w:rFonts w:ascii="Times New Roman" w:hAnsi="Times New Roman" w:cs="Times New Roman"/>
          <w:sz w:val="28"/>
          <w:szCs w:val="28"/>
        </w:rPr>
        <w:t> </w:t>
      </w:r>
      <w:r w:rsidRPr="00A02888">
        <w:rPr>
          <w:rFonts w:ascii="Times New Roman" w:hAnsi="Times New Roman" w:cs="Times New Roman"/>
          <w:sz w:val="28"/>
          <w:szCs w:val="28"/>
        </w:rPr>
        <w:t xml:space="preserve">решений, направленных на укрепление </w:t>
      </w:r>
      <w:r>
        <w:rPr>
          <w:rFonts w:ascii="Times New Roman" w:hAnsi="Times New Roman" w:cs="Times New Roman"/>
          <w:sz w:val="28"/>
          <w:szCs w:val="28"/>
        </w:rPr>
        <w:t xml:space="preserve">связей </w:t>
      </w:r>
      <w:r w:rsidRPr="00A02888">
        <w:rPr>
          <w:rFonts w:ascii="Times New Roman" w:hAnsi="Times New Roman" w:cs="Times New Roman"/>
          <w:sz w:val="28"/>
          <w:szCs w:val="28"/>
        </w:rPr>
        <w:t xml:space="preserve">в </w:t>
      </w:r>
      <w:r>
        <w:rPr>
          <w:rFonts w:ascii="Times New Roman" w:hAnsi="Times New Roman" w:cs="Times New Roman"/>
          <w:sz w:val="28"/>
          <w:szCs w:val="28"/>
        </w:rPr>
        <w:t xml:space="preserve">области безопасности, а также в </w:t>
      </w:r>
      <w:r w:rsidRPr="00A02888">
        <w:rPr>
          <w:rFonts w:ascii="Times New Roman" w:hAnsi="Times New Roman" w:cs="Times New Roman"/>
          <w:sz w:val="28"/>
          <w:szCs w:val="28"/>
        </w:rPr>
        <w:t>экономической, гуманитарной, прав</w:t>
      </w:r>
      <w:r>
        <w:rPr>
          <w:rFonts w:ascii="Times New Roman" w:hAnsi="Times New Roman" w:cs="Times New Roman"/>
          <w:sz w:val="28"/>
          <w:szCs w:val="28"/>
        </w:rPr>
        <w:t>оохранительной и других сферах.</w:t>
      </w:r>
    </w:p>
    <w:p w:rsidR="00D1084B" w:rsidRPr="00A02888" w:rsidRDefault="00D1084B" w:rsidP="00D1084B">
      <w:pPr>
        <w:spacing w:after="0" w:line="360" w:lineRule="auto"/>
        <w:ind w:firstLine="709"/>
        <w:jc w:val="both"/>
        <w:rPr>
          <w:rFonts w:ascii="Times New Roman" w:hAnsi="Times New Roman" w:cs="Times New Roman"/>
          <w:sz w:val="28"/>
          <w:szCs w:val="28"/>
        </w:rPr>
      </w:pPr>
      <w:r w:rsidRPr="00A02888">
        <w:rPr>
          <w:rFonts w:ascii="Times New Roman" w:hAnsi="Times New Roman" w:cs="Times New Roman"/>
          <w:sz w:val="28"/>
          <w:szCs w:val="28"/>
        </w:rPr>
        <w:t xml:space="preserve">Центральным событием стало празднование </w:t>
      </w:r>
      <w:r w:rsidRPr="001B07B5">
        <w:rPr>
          <w:rFonts w:ascii="Times New Roman" w:hAnsi="Times New Roman" w:cs="Times New Roman"/>
          <w:b/>
          <w:sz w:val="28"/>
          <w:szCs w:val="28"/>
        </w:rPr>
        <w:t>70-й годовщины</w:t>
      </w:r>
      <w:r w:rsidRPr="00A02888">
        <w:rPr>
          <w:rFonts w:ascii="Times New Roman" w:hAnsi="Times New Roman" w:cs="Times New Roman"/>
          <w:sz w:val="28"/>
          <w:szCs w:val="28"/>
        </w:rPr>
        <w:t xml:space="preserve"> </w:t>
      </w:r>
      <w:r w:rsidRPr="00806D8E">
        <w:rPr>
          <w:rFonts w:ascii="Times New Roman" w:hAnsi="Times New Roman" w:cs="Times New Roman"/>
          <w:b/>
          <w:sz w:val="28"/>
          <w:szCs w:val="28"/>
        </w:rPr>
        <w:t>Победы в Великой Отечественной войне 1941-1945 гг</w:t>
      </w:r>
      <w:r>
        <w:rPr>
          <w:rFonts w:ascii="Times New Roman" w:hAnsi="Times New Roman" w:cs="Times New Roman"/>
          <w:b/>
          <w:sz w:val="28"/>
          <w:szCs w:val="28"/>
        </w:rPr>
        <w:t>.</w:t>
      </w:r>
      <w:r w:rsidRPr="002F2670">
        <w:rPr>
          <w:rFonts w:ascii="Times New Roman" w:hAnsi="Times New Roman" w:cs="Times New Roman"/>
          <w:sz w:val="28"/>
          <w:szCs w:val="28"/>
        </w:rPr>
        <w:t xml:space="preserve"> Успешно</w:t>
      </w:r>
      <w:r>
        <w:rPr>
          <w:rFonts w:ascii="Times New Roman" w:hAnsi="Times New Roman" w:cs="Times New Roman"/>
          <w:sz w:val="28"/>
          <w:szCs w:val="28"/>
        </w:rPr>
        <w:t xml:space="preserve"> реализован принятый СМИД СНГ (Минск, октябрь 2014 г.) План основных мероприятий по подготовке к празднованию 70-й годовщины Победы советского народа в Великой Отечественной войне. Плодотворно прошел Год ветеранов, в ходе которого значительное внимание уделялось вопросам их социально-экономической поддержки. На площадках ООН и ОБСЕ в качестве официального документа распространено Обращение глав государств-членов СНГ к народам Содружества и мировой общественности в связи с 70-й годовщиной Победы в Великой Отечественной войне 1941-1945 гг., принятое в ходе Совета глав государств (СГГ) СНГ (Минск, октябрь 2014 г.). В ряде международных документов зафиксирована консолидированная позиция </w:t>
      </w:r>
      <w:r>
        <w:rPr>
          <w:rFonts w:ascii="Times New Roman" w:hAnsi="Times New Roman" w:cs="Times New Roman"/>
          <w:sz w:val="28"/>
          <w:szCs w:val="28"/>
        </w:rPr>
        <w:lastRenderedPageBreak/>
        <w:t>партнеров по осуждению попыток пересмотра итогов Второй мировой войны и героизации нацизма.</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все большей нестабильности в мировых делах развивалось сотрудничество в области </w:t>
      </w:r>
      <w:r w:rsidRPr="001B07B5">
        <w:rPr>
          <w:rFonts w:ascii="Times New Roman" w:hAnsi="Times New Roman" w:cs="Times New Roman"/>
          <w:b/>
          <w:sz w:val="28"/>
          <w:szCs w:val="28"/>
        </w:rPr>
        <w:t>противодействия новым вызовам и угрозам</w:t>
      </w:r>
      <w:r>
        <w:rPr>
          <w:rFonts w:ascii="Times New Roman" w:hAnsi="Times New Roman" w:cs="Times New Roman"/>
          <w:sz w:val="28"/>
          <w:szCs w:val="28"/>
        </w:rPr>
        <w:t>: террориз</w:t>
      </w:r>
      <w:r w:rsidRPr="00135844">
        <w:rPr>
          <w:rFonts w:ascii="Times New Roman" w:hAnsi="Times New Roman" w:cs="Times New Roman"/>
          <w:sz w:val="28"/>
          <w:szCs w:val="28"/>
        </w:rPr>
        <w:t>му</w:t>
      </w:r>
      <w:r>
        <w:rPr>
          <w:rFonts w:ascii="Times New Roman" w:hAnsi="Times New Roman" w:cs="Times New Roman"/>
          <w:sz w:val="28"/>
          <w:szCs w:val="28"/>
        </w:rPr>
        <w:t xml:space="preserve"> и экстремизму, коррупции, наркоторговле, незаконной миграции, а также преступности и иной противоправной деятельности.</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Уделялось повышенное внимание работе по формированию «пояса безопасности» вдоль государственной границы Российской Федерации, прежде всего за счет развития военного, военно-технического и экономического сотрудничества с партнерами по Содружеству, действий по урегулированию конфликтов на постсоветском пространстве. </w:t>
      </w:r>
      <w:r w:rsidRPr="00A02888">
        <w:rPr>
          <w:rFonts w:ascii="Times New Roman" w:hAnsi="Times New Roman" w:cs="Times New Roman"/>
          <w:sz w:val="28"/>
          <w:szCs w:val="28"/>
        </w:rPr>
        <w:t xml:space="preserve">Принят </w:t>
      </w:r>
      <w:r>
        <w:rPr>
          <w:rFonts w:ascii="Times New Roman" w:hAnsi="Times New Roman" w:cs="Times New Roman"/>
          <w:sz w:val="28"/>
          <w:szCs w:val="28"/>
        </w:rPr>
        <w:t xml:space="preserve">(октябрь, Казахстан) </w:t>
      </w:r>
      <w:r w:rsidRPr="00A02888">
        <w:rPr>
          <w:rFonts w:ascii="Times New Roman" w:hAnsi="Times New Roman" w:cs="Times New Roman"/>
          <w:sz w:val="28"/>
          <w:szCs w:val="28"/>
        </w:rPr>
        <w:t>ряд ме</w:t>
      </w:r>
      <w:r>
        <w:rPr>
          <w:rFonts w:ascii="Times New Roman" w:hAnsi="Times New Roman" w:cs="Times New Roman"/>
          <w:sz w:val="28"/>
          <w:szCs w:val="28"/>
        </w:rPr>
        <w:t>ждународно-правовых документов в этой области, в том числе Решение о формировании группировки пограничных и иных ведомств государств-участников СНГ, направляемой для урегулирования (ликвидации) кризисной ситуации на внешних границах, Программа сотрудничества в укреплении пограничной безопасности на внешних границах на 2016-2020 гг.</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Знаковым событием стало принятие (октябрь) Заявления о борьбе с международным терроризмом, содержащего призыв к мировому сообществу и международным организациям объединить усилия для эффективного противодействия этому злу, в первую очередь деятельности «Исламского государства», на основе международного права при центральной координирующей роли ООН.</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заседания СГГ СНГ (Казахстан, октябрь) приняты также решения о правовом обеспечении миграционных процессов в Содружестве. Подписаны соглашения о порядке создания и деятельности совместных следственно-оперативных групп на территориях государств-членов СНГ и об образовании Совета руководителей пенитенциарных служб, а также о сотрудничестве государств-участников СНГ в области предупреждения и ликвидации чрезвычайных ситуаций. </w:t>
      </w:r>
      <w:r w:rsidRPr="00A02888">
        <w:rPr>
          <w:rFonts w:ascii="Times New Roman" w:hAnsi="Times New Roman" w:cs="Times New Roman"/>
          <w:sz w:val="28"/>
          <w:szCs w:val="28"/>
        </w:rPr>
        <w:t xml:space="preserve">По российской инициативе был создан Межгосударственный совет по противодействию коррупции, что придало </w:t>
      </w:r>
      <w:r w:rsidRPr="00A02888">
        <w:rPr>
          <w:rFonts w:ascii="Times New Roman" w:hAnsi="Times New Roman" w:cs="Times New Roman"/>
          <w:sz w:val="28"/>
          <w:szCs w:val="28"/>
        </w:rPr>
        <w:lastRenderedPageBreak/>
        <w:t>дополнительный импульс совместной антикоррупционной работе стран Содружества.</w:t>
      </w:r>
    </w:p>
    <w:p w:rsidR="00D1084B" w:rsidRPr="00FB4D8E"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Советом глав правительств СНГ подписаны (Душанбе, октябрь) Исполнительный протокол к Соглашению о сотрудничестве государств-участников СНГ в вопросах возвращения несовершеннолетних в государства их постоянного проживания от 7 октября 2002 г. и регламент компетентных органов по осуществлению межгосударственного розыска лиц. Принято Решение о базовой организации государств-участников СНГ по образованию в сфере противодействия легализации (отмыванию) преступных доходов и финансированию терроризма, которым предполагается сделать Международный учебно-методический центр фи</w:t>
      </w:r>
      <w:r w:rsidR="00FB4D8E">
        <w:rPr>
          <w:rFonts w:ascii="Times New Roman" w:hAnsi="Times New Roman" w:cs="Times New Roman"/>
          <w:sz w:val="28"/>
          <w:szCs w:val="28"/>
        </w:rPr>
        <w:t>нансового мониторинга (Россия).</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Pr="0056035D">
        <w:rPr>
          <w:rFonts w:ascii="Times New Roman" w:hAnsi="Times New Roman" w:cs="Times New Roman"/>
          <w:b/>
          <w:sz w:val="28"/>
          <w:szCs w:val="28"/>
        </w:rPr>
        <w:t>Договора о зоне свободной торговли</w:t>
      </w:r>
      <w:r>
        <w:rPr>
          <w:rFonts w:ascii="Times New Roman" w:hAnsi="Times New Roman" w:cs="Times New Roman"/>
          <w:sz w:val="28"/>
          <w:szCs w:val="28"/>
        </w:rPr>
        <w:t xml:space="preserve"> в СНГ на экспертном уровне завершена разработка проекта протокола о правилах и процедурах регулирования государственных закупок в странах-участниках, который предполагает предоставление беспрепятственного и равного доступа потенциальных поставщиков к участию в государственных закупках, проводимых в электронном формате, в целях формирования условий для свободного движения товаров и услуг и развития конкуренции.</w:t>
      </w:r>
    </w:p>
    <w:p w:rsidR="00D1084B" w:rsidRDefault="00D1084B" w:rsidP="00D1084B">
      <w:pPr>
        <w:spacing w:after="0" w:line="360" w:lineRule="auto"/>
        <w:ind w:firstLine="709"/>
        <w:jc w:val="both"/>
        <w:rPr>
          <w:rFonts w:ascii="Times New Roman" w:hAnsi="Times New Roman" w:cs="Times New Roman"/>
          <w:sz w:val="28"/>
          <w:szCs w:val="28"/>
        </w:rPr>
      </w:pPr>
      <w:r w:rsidRPr="00A02888">
        <w:rPr>
          <w:rFonts w:ascii="Times New Roman" w:hAnsi="Times New Roman" w:cs="Times New Roman"/>
          <w:sz w:val="28"/>
          <w:szCs w:val="28"/>
        </w:rPr>
        <w:t xml:space="preserve">Продолжалась реализация масштабных </w:t>
      </w:r>
      <w:r w:rsidRPr="0056035D">
        <w:rPr>
          <w:rFonts w:ascii="Times New Roman" w:hAnsi="Times New Roman" w:cs="Times New Roman"/>
          <w:b/>
          <w:sz w:val="28"/>
          <w:szCs w:val="28"/>
        </w:rPr>
        <w:t>гуманитарных проектов</w:t>
      </w:r>
      <w:r w:rsidRPr="00A02888">
        <w:rPr>
          <w:rFonts w:ascii="Times New Roman" w:hAnsi="Times New Roman" w:cs="Times New Roman"/>
          <w:sz w:val="28"/>
          <w:szCs w:val="28"/>
        </w:rPr>
        <w:t xml:space="preserve">, таких как </w:t>
      </w:r>
      <w:r>
        <w:rPr>
          <w:rFonts w:ascii="Times New Roman" w:hAnsi="Times New Roman" w:cs="Times New Roman"/>
          <w:sz w:val="28"/>
          <w:szCs w:val="28"/>
        </w:rPr>
        <w:t xml:space="preserve">Межгосударственная программа </w:t>
      </w:r>
      <w:r w:rsidRPr="00A02888">
        <w:rPr>
          <w:rFonts w:ascii="Times New Roman" w:hAnsi="Times New Roman" w:cs="Times New Roman"/>
          <w:sz w:val="28"/>
          <w:szCs w:val="28"/>
        </w:rPr>
        <w:t xml:space="preserve">«Культурные столицы Содружества», Форум творческой и научной интеллигенции государств-участников СНГ, Сетевой университет. Востребованным и действенным инструментом оставался Межгосударственный фонд гуманитарного сотрудничества государств-участников СНГ, играющий роль одного из ключевых механизмов многостороннего </w:t>
      </w:r>
      <w:r w:rsidR="0050120F">
        <w:rPr>
          <w:rFonts w:ascii="Times New Roman" w:hAnsi="Times New Roman" w:cs="Times New Roman"/>
          <w:sz w:val="28"/>
          <w:szCs w:val="28"/>
        </w:rPr>
        <w:t>взаимодействия</w:t>
      </w:r>
      <w:r w:rsidRPr="00A02888">
        <w:rPr>
          <w:rFonts w:ascii="Times New Roman" w:hAnsi="Times New Roman" w:cs="Times New Roman"/>
          <w:sz w:val="28"/>
          <w:szCs w:val="28"/>
        </w:rPr>
        <w:t xml:space="preserve"> на </w:t>
      </w:r>
      <w:r w:rsidR="0017599D">
        <w:rPr>
          <w:rFonts w:ascii="Times New Roman" w:hAnsi="Times New Roman" w:cs="Times New Roman"/>
          <w:sz w:val="28"/>
          <w:szCs w:val="28"/>
        </w:rPr>
        <w:br/>
      </w:r>
      <w:r w:rsidRPr="00A02888">
        <w:rPr>
          <w:rFonts w:ascii="Times New Roman" w:hAnsi="Times New Roman" w:cs="Times New Roman"/>
          <w:sz w:val="28"/>
          <w:szCs w:val="28"/>
        </w:rPr>
        <w:t xml:space="preserve">этом направлении. </w:t>
      </w:r>
    </w:p>
    <w:p w:rsidR="00D1084B" w:rsidRPr="00990708"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Успешно прошли мероприятия </w:t>
      </w:r>
      <w:r>
        <w:rPr>
          <w:rFonts w:ascii="Times New Roman" w:hAnsi="Times New Roman" w:cs="Times New Roman"/>
          <w:sz w:val="28"/>
          <w:szCs w:val="28"/>
          <w:lang w:val="en-US"/>
        </w:rPr>
        <w:t>X</w:t>
      </w:r>
      <w:r w:rsidRPr="00990708">
        <w:rPr>
          <w:rFonts w:ascii="Times New Roman" w:hAnsi="Times New Roman" w:cs="Times New Roman"/>
          <w:sz w:val="28"/>
          <w:szCs w:val="28"/>
        </w:rPr>
        <w:t xml:space="preserve"> </w:t>
      </w:r>
      <w:r>
        <w:rPr>
          <w:rFonts w:ascii="Times New Roman" w:hAnsi="Times New Roman" w:cs="Times New Roman"/>
          <w:sz w:val="28"/>
          <w:szCs w:val="28"/>
        </w:rPr>
        <w:t xml:space="preserve">Форума творческой и научной интеллигенции государств-участников СНГ (Астана, октябрь) и </w:t>
      </w:r>
      <w:r w:rsidR="00B23592">
        <w:rPr>
          <w:rFonts w:ascii="Times New Roman" w:hAnsi="Times New Roman" w:cs="Times New Roman"/>
          <w:sz w:val="28"/>
          <w:szCs w:val="28"/>
        </w:rPr>
        <w:t>первого</w:t>
      </w:r>
      <w:r w:rsidRPr="00990708">
        <w:rPr>
          <w:rFonts w:ascii="Times New Roman" w:hAnsi="Times New Roman" w:cs="Times New Roman"/>
          <w:sz w:val="28"/>
          <w:szCs w:val="28"/>
        </w:rPr>
        <w:t xml:space="preserve"> </w:t>
      </w:r>
      <w:r>
        <w:rPr>
          <w:rFonts w:ascii="Times New Roman" w:hAnsi="Times New Roman" w:cs="Times New Roman"/>
          <w:sz w:val="28"/>
          <w:szCs w:val="28"/>
        </w:rPr>
        <w:t xml:space="preserve">Форума ученых СНГ (Москва, октябрь). Российская академия государственной службы при Президенте Российской Федерации </w:t>
      </w:r>
      <w:r>
        <w:rPr>
          <w:rFonts w:ascii="Times New Roman" w:hAnsi="Times New Roman" w:cs="Times New Roman"/>
          <w:sz w:val="28"/>
          <w:szCs w:val="28"/>
        </w:rPr>
        <w:lastRenderedPageBreak/>
        <w:t>(РАНХиГС) получила статус базовой организации Содружества в сфере подготовки кадров в области государственного управления.</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подготовки к Году образования в государствах-участниках СНГ (2016 г.) завершены разработка и согласование проекта </w:t>
      </w:r>
      <w:r w:rsidR="00AF4B8F">
        <w:rPr>
          <w:rFonts w:ascii="Times New Roman" w:hAnsi="Times New Roman" w:cs="Times New Roman"/>
          <w:sz w:val="28"/>
          <w:szCs w:val="28"/>
        </w:rPr>
        <w:t>с</w:t>
      </w:r>
      <w:r>
        <w:rPr>
          <w:rFonts w:ascii="Times New Roman" w:hAnsi="Times New Roman" w:cs="Times New Roman"/>
          <w:sz w:val="28"/>
          <w:szCs w:val="28"/>
        </w:rPr>
        <w:t xml:space="preserve">оглашения о повышении квалификации педагогических работников общеобразовательных организаций и об утверждении нагрудного знака «Отличник </w:t>
      </w:r>
      <w:r w:rsidR="00FD5DD9">
        <w:rPr>
          <w:rFonts w:ascii="Times New Roman" w:hAnsi="Times New Roman" w:cs="Times New Roman"/>
          <w:sz w:val="28"/>
          <w:szCs w:val="28"/>
        </w:rPr>
        <w:br/>
      </w:r>
      <w:r>
        <w:rPr>
          <w:rFonts w:ascii="Times New Roman" w:hAnsi="Times New Roman" w:cs="Times New Roman"/>
          <w:sz w:val="28"/>
          <w:szCs w:val="28"/>
        </w:rPr>
        <w:t>образования СНГ».</w:t>
      </w:r>
    </w:p>
    <w:p w:rsidR="00D1084B" w:rsidRPr="00B605D4"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Утверждены Планы мероприятий на 2016-2017 гг. по реализации Стратегии международного молодежного сотрудничества государств-участников СНГ на период до 2020 г. и на 2016-2018 гг. по реализации Стратегии развития физической культуры и спорта государств-участников СНГ до 2020 г.</w:t>
      </w:r>
    </w:p>
    <w:p w:rsidR="005B4904" w:rsidRDefault="005B4904" w:rsidP="005B49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Вступление в силу 1 января 2015 г. Договора о </w:t>
      </w:r>
      <w:r w:rsidRPr="00D12142">
        <w:rPr>
          <w:rFonts w:ascii="Times New Roman" w:hAnsi="Times New Roman" w:cs="Times New Roman"/>
          <w:b/>
          <w:sz w:val="28"/>
          <w:szCs w:val="28"/>
        </w:rPr>
        <w:t>Евразийском экономическом союзе</w:t>
      </w:r>
      <w:r w:rsidRPr="00381489">
        <w:rPr>
          <w:rFonts w:ascii="Times New Roman" w:hAnsi="Times New Roman" w:cs="Times New Roman"/>
          <w:sz w:val="28"/>
          <w:szCs w:val="28"/>
        </w:rPr>
        <w:t xml:space="preserve"> (ЕАЭС) </w:t>
      </w:r>
      <w:r>
        <w:rPr>
          <w:rFonts w:ascii="Times New Roman" w:hAnsi="Times New Roman" w:cs="Times New Roman"/>
          <w:sz w:val="28"/>
          <w:szCs w:val="28"/>
        </w:rPr>
        <w:t xml:space="preserve">и присоединение к нему Армении (январь) и Киргизии (май) ознаменовали появление в системе международных отношений нового объединения экономической интеграции, которое стало важным фактором </w:t>
      </w:r>
      <w:r w:rsidRPr="00A02888">
        <w:rPr>
          <w:rFonts w:ascii="Times New Roman" w:hAnsi="Times New Roman" w:cs="Times New Roman"/>
          <w:sz w:val="28"/>
          <w:szCs w:val="28"/>
        </w:rPr>
        <w:t>в региональных и глобальных экономических процессах.</w:t>
      </w:r>
    </w:p>
    <w:p w:rsidR="00913671" w:rsidRDefault="005B4904" w:rsidP="009136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протяжении года шла интенсивная работа по формированию договорно-правовой базы ЕАЭС. В ходе заседаний Высшего Евразийского экономического совета на уровне глав государств (Москва - май, Казахстан -октябрь) подписан ряд значимых документов, в том числе в области дальнейшей либерализации экономической деятельности на союзном пространстве, а также об основных направлениях международной деятельности, экономического развития и макроэкономической политики государств-членов.</w:t>
      </w:r>
    </w:p>
    <w:p w:rsidR="00913671" w:rsidRDefault="00913671" w:rsidP="009136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работы по продвижению ЕАЭС на международной арене согласованы подходы государств-членов Союза по вопросу о предоставлении ЕАЭС статуса наблюдателя в ГА ООН, внесен проект соответствующей резолюции Генассамблеи. В целях обеспечения международного позиционирования ЕАЭС на крупных многосторонних площадках и в </w:t>
      </w:r>
      <w:r>
        <w:rPr>
          <w:rFonts w:ascii="Times New Roman" w:hAnsi="Times New Roman" w:cs="Times New Roman"/>
          <w:sz w:val="28"/>
          <w:szCs w:val="28"/>
        </w:rPr>
        <w:lastRenderedPageBreak/>
        <w:t>столицах ключевых партнеров Союза регулярно проводились презентационные мероприятия.</w:t>
      </w:r>
    </w:p>
    <w:p w:rsidR="006A22BA" w:rsidRDefault="006A22BA" w:rsidP="006A22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фокусе внимания дальнейшего развития </w:t>
      </w:r>
      <w:r w:rsidRPr="00933900">
        <w:rPr>
          <w:rFonts w:ascii="Times New Roman" w:hAnsi="Times New Roman" w:cs="Times New Roman"/>
          <w:b/>
          <w:sz w:val="28"/>
          <w:szCs w:val="28"/>
        </w:rPr>
        <w:t>О</w:t>
      </w:r>
      <w:r>
        <w:rPr>
          <w:rFonts w:ascii="Times New Roman" w:hAnsi="Times New Roman" w:cs="Times New Roman"/>
          <w:b/>
          <w:sz w:val="28"/>
          <w:szCs w:val="28"/>
        </w:rPr>
        <w:t>рганизации Договора о коллективной безопасности</w:t>
      </w:r>
      <w:r>
        <w:rPr>
          <w:rFonts w:ascii="Times New Roman" w:hAnsi="Times New Roman" w:cs="Times New Roman"/>
          <w:sz w:val="28"/>
          <w:szCs w:val="28"/>
        </w:rPr>
        <w:t xml:space="preserve"> находились вопросы расширения</w:t>
      </w:r>
      <w:r w:rsidRPr="00646B6F">
        <w:rPr>
          <w:rFonts w:ascii="Times New Roman" w:hAnsi="Times New Roman" w:cs="Times New Roman"/>
          <w:sz w:val="28"/>
          <w:szCs w:val="28"/>
        </w:rPr>
        <w:t xml:space="preserve"> со</w:t>
      </w:r>
      <w:r>
        <w:rPr>
          <w:rFonts w:ascii="Times New Roman" w:hAnsi="Times New Roman" w:cs="Times New Roman"/>
          <w:sz w:val="28"/>
          <w:szCs w:val="28"/>
        </w:rPr>
        <w:t>трудничества и совершенствования</w:t>
      </w:r>
      <w:r w:rsidRPr="00646B6F">
        <w:rPr>
          <w:rFonts w:ascii="Times New Roman" w:hAnsi="Times New Roman" w:cs="Times New Roman"/>
          <w:sz w:val="28"/>
          <w:szCs w:val="28"/>
        </w:rPr>
        <w:t xml:space="preserve"> механизмов совместного противодействия новым вызовам и угрозам, включая наркотрафик, незаконную миграцию, терроризм, </w:t>
      </w:r>
      <w:r>
        <w:rPr>
          <w:rFonts w:ascii="Times New Roman" w:hAnsi="Times New Roman" w:cs="Times New Roman"/>
          <w:sz w:val="28"/>
          <w:szCs w:val="28"/>
        </w:rPr>
        <w:t xml:space="preserve">а также </w:t>
      </w:r>
      <w:r w:rsidRPr="00646B6F">
        <w:rPr>
          <w:rFonts w:ascii="Times New Roman" w:hAnsi="Times New Roman" w:cs="Times New Roman"/>
          <w:sz w:val="28"/>
          <w:szCs w:val="28"/>
        </w:rPr>
        <w:t>принятие практических мер по повышению готовности ОДКБ к оперативному реагированию на кр</w:t>
      </w:r>
      <w:r>
        <w:rPr>
          <w:rFonts w:ascii="Times New Roman" w:hAnsi="Times New Roman" w:cs="Times New Roman"/>
          <w:sz w:val="28"/>
          <w:szCs w:val="28"/>
        </w:rPr>
        <w:t>изисные ситуации. В числе таких шагов – создание</w:t>
      </w:r>
      <w:r w:rsidRPr="00646B6F">
        <w:rPr>
          <w:rFonts w:ascii="Times New Roman" w:hAnsi="Times New Roman" w:cs="Times New Roman"/>
          <w:sz w:val="28"/>
          <w:szCs w:val="28"/>
        </w:rPr>
        <w:t xml:space="preserve"> Центра кризисного реагирования Организации.</w:t>
      </w:r>
    </w:p>
    <w:p w:rsidR="006A22BA" w:rsidRDefault="006A22BA" w:rsidP="006A22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в этом контексте уделялось вопросам, связанным с Исламской Республикой Афганистан (ИРА). В Рабочей группе при Совете министров иностранных дел ОДКБ по Афганистану приоритетное значение придавалось таким направлениям деятельности, как мониторинг ситуации в ИРА, оказание помощи Таджикистану в укреплении таджико-афганской границы, а также подготовка кадров для антинаркотических, правоохранительных и пограничных структур Афганистана и стран Центральной Азии в вузах государств-членов ОДКБ, в том числе во Всероссийском институте повышения квалификации сотрудников </w:t>
      </w:r>
      <w:r>
        <w:rPr>
          <w:rFonts w:ascii="Times New Roman" w:hAnsi="Times New Roman" w:cs="Times New Roman"/>
          <w:sz w:val="28"/>
          <w:szCs w:val="28"/>
        </w:rPr>
        <w:br/>
        <w:t>МВД России в Домодедово.</w:t>
      </w:r>
    </w:p>
    <w:p w:rsidR="006A22BA" w:rsidRDefault="006A22BA" w:rsidP="006A22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заседаний Совета коллективной безопасности (Москва – декабрь 2014 г., Душанбе – сентябрь 2015 г.) принят ряд решений об укреплении военной составляющей Организации, в том числе о создании Коллективных авиационных сил (КАС) ОДКБ, а также об управлении Коллективными силами. Подписано Соглашение о сотрудничестве государств-членов ОДКБ в области военных перевозок (сентябрь).</w:t>
      </w:r>
    </w:p>
    <w:p w:rsidR="006A22BA" w:rsidRDefault="006A22BA" w:rsidP="006A22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Укреплению и повышению эффективности и слаженности работы сил коллективной безопасности ОДКБ способствовал ряд проведенных учений, в том числе «Взаимодействие-2015» (Псковская область, август), «Нерушимое братство-2015» (Армения, сентябрь), оперативные сборы с Командованием Коллективных сил оперативного реагирования (КСОР) ОДКБ (Псковская </w:t>
      </w:r>
      <w:r>
        <w:rPr>
          <w:rFonts w:ascii="Times New Roman" w:hAnsi="Times New Roman" w:cs="Times New Roman"/>
          <w:sz w:val="28"/>
          <w:szCs w:val="28"/>
        </w:rPr>
        <w:lastRenderedPageBreak/>
        <w:t>область, август) и с Командованием и Штабом Коллективных сил быстрого развертывания Центрально-Азиатского региона коллективной безопасности (Челябинская область, октябрь). Качественно новый этап развития Организации обозначила</w:t>
      </w:r>
      <w:r w:rsidRPr="00646B6F">
        <w:rPr>
          <w:rFonts w:ascii="Times New Roman" w:hAnsi="Times New Roman" w:cs="Times New Roman"/>
          <w:sz w:val="28"/>
          <w:szCs w:val="28"/>
        </w:rPr>
        <w:t xml:space="preserve"> внезапная проверка готовности </w:t>
      </w:r>
      <w:r>
        <w:rPr>
          <w:rFonts w:ascii="Times New Roman" w:hAnsi="Times New Roman" w:cs="Times New Roman"/>
          <w:sz w:val="28"/>
          <w:szCs w:val="28"/>
        </w:rPr>
        <w:t xml:space="preserve">КСОР </w:t>
      </w:r>
      <w:r w:rsidRPr="00646B6F">
        <w:rPr>
          <w:rFonts w:ascii="Times New Roman" w:hAnsi="Times New Roman" w:cs="Times New Roman"/>
          <w:sz w:val="28"/>
          <w:szCs w:val="28"/>
        </w:rPr>
        <w:t>ОДКБ</w:t>
      </w:r>
      <w:r>
        <w:rPr>
          <w:rFonts w:ascii="Times New Roman" w:hAnsi="Times New Roman" w:cs="Times New Roman"/>
          <w:sz w:val="28"/>
          <w:szCs w:val="28"/>
        </w:rPr>
        <w:t xml:space="preserve"> (май), в ходе которой были успешно выполнены з</w:t>
      </w:r>
      <w:r w:rsidRPr="00646B6F">
        <w:rPr>
          <w:rFonts w:ascii="Times New Roman" w:hAnsi="Times New Roman" w:cs="Times New Roman"/>
          <w:sz w:val="28"/>
          <w:szCs w:val="28"/>
        </w:rPr>
        <w:t>адачи по отражению условного вторжения бандформирований с территории Афганистана.</w:t>
      </w:r>
      <w:r>
        <w:rPr>
          <w:rFonts w:ascii="Times New Roman" w:hAnsi="Times New Roman" w:cs="Times New Roman"/>
          <w:sz w:val="28"/>
          <w:szCs w:val="28"/>
        </w:rPr>
        <w:t xml:space="preserve"> Поступательно развивалось сотрудничество по линии Межгосударственной комиссии по военно-экономическому сотрудничеству ОДКБ.</w:t>
      </w:r>
    </w:p>
    <w:p w:rsidR="006A22BA" w:rsidRDefault="006A22BA" w:rsidP="006A22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Успешно проведены совместные учения спасательных подразделений по отработке взаимодействия при ликвидации последствий землетрясений (Казахстан, май), состоялось </w:t>
      </w:r>
      <w:r>
        <w:rPr>
          <w:rFonts w:ascii="Times New Roman" w:hAnsi="Times New Roman" w:cs="Times New Roman"/>
          <w:sz w:val="28"/>
          <w:szCs w:val="28"/>
          <w:lang w:val="en-US"/>
        </w:rPr>
        <w:t>VII</w:t>
      </w:r>
      <w:r>
        <w:rPr>
          <w:rFonts w:ascii="Times New Roman" w:hAnsi="Times New Roman" w:cs="Times New Roman"/>
          <w:sz w:val="28"/>
          <w:szCs w:val="28"/>
        </w:rPr>
        <w:t xml:space="preserve"> заседание Координационного совета по чрезвычайным ситуациям государств-членов ОДКБ (Сочи, сентябрь). Утвержден План учений и других совместных мероприятий по отработке взаимодействия уполномоченных органов государств-членов ОДКБ </w:t>
      </w:r>
      <w:r>
        <w:rPr>
          <w:rFonts w:ascii="Times New Roman" w:hAnsi="Times New Roman" w:cs="Times New Roman"/>
          <w:sz w:val="28"/>
          <w:szCs w:val="28"/>
        </w:rPr>
        <w:br/>
        <w:t>на 2016 г.</w:t>
      </w:r>
    </w:p>
    <w:p w:rsidR="006A22BA" w:rsidRPr="00646B6F" w:rsidRDefault="006A22BA" w:rsidP="006A22BA">
      <w:pPr>
        <w:spacing w:after="0" w:line="360" w:lineRule="auto"/>
        <w:ind w:firstLine="709"/>
        <w:jc w:val="both"/>
        <w:rPr>
          <w:rFonts w:ascii="Times New Roman" w:hAnsi="Times New Roman" w:cs="Times New Roman"/>
          <w:sz w:val="28"/>
          <w:szCs w:val="28"/>
        </w:rPr>
      </w:pPr>
      <w:r w:rsidRPr="00646B6F">
        <w:rPr>
          <w:rFonts w:ascii="Times New Roman" w:hAnsi="Times New Roman" w:cs="Times New Roman"/>
          <w:sz w:val="28"/>
          <w:szCs w:val="28"/>
        </w:rPr>
        <w:t>Начата предметная работа по рассмотрению возможности участия миротворцев ОДКБ в операциях по поддержанию мира под эгидой ООН.</w:t>
      </w:r>
    </w:p>
    <w:p w:rsidR="006A22BA" w:rsidRPr="00646B6F" w:rsidRDefault="006A22BA" w:rsidP="006A22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Значительные усилия были направлены на консолидацию позиций стран-членов ОДКБ по ключевым вопросам современной повестки дня и на международных площадках. </w:t>
      </w:r>
      <w:r w:rsidRPr="00646B6F">
        <w:rPr>
          <w:rFonts w:ascii="Times New Roman" w:hAnsi="Times New Roman" w:cs="Times New Roman"/>
          <w:sz w:val="28"/>
          <w:szCs w:val="28"/>
        </w:rPr>
        <w:t>Принято 8 совместных заявлений, в том числе в связи с 70-летием Победы, о борьбе с наркотраф</w:t>
      </w:r>
      <w:r>
        <w:rPr>
          <w:rFonts w:ascii="Times New Roman" w:hAnsi="Times New Roman" w:cs="Times New Roman"/>
          <w:sz w:val="28"/>
          <w:szCs w:val="28"/>
        </w:rPr>
        <w:t xml:space="preserve">иком, о положении в Афганистане. Важное значение имели заявления «Меры по ликвидации международного терроризма», озвученное в ходе мероприятий 70-й сессии ГА ООН, а также о противодействии международному терроризму, принятое по итогам </w:t>
      </w:r>
      <w:r>
        <w:rPr>
          <w:rFonts w:ascii="Times New Roman" w:hAnsi="Times New Roman"/>
          <w:color w:val="000000"/>
          <w:sz w:val="28"/>
          <w:szCs w:val="28"/>
        </w:rPr>
        <w:t>внеочередного заседания Совета коллективной безопасности Организации в Москве (декабрь). Р</w:t>
      </w:r>
      <w:r>
        <w:rPr>
          <w:rFonts w:ascii="Times New Roman" w:hAnsi="Times New Roman" w:cs="Times New Roman"/>
          <w:sz w:val="28"/>
          <w:szCs w:val="28"/>
        </w:rPr>
        <w:t xml:space="preserve">асширена практика освещения совместных подходов государств-членов ОДКБ к актуальным вопросам международных отношений на многосторонних площадках. </w:t>
      </w:r>
      <w:r w:rsidRPr="00646B6F">
        <w:rPr>
          <w:rFonts w:ascii="Times New Roman" w:hAnsi="Times New Roman" w:cs="Times New Roman"/>
          <w:sz w:val="28"/>
          <w:szCs w:val="28"/>
        </w:rPr>
        <w:t>Поддерживался активный диалог министров иностранных дел, в том числе «на полях»</w:t>
      </w:r>
      <w:r>
        <w:rPr>
          <w:rFonts w:ascii="Times New Roman" w:hAnsi="Times New Roman" w:cs="Times New Roman"/>
          <w:sz w:val="28"/>
          <w:szCs w:val="28"/>
        </w:rPr>
        <w:t xml:space="preserve"> крупных форумов. П</w:t>
      </w:r>
      <w:r w:rsidRPr="00646B6F">
        <w:rPr>
          <w:rFonts w:ascii="Times New Roman" w:hAnsi="Times New Roman" w:cs="Times New Roman"/>
          <w:sz w:val="28"/>
          <w:szCs w:val="28"/>
        </w:rPr>
        <w:t xml:space="preserve">роводились встречи постпредов при ООН, ОБСЕ, </w:t>
      </w:r>
      <w:r w:rsidRPr="00646B6F">
        <w:rPr>
          <w:rFonts w:ascii="Times New Roman" w:hAnsi="Times New Roman" w:cs="Times New Roman"/>
          <w:sz w:val="28"/>
          <w:szCs w:val="28"/>
        </w:rPr>
        <w:lastRenderedPageBreak/>
        <w:t xml:space="preserve">НАТО, а также глав дипломатических миссий государств-членов в </w:t>
      </w:r>
      <w:r>
        <w:rPr>
          <w:rFonts w:ascii="Times New Roman" w:hAnsi="Times New Roman" w:cs="Times New Roman"/>
          <w:sz w:val="28"/>
          <w:szCs w:val="28"/>
        </w:rPr>
        <w:br/>
      </w:r>
      <w:r w:rsidRPr="00646B6F">
        <w:rPr>
          <w:rFonts w:ascii="Times New Roman" w:hAnsi="Times New Roman" w:cs="Times New Roman"/>
          <w:sz w:val="28"/>
          <w:szCs w:val="28"/>
        </w:rPr>
        <w:t>третьих странах.</w:t>
      </w:r>
    </w:p>
    <w:p w:rsidR="006A22BA" w:rsidRDefault="006A22BA" w:rsidP="006A22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46B6F">
        <w:rPr>
          <w:rFonts w:ascii="Times New Roman" w:hAnsi="Times New Roman" w:cs="Times New Roman"/>
          <w:sz w:val="28"/>
          <w:szCs w:val="28"/>
        </w:rPr>
        <w:t xml:space="preserve"> использованием потенциала парламентских ассамблей СНГ и ОДКБ проведен целый ряд крупных международных мероприятий, включая первый Евразийский женский форум, Экологический конгресс, значимые научно-практические конференции.</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двустороннем треке наибольшей интенсивностью отличались </w:t>
      </w:r>
      <w:r w:rsidRPr="004B6323">
        <w:rPr>
          <w:rFonts w:ascii="Times New Roman" w:hAnsi="Times New Roman" w:cs="Times New Roman"/>
          <w:b/>
          <w:sz w:val="28"/>
          <w:szCs w:val="28"/>
        </w:rPr>
        <w:t>отношения с Бел</w:t>
      </w:r>
      <w:r>
        <w:rPr>
          <w:rFonts w:ascii="Times New Roman" w:hAnsi="Times New Roman" w:cs="Times New Roman"/>
          <w:b/>
          <w:sz w:val="28"/>
          <w:szCs w:val="28"/>
        </w:rPr>
        <w:t>о</w:t>
      </w:r>
      <w:r w:rsidRPr="004B6323">
        <w:rPr>
          <w:rFonts w:ascii="Times New Roman" w:hAnsi="Times New Roman" w:cs="Times New Roman"/>
          <w:b/>
          <w:sz w:val="28"/>
          <w:szCs w:val="28"/>
        </w:rPr>
        <w:t>рус</w:t>
      </w:r>
      <w:r>
        <w:rPr>
          <w:rFonts w:ascii="Times New Roman" w:hAnsi="Times New Roman" w:cs="Times New Roman"/>
          <w:b/>
          <w:sz w:val="28"/>
          <w:szCs w:val="28"/>
        </w:rPr>
        <w:t>сией</w:t>
      </w:r>
      <w:r>
        <w:rPr>
          <w:rFonts w:ascii="Times New Roman" w:hAnsi="Times New Roman" w:cs="Times New Roman"/>
          <w:sz w:val="28"/>
          <w:szCs w:val="28"/>
        </w:rPr>
        <w:t xml:space="preserve">. В течение года прошли 12 встреч глав государств, в том числе официальный визит А.Г.Лукашенко в Россию (декабрь) после его переизбрания на пост Президента Республики Беларусь в октябре. Состоялось пять встреч глав правительств. </w:t>
      </w:r>
    </w:p>
    <w:p w:rsidR="00D1084B" w:rsidRPr="006A0ED7"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неблагоприятной внешнеэкономической конъюнктурой товарооборот между двумя странами в период </w:t>
      </w:r>
      <w:r w:rsidR="0050120F">
        <w:rPr>
          <w:rFonts w:ascii="Times New Roman" w:hAnsi="Times New Roman" w:cs="Times New Roman"/>
          <w:sz w:val="28"/>
          <w:szCs w:val="28"/>
        </w:rPr>
        <w:t xml:space="preserve">с </w:t>
      </w:r>
      <w:r>
        <w:rPr>
          <w:rFonts w:ascii="Times New Roman" w:hAnsi="Times New Roman" w:cs="Times New Roman"/>
          <w:sz w:val="28"/>
          <w:szCs w:val="28"/>
        </w:rPr>
        <w:t>января</w:t>
      </w:r>
      <w:r w:rsidR="0050120F">
        <w:rPr>
          <w:rFonts w:ascii="Times New Roman" w:hAnsi="Times New Roman" w:cs="Times New Roman"/>
          <w:sz w:val="28"/>
          <w:szCs w:val="28"/>
        </w:rPr>
        <w:t xml:space="preserve"> по </w:t>
      </w:r>
      <w:r>
        <w:rPr>
          <w:rFonts w:ascii="Times New Roman" w:hAnsi="Times New Roman" w:cs="Times New Roman"/>
          <w:sz w:val="28"/>
          <w:szCs w:val="28"/>
        </w:rPr>
        <w:t>сентябр</w:t>
      </w:r>
      <w:r w:rsidR="0050120F">
        <w:rPr>
          <w:rFonts w:ascii="Times New Roman" w:hAnsi="Times New Roman" w:cs="Times New Roman"/>
          <w:sz w:val="28"/>
          <w:szCs w:val="28"/>
        </w:rPr>
        <w:t>ь</w:t>
      </w:r>
      <w:r>
        <w:rPr>
          <w:rFonts w:ascii="Times New Roman" w:hAnsi="Times New Roman" w:cs="Times New Roman"/>
          <w:sz w:val="28"/>
          <w:szCs w:val="28"/>
        </w:rPr>
        <w:t xml:space="preserve"> в долларовом исчислении снизился на 27,7% (до 20,5 млрд. долл.), однако в пересчете не рубли вырос на 20%. </w:t>
      </w:r>
      <w:r w:rsidRPr="006A0ED7">
        <w:rPr>
          <w:rFonts w:ascii="Times New Roman" w:hAnsi="Times New Roman" w:cs="Times New Roman"/>
          <w:sz w:val="28"/>
          <w:szCs w:val="28"/>
        </w:rPr>
        <w:t>В Республике работает 2700 предприятий с участием российского капитала.</w:t>
      </w:r>
    </w:p>
    <w:p w:rsidR="00D1084B" w:rsidRPr="006A0ED7"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деле развития межрегионального сотрудничества важную роль сыграл Второй Форум регионов России и Беларуси (Сочи, сентябрь), посвященный вопросам промышленной политики. </w:t>
      </w:r>
      <w:r w:rsidR="0050120F">
        <w:rPr>
          <w:rFonts w:ascii="Times New Roman" w:hAnsi="Times New Roman" w:cs="Times New Roman"/>
          <w:sz w:val="28"/>
          <w:szCs w:val="28"/>
        </w:rPr>
        <w:t xml:space="preserve">В течение года </w:t>
      </w:r>
      <w:r>
        <w:rPr>
          <w:rFonts w:ascii="Times New Roman" w:hAnsi="Times New Roman" w:cs="Times New Roman"/>
          <w:sz w:val="28"/>
          <w:szCs w:val="28"/>
        </w:rPr>
        <w:t xml:space="preserve">Белоруссию </w:t>
      </w:r>
      <w:r w:rsidRPr="006A0ED7">
        <w:rPr>
          <w:rFonts w:ascii="Times New Roman" w:hAnsi="Times New Roman" w:cs="Times New Roman"/>
          <w:sz w:val="28"/>
          <w:szCs w:val="28"/>
        </w:rPr>
        <w:t>посетило более 40 делегаций субъектов Российской Федерации.</w:t>
      </w:r>
    </w:p>
    <w:p w:rsidR="00D1084B" w:rsidRDefault="00D1084B" w:rsidP="00D1084B">
      <w:pPr>
        <w:spacing w:after="0" w:line="360" w:lineRule="auto"/>
        <w:ind w:firstLine="709"/>
        <w:jc w:val="both"/>
        <w:rPr>
          <w:rFonts w:ascii="Times New Roman" w:hAnsi="Times New Roman" w:cs="Times New Roman"/>
          <w:sz w:val="28"/>
          <w:szCs w:val="28"/>
        </w:rPr>
      </w:pPr>
      <w:r w:rsidRPr="006A0ED7">
        <w:rPr>
          <w:rFonts w:ascii="Times New Roman" w:hAnsi="Times New Roman" w:cs="Times New Roman"/>
          <w:sz w:val="28"/>
          <w:szCs w:val="28"/>
        </w:rPr>
        <w:t>Традиционно</w:t>
      </w:r>
      <w:r>
        <w:rPr>
          <w:rFonts w:ascii="Times New Roman" w:hAnsi="Times New Roman" w:cs="Times New Roman"/>
          <w:sz w:val="28"/>
          <w:szCs w:val="28"/>
        </w:rPr>
        <w:t xml:space="preserve"> насыщенн</w:t>
      </w:r>
      <w:r w:rsidR="0050120F">
        <w:rPr>
          <w:rFonts w:ascii="Times New Roman" w:hAnsi="Times New Roman" w:cs="Times New Roman"/>
          <w:sz w:val="28"/>
          <w:szCs w:val="28"/>
        </w:rPr>
        <w:t>ыми были</w:t>
      </w:r>
      <w:r w:rsidRPr="006A0ED7">
        <w:rPr>
          <w:rFonts w:ascii="Times New Roman" w:hAnsi="Times New Roman" w:cs="Times New Roman"/>
          <w:sz w:val="28"/>
          <w:szCs w:val="28"/>
        </w:rPr>
        <w:t xml:space="preserve"> двусторонн</w:t>
      </w:r>
      <w:r>
        <w:rPr>
          <w:rFonts w:ascii="Times New Roman" w:hAnsi="Times New Roman" w:cs="Times New Roman"/>
          <w:sz w:val="28"/>
          <w:szCs w:val="28"/>
        </w:rPr>
        <w:t>ие культурно-гуманитарные связи.</w:t>
      </w:r>
      <w:r w:rsidRPr="006A0ED7">
        <w:rPr>
          <w:rFonts w:ascii="Times New Roman" w:hAnsi="Times New Roman" w:cs="Times New Roman"/>
          <w:sz w:val="28"/>
          <w:szCs w:val="28"/>
        </w:rPr>
        <w:t xml:space="preserve"> </w:t>
      </w:r>
      <w:r>
        <w:rPr>
          <w:rFonts w:ascii="Times New Roman" w:hAnsi="Times New Roman" w:cs="Times New Roman"/>
          <w:sz w:val="28"/>
          <w:szCs w:val="28"/>
        </w:rPr>
        <w:t>К</w:t>
      </w:r>
      <w:r w:rsidRPr="006A0ED7">
        <w:rPr>
          <w:rFonts w:ascii="Times New Roman" w:hAnsi="Times New Roman" w:cs="Times New Roman"/>
          <w:sz w:val="28"/>
          <w:szCs w:val="28"/>
        </w:rPr>
        <w:t>рупным мероприятием стал ежегодный фестиваль «Славянский базар в Витебске»</w:t>
      </w:r>
      <w:r>
        <w:rPr>
          <w:rFonts w:ascii="Times New Roman" w:hAnsi="Times New Roman" w:cs="Times New Roman"/>
          <w:sz w:val="28"/>
          <w:szCs w:val="28"/>
        </w:rPr>
        <w:t xml:space="preserve"> (июль). Успешно реализована программа мероприятий, посвященных празднованию 70-летия Победы в Великой Отечественной войне 1941-1945 гг.</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в рамках </w:t>
      </w:r>
      <w:r w:rsidRPr="00B30DBC">
        <w:rPr>
          <w:rFonts w:ascii="Times New Roman" w:hAnsi="Times New Roman" w:cs="Times New Roman"/>
          <w:b/>
          <w:sz w:val="28"/>
          <w:szCs w:val="28"/>
        </w:rPr>
        <w:t>Союзного государства России и Белоруссии</w:t>
      </w:r>
      <w:r>
        <w:rPr>
          <w:rFonts w:ascii="Times New Roman" w:hAnsi="Times New Roman" w:cs="Times New Roman"/>
          <w:sz w:val="28"/>
          <w:szCs w:val="28"/>
        </w:rPr>
        <w:t xml:space="preserve"> подтвердило сохраняющуюся эффективность и востребованность данного формата. Наряду с высокой практической отдачей, важной функцией этого интеграционного проекта остается «обкатка» перспективных направлений сотрудничества, таких как, например, диалог о формировании единого визового пространства.</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ходе очередных заседаний </w:t>
      </w:r>
      <w:r w:rsidRPr="006A0ED7">
        <w:rPr>
          <w:rFonts w:ascii="Times New Roman" w:hAnsi="Times New Roman" w:cs="Times New Roman"/>
          <w:sz w:val="28"/>
          <w:szCs w:val="28"/>
        </w:rPr>
        <w:t xml:space="preserve">Высшего Государственного Совета Союзного государства </w:t>
      </w:r>
      <w:r>
        <w:rPr>
          <w:rFonts w:ascii="Times New Roman" w:hAnsi="Times New Roman" w:cs="Times New Roman"/>
          <w:sz w:val="28"/>
          <w:szCs w:val="28"/>
        </w:rPr>
        <w:t>(Москва, март) и Совета Министров Союзного государства (Москва, сентябрь) проведена «сверка часов» по ключевым аспектам двустороннего сотрудничества, принят программный документ «</w:t>
      </w:r>
      <w:r w:rsidRPr="006A0ED7">
        <w:rPr>
          <w:rFonts w:ascii="Times New Roman" w:hAnsi="Times New Roman" w:cs="Times New Roman"/>
          <w:sz w:val="28"/>
          <w:szCs w:val="28"/>
        </w:rPr>
        <w:t>Приоритетные направления и приоритетные задачи дальнейшего развития Союзного государства на средн</w:t>
      </w:r>
      <w:r>
        <w:rPr>
          <w:rFonts w:ascii="Times New Roman" w:hAnsi="Times New Roman" w:cs="Times New Roman"/>
          <w:sz w:val="28"/>
          <w:szCs w:val="28"/>
        </w:rPr>
        <w:t>есрочную перспективу (2014-2017 </w:t>
      </w:r>
      <w:r w:rsidRPr="006A0ED7">
        <w:rPr>
          <w:rFonts w:ascii="Times New Roman" w:hAnsi="Times New Roman" w:cs="Times New Roman"/>
          <w:sz w:val="28"/>
          <w:szCs w:val="28"/>
        </w:rPr>
        <w:t>г</w:t>
      </w:r>
      <w:r>
        <w:rPr>
          <w:rFonts w:ascii="Times New Roman" w:hAnsi="Times New Roman" w:cs="Times New Roman"/>
          <w:sz w:val="28"/>
          <w:szCs w:val="28"/>
        </w:rPr>
        <w:t>г.</w:t>
      </w:r>
      <w:r w:rsidRPr="006A0ED7">
        <w:rPr>
          <w:rFonts w:ascii="Times New Roman" w:hAnsi="Times New Roman" w:cs="Times New Roman"/>
          <w:sz w:val="28"/>
          <w:szCs w:val="28"/>
        </w:rPr>
        <w:t>)</w:t>
      </w:r>
      <w:r>
        <w:rPr>
          <w:rFonts w:ascii="Times New Roman" w:hAnsi="Times New Roman" w:cs="Times New Roman"/>
          <w:sz w:val="28"/>
          <w:szCs w:val="28"/>
        </w:rPr>
        <w:t>» (март).</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Успешно прошла 48-я сессия </w:t>
      </w:r>
      <w:r w:rsidRPr="006A0ED7">
        <w:rPr>
          <w:rFonts w:ascii="Times New Roman" w:hAnsi="Times New Roman" w:cs="Times New Roman"/>
          <w:sz w:val="28"/>
          <w:szCs w:val="28"/>
        </w:rPr>
        <w:t>Парламентского Собрания Беларуси и России</w:t>
      </w:r>
      <w:r>
        <w:rPr>
          <w:rFonts w:ascii="Times New Roman" w:hAnsi="Times New Roman" w:cs="Times New Roman"/>
          <w:sz w:val="28"/>
          <w:szCs w:val="28"/>
        </w:rPr>
        <w:t xml:space="preserve"> (Гродно, июнь)</w:t>
      </w:r>
      <w:r w:rsidRPr="006A0ED7">
        <w:rPr>
          <w:rFonts w:ascii="Times New Roman" w:hAnsi="Times New Roman" w:cs="Times New Roman"/>
          <w:sz w:val="28"/>
          <w:szCs w:val="28"/>
        </w:rPr>
        <w:t xml:space="preserve">. В ходе рабочего визита в Москву Министра иностранных дел Белоруссии В.В.Макея </w:t>
      </w:r>
      <w:r>
        <w:rPr>
          <w:rFonts w:ascii="Times New Roman" w:hAnsi="Times New Roman" w:cs="Times New Roman"/>
          <w:sz w:val="28"/>
          <w:szCs w:val="28"/>
        </w:rPr>
        <w:t>(</w:t>
      </w:r>
      <w:r w:rsidRPr="006A0ED7">
        <w:rPr>
          <w:rFonts w:ascii="Times New Roman" w:hAnsi="Times New Roman" w:cs="Times New Roman"/>
          <w:sz w:val="28"/>
          <w:szCs w:val="28"/>
        </w:rPr>
        <w:t>октябр</w:t>
      </w:r>
      <w:r>
        <w:rPr>
          <w:rFonts w:ascii="Times New Roman" w:hAnsi="Times New Roman" w:cs="Times New Roman"/>
          <w:sz w:val="28"/>
          <w:szCs w:val="28"/>
        </w:rPr>
        <w:t>ь)</w:t>
      </w:r>
      <w:r w:rsidRPr="006A0ED7">
        <w:rPr>
          <w:rFonts w:ascii="Times New Roman" w:hAnsi="Times New Roman" w:cs="Times New Roman"/>
          <w:sz w:val="28"/>
          <w:szCs w:val="28"/>
        </w:rPr>
        <w:t xml:space="preserve"> подписана Программа согласованных действий в области внешней политики государств-участников Договора о создании Со</w:t>
      </w:r>
      <w:r>
        <w:rPr>
          <w:rFonts w:ascii="Times New Roman" w:hAnsi="Times New Roman" w:cs="Times New Roman"/>
          <w:sz w:val="28"/>
          <w:szCs w:val="28"/>
        </w:rPr>
        <w:t>юзного государства на 2016-2017 </w:t>
      </w:r>
      <w:r w:rsidRPr="006A0ED7">
        <w:rPr>
          <w:rFonts w:ascii="Times New Roman" w:hAnsi="Times New Roman" w:cs="Times New Roman"/>
          <w:sz w:val="28"/>
          <w:szCs w:val="28"/>
        </w:rPr>
        <w:t>г</w:t>
      </w:r>
      <w:r>
        <w:rPr>
          <w:rFonts w:ascii="Times New Roman" w:hAnsi="Times New Roman" w:cs="Times New Roman"/>
          <w:sz w:val="28"/>
          <w:szCs w:val="28"/>
        </w:rPr>
        <w:t>г</w:t>
      </w:r>
      <w:r w:rsidRPr="006A0ED7">
        <w:rPr>
          <w:rFonts w:ascii="Times New Roman" w:hAnsi="Times New Roman" w:cs="Times New Roman"/>
          <w:sz w:val="28"/>
          <w:szCs w:val="28"/>
        </w:rPr>
        <w:t xml:space="preserve">. </w:t>
      </w:r>
    </w:p>
    <w:p w:rsidR="00D1084B" w:rsidRDefault="00D1084B" w:rsidP="00D1084B">
      <w:pPr>
        <w:spacing w:after="0" w:line="360" w:lineRule="auto"/>
        <w:ind w:firstLine="709"/>
        <w:jc w:val="both"/>
        <w:rPr>
          <w:rFonts w:ascii="Times New Roman" w:hAnsi="Times New Roman" w:cs="Times New Roman"/>
          <w:sz w:val="28"/>
          <w:szCs w:val="28"/>
        </w:rPr>
      </w:pPr>
      <w:r w:rsidRPr="006A0ED7">
        <w:rPr>
          <w:rFonts w:ascii="Times New Roman" w:hAnsi="Times New Roman" w:cs="Times New Roman"/>
          <w:sz w:val="28"/>
          <w:szCs w:val="28"/>
        </w:rPr>
        <w:t xml:space="preserve">В рамках сотрудничества в обеспечении военной безопасности Союзного государства на территории России и Белоруссии проведены очередные учения совместной региональной группировки войск </w:t>
      </w:r>
      <w:r w:rsidR="0017599D">
        <w:rPr>
          <w:rFonts w:ascii="Times New Roman" w:hAnsi="Times New Roman" w:cs="Times New Roman"/>
          <w:sz w:val="28"/>
          <w:szCs w:val="28"/>
        </w:rPr>
        <w:br/>
      </w:r>
      <w:r w:rsidRPr="006A0ED7">
        <w:rPr>
          <w:rFonts w:ascii="Times New Roman" w:hAnsi="Times New Roman" w:cs="Times New Roman"/>
          <w:sz w:val="28"/>
          <w:szCs w:val="28"/>
        </w:rPr>
        <w:t>«Щит Союза-2015»</w:t>
      </w:r>
      <w:r>
        <w:rPr>
          <w:rFonts w:ascii="Times New Roman" w:hAnsi="Times New Roman" w:cs="Times New Roman"/>
          <w:sz w:val="28"/>
          <w:szCs w:val="28"/>
        </w:rPr>
        <w:t xml:space="preserve"> (сентябрь)</w:t>
      </w:r>
      <w:r w:rsidRPr="006A0ED7">
        <w:rPr>
          <w:rFonts w:ascii="Times New Roman" w:hAnsi="Times New Roman" w:cs="Times New Roman"/>
          <w:sz w:val="28"/>
          <w:szCs w:val="28"/>
        </w:rPr>
        <w:t>.</w:t>
      </w:r>
    </w:p>
    <w:p w:rsidR="00D1084B" w:rsidRPr="00363F26"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Отношения с </w:t>
      </w:r>
      <w:r w:rsidRPr="00363F26">
        <w:rPr>
          <w:rFonts w:ascii="Times New Roman" w:hAnsi="Times New Roman" w:cs="Times New Roman"/>
          <w:b/>
          <w:sz w:val="28"/>
          <w:szCs w:val="28"/>
        </w:rPr>
        <w:t>Украиной</w:t>
      </w:r>
      <w:r>
        <w:rPr>
          <w:rFonts w:ascii="Times New Roman" w:hAnsi="Times New Roman" w:cs="Times New Roman"/>
          <w:sz w:val="28"/>
          <w:szCs w:val="28"/>
        </w:rPr>
        <w:t xml:space="preserve"> оставались в заложниках сложной внутренней ситуации в этой стране и связанных с ней последствий, в том числе на международном уровне.</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Начавшийся после совершенного в 2014 г. на Украине государственного переворота спад в двусторонних отношениях усилился на фоне неизменно </w:t>
      </w:r>
      <w:r>
        <w:rPr>
          <w:rFonts w:ascii="Times New Roman" w:hAnsi="Times New Roman" w:cs="Times New Roman"/>
          <w:sz w:val="28"/>
          <w:szCs w:val="28"/>
        </w:rPr>
        <w:t>демонстрируемой Киевом приверженности</w:t>
      </w:r>
      <w:r w:rsidRPr="00DF0A1E">
        <w:rPr>
          <w:rFonts w:ascii="Times New Roman" w:hAnsi="Times New Roman" w:cs="Times New Roman"/>
          <w:sz w:val="28"/>
          <w:szCs w:val="28"/>
        </w:rPr>
        <w:t xml:space="preserve"> курсу на форсированную интеграцию в</w:t>
      </w:r>
      <w:r>
        <w:rPr>
          <w:rFonts w:ascii="Times New Roman" w:hAnsi="Times New Roman" w:cs="Times New Roman"/>
          <w:sz w:val="28"/>
          <w:szCs w:val="28"/>
        </w:rPr>
        <w:t xml:space="preserve"> евроатлантическое пространство вопреки все возрастающему ущербу</w:t>
      </w:r>
      <w:r w:rsidRPr="00DF0A1E">
        <w:rPr>
          <w:rFonts w:ascii="Times New Roman" w:hAnsi="Times New Roman" w:cs="Times New Roman"/>
          <w:sz w:val="28"/>
          <w:szCs w:val="28"/>
        </w:rPr>
        <w:t xml:space="preserve"> </w:t>
      </w:r>
      <w:r>
        <w:rPr>
          <w:rFonts w:ascii="Times New Roman" w:hAnsi="Times New Roman" w:cs="Times New Roman"/>
          <w:sz w:val="28"/>
          <w:szCs w:val="28"/>
        </w:rPr>
        <w:t xml:space="preserve">от таких шагов </w:t>
      </w:r>
      <w:r w:rsidRPr="00DF0A1E">
        <w:rPr>
          <w:rFonts w:ascii="Times New Roman" w:hAnsi="Times New Roman" w:cs="Times New Roman"/>
          <w:sz w:val="28"/>
          <w:szCs w:val="28"/>
        </w:rPr>
        <w:t xml:space="preserve">для </w:t>
      </w:r>
      <w:r>
        <w:rPr>
          <w:rFonts w:ascii="Times New Roman" w:hAnsi="Times New Roman" w:cs="Times New Roman"/>
          <w:sz w:val="28"/>
          <w:szCs w:val="28"/>
        </w:rPr>
        <w:t xml:space="preserve">собственных </w:t>
      </w:r>
      <w:r w:rsidRPr="00DF0A1E">
        <w:rPr>
          <w:rFonts w:ascii="Times New Roman" w:hAnsi="Times New Roman" w:cs="Times New Roman"/>
          <w:sz w:val="28"/>
          <w:szCs w:val="28"/>
        </w:rPr>
        <w:t>национальных интересов</w:t>
      </w:r>
      <w:r>
        <w:rPr>
          <w:rFonts w:ascii="Times New Roman" w:hAnsi="Times New Roman" w:cs="Times New Roman"/>
          <w:sz w:val="28"/>
          <w:szCs w:val="28"/>
        </w:rPr>
        <w:t>. Украиной в одностороннем порядке полностью прекращено</w:t>
      </w:r>
      <w:r w:rsidRPr="00DF0A1E">
        <w:rPr>
          <w:rFonts w:ascii="Times New Roman" w:hAnsi="Times New Roman" w:cs="Times New Roman"/>
          <w:sz w:val="28"/>
          <w:szCs w:val="28"/>
        </w:rPr>
        <w:t xml:space="preserve"> кооперационное, военное и военно-техническое, научное, гуманитарное, культурное, межрегиональное взаимодействие с Россией, </w:t>
      </w:r>
      <w:r>
        <w:rPr>
          <w:rFonts w:ascii="Times New Roman" w:hAnsi="Times New Roman" w:cs="Times New Roman"/>
          <w:sz w:val="28"/>
          <w:szCs w:val="28"/>
        </w:rPr>
        <w:t xml:space="preserve">приостановлена </w:t>
      </w:r>
      <w:r w:rsidRPr="00DF0A1E">
        <w:rPr>
          <w:rFonts w:ascii="Times New Roman" w:hAnsi="Times New Roman" w:cs="Times New Roman"/>
          <w:sz w:val="28"/>
          <w:szCs w:val="28"/>
        </w:rPr>
        <w:t>реализац</w:t>
      </w:r>
      <w:r>
        <w:rPr>
          <w:rFonts w:ascii="Times New Roman" w:hAnsi="Times New Roman" w:cs="Times New Roman"/>
          <w:sz w:val="28"/>
          <w:szCs w:val="28"/>
        </w:rPr>
        <w:t>ия</w:t>
      </w:r>
      <w:r w:rsidRPr="00DF0A1E">
        <w:rPr>
          <w:rFonts w:ascii="Times New Roman" w:hAnsi="Times New Roman" w:cs="Times New Roman"/>
          <w:sz w:val="28"/>
          <w:szCs w:val="28"/>
        </w:rPr>
        <w:t xml:space="preserve"> ряда крупных совместных инвестиционных и промышленных проектов. </w:t>
      </w:r>
      <w:r>
        <w:rPr>
          <w:rFonts w:ascii="Times New Roman" w:hAnsi="Times New Roman" w:cs="Times New Roman"/>
          <w:sz w:val="28"/>
          <w:szCs w:val="28"/>
        </w:rPr>
        <w:t>Товарооборот по отношению к предыдущему году сократился на 80% до уровня 10 млрд. долл.</w:t>
      </w:r>
    </w:p>
    <w:p w:rsidR="00D1084B" w:rsidRPr="00DF0A1E"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Продолжались попытки Киева, с подачи Брюсселя и Вашингтона, оказывать санкционное давление на Россию. Ограничительные меры были распространены на </w:t>
      </w:r>
      <w:r w:rsidRPr="00DF0A1E">
        <w:rPr>
          <w:rFonts w:ascii="Times New Roman" w:hAnsi="Times New Roman" w:cs="Times New Roman"/>
          <w:sz w:val="28"/>
          <w:szCs w:val="28"/>
        </w:rPr>
        <w:t>250 ю</w:t>
      </w:r>
      <w:r>
        <w:rPr>
          <w:rFonts w:ascii="Times New Roman" w:hAnsi="Times New Roman" w:cs="Times New Roman"/>
          <w:sz w:val="28"/>
          <w:szCs w:val="28"/>
        </w:rPr>
        <w:t>ридических и 400 физических лиц</w:t>
      </w:r>
      <w:r w:rsidRPr="00DF0A1E">
        <w:rPr>
          <w:rFonts w:ascii="Times New Roman" w:hAnsi="Times New Roman" w:cs="Times New Roman"/>
          <w:sz w:val="28"/>
          <w:szCs w:val="28"/>
        </w:rPr>
        <w:t xml:space="preserve">. </w:t>
      </w:r>
      <w:r>
        <w:rPr>
          <w:rFonts w:ascii="Times New Roman" w:hAnsi="Times New Roman" w:cs="Times New Roman"/>
          <w:sz w:val="28"/>
          <w:szCs w:val="28"/>
        </w:rPr>
        <w:t>П</w:t>
      </w:r>
      <w:r w:rsidRPr="00DF0A1E">
        <w:rPr>
          <w:rFonts w:ascii="Times New Roman" w:hAnsi="Times New Roman" w:cs="Times New Roman"/>
          <w:sz w:val="28"/>
          <w:szCs w:val="28"/>
        </w:rPr>
        <w:t>рекращено воздушное сообщение с Россией</w:t>
      </w:r>
      <w:r>
        <w:rPr>
          <w:rFonts w:ascii="Times New Roman" w:hAnsi="Times New Roman" w:cs="Times New Roman"/>
          <w:sz w:val="28"/>
          <w:szCs w:val="28"/>
        </w:rPr>
        <w:t xml:space="preserve"> (октябрь)</w:t>
      </w:r>
      <w:r w:rsidRPr="00DF0A1E">
        <w:rPr>
          <w:rFonts w:ascii="Times New Roman" w:hAnsi="Times New Roman" w:cs="Times New Roman"/>
          <w:sz w:val="28"/>
          <w:szCs w:val="28"/>
        </w:rPr>
        <w:t xml:space="preserve">. </w:t>
      </w:r>
      <w:r>
        <w:rPr>
          <w:rFonts w:ascii="Times New Roman" w:hAnsi="Times New Roman" w:cs="Times New Roman"/>
          <w:sz w:val="28"/>
          <w:szCs w:val="28"/>
        </w:rPr>
        <w:t>Представителями крымско-татарских и украинских ультранационалистических группировок предпринимались попытки торговой блокады</w:t>
      </w:r>
      <w:r w:rsidRPr="00DF0A1E">
        <w:rPr>
          <w:rFonts w:ascii="Times New Roman" w:hAnsi="Times New Roman" w:cs="Times New Roman"/>
          <w:sz w:val="28"/>
          <w:szCs w:val="28"/>
        </w:rPr>
        <w:t xml:space="preserve"> Крыма, совершены террористические акты, приведшие к прекращению подачи электроэнергии с территории Украины на полуостров. </w:t>
      </w:r>
    </w:p>
    <w:p w:rsidR="00D1084B" w:rsidRPr="00DF0A1E" w:rsidRDefault="00D1084B" w:rsidP="00D1084B">
      <w:pPr>
        <w:spacing w:after="0" w:line="360" w:lineRule="auto"/>
        <w:ind w:firstLine="709"/>
        <w:jc w:val="both"/>
        <w:rPr>
          <w:rFonts w:ascii="Times New Roman" w:hAnsi="Times New Roman" w:cs="Times New Roman"/>
          <w:sz w:val="28"/>
          <w:szCs w:val="28"/>
        </w:rPr>
      </w:pPr>
      <w:r w:rsidRPr="00DF0A1E">
        <w:rPr>
          <w:rFonts w:ascii="Times New Roman" w:hAnsi="Times New Roman" w:cs="Times New Roman"/>
          <w:sz w:val="28"/>
          <w:szCs w:val="28"/>
        </w:rPr>
        <w:t>В связи со вступлением в силу экономической части С</w:t>
      </w:r>
      <w:r>
        <w:rPr>
          <w:rFonts w:ascii="Times New Roman" w:hAnsi="Times New Roman" w:cs="Times New Roman"/>
          <w:sz w:val="28"/>
          <w:szCs w:val="28"/>
        </w:rPr>
        <w:t>оглашения об ассоциации Украина </w:t>
      </w:r>
      <w:r w:rsidRPr="00DF0A1E">
        <w:rPr>
          <w:rFonts w:ascii="Times New Roman" w:hAnsi="Times New Roman" w:cs="Times New Roman"/>
          <w:sz w:val="28"/>
          <w:szCs w:val="28"/>
        </w:rPr>
        <w:t>–</w:t>
      </w:r>
      <w:r>
        <w:rPr>
          <w:rFonts w:ascii="Times New Roman" w:hAnsi="Times New Roman" w:cs="Times New Roman"/>
          <w:sz w:val="28"/>
          <w:szCs w:val="28"/>
        </w:rPr>
        <w:t> ЕС, предусматривающего</w:t>
      </w:r>
      <w:r w:rsidRPr="00DF0A1E">
        <w:rPr>
          <w:rFonts w:ascii="Times New Roman" w:hAnsi="Times New Roman" w:cs="Times New Roman"/>
          <w:sz w:val="28"/>
          <w:szCs w:val="28"/>
        </w:rPr>
        <w:t xml:space="preserve"> создание </w:t>
      </w:r>
      <w:r>
        <w:rPr>
          <w:rFonts w:ascii="Times New Roman" w:hAnsi="Times New Roman" w:cs="Times New Roman"/>
          <w:sz w:val="28"/>
          <w:szCs w:val="28"/>
        </w:rPr>
        <w:t>зоны свободной торговли, Россией было</w:t>
      </w:r>
      <w:r w:rsidRPr="00DF0A1E">
        <w:rPr>
          <w:rFonts w:ascii="Times New Roman" w:hAnsi="Times New Roman" w:cs="Times New Roman"/>
          <w:sz w:val="28"/>
          <w:szCs w:val="28"/>
        </w:rPr>
        <w:t xml:space="preserve"> приостанов</w:t>
      </w:r>
      <w:r>
        <w:rPr>
          <w:rFonts w:ascii="Times New Roman" w:hAnsi="Times New Roman" w:cs="Times New Roman"/>
          <w:sz w:val="28"/>
          <w:szCs w:val="28"/>
        </w:rPr>
        <w:t>лено</w:t>
      </w:r>
      <w:r w:rsidRPr="00DF0A1E">
        <w:rPr>
          <w:rFonts w:ascii="Times New Roman" w:hAnsi="Times New Roman" w:cs="Times New Roman"/>
          <w:sz w:val="28"/>
          <w:szCs w:val="28"/>
        </w:rPr>
        <w:t xml:space="preserve"> </w:t>
      </w:r>
      <w:r>
        <w:rPr>
          <w:rFonts w:ascii="Times New Roman" w:hAnsi="Times New Roman" w:cs="Times New Roman"/>
          <w:sz w:val="28"/>
          <w:szCs w:val="28"/>
        </w:rPr>
        <w:t xml:space="preserve">(с 1 января 2016 г.) действие </w:t>
      </w:r>
      <w:r w:rsidRPr="00DF0A1E">
        <w:rPr>
          <w:rFonts w:ascii="Times New Roman" w:hAnsi="Times New Roman" w:cs="Times New Roman"/>
          <w:sz w:val="28"/>
          <w:szCs w:val="28"/>
        </w:rPr>
        <w:t>Договора о зоне свободной торго</w:t>
      </w:r>
      <w:r>
        <w:rPr>
          <w:rFonts w:ascii="Times New Roman" w:hAnsi="Times New Roman" w:cs="Times New Roman"/>
          <w:sz w:val="28"/>
          <w:szCs w:val="28"/>
        </w:rPr>
        <w:t>вли в отношении Украины и начато применение</w:t>
      </w:r>
      <w:r w:rsidRPr="00DF0A1E">
        <w:rPr>
          <w:rFonts w:ascii="Times New Roman" w:hAnsi="Times New Roman" w:cs="Times New Roman"/>
          <w:sz w:val="28"/>
          <w:szCs w:val="28"/>
        </w:rPr>
        <w:t xml:space="preserve"> к ней режима наибольшего благоприятствования</w:t>
      </w:r>
      <w:r>
        <w:rPr>
          <w:rFonts w:ascii="Times New Roman" w:hAnsi="Times New Roman" w:cs="Times New Roman"/>
          <w:sz w:val="28"/>
          <w:szCs w:val="28"/>
        </w:rPr>
        <w:t>.</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противодействия культивируемой</w:t>
      </w:r>
      <w:r w:rsidRPr="00DF0A1E">
        <w:rPr>
          <w:rFonts w:ascii="Times New Roman" w:hAnsi="Times New Roman" w:cs="Times New Roman"/>
          <w:sz w:val="28"/>
          <w:szCs w:val="28"/>
        </w:rPr>
        <w:t xml:space="preserve"> Киевом русофобии </w:t>
      </w:r>
      <w:r>
        <w:rPr>
          <w:rFonts w:ascii="Times New Roman" w:hAnsi="Times New Roman" w:cs="Times New Roman"/>
          <w:sz w:val="28"/>
          <w:szCs w:val="28"/>
        </w:rPr>
        <w:t xml:space="preserve">привлекали внимание </w:t>
      </w:r>
      <w:r w:rsidRPr="00DF0A1E">
        <w:rPr>
          <w:rFonts w:ascii="Times New Roman" w:hAnsi="Times New Roman" w:cs="Times New Roman"/>
          <w:sz w:val="28"/>
          <w:szCs w:val="28"/>
        </w:rPr>
        <w:t xml:space="preserve">международного сообщества к многочисленным фактам нарушения прав русскоязычного населения Украины, запретов на </w:t>
      </w:r>
      <w:r>
        <w:rPr>
          <w:rFonts w:ascii="Times New Roman" w:hAnsi="Times New Roman" w:cs="Times New Roman"/>
          <w:sz w:val="28"/>
          <w:szCs w:val="28"/>
        </w:rPr>
        <w:t xml:space="preserve">вещание и </w:t>
      </w:r>
      <w:r w:rsidRPr="00DF0A1E">
        <w:rPr>
          <w:rFonts w:ascii="Times New Roman" w:hAnsi="Times New Roman" w:cs="Times New Roman"/>
          <w:sz w:val="28"/>
          <w:szCs w:val="28"/>
        </w:rPr>
        <w:t>распространение российских СМИ и преследования наших журналистов, гонений на верующих Украинской православной церкви</w:t>
      </w:r>
      <w:r>
        <w:rPr>
          <w:rFonts w:ascii="Times New Roman" w:hAnsi="Times New Roman" w:cs="Times New Roman"/>
          <w:sz w:val="28"/>
          <w:szCs w:val="28"/>
        </w:rPr>
        <w:t xml:space="preserve"> Московского Патриархата.</w:t>
      </w:r>
    </w:p>
    <w:p w:rsidR="00D1084B" w:rsidRPr="00120B2E" w:rsidRDefault="0050120F"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w:t>
      </w:r>
      <w:r w:rsidR="00D1084B">
        <w:rPr>
          <w:rFonts w:ascii="Times New Roman" w:hAnsi="Times New Roman" w:cs="Times New Roman"/>
          <w:sz w:val="28"/>
          <w:szCs w:val="28"/>
        </w:rPr>
        <w:t xml:space="preserve">азвитие </w:t>
      </w:r>
      <w:r w:rsidR="00D1084B" w:rsidRPr="00813901">
        <w:rPr>
          <w:rFonts w:ascii="Times New Roman" w:hAnsi="Times New Roman" w:cs="Times New Roman"/>
          <w:b/>
          <w:sz w:val="28"/>
          <w:szCs w:val="28"/>
        </w:rPr>
        <w:t>российско-молдавских</w:t>
      </w:r>
      <w:r w:rsidR="00D1084B">
        <w:rPr>
          <w:rFonts w:ascii="Times New Roman" w:hAnsi="Times New Roman" w:cs="Times New Roman"/>
          <w:sz w:val="28"/>
          <w:szCs w:val="28"/>
        </w:rPr>
        <w:t xml:space="preserve"> отношений</w:t>
      </w:r>
      <w:r>
        <w:rPr>
          <w:rFonts w:ascii="Times New Roman" w:hAnsi="Times New Roman" w:cs="Times New Roman"/>
          <w:sz w:val="28"/>
          <w:szCs w:val="28"/>
        </w:rPr>
        <w:t xml:space="preserve"> серьезное внимание оказывала</w:t>
      </w:r>
      <w:r w:rsidR="00D1084B">
        <w:rPr>
          <w:rFonts w:ascii="Times New Roman" w:hAnsi="Times New Roman" w:cs="Times New Roman"/>
          <w:sz w:val="28"/>
          <w:szCs w:val="28"/>
        </w:rPr>
        <w:t xml:space="preserve"> затяжн</w:t>
      </w:r>
      <w:r>
        <w:rPr>
          <w:rFonts w:ascii="Times New Roman" w:hAnsi="Times New Roman" w:cs="Times New Roman"/>
          <w:sz w:val="28"/>
          <w:szCs w:val="28"/>
        </w:rPr>
        <w:t>ая</w:t>
      </w:r>
      <w:r w:rsidR="00D1084B">
        <w:rPr>
          <w:rFonts w:ascii="Times New Roman" w:hAnsi="Times New Roman" w:cs="Times New Roman"/>
          <w:sz w:val="28"/>
          <w:szCs w:val="28"/>
        </w:rPr>
        <w:t xml:space="preserve"> внутриполитическ</w:t>
      </w:r>
      <w:r>
        <w:rPr>
          <w:rFonts w:ascii="Times New Roman" w:hAnsi="Times New Roman" w:cs="Times New Roman"/>
          <w:sz w:val="28"/>
          <w:szCs w:val="28"/>
        </w:rPr>
        <w:t>ая</w:t>
      </w:r>
      <w:r w:rsidR="00D1084B">
        <w:rPr>
          <w:rFonts w:ascii="Times New Roman" w:hAnsi="Times New Roman" w:cs="Times New Roman"/>
          <w:sz w:val="28"/>
          <w:szCs w:val="28"/>
        </w:rPr>
        <w:t xml:space="preserve"> нестабильност</w:t>
      </w:r>
      <w:r>
        <w:rPr>
          <w:rFonts w:ascii="Times New Roman" w:hAnsi="Times New Roman" w:cs="Times New Roman"/>
          <w:sz w:val="28"/>
          <w:szCs w:val="28"/>
        </w:rPr>
        <w:t>ь</w:t>
      </w:r>
      <w:r w:rsidR="00D1084B">
        <w:rPr>
          <w:rFonts w:ascii="Times New Roman" w:hAnsi="Times New Roman" w:cs="Times New Roman"/>
          <w:sz w:val="28"/>
          <w:szCs w:val="28"/>
        </w:rPr>
        <w:t xml:space="preserve"> в этой стране, ярким свидетельством которой стали три смены правительства в Кишиневе за минувший год. Несмотря на сильный прозападный вектор, в значительной степени поддерживаемый усилиями Брюсселя и Вашингтона, </w:t>
      </w:r>
      <w:r>
        <w:rPr>
          <w:rFonts w:ascii="Times New Roman" w:hAnsi="Times New Roman" w:cs="Times New Roman"/>
          <w:sz w:val="28"/>
          <w:szCs w:val="28"/>
        </w:rPr>
        <w:t xml:space="preserve">с нашей стороны </w:t>
      </w:r>
      <w:r w:rsidR="00D1084B">
        <w:rPr>
          <w:rFonts w:ascii="Times New Roman" w:hAnsi="Times New Roman" w:cs="Times New Roman"/>
          <w:sz w:val="28"/>
          <w:szCs w:val="28"/>
        </w:rPr>
        <w:t xml:space="preserve">была продолжена линия на развитие конструктивных, прагматичных отношений, поддержку молдавской государственности, суверенитета и внеблокового статуса с прицелом на поиск </w:t>
      </w:r>
      <w:r w:rsidR="00D1084B" w:rsidRPr="007F50DE">
        <w:rPr>
          <w:rFonts w:ascii="Times New Roman" w:hAnsi="Times New Roman" w:cs="Times New Roman"/>
          <w:sz w:val="28"/>
          <w:szCs w:val="28"/>
        </w:rPr>
        <w:t xml:space="preserve">путей преодоления негативных последствий </w:t>
      </w:r>
      <w:r w:rsidR="00D1084B">
        <w:rPr>
          <w:rFonts w:ascii="Times New Roman" w:hAnsi="Times New Roman" w:cs="Times New Roman"/>
          <w:sz w:val="28"/>
          <w:szCs w:val="28"/>
        </w:rPr>
        <w:t xml:space="preserve">для двусторонних связей </w:t>
      </w:r>
      <w:r w:rsidR="00D1084B" w:rsidRPr="007F50DE">
        <w:rPr>
          <w:rFonts w:ascii="Times New Roman" w:hAnsi="Times New Roman" w:cs="Times New Roman"/>
          <w:sz w:val="28"/>
          <w:szCs w:val="28"/>
        </w:rPr>
        <w:t>подписания Молдавией Соглашения об ассоциации с ЕС</w:t>
      </w:r>
      <w:r w:rsidR="00D1084B">
        <w:rPr>
          <w:rFonts w:ascii="Times New Roman" w:hAnsi="Times New Roman" w:cs="Times New Roman"/>
          <w:sz w:val="28"/>
          <w:szCs w:val="28"/>
        </w:rPr>
        <w:t>.</w:t>
      </w:r>
      <w:r w:rsidR="00D1084B" w:rsidRPr="007F50DE">
        <w:rPr>
          <w:rFonts w:ascii="Times New Roman" w:hAnsi="Times New Roman" w:cs="Times New Roman"/>
          <w:sz w:val="28"/>
          <w:szCs w:val="28"/>
        </w:rPr>
        <w:t xml:space="preserve"> </w:t>
      </w:r>
      <w:r w:rsidR="00D1084B" w:rsidRPr="00120B2E">
        <w:rPr>
          <w:rFonts w:ascii="Times New Roman" w:hAnsi="Times New Roman" w:cs="Times New Roman"/>
          <w:sz w:val="28"/>
          <w:szCs w:val="28"/>
        </w:rPr>
        <w:t xml:space="preserve">На это были нацелены двусторонние межведомственные, включая межмидовские, контакты. </w:t>
      </w:r>
    </w:p>
    <w:p w:rsidR="00D1084B" w:rsidRDefault="00D1084B" w:rsidP="00D1084B">
      <w:pPr>
        <w:pStyle w:val="a7"/>
        <w:spacing w:after="0" w:line="360" w:lineRule="auto"/>
        <w:ind w:firstLine="709"/>
        <w:jc w:val="both"/>
        <w:rPr>
          <w:sz w:val="28"/>
          <w:szCs w:val="28"/>
        </w:rPr>
      </w:pPr>
      <w:r w:rsidRPr="004A35D7">
        <w:rPr>
          <w:sz w:val="28"/>
          <w:szCs w:val="28"/>
        </w:rPr>
        <w:lastRenderedPageBreak/>
        <w:t xml:space="preserve">Динамично развивались </w:t>
      </w:r>
      <w:r w:rsidRPr="004A35D7">
        <w:rPr>
          <w:b/>
          <w:sz w:val="28"/>
          <w:szCs w:val="28"/>
        </w:rPr>
        <w:t xml:space="preserve">российско-армянские </w:t>
      </w:r>
      <w:r w:rsidRPr="004A35D7">
        <w:rPr>
          <w:sz w:val="28"/>
          <w:szCs w:val="28"/>
        </w:rPr>
        <w:t xml:space="preserve">союзнические отношения. </w:t>
      </w:r>
      <w:r>
        <w:rPr>
          <w:sz w:val="28"/>
          <w:szCs w:val="28"/>
        </w:rPr>
        <w:t>Встречи глав государств</w:t>
      </w:r>
      <w:r w:rsidRPr="004A35D7">
        <w:rPr>
          <w:sz w:val="28"/>
          <w:szCs w:val="28"/>
        </w:rPr>
        <w:t xml:space="preserve"> на мероприятиях, приуроченных </w:t>
      </w:r>
      <w:r w:rsidR="0050120F">
        <w:rPr>
          <w:sz w:val="28"/>
          <w:szCs w:val="28"/>
        </w:rPr>
        <w:br/>
      </w:r>
      <w:r w:rsidRPr="004A35D7">
        <w:rPr>
          <w:sz w:val="28"/>
          <w:szCs w:val="28"/>
        </w:rPr>
        <w:t>к 100-летию геноцида армянского народа</w:t>
      </w:r>
      <w:r>
        <w:rPr>
          <w:sz w:val="28"/>
          <w:szCs w:val="28"/>
        </w:rPr>
        <w:t xml:space="preserve"> </w:t>
      </w:r>
      <w:r w:rsidRPr="004A35D7">
        <w:rPr>
          <w:sz w:val="28"/>
          <w:szCs w:val="28"/>
        </w:rPr>
        <w:t>(</w:t>
      </w:r>
      <w:r>
        <w:rPr>
          <w:sz w:val="28"/>
          <w:szCs w:val="28"/>
        </w:rPr>
        <w:t>Ереван, апрель</w:t>
      </w:r>
      <w:r w:rsidRPr="004A35D7">
        <w:rPr>
          <w:sz w:val="28"/>
          <w:szCs w:val="28"/>
        </w:rPr>
        <w:t>)</w:t>
      </w:r>
      <w:r w:rsidR="0050120F">
        <w:rPr>
          <w:sz w:val="28"/>
          <w:szCs w:val="28"/>
        </w:rPr>
        <w:t>,</w:t>
      </w:r>
      <w:r>
        <w:rPr>
          <w:sz w:val="28"/>
          <w:szCs w:val="28"/>
        </w:rPr>
        <w:t xml:space="preserve"> </w:t>
      </w:r>
      <w:r w:rsidRPr="004A35D7">
        <w:rPr>
          <w:sz w:val="28"/>
          <w:szCs w:val="28"/>
        </w:rPr>
        <w:t>и</w:t>
      </w:r>
      <w:r>
        <w:rPr>
          <w:sz w:val="28"/>
          <w:szCs w:val="28"/>
        </w:rPr>
        <w:t xml:space="preserve"> </w:t>
      </w:r>
      <w:r w:rsidRPr="004A35D7">
        <w:rPr>
          <w:sz w:val="28"/>
          <w:szCs w:val="28"/>
        </w:rPr>
        <w:t xml:space="preserve">на торжествах по случаю 70-летия Победы </w:t>
      </w:r>
      <w:r>
        <w:rPr>
          <w:sz w:val="28"/>
          <w:szCs w:val="28"/>
        </w:rPr>
        <w:t>(Москва, май) продемонстрировали приверженность</w:t>
      </w:r>
      <w:r w:rsidRPr="004A35D7">
        <w:rPr>
          <w:sz w:val="28"/>
          <w:szCs w:val="28"/>
        </w:rPr>
        <w:t xml:space="preserve"> </w:t>
      </w:r>
      <w:r>
        <w:rPr>
          <w:sz w:val="28"/>
          <w:szCs w:val="28"/>
        </w:rPr>
        <w:t>сторон</w:t>
      </w:r>
      <w:r w:rsidRPr="004A35D7">
        <w:rPr>
          <w:sz w:val="28"/>
          <w:szCs w:val="28"/>
        </w:rPr>
        <w:t xml:space="preserve"> общим духовным ценностям и принципам стратегического партнерства</w:t>
      </w:r>
      <w:r>
        <w:rPr>
          <w:sz w:val="28"/>
          <w:szCs w:val="28"/>
        </w:rPr>
        <w:t xml:space="preserve">, что нашло подтверждение и в ходе контактов глав правительств (Москва, февраль, июль). </w:t>
      </w:r>
    </w:p>
    <w:p w:rsidR="00D1084B" w:rsidRDefault="00D1084B" w:rsidP="00D1084B">
      <w:pPr>
        <w:pStyle w:val="a7"/>
        <w:spacing w:after="0" w:line="360" w:lineRule="auto"/>
        <w:ind w:firstLine="709"/>
        <w:jc w:val="both"/>
        <w:rPr>
          <w:sz w:val="28"/>
          <w:szCs w:val="28"/>
        </w:rPr>
      </w:pPr>
      <w:r>
        <w:rPr>
          <w:sz w:val="28"/>
          <w:szCs w:val="28"/>
        </w:rPr>
        <w:t xml:space="preserve">По линии </w:t>
      </w:r>
      <w:r w:rsidRPr="004A35D7">
        <w:rPr>
          <w:sz w:val="28"/>
          <w:szCs w:val="28"/>
        </w:rPr>
        <w:t xml:space="preserve">межпарламентского сотрудничества </w:t>
      </w:r>
      <w:r>
        <w:rPr>
          <w:sz w:val="28"/>
          <w:szCs w:val="28"/>
        </w:rPr>
        <w:t xml:space="preserve">состоялись </w:t>
      </w:r>
      <w:r w:rsidRPr="004A35D7">
        <w:rPr>
          <w:sz w:val="28"/>
          <w:szCs w:val="28"/>
        </w:rPr>
        <w:t xml:space="preserve">визиты </w:t>
      </w:r>
      <w:r>
        <w:rPr>
          <w:sz w:val="28"/>
          <w:szCs w:val="28"/>
        </w:rPr>
        <w:t xml:space="preserve">в Армению </w:t>
      </w:r>
      <w:r>
        <w:rPr>
          <w:spacing w:val="-3"/>
          <w:sz w:val="28"/>
          <w:szCs w:val="28"/>
        </w:rPr>
        <w:t>Председателя Государственной Думы С.Е.Нарышкина (март</w:t>
      </w:r>
      <w:r w:rsidRPr="004A35D7">
        <w:rPr>
          <w:spacing w:val="-3"/>
          <w:sz w:val="28"/>
          <w:szCs w:val="28"/>
        </w:rPr>
        <w:t xml:space="preserve">) и </w:t>
      </w:r>
      <w:r>
        <w:rPr>
          <w:spacing w:val="-3"/>
          <w:sz w:val="28"/>
          <w:szCs w:val="28"/>
        </w:rPr>
        <w:t xml:space="preserve">Председателя Совета Федерации </w:t>
      </w:r>
      <w:r w:rsidRPr="004A35D7">
        <w:rPr>
          <w:spacing w:val="-3"/>
          <w:sz w:val="28"/>
          <w:szCs w:val="28"/>
        </w:rPr>
        <w:t>В.И.Матвиенко (ноябрь)</w:t>
      </w:r>
      <w:r w:rsidRPr="004A35D7">
        <w:rPr>
          <w:sz w:val="28"/>
          <w:szCs w:val="28"/>
        </w:rPr>
        <w:t>.</w:t>
      </w:r>
    </w:p>
    <w:p w:rsidR="00D1084B" w:rsidRPr="004A35D7" w:rsidRDefault="00D1084B" w:rsidP="00D1084B">
      <w:pPr>
        <w:pStyle w:val="a7"/>
        <w:spacing w:after="0" w:line="360" w:lineRule="auto"/>
        <w:ind w:firstLine="709"/>
        <w:jc w:val="both"/>
        <w:rPr>
          <w:sz w:val="28"/>
          <w:szCs w:val="28"/>
        </w:rPr>
      </w:pPr>
      <w:r>
        <w:rPr>
          <w:sz w:val="28"/>
          <w:szCs w:val="28"/>
        </w:rPr>
        <w:t>Серьезный позитивный импульс двусторонним отношениям прида</w:t>
      </w:r>
      <w:r w:rsidR="0050120F">
        <w:rPr>
          <w:sz w:val="28"/>
          <w:szCs w:val="28"/>
        </w:rPr>
        <w:t>ло</w:t>
      </w:r>
      <w:r>
        <w:rPr>
          <w:sz w:val="28"/>
          <w:szCs w:val="28"/>
        </w:rPr>
        <w:t xml:space="preserve"> </w:t>
      </w:r>
      <w:r w:rsidRPr="004A35D7">
        <w:rPr>
          <w:sz w:val="28"/>
          <w:szCs w:val="28"/>
        </w:rPr>
        <w:t xml:space="preserve">присоединение Армении к </w:t>
      </w:r>
      <w:r>
        <w:rPr>
          <w:sz w:val="28"/>
          <w:szCs w:val="28"/>
        </w:rPr>
        <w:t>ЕАЭС</w:t>
      </w:r>
      <w:r w:rsidRPr="004A35D7">
        <w:rPr>
          <w:sz w:val="28"/>
          <w:szCs w:val="28"/>
        </w:rPr>
        <w:t>. Последовательно реализуется межправсоглашение об оказании технического и финансового содействия Армении в рамках членства в ЕАЭС от 21</w:t>
      </w:r>
      <w:r>
        <w:rPr>
          <w:sz w:val="28"/>
          <w:szCs w:val="28"/>
        </w:rPr>
        <w:t xml:space="preserve"> мая 2015 </w:t>
      </w:r>
      <w:r w:rsidRPr="004A35D7">
        <w:rPr>
          <w:sz w:val="28"/>
          <w:szCs w:val="28"/>
        </w:rPr>
        <w:t>г.</w:t>
      </w:r>
    </w:p>
    <w:p w:rsidR="00D1084B" w:rsidRPr="004A35D7"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непростую международную конъюнктуру, наращивалась координация </w:t>
      </w:r>
      <w:r w:rsidR="00B92533">
        <w:rPr>
          <w:rFonts w:ascii="Times New Roman" w:hAnsi="Times New Roman" w:cs="Times New Roman"/>
          <w:sz w:val="28"/>
          <w:szCs w:val="28"/>
        </w:rPr>
        <w:t xml:space="preserve">взаимодействя с Ереваном </w:t>
      </w:r>
      <w:r>
        <w:rPr>
          <w:rFonts w:ascii="Times New Roman" w:hAnsi="Times New Roman" w:cs="Times New Roman"/>
          <w:sz w:val="28"/>
          <w:szCs w:val="28"/>
        </w:rPr>
        <w:t xml:space="preserve">на международных </w:t>
      </w:r>
      <w:r w:rsidRPr="004A35D7">
        <w:rPr>
          <w:rFonts w:ascii="Times New Roman" w:hAnsi="Times New Roman" w:cs="Times New Roman"/>
          <w:sz w:val="28"/>
          <w:szCs w:val="28"/>
        </w:rPr>
        <w:t>площадках</w:t>
      </w:r>
      <w:r>
        <w:rPr>
          <w:rFonts w:ascii="Times New Roman" w:hAnsi="Times New Roman" w:cs="Times New Roman"/>
          <w:sz w:val="28"/>
          <w:szCs w:val="28"/>
        </w:rPr>
        <w:t xml:space="preserve">, прежде всего в ООН, СНГ и ОДКБ. Этому способствовали близость или совпадение позиций двух государств по ключевым </w:t>
      </w:r>
      <w:r w:rsidRPr="004A35D7">
        <w:rPr>
          <w:rFonts w:ascii="Times New Roman" w:hAnsi="Times New Roman" w:cs="Times New Roman"/>
          <w:sz w:val="28"/>
          <w:szCs w:val="28"/>
        </w:rPr>
        <w:t xml:space="preserve">внешнеполитическим проблемам, включая </w:t>
      </w:r>
      <w:r w:rsidR="00B92533">
        <w:rPr>
          <w:rFonts w:ascii="Times New Roman" w:hAnsi="Times New Roman" w:cs="Times New Roman"/>
          <w:sz w:val="28"/>
          <w:szCs w:val="28"/>
        </w:rPr>
        <w:t>реагирование на</w:t>
      </w:r>
      <w:r w:rsidRPr="004A35D7">
        <w:rPr>
          <w:rFonts w:ascii="Times New Roman" w:hAnsi="Times New Roman" w:cs="Times New Roman"/>
          <w:sz w:val="28"/>
          <w:szCs w:val="28"/>
        </w:rPr>
        <w:t xml:space="preserve"> современны</w:t>
      </w:r>
      <w:r w:rsidR="00B92533">
        <w:rPr>
          <w:rFonts w:ascii="Times New Roman" w:hAnsi="Times New Roman" w:cs="Times New Roman"/>
          <w:sz w:val="28"/>
          <w:szCs w:val="28"/>
        </w:rPr>
        <w:t>е</w:t>
      </w:r>
      <w:r w:rsidRPr="004A35D7">
        <w:rPr>
          <w:rFonts w:ascii="Times New Roman" w:hAnsi="Times New Roman" w:cs="Times New Roman"/>
          <w:sz w:val="28"/>
          <w:szCs w:val="28"/>
        </w:rPr>
        <w:t xml:space="preserve"> вызов</w:t>
      </w:r>
      <w:r w:rsidR="00B92533">
        <w:rPr>
          <w:rFonts w:ascii="Times New Roman" w:hAnsi="Times New Roman" w:cs="Times New Roman"/>
          <w:sz w:val="28"/>
          <w:szCs w:val="28"/>
        </w:rPr>
        <w:t>ы</w:t>
      </w:r>
      <w:r w:rsidRPr="004A35D7">
        <w:rPr>
          <w:rFonts w:ascii="Times New Roman" w:hAnsi="Times New Roman" w:cs="Times New Roman"/>
          <w:sz w:val="28"/>
          <w:szCs w:val="28"/>
        </w:rPr>
        <w:t xml:space="preserve"> и угроз</w:t>
      </w:r>
      <w:r w:rsidR="00B92533">
        <w:rPr>
          <w:rFonts w:ascii="Times New Roman" w:hAnsi="Times New Roman" w:cs="Times New Roman"/>
          <w:sz w:val="28"/>
          <w:szCs w:val="28"/>
        </w:rPr>
        <w:t>ы</w:t>
      </w:r>
      <w:r w:rsidRPr="004A35D7">
        <w:rPr>
          <w:rFonts w:ascii="Times New Roman" w:hAnsi="Times New Roman" w:cs="Times New Roman"/>
          <w:sz w:val="28"/>
          <w:szCs w:val="28"/>
        </w:rPr>
        <w:t>, распространение международного терроризма и экстремизма. Армения выступ</w:t>
      </w:r>
      <w:r>
        <w:rPr>
          <w:rFonts w:ascii="Times New Roman" w:hAnsi="Times New Roman" w:cs="Times New Roman"/>
          <w:sz w:val="28"/>
          <w:szCs w:val="28"/>
        </w:rPr>
        <w:t xml:space="preserve">ила </w:t>
      </w:r>
      <w:r w:rsidRPr="004A35D7">
        <w:rPr>
          <w:rFonts w:ascii="Times New Roman" w:hAnsi="Times New Roman" w:cs="Times New Roman"/>
          <w:sz w:val="28"/>
          <w:szCs w:val="28"/>
        </w:rPr>
        <w:t>в поддержку операции российских Во</w:t>
      </w:r>
      <w:r w:rsidR="00B23592">
        <w:rPr>
          <w:rFonts w:ascii="Times New Roman" w:hAnsi="Times New Roman" w:cs="Times New Roman"/>
          <w:sz w:val="28"/>
          <w:szCs w:val="28"/>
        </w:rPr>
        <w:t>здушно</w:t>
      </w:r>
      <w:r w:rsidRPr="004A35D7">
        <w:rPr>
          <w:rFonts w:ascii="Times New Roman" w:hAnsi="Times New Roman" w:cs="Times New Roman"/>
          <w:sz w:val="28"/>
          <w:szCs w:val="28"/>
        </w:rPr>
        <w:t xml:space="preserve">-космических сил </w:t>
      </w:r>
      <w:r w:rsidR="00B23592">
        <w:rPr>
          <w:rFonts w:ascii="Times New Roman" w:hAnsi="Times New Roman" w:cs="Times New Roman"/>
          <w:sz w:val="28"/>
          <w:szCs w:val="28"/>
        </w:rPr>
        <w:br/>
      </w:r>
      <w:r w:rsidRPr="004A35D7">
        <w:rPr>
          <w:rFonts w:ascii="Times New Roman" w:hAnsi="Times New Roman" w:cs="Times New Roman"/>
          <w:sz w:val="28"/>
          <w:szCs w:val="28"/>
        </w:rPr>
        <w:t xml:space="preserve">в Сирии. </w:t>
      </w:r>
    </w:p>
    <w:p w:rsidR="00D1084B" w:rsidRDefault="00D1084B" w:rsidP="00D1084B">
      <w:pPr>
        <w:pStyle w:val="a7"/>
        <w:spacing w:after="0" w:line="360" w:lineRule="auto"/>
        <w:ind w:firstLine="709"/>
        <w:jc w:val="both"/>
        <w:rPr>
          <w:sz w:val="28"/>
          <w:szCs w:val="28"/>
        </w:rPr>
      </w:pPr>
      <w:r>
        <w:rPr>
          <w:sz w:val="28"/>
          <w:szCs w:val="28"/>
        </w:rPr>
        <w:t>Продолжалось дальнейшее укрепление двусторонних экономических связей, одной из важных опор которым служат совместные инвестиционные проекты</w:t>
      </w:r>
      <w:r w:rsidRPr="004A35D7">
        <w:rPr>
          <w:sz w:val="28"/>
          <w:szCs w:val="28"/>
        </w:rPr>
        <w:t>, прежде всего в топливно-энергетической и горнодобывающей сферах.</w:t>
      </w:r>
      <w:r>
        <w:rPr>
          <w:sz w:val="28"/>
          <w:szCs w:val="28"/>
        </w:rPr>
        <w:t xml:space="preserve"> Объем торгового оборота России и Армении сохранился на уровне 2014 г. </w:t>
      </w:r>
      <w:r w:rsidRPr="004A35D7">
        <w:rPr>
          <w:bCs/>
          <w:sz w:val="28"/>
          <w:szCs w:val="28"/>
        </w:rPr>
        <w:t>(</w:t>
      </w:r>
      <w:r w:rsidRPr="004A35D7">
        <w:rPr>
          <w:sz w:val="28"/>
          <w:szCs w:val="28"/>
        </w:rPr>
        <w:t xml:space="preserve">более </w:t>
      </w:r>
      <w:r w:rsidRPr="004A35D7">
        <w:rPr>
          <w:bCs/>
          <w:sz w:val="28"/>
          <w:szCs w:val="28"/>
        </w:rPr>
        <w:t>1,4 млрд. долл.</w:t>
      </w:r>
      <w:r>
        <w:rPr>
          <w:bCs/>
          <w:sz w:val="28"/>
          <w:szCs w:val="28"/>
        </w:rPr>
        <w:t>)</w:t>
      </w:r>
      <w:r w:rsidRPr="004A35D7">
        <w:rPr>
          <w:bCs/>
          <w:sz w:val="28"/>
          <w:szCs w:val="28"/>
        </w:rPr>
        <w:t>.</w:t>
      </w:r>
      <w:r w:rsidRPr="004A35D7">
        <w:rPr>
          <w:sz w:val="28"/>
          <w:szCs w:val="28"/>
        </w:rPr>
        <w:t xml:space="preserve"> </w:t>
      </w:r>
    </w:p>
    <w:p w:rsidR="00D1084B" w:rsidRPr="004A35D7" w:rsidRDefault="00D1084B" w:rsidP="00D1084B">
      <w:pPr>
        <w:pStyle w:val="a7"/>
        <w:spacing w:after="0" w:line="360" w:lineRule="auto"/>
        <w:ind w:firstLine="709"/>
        <w:jc w:val="both"/>
        <w:rPr>
          <w:sz w:val="28"/>
          <w:szCs w:val="28"/>
        </w:rPr>
      </w:pPr>
      <w:r>
        <w:rPr>
          <w:sz w:val="28"/>
          <w:szCs w:val="28"/>
        </w:rPr>
        <w:t xml:space="preserve">В рамках работы по обеспечению </w:t>
      </w:r>
      <w:r w:rsidRPr="004A35D7">
        <w:rPr>
          <w:sz w:val="28"/>
          <w:szCs w:val="28"/>
        </w:rPr>
        <w:t xml:space="preserve">энергобезопасности Армении реализованы договоренности о снижении цены на поставляемый российский газ, </w:t>
      </w:r>
      <w:r w:rsidR="00B92533">
        <w:rPr>
          <w:sz w:val="28"/>
          <w:szCs w:val="28"/>
        </w:rPr>
        <w:t>начата работа по обеспечению</w:t>
      </w:r>
      <w:r>
        <w:rPr>
          <w:sz w:val="28"/>
          <w:szCs w:val="28"/>
        </w:rPr>
        <w:t xml:space="preserve"> </w:t>
      </w:r>
      <w:r w:rsidRPr="004A35D7">
        <w:rPr>
          <w:sz w:val="28"/>
          <w:szCs w:val="28"/>
        </w:rPr>
        <w:t>продлени</w:t>
      </w:r>
      <w:r w:rsidR="00B92533">
        <w:rPr>
          <w:sz w:val="28"/>
          <w:szCs w:val="28"/>
        </w:rPr>
        <w:t>я</w:t>
      </w:r>
      <w:r w:rsidRPr="004A35D7">
        <w:rPr>
          <w:sz w:val="28"/>
          <w:szCs w:val="28"/>
        </w:rPr>
        <w:t xml:space="preserve"> срока эксплуатации Армянской </w:t>
      </w:r>
      <w:r w:rsidRPr="004A35D7">
        <w:rPr>
          <w:sz w:val="28"/>
          <w:szCs w:val="28"/>
        </w:rPr>
        <w:lastRenderedPageBreak/>
        <w:t>АЭС. Успешно функционируют межправкомиссии по экономическому и военно-техническому сотрудничеству.</w:t>
      </w:r>
    </w:p>
    <w:p w:rsidR="00D1084B" w:rsidRDefault="00D1084B" w:rsidP="00D1084B">
      <w:pPr>
        <w:pStyle w:val="a9"/>
        <w:spacing w:after="0" w:line="360" w:lineRule="auto"/>
        <w:ind w:left="0" w:firstLine="709"/>
        <w:jc w:val="both"/>
        <w:rPr>
          <w:sz w:val="28"/>
          <w:szCs w:val="28"/>
        </w:rPr>
      </w:pPr>
      <w:r w:rsidRPr="004A35D7">
        <w:rPr>
          <w:sz w:val="28"/>
          <w:szCs w:val="28"/>
        </w:rPr>
        <w:t xml:space="preserve">Расширяются контакты в сферах образования, науки, информации, культуры. </w:t>
      </w:r>
      <w:r>
        <w:rPr>
          <w:sz w:val="28"/>
          <w:szCs w:val="28"/>
        </w:rPr>
        <w:t>Подтверждением достигнутого высокого уровня сотрудничества стало открытие в</w:t>
      </w:r>
      <w:r w:rsidRPr="004A35D7">
        <w:rPr>
          <w:sz w:val="28"/>
          <w:szCs w:val="28"/>
        </w:rPr>
        <w:t xml:space="preserve"> Ереване филиал</w:t>
      </w:r>
      <w:r>
        <w:rPr>
          <w:sz w:val="28"/>
          <w:szCs w:val="28"/>
        </w:rPr>
        <w:t>а</w:t>
      </w:r>
      <w:r w:rsidRPr="004A35D7">
        <w:rPr>
          <w:sz w:val="28"/>
          <w:szCs w:val="28"/>
        </w:rPr>
        <w:t xml:space="preserve"> МГУ им. М.В.Ломоносова</w:t>
      </w:r>
      <w:r>
        <w:rPr>
          <w:sz w:val="28"/>
          <w:szCs w:val="28"/>
        </w:rPr>
        <w:t xml:space="preserve"> (сентябрь).</w:t>
      </w:r>
    </w:p>
    <w:p w:rsidR="00D1084B" w:rsidRPr="00216B2A" w:rsidRDefault="00D1084B" w:rsidP="00D1084B">
      <w:pPr>
        <w:pStyle w:val="a9"/>
        <w:spacing w:after="0" w:line="360" w:lineRule="auto"/>
        <w:ind w:left="0" w:firstLine="709"/>
        <w:jc w:val="both"/>
        <w:rPr>
          <w:sz w:val="28"/>
          <w:szCs w:val="28"/>
        </w:rPr>
      </w:pPr>
      <w:r>
        <w:rPr>
          <w:sz w:val="28"/>
          <w:szCs w:val="28"/>
        </w:rPr>
        <w:t xml:space="preserve">Около 70 субъектов Российской Федерации развивают контакты с регионами Армении. Эффективная работа на этом направлении отмечена в ходе </w:t>
      </w:r>
      <w:r>
        <w:rPr>
          <w:sz w:val="28"/>
          <w:szCs w:val="28"/>
          <w:lang w:val="en-US"/>
        </w:rPr>
        <w:t>IV</w:t>
      </w:r>
      <w:r w:rsidRPr="00216B2A">
        <w:rPr>
          <w:sz w:val="28"/>
          <w:szCs w:val="28"/>
        </w:rPr>
        <w:t xml:space="preserve"> </w:t>
      </w:r>
      <w:r>
        <w:rPr>
          <w:sz w:val="28"/>
          <w:szCs w:val="28"/>
        </w:rPr>
        <w:t xml:space="preserve">российско-армянского межрегионального форума «Россия. Армения. Евразийский экономический союз. Новые перспективы межрегионального сотрудничества» (Ереван, ноябрь) с участием </w:t>
      </w:r>
      <w:r>
        <w:rPr>
          <w:spacing w:val="-3"/>
          <w:sz w:val="28"/>
          <w:szCs w:val="28"/>
        </w:rPr>
        <w:t xml:space="preserve">Председателя Совета Федерации </w:t>
      </w:r>
      <w:r w:rsidRPr="004A35D7">
        <w:rPr>
          <w:spacing w:val="-3"/>
          <w:sz w:val="28"/>
          <w:szCs w:val="28"/>
        </w:rPr>
        <w:t>В.И.Матвиенко</w:t>
      </w:r>
      <w:r>
        <w:rPr>
          <w:sz w:val="28"/>
          <w:szCs w:val="28"/>
        </w:rPr>
        <w:t xml:space="preserve">. В рамках мероприятия также состоялся Первый молодежный экономический форум «Россия и Армения: новые </w:t>
      </w:r>
      <w:r w:rsidR="00B23592">
        <w:rPr>
          <w:sz w:val="28"/>
          <w:szCs w:val="28"/>
        </w:rPr>
        <w:br/>
      </w:r>
      <w:r>
        <w:rPr>
          <w:sz w:val="28"/>
          <w:szCs w:val="28"/>
        </w:rPr>
        <w:t>драйверы интеграции».</w:t>
      </w:r>
    </w:p>
    <w:p w:rsidR="00D1084B" w:rsidRPr="004A35D7" w:rsidRDefault="00D1084B" w:rsidP="00D1084B">
      <w:pPr>
        <w:pStyle w:val="a9"/>
        <w:spacing w:after="0" w:line="360" w:lineRule="auto"/>
        <w:ind w:left="0" w:firstLine="709"/>
        <w:jc w:val="both"/>
        <w:rPr>
          <w:sz w:val="28"/>
          <w:szCs w:val="28"/>
        </w:rPr>
      </w:pPr>
      <w:r>
        <w:rPr>
          <w:sz w:val="28"/>
          <w:szCs w:val="28"/>
        </w:rPr>
        <w:t>Укреплению договорно-правовой базы сотрудничества способствовало подписание межправительственных соглашений</w:t>
      </w:r>
      <w:r w:rsidRPr="004A35D7">
        <w:rPr>
          <w:sz w:val="28"/>
          <w:szCs w:val="28"/>
        </w:rPr>
        <w:t xml:space="preserve"> о создании российско-армянского центра гуманитарного реагирования и об условиях деятельности в Ереване Российско-Армянского университета</w:t>
      </w:r>
      <w:r>
        <w:rPr>
          <w:sz w:val="28"/>
          <w:szCs w:val="28"/>
        </w:rPr>
        <w:t xml:space="preserve"> (май)</w:t>
      </w:r>
      <w:r w:rsidRPr="004A35D7">
        <w:rPr>
          <w:sz w:val="28"/>
          <w:szCs w:val="28"/>
        </w:rPr>
        <w:t xml:space="preserve">, </w:t>
      </w:r>
      <w:r>
        <w:rPr>
          <w:sz w:val="28"/>
          <w:szCs w:val="28"/>
        </w:rPr>
        <w:t>а также межгосударственного соглашения</w:t>
      </w:r>
      <w:r w:rsidRPr="004A35D7">
        <w:rPr>
          <w:sz w:val="28"/>
          <w:szCs w:val="28"/>
        </w:rPr>
        <w:t xml:space="preserve"> о создании Объединенной региональной системы противовоздушной обороны в Кавказском регионе коллективной безопасности</w:t>
      </w:r>
      <w:r>
        <w:rPr>
          <w:sz w:val="28"/>
          <w:szCs w:val="28"/>
        </w:rPr>
        <w:t xml:space="preserve"> (декабрь)</w:t>
      </w:r>
      <w:r w:rsidRPr="004A35D7">
        <w:rPr>
          <w:sz w:val="28"/>
          <w:szCs w:val="28"/>
        </w:rPr>
        <w:t>.</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Получили дальнейшее развитие отношения стратегического партнерства с </w:t>
      </w:r>
      <w:r w:rsidRPr="0027411E">
        <w:rPr>
          <w:rFonts w:ascii="Times New Roman" w:hAnsi="Times New Roman" w:cs="Times New Roman"/>
          <w:b/>
          <w:sz w:val="28"/>
          <w:szCs w:val="28"/>
        </w:rPr>
        <w:t>Азербайджаном</w:t>
      </w:r>
      <w:r>
        <w:rPr>
          <w:rFonts w:ascii="Times New Roman" w:hAnsi="Times New Roman" w:cs="Times New Roman"/>
          <w:sz w:val="28"/>
          <w:szCs w:val="28"/>
        </w:rPr>
        <w:t xml:space="preserve">. Плодотворные переговоры глав государств состоялись в ходе визита Президента Российской Федерации </w:t>
      </w:r>
      <w:r w:rsidR="00B92533">
        <w:rPr>
          <w:rFonts w:ascii="Times New Roman" w:hAnsi="Times New Roman" w:cs="Times New Roman"/>
          <w:sz w:val="28"/>
          <w:szCs w:val="28"/>
        </w:rPr>
        <w:t xml:space="preserve">В.В.Путина </w:t>
      </w:r>
      <w:r>
        <w:rPr>
          <w:rFonts w:ascii="Times New Roman" w:hAnsi="Times New Roman" w:cs="Times New Roman"/>
          <w:sz w:val="28"/>
          <w:szCs w:val="28"/>
        </w:rPr>
        <w:t xml:space="preserve">на церемонию открытия Европейских игр в Баку (июнь). Президент Азербайджана И.Г.Алиев принял участие в </w:t>
      </w:r>
      <w:r w:rsidRPr="00FE6E20">
        <w:rPr>
          <w:rFonts w:ascii="Times New Roman" w:hAnsi="Times New Roman" w:cs="Times New Roman"/>
          <w:sz w:val="28"/>
          <w:szCs w:val="28"/>
        </w:rPr>
        <w:t>юбилейных мероприятиях в Москве, посвященных 70-летию Победы</w:t>
      </w:r>
      <w:r>
        <w:rPr>
          <w:rFonts w:ascii="Times New Roman" w:hAnsi="Times New Roman" w:cs="Times New Roman"/>
          <w:sz w:val="28"/>
          <w:szCs w:val="28"/>
        </w:rPr>
        <w:t xml:space="preserve"> (май)</w:t>
      </w:r>
      <w:r w:rsidRPr="00FE6E20">
        <w:rPr>
          <w:rFonts w:ascii="Times New Roman" w:hAnsi="Times New Roman" w:cs="Times New Roman"/>
          <w:sz w:val="28"/>
          <w:szCs w:val="28"/>
        </w:rPr>
        <w:t xml:space="preserve">. </w:t>
      </w:r>
      <w:r>
        <w:rPr>
          <w:rFonts w:ascii="Times New Roman" w:hAnsi="Times New Roman" w:cs="Times New Roman"/>
          <w:sz w:val="28"/>
          <w:szCs w:val="28"/>
        </w:rPr>
        <w:t>Москву</w:t>
      </w:r>
      <w:r w:rsidR="00B92533">
        <w:rPr>
          <w:rFonts w:ascii="Times New Roman" w:hAnsi="Times New Roman" w:cs="Times New Roman"/>
          <w:sz w:val="28"/>
          <w:szCs w:val="28"/>
        </w:rPr>
        <w:t xml:space="preserve"> посетил с официальным визитом М</w:t>
      </w:r>
      <w:r>
        <w:rPr>
          <w:rFonts w:ascii="Times New Roman" w:hAnsi="Times New Roman" w:cs="Times New Roman"/>
          <w:sz w:val="28"/>
          <w:szCs w:val="28"/>
        </w:rPr>
        <w:t xml:space="preserve">инистр иностранных дел Азербайджана Э.М.Мамедъяров (май). </w:t>
      </w:r>
    </w:p>
    <w:p w:rsidR="00D1084B" w:rsidRDefault="00D1084B" w:rsidP="00D1084B">
      <w:pPr>
        <w:pStyle w:val="1e"/>
      </w:pPr>
      <w:r>
        <w:t>В ходе заседания</w:t>
      </w:r>
      <w:r w:rsidR="00B92533">
        <w:t xml:space="preserve"> м</w:t>
      </w:r>
      <w:r w:rsidRPr="00FE6E20">
        <w:t>ежправкомиссии по</w:t>
      </w:r>
      <w:r>
        <w:t xml:space="preserve"> экономическому сотрудничеству (Москва, октябрь) значительное внимание было уделено </w:t>
      </w:r>
      <w:r>
        <w:lastRenderedPageBreak/>
        <w:t>вопросам взаимного доступа на рынки сельхозпродукции, дальнейшего развития других направлений торговли.</w:t>
      </w:r>
    </w:p>
    <w:p w:rsidR="00D1084B" w:rsidRDefault="00D1084B" w:rsidP="00D1084B">
      <w:pPr>
        <w:pStyle w:val="1e"/>
      </w:pPr>
      <w:r>
        <w:t xml:space="preserve">В мероприятиях </w:t>
      </w:r>
      <w:r w:rsidRPr="00FE6E20">
        <w:rPr>
          <w:lang w:val="en-US"/>
        </w:rPr>
        <w:t>VI</w:t>
      </w:r>
      <w:r>
        <w:t xml:space="preserve"> форума «Россия – Азербайджан: межрегиональный диалог – 2015» (Екатеринбург, сентябрь) приняли участие около </w:t>
      </w:r>
      <w:r w:rsidR="00B92533">
        <w:br/>
      </w:r>
      <w:r>
        <w:t xml:space="preserve">200 делегатов из различных регионов обеих стран. </w:t>
      </w:r>
      <w:r w:rsidR="00B92533">
        <w:t>А</w:t>
      </w:r>
      <w:r>
        <w:t xml:space="preserve">ктивные торгово-экономические контакты с Азербайджаном </w:t>
      </w:r>
      <w:r w:rsidR="00B92533">
        <w:t xml:space="preserve">поддерживают </w:t>
      </w:r>
      <w:r>
        <w:t>75 субъектов Российской Федерации.</w:t>
      </w:r>
    </w:p>
    <w:p w:rsidR="00D1084B" w:rsidRPr="00FE6E20" w:rsidRDefault="00D1084B" w:rsidP="00D1084B">
      <w:pPr>
        <w:pStyle w:val="1e"/>
      </w:pPr>
      <w:r>
        <w:t xml:space="preserve">Успешно прошло </w:t>
      </w:r>
      <w:r w:rsidR="00B92533">
        <w:rPr>
          <w:szCs w:val="28"/>
        </w:rPr>
        <w:t>заседание м</w:t>
      </w:r>
      <w:r w:rsidRPr="00FE6E20">
        <w:rPr>
          <w:szCs w:val="28"/>
        </w:rPr>
        <w:t>ежправкомиссии по военно-техническому сотрудничеству</w:t>
      </w:r>
      <w:r>
        <w:rPr>
          <w:szCs w:val="28"/>
        </w:rPr>
        <w:t xml:space="preserve"> (Москва, октябрь)</w:t>
      </w:r>
      <w:r w:rsidRPr="00FE6E20">
        <w:t>.</w:t>
      </w:r>
      <w:r>
        <w:t xml:space="preserve"> </w:t>
      </w:r>
    </w:p>
    <w:p w:rsidR="00D1084B" w:rsidRPr="00FE6E20" w:rsidRDefault="00D1084B" w:rsidP="00D1084B">
      <w:pPr>
        <w:spacing w:after="0" w:line="360" w:lineRule="auto"/>
        <w:ind w:firstLine="709"/>
        <w:jc w:val="both"/>
        <w:rPr>
          <w:rFonts w:ascii="Times New Roman" w:hAnsi="Times New Roman" w:cs="Times New Roman"/>
          <w:sz w:val="28"/>
          <w:szCs w:val="28"/>
        </w:rPr>
      </w:pPr>
      <w:r w:rsidRPr="00FE6E20">
        <w:rPr>
          <w:rFonts w:ascii="Times New Roman" w:hAnsi="Times New Roman" w:cs="Times New Roman"/>
          <w:sz w:val="28"/>
          <w:szCs w:val="28"/>
        </w:rPr>
        <w:t>Вступили в силу межправсоглашения о поощрении и взаимной защите инвестиций, о сотрудничестве в обл</w:t>
      </w:r>
      <w:r>
        <w:rPr>
          <w:rFonts w:ascii="Times New Roman" w:hAnsi="Times New Roman" w:cs="Times New Roman"/>
          <w:sz w:val="28"/>
          <w:szCs w:val="28"/>
        </w:rPr>
        <w:t>асти авиационного поиска и спасения</w:t>
      </w:r>
      <w:r w:rsidRPr="00FE6E20">
        <w:rPr>
          <w:rFonts w:ascii="Times New Roman" w:hAnsi="Times New Roman" w:cs="Times New Roman"/>
          <w:sz w:val="28"/>
          <w:szCs w:val="28"/>
        </w:rPr>
        <w:t xml:space="preserve">. </w:t>
      </w:r>
    </w:p>
    <w:p w:rsidR="00D1084B" w:rsidRPr="000E5C0E" w:rsidRDefault="00D1084B" w:rsidP="00D1084B">
      <w:pPr>
        <w:spacing w:after="0" w:line="360" w:lineRule="auto"/>
        <w:ind w:firstLine="709"/>
        <w:jc w:val="both"/>
        <w:rPr>
          <w:rFonts w:ascii="Times New Roman" w:hAnsi="Times New Roman" w:cs="Times New Roman"/>
          <w:sz w:val="28"/>
          <w:szCs w:val="28"/>
        </w:rPr>
      </w:pPr>
      <w:r w:rsidRPr="000E5C0E">
        <w:rPr>
          <w:rFonts w:ascii="Times New Roman" w:hAnsi="Times New Roman" w:cs="Times New Roman"/>
          <w:sz w:val="28"/>
          <w:szCs w:val="28"/>
        </w:rPr>
        <w:t xml:space="preserve">Несмотря на отсутствие дипломатических </w:t>
      </w:r>
      <w:r w:rsidRPr="00E527AA">
        <w:rPr>
          <w:rFonts w:ascii="Times New Roman" w:hAnsi="Times New Roman" w:cs="Times New Roman"/>
          <w:sz w:val="28"/>
          <w:szCs w:val="28"/>
        </w:rPr>
        <w:t>отношений с</w:t>
      </w:r>
      <w:r w:rsidRPr="000E5C0E">
        <w:rPr>
          <w:rFonts w:ascii="Times New Roman" w:hAnsi="Times New Roman" w:cs="Times New Roman"/>
          <w:b/>
          <w:sz w:val="28"/>
          <w:szCs w:val="28"/>
        </w:rPr>
        <w:t xml:space="preserve"> Грузией</w:t>
      </w:r>
      <w:r w:rsidRPr="000E5C0E">
        <w:rPr>
          <w:rFonts w:ascii="Times New Roman" w:hAnsi="Times New Roman" w:cs="Times New Roman"/>
          <w:sz w:val="28"/>
          <w:szCs w:val="28"/>
        </w:rPr>
        <w:t>, продолжали курс на дальнейшую нормализацию и развитие двусторонних связей в тех сферах, где это возможно. За истекший год достигнут прогресс в таких областях</w:t>
      </w:r>
      <w:r>
        <w:rPr>
          <w:rFonts w:ascii="Times New Roman" w:hAnsi="Times New Roman" w:cs="Times New Roman"/>
          <w:sz w:val="28"/>
          <w:szCs w:val="28"/>
        </w:rPr>
        <w:t xml:space="preserve"> сотрудничества</w:t>
      </w:r>
      <w:r w:rsidR="00B92533">
        <w:rPr>
          <w:rFonts w:ascii="Times New Roman" w:hAnsi="Times New Roman" w:cs="Times New Roman"/>
          <w:sz w:val="28"/>
          <w:szCs w:val="28"/>
        </w:rPr>
        <w:t>,</w:t>
      </w:r>
      <w:r w:rsidRPr="000E5C0E">
        <w:rPr>
          <w:rFonts w:ascii="Times New Roman" w:hAnsi="Times New Roman" w:cs="Times New Roman"/>
          <w:sz w:val="28"/>
          <w:szCs w:val="28"/>
        </w:rPr>
        <w:t xml:space="preserve"> как торговля, тр</w:t>
      </w:r>
      <w:r>
        <w:rPr>
          <w:rFonts w:ascii="Times New Roman" w:hAnsi="Times New Roman" w:cs="Times New Roman"/>
          <w:sz w:val="28"/>
          <w:szCs w:val="28"/>
        </w:rPr>
        <w:t>анспорт, гуманитарные контакты.</w:t>
      </w:r>
    </w:p>
    <w:p w:rsidR="00D1084B" w:rsidRPr="000E5C0E" w:rsidRDefault="00D1084B" w:rsidP="00D1084B">
      <w:pPr>
        <w:spacing w:after="0" w:line="360" w:lineRule="auto"/>
        <w:ind w:firstLine="709"/>
        <w:jc w:val="both"/>
        <w:rPr>
          <w:rFonts w:ascii="Times New Roman" w:hAnsi="Times New Roman" w:cs="Times New Roman"/>
          <w:sz w:val="28"/>
          <w:szCs w:val="28"/>
        </w:rPr>
      </w:pPr>
      <w:r w:rsidRPr="000E5C0E">
        <w:rPr>
          <w:rFonts w:ascii="Times New Roman" w:hAnsi="Times New Roman" w:cs="Times New Roman"/>
          <w:sz w:val="28"/>
          <w:szCs w:val="28"/>
        </w:rPr>
        <w:t>Единственным каналом официального диалога с Тбилиси оставались встречи статс-секретар</w:t>
      </w:r>
      <w:r>
        <w:rPr>
          <w:rFonts w:ascii="Times New Roman" w:hAnsi="Times New Roman" w:cs="Times New Roman"/>
          <w:sz w:val="28"/>
          <w:szCs w:val="28"/>
        </w:rPr>
        <w:t>я </w:t>
      </w:r>
      <w:r w:rsidRPr="000E5C0E">
        <w:rPr>
          <w:rFonts w:ascii="Times New Roman" w:hAnsi="Times New Roman" w:cs="Times New Roman"/>
          <w:sz w:val="28"/>
          <w:szCs w:val="28"/>
        </w:rPr>
        <w:t>–</w:t>
      </w:r>
      <w:r>
        <w:rPr>
          <w:rFonts w:ascii="Times New Roman" w:hAnsi="Times New Roman" w:cs="Times New Roman"/>
          <w:sz w:val="28"/>
          <w:szCs w:val="28"/>
        </w:rPr>
        <w:t> </w:t>
      </w:r>
      <w:r w:rsidRPr="000E5C0E">
        <w:rPr>
          <w:rFonts w:ascii="Times New Roman" w:hAnsi="Times New Roman" w:cs="Times New Roman"/>
          <w:sz w:val="28"/>
          <w:szCs w:val="28"/>
        </w:rPr>
        <w:t>заместителя Министра иностранных дел России Г.Б.</w:t>
      </w:r>
      <w:r>
        <w:rPr>
          <w:rFonts w:ascii="Times New Roman" w:hAnsi="Times New Roman" w:cs="Times New Roman"/>
          <w:sz w:val="28"/>
          <w:szCs w:val="28"/>
        </w:rPr>
        <w:t>Карасина со спецпредставителем п</w:t>
      </w:r>
      <w:r w:rsidRPr="000E5C0E">
        <w:rPr>
          <w:rFonts w:ascii="Times New Roman" w:hAnsi="Times New Roman" w:cs="Times New Roman"/>
          <w:sz w:val="28"/>
          <w:szCs w:val="28"/>
        </w:rPr>
        <w:t>ремьер-министра Грузии по вопросам взаимоотношений с Россией З.Абашидзе</w:t>
      </w:r>
      <w:r>
        <w:rPr>
          <w:rFonts w:ascii="Times New Roman" w:hAnsi="Times New Roman" w:cs="Times New Roman"/>
          <w:sz w:val="28"/>
          <w:szCs w:val="28"/>
        </w:rPr>
        <w:t xml:space="preserve"> (февраль, июль, ноябрь). Между ними состоялся также ряд </w:t>
      </w:r>
      <w:r w:rsidRPr="000E5C0E">
        <w:rPr>
          <w:rFonts w:ascii="Times New Roman" w:hAnsi="Times New Roman" w:cs="Times New Roman"/>
          <w:sz w:val="28"/>
          <w:szCs w:val="28"/>
        </w:rPr>
        <w:t>телефонных переговоров.</w:t>
      </w:r>
    </w:p>
    <w:p w:rsidR="00D1084B" w:rsidRDefault="00AF4B8F"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2015 г. Россия </w:t>
      </w:r>
      <w:r w:rsidR="00D1084B">
        <w:rPr>
          <w:rFonts w:ascii="Times New Roman" w:hAnsi="Times New Roman" w:cs="Times New Roman"/>
          <w:sz w:val="28"/>
          <w:szCs w:val="28"/>
        </w:rPr>
        <w:t>приняла обширные меры по либерализации визового режима для граждан Грузии</w:t>
      </w:r>
      <w:r>
        <w:rPr>
          <w:rFonts w:ascii="Times New Roman" w:hAnsi="Times New Roman" w:cs="Times New Roman"/>
          <w:sz w:val="28"/>
          <w:szCs w:val="28"/>
        </w:rPr>
        <w:t>.</w:t>
      </w:r>
    </w:p>
    <w:p w:rsidR="00D1084B" w:rsidRPr="000E5C0E" w:rsidRDefault="00D1084B" w:rsidP="00D1084B">
      <w:pPr>
        <w:spacing w:after="0" w:line="360" w:lineRule="auto"/>
        <w:ind w:firstLine="709"/>
        <w:jc w:val="both"/>
        <w:rPr>
          <w:rFonts w:ascii="Times New Roman" w:hAnsi="Times New Roman" w:cs="Times New Roman"/>
          <w:sz w:val="28"/>
          <w:szCs w:val="28"/>
        </w:rPr>
      </w:pPr>
      <w:r w:rsidRPr="000E5C0E">
        <w:rPr>
          <w:rFonts w:ascii="Times New Roman" w:hAnsi="Times New Roman" w:cs="Times New Roman"/>
          <w:sz w:val="28"/>
          <w:szCs w:val="28"/>
        </w:rPr>
        <w:t>В рамках Женевских дискуссий по вопросам безопасности и стабильности в Закавказье совместно с абхазскими и югоосетинскими партнерами продолжал</w:t>
      </w:r>
      <w:r w:rsidR="00B92533">
        <w:rPr>
          <w:rFonts w:ascii="Times New Roman" w:hAnsi="Times New Roman" w:cs="Times New Roman"/>
          <w:sz w:val="28"/>
          <w:szCs w:val="28"/>
        </w:rPr>
        <w:t>и работать над</w:t>
      </w:r>
      <w:r w:rsidRPr="000E5C0E">
        <w:rPr>
          <w:rFonts w:ascii="Times New Roman" w:hAnsi="Times New Roman" w:cs="Times New Roman"/>
          <w:sz w:val="28"/>
          <w:szCs w:val="28"/>
        </w:rPr>
        <w:t xml:space="preserve"> оформлени</w:t>
      </w:r>
      <w:r w:rsidR="00B92533">
        <w:rPr>
          <w:rFonts w:ascii="Times New Roman" w:hAnsi="Times New Roman" w:cs="Times New Roman"/>
          <w:sz w:val="28"/>
          <w:szCs w:val="28"/>
        </w:rPr>
        <w:t>ем</w:t>
      </w:r>
      <w:r w:rsidRPr="000E5C0E">
        <w:rPr>
          <w:rFonts w:ascii="Times New Roman" w:hAnsi="Times New Roman" w:cs="Times New Roman"/>
          <w:sz w:val="28"/>
          <w:szCs w:val="28"/>
        </w:rPr>
        <w:t xml:space="preserve"> юридически обязывающего режима неприменения силы между Грузией, с одной сторон</w:t>
      </w:r>
      <w:r>
        <w:rPr>
          <w:rFonts w:ascii="Times New Roman" w:hAnsi="Times New Roman" w:cs="Times New Roman"/>
          <w:sz w:val="28"/>
          <w:szCs w:val="28"/>
        </w:rPr>
        <w:t>ы, и Абхазией и Южной Осетией – </w:t>
      </w:r>
      <w:r w:rsidRPr="000E5C0E">
        <w:rPr>
          <w:rFonts w:ascii="Times New Roman" w:hAnsi="Times New Roman" w:cs="Times New Roman"/>
          <w:sz w:val="28"/>
          <w:szCs w:val="28"/>
        </w:rPr>
        <w:t>с другой.</w:t>
      </w:r>
    </w:p>
    <w:p w:rsidR="00D1084B" w:rsidRPr="00E527AA"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E527AA">
        <w:rPr>
          <w:rFonts w:ascii="Times New Roman" w:hAnsi="Times New Roman" w:cs="Times New Roman"/>
          <w:sz w:val="28"/>
          <w:szCs w:val="28"/>
        </w:rPr>
        <w:t>одейств</w:t>
      </w:r>
      <w:r>
        <w:rPr>
          <w:rFonts w:ascii="Times New Roman" w:hAnsi="Times New Roman" w:cs="Times New Roman"/>
          <w:sz w:val="28"/>
          <w:szCs w:val="28"/>
        </w:rPr>
        <w:t>овали становлению</w:t>
      </w:r>
      <w:r w:rsidRPr="00E527AA">
        <w:rPr>
          <w:rFonts w:ascii="Times New Roman" w:hAnsi="Times New Roman" w:cs="Times New Roman"/>
          <w:sz w:val="28"/>
          <w:szCs w:val="28"/>
        </w:rPr>
        <w:t xml:space="preserve"> </w:t>
      </w:r>
      <w:r w:rsidRPr="00E527AA">
        <w:rPr>
          <w:rFonts w:ascii="Times New Roman" w:hAnsi="Times New Roman" w:cs="Times New Roman"/>
          <w:b/>
          <w:sz w:val="28"/>
          <w:szCs w:val="28"/>
        </w:rPr>
        <w:t>Абхазии</w:t>
      </w:r>
      <w:r w:rsidRPr="00E527AA">
        <w:rPr>
          <w:rFonts w:ascii="Times New Roman" w:hAnsi="Times New Roman" w:cs="Times New Roman"/>
          <w:sz w:val="28"/>
          <w:szCs w:val="28"/>
        </w:rPr>
        <w:t xml:space="preserve"> и</w:t>
      </w:r>
      <w:r w:rsidRPr="00E527AA">
        <w:rPr>
          <w:rFonts w:ascii="Times New Roman" w:hAnsi="Times New Roman" w:cs="Times New Roman"/>
          <w:b/>
          <w:sz w:val="28"/>
          <w:szCs w:val="28"/>
        </w:rPr>
        <w:t xml:space="preserve"> Южной Осетии</w:t>
      </w:r>
      <w:r w:rsidRPr="00E527AA">
        <w:rPr>
          <w:rFonts w:ascii="Times New Roman" w:hAnsi="Times New Roman" w:cs="Times New Roman"/>
          <w:sz w:val="28"/>
          <w:szCs w:val="28"/>
        </w:rPr>
        <w:t xml:space="preserve"> </w:t>
      </w:r>
      <w:r>
        <w:rPr>
          <w:rFonts w:ascii="Times New Roman" w:hAnsi="Times New Roman" w:cs="Times New Roman"/>
          <w:sz w:val="28"/>
          <w:szCs w:val="28"/>
        </w:rPr>
        <w:t>в качестве</w:t>
      </w:r>
      <w:r w:rsidRPr="00E527AA">
        <w:rPr>
          <w:rFonts w:ascii="Times New Roman" w:hAnsi="Times New Roman" w:cs="Times New Roman"/>
          <w:sz w:val="28"/>
          <w:szCs w:val="28"/>
        </w:rPr>
        <w:t xml:space="preserve"> современных демократических государств, развитию их международных </w:t>
      </w:r>
      <w:r w:rsidRPr="00E527AA">
        <w:rPr>
          <w:rFonts w:ascii="Times New Roman" w:hAnsi="Times New Roman" w:cs="Times New Roman"/>
          <w:sz w:val="28"/>
          <w:szCs w:val="28"/>
        </w:rPr>
        <w:lastRenderedPageBreak/>
        <w:t>связей, обеспечению безопа</w:t>
      </w:r>
      <w:r w:rsidR="00AF4B8F">
        <w:rPr>
          <w:rFonts w:ascii="Times New Roman" w:hAnsi="Times New Roman" w:cs="Times New Roman"/>
          <w:sz w:val="28"/>
          <w:szCs w:val="28"/>
        </w:rPr>
        <w:t>сности и социально-экономическому</w:t>
      </w:r>
      <w:r w:rsidRPr="00E527AA">
        <w:rPr>
          <w:rFonts w:ascii="Times New Roman" w:hAnsi="Times New Roman" w:cs="Times New Roman"/>
          <w:sz w:val="28"/>
          <w:szCs w:val="28"/>
        </w:rPr>
        <w:t xml:space="preserve"> восстановлени</w:t>
      </w:r>
      <w:r>
        <w:rPr>
          <w:rFonts w:ascii="Times New Roman" w:hAnsi="Times New Roman" w:cs="Times New Roman"/>
          <w:sz w:val="28"/>
          <w:szCs w:val="28"/>
        </w:rPr>
        <w:t>ю</w:t>
      </w:r>
      <w:r w:rsidRPr="00E527AA">
        <w:rPr>
          <w:rFonts w:ascii="Times New Roman" w:hAnsi="Times New Roman" w:cs="Times New Roman"/>
          <w:sz w:val="28"/>
          <w:szCs w:val="28"/>
        </w:rPr>
        <w:t>.</w:t>
      </w:r>
    </w:p>
    <w:p w:rsidR="00D1084B" w:rsidRPr="00E527AA"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многом этому способствовал политический диалог </w:t>
      </w:r>
      <w:r w:rsidRPr="00E527AA">
        <w:rPr>
          <w:rFonts w:ascii="Times New Roman" w:hAnsi="Times New Roman" w:cs="Times New Roman"/>
          <w:sz w:val="28"/>
          <w:szCs w:val="28"/>
        </w:rPr>
        <w:t>с руководством молодых закавказских республик</w:t>
      </w:r>
      <w:r>
        <w:rPr>
          <w:rFonts w:ascii="Times New Roman" w:hAnsi="Times New Roman" w:cs="Times New Roman"/>
          <w:sz w:val="28"/>
          <w:szCs w:val="28"/>
        </w:rPr>
        <w:t>. Состоял</w:t>
      </w:r>
      <w:r w:rsidRPr="00E527AA">
        <w:rPr>
          <w:rFonts w:ascii="Times New Roman" w:hAnsi="Times New Roman" w:cs="Times New Roman"/>
          <w:sz w:val="28"/>
          <w:szCs w:val="28"/>
        </w:rPr>
        <w:t>с</w:t>
      </w:r>
      <w:r>
        <w:rPr>
          <w:rFonts w:ascii="Times New Roman" w:hAnsi="Times New Roman" w:cs="Times New Roman"/>
          <w:sz w:val="28"/>
          <w:szCs w:val="28"/>
        </w:rPr>
        <w:t>я</w:t>
      </w:r>
      <w:r w:rsidRPr="00E527AA">
        <w:rPr>
          <w:rFonts w:ascii="Times New Roman" w:hAnsi="Times New Roman" w:cs="Times New Roman"/>
          <w:sz w:val="28"/>
          <w:szCs w:val="28"/>
        </w:rPr>
        <w:t xml:space="preserve"> рабочий визит Президента Республики Южная Осетия Л.Х.Тибилова в Москву </w:t>
      </w:r>
      <w:r>
        <w:rPr>
          <w:rFonts w:ascii="Times New Roman" w:hAnsi="Times New Roman" w:cs="Times New Roman"/>
          <w:sz w:val="28"/>
          <w:szCs w:val="28"/>
        </w:rPr>
        <w:t xml:space="preserve">(март), </w:t>
      </w:r>
      <w:r w:rsidR="00AF4B8F">
        <w:rPr>
          <w:rFonts w:ascii="Times New Roman" w:hAnsi="Times New Roman" w:cs="Times New Roman"/>
          <w:sz w:val="28"/>
          <w:szCs w:val="28"/>
        </w:rPr>
        <w:t>также прошли</w:t>
      </w:r>
      <w:r>
        <w:rPr>
          <w:rFonts w:ascii="Times New Roman" w:hAnsi="Times New Roman" w:cs="Times New Roman"/>
          <w:sz w:val="28"/>
          <w:szCs w:val="28"/>
        </w:rPr>
        <w:t xml:space="preserve"> </w:t>
      </w:r>
      <w:r w:rsidRPr="00E527AA">
        <w:rPr>
          <w:rFonts w:ascii="Times New Roman" w:hAnsi="Times New Roman" w:cs="Times New Roman"/>
          <w:sz w:val="28"/>
          <w:szCs w:val="28"/>
        </w:rPr>
        <w:t>рабочие встречи Президента Российской Федерации В.В.Путин</w:t>
      </w:r>
      <w:r>
        <w:rPr>
          <w:rFonts w:ascii="Times New Roman" w:hAnsi="Times New Roman" w:cs="Times New Roman"/>
          <w:sz w:val="28"/>
          <w:szCs w:val="28"/>
        </w:rPr>
        <w:t>а с Л.Х.Тибиловым (Москва, июнь</w:t>
      </w:r>
      <w:r w:rsidRPr="00E527AA">
        <w:rPr>
          <w:rFonts w:ascii="Times New Roman" w:hAnsi="Times New Roman" w:cs="Times New Roman"/>
          <w:sz w:val="28"/>
          <w:szCs w:val="28"/>
        </w:rPr>
        <w:t>) и Президентом Республики Абхазия</w:t>
      </w:r>
      <w:r>
        <w:rPr>
          <w:rFonts w:ascii="Times New Roman" w:hAnsi="Times New Roman" w:cs="Times New Roman"/>
          <w:sz w:val="28"/>
          <w:szCs w:val="28"/>
        </w:rPr>
        <w:t xml:space="preserve"> Р.Д.Хаджимбой (Сочи, май</w:t>
      </w:r>
      <w:r w:rsidRPr="00E527AA">
        <w:rPr>
          <w:rFonts w:ascii="Times New Roman" w:hAnsi="Times New Roman" w:cs="Times New Roman"/>
          <w:sz w:val="28"/>
          <w:szCs w:val="28"/>
        </w:rPr>
        <w:t>).</w:t>
      </w:r>
    </w:p>
    <w:p w:rsidR="00D1084B" w:rsidRPr="00E527AA" w:rsidRDefault="00B92533" w:rsidP="00D1084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Успешно проведены заседания м</w:t>
      </w:r>
      <w:r w:rsidR="00D1084B">
        <w:rPr>
          <w:rFonts w:ascii="Times New Roman" w:hAnsi="Times New Roman" w:cs="Times New Roman"/>
          <w:sz w:val="28"/>
          <w:szCs w:val="28"/>
        </w:rPr>
        <w:t>ежправкомиссий по социально-экономическому развитию с Южной Осетией (март, сентябрь, декабрь) и Абхазией (апрель, декабрь).</w:t>
      </w:r>
    </w:p>
    <w:p w:rsidR="00D1084B" w:rsidRPr="00E527AA" w:rsidRDefault="00D1084B" w:rsidP="00D1084B">
      <w:pPr>
        <w:autoSpaceDE w:val="0"/>
        <w:autoSpaceDN w:val="0"/>
        <w:adjustRightInd w:val="0"/>
        <w:spacing w:after="0" w:line="360" w:lineRule="auto"/>
        <w:ind w:firstLine="709"/>
        <w:jc w:val="both"/>
        <w:rPr>
          <w:rFonts w:ascii="Times New Roman" w:hAnsi="Times New Roman" w:cs="Times New Roman"/>
          <w:sz w:val="28"/>
          <w:szCs w:val="28"/>
        </w:rPr>
      </w:pPr>
      <w:r w:rsidRPr="00E527AA">
        <w:rPr>
          <w:rFonts w:ascii="Times New Roman" w:hAnsi="Times New Roman" w:cs="Times New Roman"/>
          <w:sz w:val="28"/>
          <w:szCs w:val="28"/>
        </w:rPr>
        <w:t xml:space="preserve">Велась последовательная работа по подготовке и реализации секторальных соглашений, предусмотренных положениями Договора о союзничестве и стратегическом партнерстве между Российской Федерацией и Республикой Абхазия от 24 ноября </w:t>
      </w:r>
      <w:smartTag w:uri="urn:schemas-microsoft-com:office:smarttags" w:element="metricconverter">
        <w:smartTagPr>
          <w:attr w:name="ProductID" w:val="2014 г"/>
        </w:smartTagPr>
        <w:r w:rsidRPr="00E527AA">
          <w:rPr>
            <w:rFonts w:ascii="Times New Roman" w:hAnsi="Times New Roman" w:cs="Times New Roman"/>
            <w:sz w:val="28"/>
            <w:szCs w:val="28"/>
          </w:rPr>
          <w:t>2014 г</w:t>
        </w:r>
      </w:smartTag>
      <w:r w:rsidRPr="00E527AA">
        <w:rPr>
          <w:rFonts w:ascii="Times New Roman" w:hAnsi="Times New Roman" w:cs="Times New Roman"/>
          <w:sz w:val="28"/>
          <w:szCs w:val="28"/>
        </w:rPr>
        <w:t xml:space="preserve">. и </w:t>
      </w:r>
      <w:r w:rsidRPr="00E527AA">
        <w:rPr>
          <w:rFonts w:ascii="Times New Roman" w:hAnsi="Times New Roman" w:cs="Times New Roman"/>
          <w:sz w:val="28"/>
        </w:rPr>
        <w:t>Договора между Российской Федерацией и Республикой Южная Осетия о союзничестве и интеграции</w:t>
      </w:r>
      <w:r w:rsidRPr="00E527AA">
        <w:rPr>
          <w:rFonts w:ascii="Times New Roman" w:hAnsi="Times New Roman" w:cs="Times New Roman"/>
          <w:sz w:val="28"/>
          <w:szCs w:val="28"/>
        </w:rPr>
        <w:t xml:space="preserve"> от 18 марта </w:t>
      </w:r>
      <w:smartTag w:uri="urn:schemas-microsoft-com:office:smarttags" w:element="metricconverter">
        <w:smartTagPr>
          <w:attr w:name="ProductID" w:val="2015 г"/>
        </w:smartTagPr>
        <w:r w:rsidRPr="00E527AA">
          <w:rPr>
            <w:rFonts w:ascii="Times New Roman" w:hAnsi="Times New Roman" w:cs="Times New Roman"/>
            <w:sz w:val="28"/>
            <w:szCs w:val="28"/>
          </w:rPr>
          <w:t>2015 г</w:t>
        </w:r>
      </w:smartTag>
      <w:r w:rsidRPr="00E527AA">
        <w:rPr>
          <w:rFonts w:ascii="Times New Roman" w:hAnsi="Times New Roman" w:cs="Times New Roman"/>
          <w:sz w:val="28"/>
          <w:szCs w:val="28"/>
        </w:rPr>
        <w:t>.</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527AA">
        <w:rPr>
          <w:rFonts w:ascii="Times New Roman" w:hAnsi="Times New Roman" w:cs="Times New Roman"/>
          <w:sz w:val="28"/>
          <w:szCs w:val="28"/>
        </w:rPr>
        <w:t xml:space="preserve"> развитие подписанного 11 марта </w:t>
      </w:r>
      <w:smartTag w:uri="urn:schemas-microsoft-com:office:smarttags" w:element="metricconverter">
        <w:smartTagPr>
          <w:attr w:name="ProductID" w:val="2015 г"/>
        </w:smartTagPr>
        <w:r w:rsidRPr="00E527AA">
          <w:rPr>
            <w:rFonts w:ascii="Times New Roman" w:hAnsi="Times New Roman" w:cs="Times New Roman"/>
            <w:sz w:val="28"/>
            <w:szCs w:val="28"/>
          </w:rPr>
          <w:t>2015 г</w:t>
        </w:r>
      </w:smartTag>
      <w:r w:rsidRPr="00E527AA">
        <w:rPr>
          <w:rFonts w:ascii="Times New Roman" w:hAnsi="Times New Roman" w:cs="Times New Roman"/>
          <w:sz w:val="28"/>
          <w:szCs w:val="28"/>
        </w:rPr>
        <w:t xml:space="preserve">. Меморандума между </w:t>
      </w:r>
      <w:r w:rsidR="0017599D">
        <w:rPr>
          <w:rFonts w:ascii="Times New Roman" w:hAnsi="Times New Roman" w:cs="Times New Roman"/>
          <w:sz w:val="28"/>
          <w:szCs w:val="28"/>
        </w:rPr>
        <w:br/>
      </w:r>
      <w:r w:rsidRPr="00E527AA">
        <w:rPr>
          <w:rFonts w:ascii="Times New Roman" w:hAnsi="Times New Roman" w:cs="Times New Roman"/>
          <w:sz w:val="28"/>
          <w:szCs w:val="28"/>
        </w:rPr>
        <w:t>МИД России и МИД Абхазии о механизме реализации скоординированной внешней политики</w:t>
      </w:r>
      <w:r>
        <w:rPr>
          <w:rFonts w:ascii="Times New Roman" w:hAnsi="Times New Roman" w:cs="Times New Roman"/>
          <w:sz w:val="28"/>
          <w:szCs w:val="28"/>
        </w:rPr>
        <w:t xml:space="preserve"> запущен механизм двусторонних консультаций</w:t>
      </w:r>
      <w:r w:rsidRPr="00E527AA">
        <w:rPr>
          <w:rFonts w:ascii="Times New Roman" w:hAnsi="Times New Roman" w:cs="Times New Roman"/>
          <w:sz w:val="28"/>
          <w:szCs w:val="28"/>
        </w:rPr>
        <w:t>.</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Поступательному развитию отношений между Россией и государствами </w:t>
      </w:r>
      <w:r w:rsidRPr="001C1C35">
        <w:rPr>
          <w:rFonts w:ascii="Times New Roman" w:eastAsia="Times New Roman" w:hAnsi="Times New Roman" w:cs="Times New Roman"/>
          <w:b/>
          <w:sz w:val="28"/>
          <w:szCs w:val="28"/>
        </w:rPr>
        <w:t>Центральной Азии</w:t>
      </w:r>
      <w:r>
        <w:rPr>
          <w:rFonts w:ascii="Times New Roman" w:eastAsia="Times New Roman" w:hAnsi="Times New Roman" w:cs="Times New Roman"/>
          <w:sz w:val="28"/>
          <w:szCs w:val="28"/>
        </w:rPr>
        <w:t xml:space="preserve"> способствовала приверженность всех сторон принципам стратегического партнерства и союзнический подход к актуальным вопросам международной и региональной повестки дня. </w:t>
      </w:r>
      <w:r w:rsidRPr="006A0463">
        <w:rPr>
          <w:rFonts w:ascii="Times New Roman" w:hAnsi="Times New Roman" w:cs="Times New Roman"/>
          <w:sz w:val="28"/>
          <w:szCs w:val="28"/>
        </w:rPr>
        <w:t xml:space="preserve">Особое место региона во внешнеполитических приоритетах Российской Федерации </w:t>
      </w:r>
      <w:r>
        <w:rPr>
          <w:rFonts w:ascii="Times New Roman" w:hAnsi="Times New Roman" w:cs="Times New Roman"/>
          <w:sz w:val="28"/>
          <w:szCs w:val="28"/>
        </w:rPr>
        <w:t xml:space="preserve">подтверждается высокой интенсивностью </w:t>
      </w:r>
      <w:r w:rsidRPr="006A0463">
        <w:rPr>
          <w:rFonts w:ascii="Times New Roman" w:hAnsi="Times New Roman" w:cs="Times New Roman"/>
          <w:sz w:val="28"/>
          <w:szCs w:val="28"/>
        </w:rPr>
        <w:t>политического взаимодействия</w:t>
      </w:r>
      <w:r>
        <w:rPr>
          <w:rFonts w:ascii="Times New Roman" w:hAnsi="Times New Roman" w:cs="Times New Roman"/>
          <w:sz w:val="28"/>
          <w:szCs w:val="28"/>
        </w:rPr>
        <w:t xml:space="preserve">: в течение 2015 г. состоялось 25 встреч на высшем и </w:t>
      </w:r>
      <w:r w:rsidRPr="006A0463">
        <w:rPr>
          <w:rFonts w:ascii="Times New Roman" w:hAnsi="Times New Roman" w:cs="Times New Roman"/>
          <w:sz w:val="28"/>
          <w:szCs w:val="28"/>
        </w:rPr>
        <w:t>19</w:t>
      </w:r>
      <w:r>
        <w:rPr>
          <w:rFonts w:ascii="Times New Roman" w:hAnsi="Times New Roman" w:cs="Times New Roman"/>
          <w:sz w:val="28"/>
          <w:szCs w:val="28"/>
        </w:rPr>
        <w:t xml:space="preserve"> </w:t>
      </w:r>
      <w:r w:rsidRPr="006A0463">
        <w:rPr>
          <w:rFonts w:ascii="Times New Roman" w:hAnsi="Times New Roman" w:cs="Times New Roman"/>
          <w:sz w:val="28"/>
          <w:szCs w:val="28"/>
        </w:rPr>
        <w:t>на высоком</w:t>
      </w:r>
      <w:r>
        <w:rPr>
          <w:rFonts w:ascii="Times New Roman" w:hAnsi="Times New Roman" w:cs="Times New Roman"/>
          <w:sz w:val="28"/>
          <w:szCs w:val="28"/>
        </w:rPr>
        <w:t xml:space="preserve"> уровнях</w:t>
      </w:r>
      <w:r w:rsidRPr="006A0463">
        <w:rPr>
          <w:rFonts w:ascii="Times New Roman" w:hAnsi="Times New Roman" w:cs="Times New Roman"/>
          <w:sz w:val="28"/>
          <w:szCs w:val="28"/>
        </w:rPr>
        <w:t>.</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Приоритетным направлением оставалось наращивание </w:t>
      </w:r>
      <w:r w:rsidRPr="006A0463">
        <w:rPr>
          <w:rFonts w:ascii="Times New Roman" w:hAnsi="Times New Roman" w:cs="Times New Roman"/>
          <w:sz w:val="28"/>
          <w:szCs w:val="28"/>
        </w:rPr>
        <w:t>экономического сотрудничества</w:t>
      </w:r>
      <w:r>
        <w:rPr>
          <w:rFonts w:ascii="Times New Roman" w:hAnsi="Times New Roman" w:cs="Times New Roman"/>
          <w:sz w:val="28"/>
          <w:szCs w:val="28"/>
        </w:rPr>
        <w:t xml:space="preserve">, его </w:t>
      </w:r>
      <w:r w:rsidRPr="006A0463">
        <w:rPr>
          <w:rFonts w:ascii="Times New Roman" w:hAnsi="Times New Roman" w:cs="Times New Roman"/>
          <w:sz w:val="28"/>
          <w:szCs w:val="28"/>
        </w:rPr>
        <w:t xml:space="preserve">качественное расширение как в двустороннем формате, так и по линии интеграционных объединений. </w:t>
      </w:r>
      <w:r>
        <w:rPr>
          <w:rFonts w:ascii="Times New Roman" w:hAnsi="Times New Roman" w:cs="Times New Roman"/>
          <w:sz w:val="28"/>
          <w:szCs w:val="28"/>
        </w:rPr>
        <w:t xml:space="preserve">Наряду с этим все большую актуальность приобретали вопросы, связанные с </w:t>
      </w:r>
      <w:r w:rsidRPr="006A0463">
        <w:rPr>
          <w:rFonts w:ascii="Times New Roman" w:hAnsi="Times New Roman" w:cs="Times New Roman"/>
          <w:sz w:val="28"/>
          <w:szCs w:val="28"/>
        </w:rPr>
        <w:t xml:space="preserve">противодействием новым </w:t>
      </w:r>
      <w:r w:rsidRPr="006A0463">
        <w:rPr>
          <w:rFonts w:ascii="Times New Roman" w:hAnsi="Times New Roman" w:cs="Times New Roman"/>
          <w:sz w:val="28"/>
          <w:szCs w:val="28"/>
        </w:rPr>
        <w:lastRenderedPageBreak/>
        <w:t xml:space="preserve">вызовам и угрозам, </w:t>
      </w:r>
      <w:r>
        <w:rPr>
          <w:rFonts w:ascii="Times New Roman" w:hAnsi="Times New Roman" w:cs="Times New Roman"/>
          <w:sz w:val="28"/>
          <w:szCs w:val="28"/>
        </w:rPr>
        <w:t>прежде всего – терроризму, особенно в контексте ситуаций</w:t>
      </w:r>
      <w:r w:rsidRPr="006A0463">
        <w:rPr>
          <w:rFonts w:ascii="Times New Roman" w:hAnsi="Times New Roman" w:cs="Times New Roman"/>
          <w:sz w:val="28"/>
          <w:szCs w:val="28"/>
        </w:rPr>
        <w:t xml:space="preserve"> на Ближнем Востоке, в Северн</w:t>
      </w:r>
      <w:r>
        <w:rPr>
          <w:rFonts w:ascii="Times New Roman" w:hAnsi="Times New Roman" w:cs="Times New Roman"/>
          <w:sz w:val="28"/>
          <w:szCs w:val="28"/>
        </w:rPr>
        <w:t>ой Африке и вокруг Афганистана.</w:t>
      </w:r>
    </w:p>
    <w:p w:rsidR="00D1084B" w:rsidRDefault="00D1084B" w:rsidP="00D1084B">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Поступательно развивались отношения стратегического партнерства с </w:t>
      </w:r>
      <w:r>
        <w:rPr>
          <w:rFonts w:ascii="Times New Roman" w:hAnsi="Times New Roman" w:cs="Times New Roman"/>
          <w:b/>
          <w:sz w:val="28"/>
          <w:szCs w:val="28"/>
        </w:rPr>
        <w:t>Казахстаном</w:t>
      </w:r>
      <w:r>
        <w:rPr>
          <w:rFonts w:ascii="Times New Roman" w:hAnsi="Times New Roman" w:cs="Times New Roman"/>
          <w:sz w:val="28"/>
          <w:szCs w:val="28"/>
        </w:rPr>
        <w:t>, союзником России по наиболее продвинутым формам военно-политического и экономического сотрудничества.</w:t>
      </w:r>
    </w:p>
    <w:p w:rsidR="00D1084B" w:rsidRDefault="00D1084B" w:rsidP="00D1084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Интенсивный характер носил политический диалог. Главы государств провели переговоры в ходе официального визита Президента Казахстана </w:t>
      </w:r>
      <w:r w:rsidR="00B92533">
        <w:rPr>
          <w:rFonts w:ascii="Times New Roman" w:eastAsia="Calibri" w:hAnsi="Times New Roman" w:cs="Times New Roman"/>
          <w:sz w:val="28"/>
          <w:szCs w:val="28"/>
        </w:rPr>
        <w:t xml:space="preserve">Н.А.Назарбаева </w:t>
      </w:r>
      <w:r>
        <w:rPr>
          <w:rFonts w:ascii="Times New Roman" w:eastAsia="Calibri" w:hAnsi="Times New Roman" w:cs="Times New Roman"/>
          <w:sz w:val="28"/>
          <w:szCs w:val="28"/>
        </w:rPr>
        <w:t>в Москву (май) и государственного визита В.В.Путина в Казахстан (октябрь). Министры иностранных дел России и Казахстана обсудили широкий круг вопросов в ходе встречи в Горно-Алтайске (май).</w:t>
      </w:r>
    </w:p>
    <w:p w:rsidR="00D1084B" w:rsidRPr="006A0463" w:rsidRDefault="00D1084B" w:rsidP="00D1084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линии межпарламентского сотрудничества состоялись встречи Председателя Государственной Думы С.Е.Нарышкина с заместителем Председателя Мажилиса Д.Н.Назарбаевой (Москва, апрель), успешно прошли заседания Парламентской ассамблеи ОДКБ и Межпарламентской ассамблеи СНГ (Санкт-Петербург, апрель), в работе которых приняли участие </w:t>
      </w:r>
      <w:r w:rsidRPr="006A0463">
        <w:rPr>
          <w:rFonts w:ascii="Times New Roman" w:eastAsia="Calibri" w:hAnsi="Times New Roman" w:cs="Times New Roman"/>
          <w:sz w:val="28"/>
          <w:szCs w:val="28"/>
        </w:rPr>
        <w:t xml:space="preserve">Председатель Сената Республики Казахстан К.Ж.Токаев и Председатель Мажилиса Республики Казахстан К.К.Джакупов. </w:t>
      </w:r>
      <w:r>
        <w:rPr>
          <w:rFonts w:ascii="Times New Roman" w:eastAsia="Calibri" w:hAnsi="Times New Roman" w:cs="Times New Roman"/>
          <w:sz w:val="28"/>
          <w:szCs w:val="28"/>
        </w:rPr>
        <w:t xml:space="preserve">К.Ж.Токаев также совершил официальный визит в Москву (май). С.Е.Нарышкин выступил </w:t>
      </w:r>
      <w:r w:rsidRPr="006A0463">
        <w:rPr>
          <w:rFonts w:ascii="Times New Roman" w:eastAsia="Calibri" w:hAnsi="Times New Roman" w:cs="Times New Roman"/>
          <w:sz w:val="28"/>
          <w:szCs w:val="28"/>
        </w:rPr>
        <w:t>на Международном форуме «Евразийская экономическая перспектива»</w:t>
      </w:r>
      <w:r>
        <w:rPr>
          <w:rFonts w:ascii="Times New Roman" w:eastAsia="Calibri" w:hAnsi="Times New Roman" w:cs="Times New Roman"/>
          <w:sz w:val="28"/>
          <w:szCs w:val="28"/>
        </w:rPr>
        <w:t xml:space="preserve"> (Астана, октябрь)</w:t>
      </w:r>
      <w:r w:rsidRPr="006A0463">
        <w:rPr>
          <w:rFonts w:ascii="Times New Roman" w:eastAsia="Calibri" w:hAnsi="Times New Roman" w:cs="Times New Roman"/>
          <w:sz w:val="28"/>
          <w:szCs w:val="28"/>
        </w:rPr>
        <w:t>.</w:t>
      </w:r>
    </w:p>
    <w:p w:rsidR="00D1084B" w:rsidRDefault="00D1084B" w:rsidP="00D1084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Укреплению </w:t>
      </w:r>
      <w:r w:rsidRPr="006A0463">
        <w:rPr>
          <w:rFonts w:ascii="Times New Roman" w:eastAsia="Calibri" w:hAnsi="Times New Roman" w:cs="Times New Roman"/>
          <w:sz w:val="28"/>
          <w:szCs w:val="28"/>
        </w:rPr>
        <w:t>прямых связей субъектов Российской Фе</w:t>
      </w:r>
      <w:r>
        <w:rPr>
          <w:rFonts w:ascii="Times New Roman" w:eastAsia="Calibri" w:hAnsi="Times New Roman" w:cs="Times New Roman"/>
          <w:sz w:val="28"/>
          <w:szCs w:val="28"/>
        </w:rPr>
        <w:t xml:space="preserve">дерации с областями Казахстана способствовало проведение </w:t>
      </w:r>
      <w:r w:rsidRPr="006A0463">
        <w:rPr>
          <w:rFonts w:ascii="Times New Roman" w:eastAsia="Calibri" w:hAnsi="Times New Roman" w:cs="Times New Roman"/>
          <w:sz w:val="28"/>
          <w:szCs w:val="28"/>
        </w:rPr>
        <w:t>Х</w:t>
      </w:r>
      <w:r w:rsidRPr="006A0463">
        <w:rPr>
          <w:rFonts w:ascii="Times New Roman" w:eastAsia="Calibri" w:hAnsi="Times New Roman" w:cs="Times New Roman"/>
          <w:sz w:val="28"/>
          <w:szCs w:val="28"/>
          <w:lang w:val="en-US"/>
        </w:rPr>
        <w:t>II</w:t>
      </w:r>
      <w:r w:rsidRPr="006A0463">
        <w:rPr>
          <w:rFonts w:ascii="Times New Roman" w:eastAsia="Calibri" w:hAnsi="Times New Roman" w:cs="Times New Roman"/>
          <w:sz w:val="28"/>
          <w:szCs w:val="28"/>
        </w:rPr>
        <w:t xml:space="preserve"> Форума межрегионального сотрудничества России и Казахстана </w:t>
      </w:r>
      <w:r>
        <w:rPr>
          <w:rFonts w:ascii="Times New Roman" w:eastAsia="Calibri" w:hAnsi="Times New Roman" w:cs="Times New Roman"/>
          <w:sz w:val="28"/>
          <w:szCs w:val="28"/>
        </w:rPr>
        <w:t>«Сотрудничество в сфере агропромышленного комплекса и обеспечение продовольственной безопасности» (Сочи, сентябрь), прошедшего при участии</w:t>
      </w:r>
      <w:r w:rsidRPr="006A0463">
        <w:rPr>
          <w:rFonts w:ascii="Times New Roman" w:eastAsia="Calibri" w:hAnsi="Times New Roman" w:cs="Times New Roman"/>
          <w:sz w:val="28"/>
          <w:szCs w:val="28"/>
        </w:rPr>
        <w:t xml:space="preserve"> глав государств.</w:t>
      </w:r>
    </w:p>
    <w:p w:rsidR="00D1084B" w:rsidRDefault="00D1084B" w:rsidP="00D1084B">
      <w:pPr>
        <w:tabs>
          <w:tab w:val="left" w:pos="5387"/>
        </w:tabs>
        <w:spacing w:after="0" w:line="360" w:lineRule="auto"/>
        <w:ind w:firstLine="709"/>
        <w:jc w:val="both"/>
        <w:rPr>
          <w:rFonts w:ascii="Times New Roman" w:hAnsi="Times New Roman" w:cs="Times New Roman"/>
          <w:sz w:val="28"/>
          <w:szCs w:val="28"/>
        </w:rPr>
      </w:pPr>
      <w:r w:rsidRPr="006A0463">
        <w:rPr>
          <w:rFonts w:ascii="Times New Roman" w:hAnsi="Times New Roman" w:cs="Times New Roman"/>
          <w:sz w:val="28"/>
          <w:szCs w:val="28"/>
        </w:rPr>
        <w:t>Сложившийся механизм двустороннего взаимодействия</w:t>
      </w:r>
      <w:r>
        <w:rPr>
          <w:rFonts w:ascii="Times New Roman" w:hAnsi="Times New Roman" w:cs="Times New Roman"/>
          <w:sz w:val="28"/>
          <w:szCs w:val="28"/>
        </w:rPr>
        <w:t xml:space="preserve"> </w:t>
      </w:r>
      <w:r w:rsidRPr="00B43192">
        <w:rPr>
          <w:rFonts w:ascii="Times New Roman" w:hAnsi="Times New Roman" w:cs="Times New Roman"/>
          <w:sz w:val="28"/>
          <w:szCs w:val="28"/>
        </w:rPr>
        <w:t xml:space="preserve">с </w:t>
      </w:r>
      <w:r w:rsidRPr="006A0463">
        <w:rPr>
          <w:rFonts w:ascii="Times New Roman" w:hAnsi="Times New Roman" w:cs="Times New Roman"/>
          <w:b/>
          <w:sz w:val="28"/>
          <w:szCs w:val="28"/>
        </w:rPr>
        <w:t>Киргизией</w:t>
      </w:r>
      <w:r>
        <w:rPr>
          <w:rFonts w:ascii="Times New Roman" w:hAnsi="Times New Roman" w:cs="Times New Roman"/>
          <w:sz w:val="28"/>
          <w:szCs w:val="28"/>
        </w:rPr>
        <w:t xml:space="preserve"> включает</w:t>
      </w:r>
      <w:r w:rsidRPr="006A0463">
        <w:rPr>
          <w:rFonts w:ascii="Times New Roman" w:hAnsi="Times New Roman" w:cs="Times New Roman"/>
          <w:sz w:val="28"/>
          <w:szCs w:val="28"/>
        </w:rPr>
        <w:t xml:space="preserve"> регулярный диалог на высшем и высоком уровнях, активные контакты между заинтересованными министерствами и ведомствами, парламентами двух стран, деятельность </w:t>
      </w:r>
      <w:r w:rsidR="00012B6C">
        <w:rPr>
          <w:rFonts w:ascii="Times New Roman" w:hAnsi="Times New Roman" w:cs="Times New Roman"/>
          <w:sz w:val="28"/>
          <w:szCs w:val="28"/>
        </w:rPr>
        <w:t>м</w:t>
      </w:r>
      <w:r w:rsidRPr="006A0463">
        <w:rPr>
          <w:rFonts w:ascii="Times New Roman" w:hAnsi="Times New Roman" w:cs="Times New Roman"/>
          <w:sz w:val="28"/>
          <w:szCs w:val="28"/>
        </w:rPr>
        <w:t>ежправительственной комиссии по торгово-экономическому, научно-техническому</w:t>
      </w:r>
      <w:r>
        <w:rPr>
          <w:rFonts w:ascii="Times New Roman" w:hAnsi="Times New Roman" w:cs="Times New Roman"/>
          <w:sz w:val="28"/>
          <w:szCs w:val="28"/>
        </w:rPr>
        <w:t xml:space="preserve"> и гуманитарному сотрудничеству.</w:t>
      </w:r>
    </w:p>
    <w:p w:rsidR="00D1084B" w:rsidRPr="006A0463" w:rsidRDefault="00D1084B" w:rsidP="00D1084B">
      <w:pPr>
        <w:tabs>
          <w:tab w:val="left" w:pos="5387"/>
        </w:tabs>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Ключевым событием в российско-киргизских отношениях в 2015 г. стало </w:t>
      </w:r>
      <w:r w:rsidRPr="006A0463">
        <w:rPr>
          <w:rFonts w:ascii="Times New Roman" w:eastAsia="Calibri" w:hAnsi="Times New Roman" w:cs="Times New Roman"/>
          <w:sz w:val="28"/>
          <w:szCs w:val="28"/>
        </w:rPr>
        <w:t xml:space="preserve">присоединение </w:t>
      </w:r>
      <w:r>
        <w:rPr>
          <w:rFonts w:ascii="Times New Roman" w:eastAsia="Calibri" w:hAnsi="Times New Roman" w:cs="Times New Roman"/>
          <w:sz w:val="28"/>
          <w:szCs w:val="28"/>
        </w:rPr>
        <w:t xml:space="preserve">Киргизии </w:t>
      </w:r>
      <w:r w:rsidRPr="006A0463">
        <w:rPr>
          <w:rFonts w:ascii="Times New Roman" w:eastAsia="Calibri" w:hAnsi="Times New Roman" w:cs="Times New Roman"/>
          <w:sz w:val="28"/>
          <w:szCs w:val="28"/>
        </w:rPr>
        <w:t>к Евразийскому экономическому союзу</w:t>
      </w:r>
      <w:r>
        <w:rPr>
          <w:rFonts w:ascii="Times New Roman" w:eastAsia="Calibri" w:hAnsi="Times New Roman" w:cs="Times New Roman"/>
          <w:sz w:val="28"/>
          <w:szCs w:val="28"/>
        </w:rPr>
        <w:t xml:space="preserve">, которое открыло </w:t>
      </w:r>
      <w:r w:rsidRPr="006A0463">
        <w:rPr>
          <w:rFonts w:ascii="Times New Roman" w:eastAsia="Calibri" w:hAnsi="Times New Roman" w:cs="Times New Roman"/>
          <w:sz w:val="28"/>
          <w:szCs w:val="28"/>
        </w:rPr>
        <w:t xml:space="preserve">перед </w:t>
      </w:r>
      <w:r>
        <w:rPr>
          <w:rFonts w:ascii="Times New Roman" w:eastAsia="Calibri" w:hAnsi="Times New Roman" w:cs="Times New Roman"/>
          <w:sz w:val="28"/>
          <w:szCs w:val="28"/>
        </w:rPr>
        <w:t xml:space="preserve">ней </w:t>
      </w:r>
      <w:r w:rsidRPr="006A0463">
        <w:rPr>
          <w:rFonts w:ascii="Times New Roman" w:eastAsia="Calibri" w:hAnsi="Times New Roman" w:cs="Times New Roman"/>
          <w:sz w:val="28"/>
          <w:szCs w:val="28"/>
        </w:rPr>
        <w:t xml:space="preserve">широкие перспективы </w:t>
      </w:r>
      <w:r>
        <w:rPr>
          <w:rFonts w:ascii="Times New Roman" w:eastAsia="Calibri" w:hAnsi="Times New Roman" w:cs="Times New Roman"/>
          <w:sz w:val="28"/>
          <w:szCs w:val="28"/>
        </w:rPr>
        <w:t>наращивания</w:t>
      </w:r>
      <w:r w:rsidRPr="006A0463">
        <w:rPr>
          <w:rFonts w:ascii="Times New Roman" w:eastAsia="Calibri" w:hAnsi="Times New Roman" w:cs="Times New Roman"/>
          <w:sz w:val="28"/>
          <w:szCs w:val="28"/>
        </w:rPr>
        <w:t xml:space="preserve"> торгов</w:t>
      </w:r>
      <w:r>
        <w:rPr>
          <w:rFonts w:ascii="Times New Roman" w:eastAsia="Calibri" w:hAnsi="Times New Roman" w:cs="Times New Roman"/>
          <w:sz w:val="28"/>
          <w:szCs w:val="28"/>
        </w:rPr>
        <w:t>о-экономических связей, укрепления базы дальнейшего социально-экономического развития благодаря устранению барьеров</w:t>
      </w:r>
      <w:r w:rsidRPr="006A0463">
        <w:rPr>
          <w:rFonts w:ascii="Times New Roman" w:eastAsia="Calibri" w:hAnsi="Times New Roman" w:cs="Times New Roman"/>
          <w:sz w:val="28"/>
          <w:szCs w:val="28"/>
        </w:rPr>
        <w:t xml:space="preserve"> на пути движения товаров, услуг, капитала и рабочей силы.</w:t>
      </w:r>
    </w:p>
    <w:p w:rsidR="00D1084B" w:rsidRPr="006A0463" w:rsidRDefault="00D1084B" w:rsidP="00D1084B">
      <w:pPr>
        <w:tabs>
          <w:tab w:val="left" w:pos="5387"/>
        </w:tabs>
        <w:spacing w:after="0" w:line="360" w:lineRule="auto"/>
        <w:ind w:firstLine="709"/>
        <w:jc w:val="both"/>
        <w:rPr>
          <w:rFonts w:ascii="Times New Roman" w:hAnsi="Times New Roman" w:cs="Times New Roman"/>
          <w:spacing w:val="-6"/>
          <w:sz w:val="28"/>
          <w:szCs w:val="28"/>
        </w:rPr>
      </w:pPr>
      <w:r>
        <w:rPr>
          <w:rFonts w:ascii="Times New Roman" w:eastAsia="Calibri" w:hAnsi="Times New Roman" w:cs="Times New Roman"/>
          <w:sz w:val="28"/>
          <w:szCs w:val="28"/>
        </w:rPr>
        <w:t xml:space="preserve">В рамках процесса интеграции </w:t>
      </w:r>
      <w:r w:rsidR="00027DCD">
        <w:rPr>
          <w:rFonts w:ascii="Times New Roman" w:eastAsia="Calibri" w:hAnsi="Times New Roman" w:cs="Times New Roman"/>
          <w:sz w:val="28"/>
          <w:szCs w:val="28"/>
        </w:rPr>
        <w:t xml:space="preserve">Киргизии </w:t>
      </w:r>
      <w:r w:rsidRPr="006A0463">
        <w:rPr>
          <w:rFonts w:ascii="Times New Roman" w:eastAsia="Calibri" w:hAnsi="Times New Roman" w:cs="Times New Roman"/>
          <w:sz w:val="28"/>
          <w:szCs w:val="28"/>
        </w:rPr>
        <w:t>в ЕАЭС</w:t>
      </w:r>
      <w:r>
        <w:rPr>
          <w:rFonts w:ascii="Times New Roman" w:eastAsia="Calibri" w:hAnsi="Times New Roman" w:cs="Times New Roman"/>
          <w:sz w:val="28"/>
          <w:szCs w:val="28"/>
        </w:rPr>
        <w:t xml:space="preserve"> Российская Федерация продолжила оказывать </w:t>
      </w:r>
      <w:r w:rsidR="00027DCD">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комплексное содействие</w:t>
      </w:r>
      <w:r w:rsidRPr="006A0463">
        <w:rPr>
          <w:rFonts w:ascii="Times New Roman" w:eastAsia="Calibri" w:hAnsi="Times New Roman" w:cs="Times New Roman"/>
          <w:sz w:val="28"/>
          <w:szCs w:val="28"/>
        </w:rPr>
        <w:t>, направленное на обеспечение максимально комфортной адаптации</w:t>
      </w:r>
      <w:r>
        <w:rPr>
          <w:rFonts w:ascii="Times New Roman" w:eastAsia="Calibri" w:hAnsi="Times New Roman" w:cs="Times New Roman"/>
          <w:sz w:val="28"/>
          <w:szCs w:val="28"/>
        </w:rPr>
        <w:t xml:space="preserve"> хозяйственной системы </w:t>
      </w:r>
      <w:r w:rsidR="00027DCD">
        <w:rPr>
          <w:rFonts w:ascii="Times New Roman" w:eastAsia="Calibri" w:hAnsi="Times New Roman" w:cs="Times New Roman"/>
          <w:sz w:val="28"/>
          <w:szCs w:val="28"/>
        </w:rPr>
        <w:t>этой страны</w:t>
      </w:r>
      <w:r w:rsidR="008E645B">
        <w:rPr>
          <w:rFonts w:ascii="Times New Roman" w:eastAsia="Calibri" w:hAnsi="Times New Roman" w:cs="Times New Roman"/>
          <w:sz w:val="28"/>
          <w:szCs w:val="28"/>
        </w:rPr>
        <w:t xml:space="preserve"> </w:t>
      </w:r>
      <w:r>
        <w:rPr>
          <w:rFonts w:ascii="Times New Roman" w:eastAsia="Calibri" w:hAnsi="Times New Roman" w:cs="Times New Roman"/>
          <w:sz w:val="28"/>
          <w:szCs w:val="28"/>
        </w:rPr>
        <w:t>к работе в новых условиях.</w:t>
      </w:r>
    </w:p>
    <w:p w:rsidR="00D1084B" w:rsidRPr="006A0463" w:rsidRDefault="00D1084B" w:rsidP="00D1084B">
      <w:pPr>
        <w:pStyle w:val="18"/>
        <w:shd w:val="clear" w:color="auto" w:fill="auto"/>
        <w:spacing w:line="360" w:lineRule="auto"/>
        <w:ind w:firstLine="709"/>
        <w:jc w:val="both"/>
        <w:rPr>
          <w:sz w:val="28"/>
          <w:szCs w:val="28"/>
        </w:rPr>
      </w:pPr>
      <w:r>
        <w:rPr>
          <w:sz w:val="28"/>
          <w:szCs w:val="28"/>
        </w:rPr>
        <w:t xml:space="preserve">Дальнейшее развитие отношений с </w:t>
      </w:r>
      <w:r w:rsidRPr="00373B0F">
        <w:rPr>
          <w:b/>
          <w:sz w:val="28"/>
          <w:szCs w:val="28"/>
        </w:rPr>
        <w:t>Таджикистаном</w:t>
      </w:r>
      <w:r>
        <w:rPr>
          <w:sz w:val="28"/>
          <w:szCs w:val="28"/>
        </w:rPr>
        <w:t xml:space="preserve"> было обеспечено близостью или совпадением позиций сторон по большинству ключевых вопросов международной и региональной повестки дня, прежде всего – в сфере региональной безопасности, борьбы </w:t>
      </w:r>
      <w:r w:rsidRPr="006A0463">
        <w:rPr>
          <w:sz w:val="28"/>
          <w:szCs w:val="28"/>
        </w:rPr>
        <w:t>с международным терроризмом, религиозным экстремизмом</w:t>
      </w:r>
      <w:r w:rsidRPr="006A0463">
        <w:rPr>
          <w:rStyle w:val="10pt"/>
          <w:rFonts w:eastAsiaTheme="minorHAnsi"/>
          <w:sz w:val="28"/>
          <w:szCs w:val="28"/>
        </w:rPr>
        <w:t xml:space="preserve"> и</w:t>
      </w:r>
      <w:r w:rsidRPr="006A0463">
        <w:rPr>
          <w:sz w:val="28"/>
          <w:szCs w:val="28"/>
        </w:rPr>
        <w:t xml:space="preserve"> наркотрафиком</w:t>
      </w:r>
      <w:r w:rsidR="00027DCD">
        <w:rPr>
          <w:sz w:val="28"/>
          <w:szCs w:val="28"/>
        </w:rPr>
        <w:t>,</w:t>
      </w:r>
      <w:r w:rsidRPr="006A0463">
        <w:rPr>
          <w:sz w:val="28"/>
          <w:szCs w:val="28"/>
        </w:rPr>
        <w:t xml:space="preserve"> особенно в свете непростой ситуации в соседнем Афганистане. </w:t>
      </w:r>
      <w:r>
        <w:rPr>
          <w:sz w:val="28"/>
          <w:szCs w:val="28"/>
        </w:rPr>
        <w:t xml:space="preserve">Позитивная динамика взаимодействия отмечена как на двустороннем треке, так и на международных площадках, прежде всего </w:t>
      </w:r>
      <w:r w:rsidRPr="006A0463">
        <w:rPr>
          <w:sz w:val="28"/>
          <w:szCs w:val="28"/>
        </w:rPr>
        <w:t xml:space="preserve">СНГ, ОДКБ, ШОС, ООН </w:t>
      </w:r>
      <w:r>
        <w:rPr>
          <w:sz w:val="28"/>
          <w:szCs w:val="28"/>
        </w:rPr>
        <w:t>и ОБСЕ.</w:t>
      </w:r>
    </w:p>
    <w:p w:rsidR="00D1084B" w:rsidRDefault="00D1084B" w:rsidP="00D1084B">
      <w:pPr>
        <w:pStyle w:val="18"/>
        <w:shd w:val="clear" w:color="auto" w:fill="auto"/>
        <w:spacing w:line="360" w:lineRule="auto"/>
        <w:ind w:firstLine="709"/>
        <w:jc w:val="both"/>
        <w:rPr>
          <w:sz w:val="28"/>
          <w:szCs w:val="28"/>
        </w:rPr>
      </w:pPr>
      <w:r>
        <w:rPr>
          <w:sz w:val="28"/>
          <w:szCs w:val="28"/>
        </w:rPr>
        <w:t xml:space="preserve">В гуманитарной сфере важную роль играло сотрудничество в </w:t>
      </w:r>
      <w:r w:rsidR="00027DCD">
        <w:rPr>
          <w:sz w:val="28"/>
          <w:szCs w:val="28"/>
        </w:rPr>
        <w:t xml:space="preserve">области </w:t>
      </w:r>
      <w:r>
        <w:rPr>
          <w:sz w:val="28"/>
          <w:szCs w:val="28"/>
        </w:rPr>
        <w:t>образовани</w:t>
      </w:r>
      <w:r w:rsidR="00027DCD">
        <w:rPr>
          <w:sz w:val="28"/>
          <w:szCs w:val="28"/>
        </w:rPr>
        <w:t>я</w:t>
      </w:r>
      <w:r>
        <w:rPr>
          <w:sz w:val="28"/>
          <w:szCs w:val="28"/>
        </w:rPr>
        <w:t xml:space="preserve">. </w:t>
      </w:r>
      <w:r w:rsidRPr="006A0463">
        <w:rPr>
          <w:sz w:val="28"/>
          <w:szCs w:val="28"/>
        </w:rPr>
        <w:t>Ежегодно около тысячи таджикских студентов и аспирантов выезжают на обучение</w:t>
      </w:r>
      <w:r w:rsidRPr="006A0463">
        <w:rPr>
          <w:rStyle w:val="10pt"/>
          <w:rFonts w:eastAsiaTheme="minorHAnsi"/>
          <w:sz w:val="28"/>
          <w:szCs w:val="28"/>
        </w:rPr>
        <w:t xml:space="preserve"> в</w:t>
      </w:r>
      <w:r w:rsidRPr="006A0463">
        <w:rPr>
          <w:sz w:val="28"/>
          <w:szCs w:val="28"/>
        </w:rPr>
        <w:t xml:space="preserve"> Российскую Федерацию по государственным квотам. В России на условиях временного въезда трудится порядка миллиона граждан Таджикистана.</w:t>
      </w:r>
    </w:p>
    <w:p w:rsidR="00D1084B" w:rsidRDefault="00D1084B" w:rsidP="00D1084B">
      <w:pPr>
        <w:pStyle w:val="18"/>
        <w:shd w:val="clear" w:color="auto" w:fill="auto"/>
        <w:spacing w:line="360" w:lineRule="auto"/>
        <w:ind w:firstLine="709"/>
        <w:jc w:val="both"/>
        <w:rPr>
          <w:sz w:val="28"/>
          <w:szCs w:val="28"/>
        </w:rPr>
      </w:pPr>
      <w:r>
        <w:rPr>
          <w:sz w:val="28"/>
          <w:szCs w:val="28"/>
        </w:rPr>
        <w:t>Прорабатывалась возможность открытия отделения российского культурного центра в г.Худжанд.</w:t>
      </w:r>
    </w:p>
    <w:p w:rsidR="00D1084B" w:rsidRDefault="00D1084B" w:rsidP="00D1084B">
      <w:pPr>
        <w:pStyle w:val="18"/>
        <w:shd w:val="clear" w:color="auto" w:fill="auto"/>
        <w:spacing w:line="360" w:lineRule="auto"/>
        <w:ind w:firstLine="709"/>
        <w:jc w:val="both"/>
        <w:rPr>
          <w:sz w:val="28"/>
          <w:szCs w:val="28"/>
        </w:rPr>
      </w:pPr>
      <w:r>
        <w:rPr>
          <w:sz w:val="28"/>
          <w:szCs w:val="28"/>
        </w:rPr>
        <w:t xml:space="preserve">В духе стратегического партнерства и союзнических отношений выстраивалось сотрудничество с </w:t>
      </w:r>
      <w:r w:rsidRPr="00D15A03">
        <w:rPr>
          <w:b/>
          <w:sz w:val="28"/>
          <w:szCs w:val="28"/>
        </w:rPr>
        <w:t>Узбекистан</w:t>
      </w:r>
      <w:r>
        <w:rPr>
          <w:b/>
          <w:sz w:val="28"/>
          <w:szCs w:val="28"/>
        </w:rPr>
        <w:t>ом</w:t>
      </w:r>
      <w:r>
        <w:rPr>
          <w:sz w:val="28"/>
          <w:szCs w:val="28"/>
        </w:rPr>
        <w:t>. Политический диалог на высшем и высоком уровнях включал, прежде всего, вопросы региональной безопасности, а также наращивания экономического сотрудничества и расширения культурно-гуманитарных контактов.</w:t>
      </w:r>
    </w:p>
    <w:p w:rsidR="00D1084B" w:rsidRDefault="00D1084B" w:rsidP="00D1084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ходе встречи В.В.Путина и И.А.Каримова «на полях» саммита </w:t>
      </w:r>
      <w:r w:rsidR="0017599D">
        <w:rPr>
          <w:rFonts w:ascii="Times New Roman" w:eastAsia="Calibri" w:hAnsi="Times New Roman" w:cs="Times New Roman"/>
          <w:sz w:val="28"/>
          <w:szCs w:val="28"/>
        </w:rPr>
        <w:br/>
      </w:r>
      <w:r>
        <w:rPr>
          <w:rFonts w:ascii="Times New Roman" w:eastAsia="Calibri" w:hAnsi="Times New Roman" w:cs="Times New Roman"/>
          <w:sz w:val="28"/>
          <w:szCs w:val="28"/>
        </w:rPr>
        <w:t>ШОС (Уфа, июль) состоялся обмен мнениями по широкому кругу вопросов дальнейшего развития двустороннего партнерства.</w:t>
      </w:r>
    </w:p>
    <w:p w:rsidR="00D1084B" w:rsidRPr="006A0463" w:rsidRDefault="00D1084B" w:rsidP="00D1084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ходе рабочего визита в Ташкент С.В.Лаврова (июль) были рассмотрены </w:t>
      </w:r>
      <w:r w:rsidRPr="006A0463">
        <w:rPr>
          <w:rFonts w:ascii="Times New Roman" w:eastAsia="Calibri" w:hAnsi="Times New Roman" w:cs="Times New Roman"/>
          <w:sz w:val="28"/>
          <w:szCs w:val="28"/>
        </w:rPr>
        <w:t>актуальные вопросы двустороннего сотрудничества в политической, торгово-экономической, военно-технической и культурно-гуманитарной областях, а также проблемы региональной и международной безопасности, взаимодействие сторон на международных площадках.</w:t>
      </w:r>
    </w:p>
    <w:p w:rsidR="00D1084B" w:rsidRDefault="00D1084B" w:rsidP="00D1084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Главы государств обменялись поздравительными посланиями по случаю десятой годовщины подписания Договора о союзнических отношениях между Россией и Узбекистаном (ноябрь).</w:t>
      </w:r>
    </w:p>
    <w:p w:rsidR="00D1084B" w:rsidRDefault="00D1084B" w:rsidP="00D1084B">
      <w:pPr>
        <w:spacing w:after="0" w:line="360" w:lineRule="auto"/>
        <w:ind w:firstLine="709"/>
        <w:jc w:val="both"/>
        <w:rPr>
          <w:rFonts w:ascii="Times New Roman" w:eastAsia="Calibri" w:hAnsi="Times New Roman" w:cs="Times New Roman"/>
          <w:sz w:val="28"/>
          <w:szCs w:val="28"/>
        </w:rPr>
      </w:pPr>
      <w:r w:rsidRPr="00CE399E">
        <w:rPr>
          <w:rFonts w:ascii="Times New Roman" w:eastAsia="Calibri" w:hAnsi="Times New Roman" w:cs="Times New Roman"/>
          <w:b/>
          <w:sz w:val="28"/>
          <w:szCs w:val="28"/>
        </w:rPr>
        <w:t>Туркменистан</w:t>
      </w:r>
      <w:r>
        <w:rPr>
          <w:rFonts w:ascii="Times New Roman" w:eastAsia="Calibri" w:hAnsi="Times New Roman" w:cs="Times New Roman"/>
          <w:sz w:val="28"/>
          <w:szCs w:val="28"/>
        </w:rPr>
        <w:t xml:space="preserve"> относится к </w:t>
      </w:r>
      <w:r w:rsidR="00027DCD">
        <w:rPr>
          <w:rFonts w:ascii="Times New Roman" w:eastAsia="Calibri" w:hAnsi="Times New Roman" w:cs="Times New Roman"/>
          <w:sz w:val="28"/>
          <w:szCs w:val="28"/>
        </w:rPr>
        <w:t xml:space="preserve">числу </w:t>
      </w:r>
      <w:r>
        <w:rPr>
          <w:rFonts w:ascii="Times New Roman" w:eastAsia="Calibri" w:hAnsi="Times New Roman" w:cs="Times New Roman"/>
          <w:sz w:val="28"/>
          <w:szCs w:val="28"/>
        </w:rPr>
        <w:t>стратегически</w:t>
      </w:r>
      <w:r w:rsidR="00027DCD">
        <w:rPr>
          <w:rFonts w:ascii="Times New Roman" w:eastAsia="Calibri" w:hAnsi="Times New Roman" w:cs="Times New Roman"/>
          <w:sz w:val="28"/>
          <w:szCs w:val="28"/>
        </w:rPr>
        <w:t>х</w:t>
      </w:r>
      <w:r>
        <w:rPr>
          <w:rFonts w:ascii="Times New Roman" w:eastAsia="Calibri" w:hAnsi="Times New Roman" w:cs="Times New Roman"/>
          <w:sz w:val="28"/>
          <w:szCs w:val="28"/>
        </w:rPr>
        <w:t xml:space="preserve"> партнер</w:t>
      </w:r>
      <w:r w:rsidR="00027DCD">
        <w:rPr>
          <w:rFonts w:ascii="Times New Roman" w:eastAsia="Calibri" w:hAnsi="Times New Roman" w:cs="Times New Roman"/>
          <w:sz w:val="28"/>
          <w:szCs w:val="28"/>
        </w:rPr>
        <w:t>ов</w:t>
      </w:r>
      <w:r>
        <w:rPr>
          <w:rFonts w:ascii="Times New Roman" w:eastAsia="Calibri" w:hAnsi="Times New Roman" w:cs="Times New Roman"/>
          <w:sz w:val="28"/>
          <w:szCs w:val="28"/>
        </w:rPr>
        <w:t xml:space="preserve"> Российской Федерации в регионе, что зафиксировано в базовых двусторонних документах. </w:t>
      </w:r>
    </w:p>
    <w:p w:rsidR="00D1084B" w:rsidRDefault="00D1084B" w:rsidP="00D1084B">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В ходе встречи глав государств (Тегеран, октябрь) была подтверждена высокая взаимная заинтересованность в </w:t>
      </w:r>
      <w:r w:rsidRPr="006A0463">
        <w:rPr>
          <w:rFonts w:ascii="Times New Roman" w:hAnsi="Times New Roman" w:cs="Times New Roman"/>
          <w:sz w:val="28"/>
          <w:szCs w:val="28"/>
        </w:rPr>
        <w:t>укреплении партнерских отношений по широкому спектру направлений, расширении сотрудничества в региональных и международных делах.</w:t>
      </w:r>
    </w:p>
    <w:p w:rsidR="00D1084B" w:rsidRPr="00866CFF" w:rsidRDefault="00D1084B" w:rsidP="00D10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Успешно прошло</w:t>
      </w:r>
      <w:r w:rsidRPr="00866CFF">
        <w:rPr>
          <w:rFonts w:ascii="Times New Roman" w:hAnsi="Times New Roman" w:cs="Times New Roman"/>
          <w:sz w:val="28"/>
          <w:szCs w:val="28"/>
        </w:rPr>
        <w:t xml:space="preserve"> </w:t>
      </w:r>
      <w:r>
        <w:rPr>
          <w:rFonts w:ascii="Times New Roman" w:hAnsi="Times New Roman" w:cs="Times New Roman"/>
          <w:sz w:val="28"/>
          <w:szCs w:val="28"/>
        </w:rPr>
        <w:t>за</w:t>
      </w:r>
      <w:r w:rsidR="00027DCD">
        <w:rPr>
          <w:rFonts w:ascii="Times New Roman" w:hAnsi="Times New Roman" w:cs="Times New Roman"/>
          <w:sz w:val="28"/>
          <w:szCs w:val="28"/>
        </w:rPr>
        <w:t>седание м</w:t>
      </w:r>
      <w:r>
        <w:rPr>
          <w:rFonts w:ascii="Times New Roman" w:hAnsi="Times New Roman" w:cs="Times New Roman"/>
          <w:sz w:val="28"/>
          <w:szCs w:val="28"/>
        </w:rPr>
        <w:t>ежправкомиссии по экономическому сотрудничеству (Ашхабад, ноябрь), в рамках которого состоялось обсуждение широкого круга вопросов взаимодействия в области торговли, топливно-энергетического комплекса, транспорта, промышленности, агропромышленного комплекса и рыбного хозяйства, в банковско-финансовой сфере. Дана высокая оценка работе национальных деловых советов и торгово-промышленных палат России и Туркменистана. Связи с регионами Туркменистана поддерживают более 50 субъектов Российской Федерации, что является важным вкладом в развитие двусторонних экономических отношений. Отмечен рост физических объемов торгового оборота. Акцентирован взаимный интерес к расширению связей в культурно-гуманитарной сфере, прежде всего в таких областях</w:t>
      </w:r>
      <w:r w:rsidR="004A6996">
        <w:rPr>
          <w:rFonts w:ascii="Times New Roman" w:hAnsi="Times New Roman" w:cs="Times New Roman"/>
          <w:sz w:val="28"/>
          <w:szCs w:val="28"/>
        </w:rPr>
        <w:t>,</w:t>
      </w:r>
      <w:r>
        <w:rPr>
          <w:rFonts w:ascii="Times New Roman" w:hAnsi="Times New Roman" w:cs="Times New Roman"/>
          <w:sz w:val="28"/>
          <w:szCs w:val="28"/>
        </w:rPr>
        <w:t xml:space="preserve"> как наука, образование, спорт и туризм.</w:t>
      </w:r>
    </w:p>
    <w:p w:rsidR="000F39CE" w:rsidRDefault="00D1084B" w:rsidP="000F3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Неизменно подчеркивая уважение к нейтральному статусу Туркменистана, Россия оказывала поддержку этой стране на международной арене. Благодаря близости или совпадению подходов по </w:t>
      </w:r>
      <w:r w:rsidR="00B23592">
        <w:rPr>
          <w:rFonts w:ascii="Times New Roman" w:hAnsi="Times New Roman" w:cs="Times New Roman"/>
          <w:sz w:val="28"/>
          <w:szCs w:val="28"/>
        </w:rPr>
        <w:t>различным пунктам</w:t>
      </w:r>
      <w:r>
        <w:rPr>
          <w:rFonts w:ascii="Times New Roman" w:hAnsi="Times New Roman" w:cs="Times New Roman"/>
          <w:sz w:val="28"/>
          <w:szCs w:val="28"/>
        </w:rPr>
        <w:t xml:space="preserve"> международной</w:t>
      </w:r>
      <w:r w:rsidR="004A6996">
        <w:rPr>
          <w:rFonts w:ascii="Times New Roman" w:hAnsi="Times New Roman" w:cs="Times New Roman"/>
          <w:sz w:val="28"/>
          <w:szCs w:val="28"/>
        </w:rPr>
        <w:t xml:space="preserve"> и региональной</w:t>
      </w:r>
      <w:r>
        <w:rPr>
          <w:rFonts w:ascii="Times New Roman" w:hAnsi="Times New Roman" w:cs="Times New Roman"/>
          <w:sz w:val="28"/>
          <w:szCs w:val="28"/>
        </w:rPr>
        <w:t xml:space="preserve"> повестки дня осуществлялась плотная координация позиций по вопросам</w:t>
      </w:r>
      <w:r w:rsidR="004A6996">
        <w:rPr>
          <w:rFonts w:ascii="Times New Roman" w:hAnsi="Times New Roman" w:cs="Times New Roman"/>
          <w:sz w:val="28"/>
          <w:szCs w:val="28"/>
        </w:rPr>
        <w:t>, представляющим взаимный интерес</w:t>
      </w:r>
      <w:r>
        <w:rPr>
          <w:rFonts w:ascii="Times New Roman" w:hAnsi="Times New Roman" w:cs="Times New Roman"/>
          <w:sz w:val="28"/>
          <w:szCs w:val="28"/>
        </w:rPr>
        <w:t>.</w:t>
      </w:r>
    </w:p>
    <w:p w:rsidR="000F39CE" w:rsidRDefault="000F39CE" w:rsidP="000F39CE">
      <w:pPr>
        <w:spacing w:after="0" w:line="360" w:lineRule="auto"/>
        <w:ind w:firstLine="709"/>
        <w:jc w:val="both"/>
        <w:rPr>
          <w:rFonts w:ascii="Times New Roman" w:hAnsi="Times New Roman" w:cs="Times New Roman"/>
          <w:sz w:val="28"/>
          <w:szCs w:val="28"/>
        </w:rPr>
      </w:pPr>
    </w:p>
    <w:p w:rsidR="000F39CE" w:rsidRDefault="00A1000B" w:rsidP="000F39CE">
      <w:pPr>
        <w:spacing w:after="0" w:line="240" w:lineRule="auto"/>
        <w:ind w:firstLine="706"/>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Гармонизация и</w:t>
      </w:r>
      <w:r w:rsidR="00736CAA">
        <w:rPr>
          <w:rFonts w:ascii="Times New Roman" w:eastAsia="Times New Roman" w:hAnsi="Times New Roman" w:cs="Times New Roman"/>
          <w:b/>
          <w:sz w:val="28"/>
          <w:szCs w:val="20"/>
          <w:lang w:eastAsia="ru-RU"/>
        </w:rPr>
        <w:t>нтеграционны</w:t>
      </w:r>
      <w:r>
        <w:rPr>
          <w:rFonts w:ascii="Times New Roman" w:eastAsia="Times New Roman" w:hAnsi="Times New Roman" w:cs="Times New Roman"/>
          <w:b/>
          <w:sz w:val="28"/>
          <w:szCs w:val="20"/>
          <w:lang w:eastAsia="ru-RU"/>
        </w:rPr>
        <w:t>х</w:t>
      </w:r>
      <w:r w:rsidR="00736CAA">
        <w:rPr>
          <w:rFonts w:ascii="Times New Roman" w:eastAsia="Times New Roman" w:hAnsi="Times New Roman" w:cs="Times New Roman"/>
          <w:b/>
          <w:sz w:val="28"/>
          <w:szCs w:val="20"/>
          <w:lang w:eastAsia="ru-RU"/>
        </w:rPr>
        <w:t xml:space="preserve"> процесс</w:t>
      </w:r>
      <w:r>
        <w:rPr>
          <w:rFonts w:ascii="Times New Roman" w:eastAsia="Times New Roman" w:hAnsi="Times New Roman" w:cs="Times New Roman"/>
          <w:b/>
          <w:sz w:val="28"/>
          <w:szCs w:val="20"/>
          <w:lang w:eastAsia="ru-RU"/>
        </w:rPr>
        <w:t>ов</w:t>
      </w:r>
      <w:r w:rsidR="00736CAA">
        <w:rPr>
          <w:rFonts w:ascii="Times New Roman" w:eastAsia="Times New Roman" w:hAnsi="Times New Roman" w:cs="Times New Roman"/>
          <w:b/>
          <w:sz w:val="28"/>
          <w:szCs w:val="20"/>
          <w:lang w:eastAsia="ru-RU"/>
        </w:rPr>
        <w:t xml:space="preserve"> </w:t>
      </w:r>
    </w:p>
    <w:p w:rsidR="00736CAA" w:rsidRDefault="00736CAA" w:rsidP="000F39CE">
      <w:pPr>
        <w:spacing w:after="0" w:line="240" w:lineRule="auto"/>
        <w:ind w:firstLine="706"/>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на евразийском пространстве</w:t>
      </w:r>
    </w:p>
    <w:p w:rsidR="000F39CE" w:rsidRPr="000F39CE" w:rsidRDefault="000F39CE" w:rsidP="000F39CE">
      <w:pPr>
        <w:spacing w:after="0" w:line="240" w:lineRule="auto"/>
        <w:ind w:firstLine="706"/>
        <w:jc w:val="center"/>
        <w:rPr>
          <w:rFonts w:ascii="Times New Roman" w:hAnsi="Times New Roman" w:cs="Times New Roman"/>
          <w:sz w:val="28"/>
          <w:szCs w:val="28"/>
        </w:rPr>
      </w:pPr>
    </w:p>
    <w:p w:rsidR="00062C0E" w:rsidRDefault="00062C0E" w:rsidP="00736C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важнейших направлений внешнеполитической деятельности России в </w:t>
      </w:r>
      <w:r w:rsidR="000E4404">
        <w:rPr>
          <w:rFonts w:ascii="Times New Roman" w:hAnsi="Times New Roman" w:cs="Times New Roman"/>
          <w:sz w:val="28"/>
          <w:szCs w:val="28"/>
        </w:rPr>
        <w:t xml:space="preserve">2015 г. </w:t>
      </w:r>
      <w:r>
        <w:rPr>
          <w:rFonts w:ascii="Times New Roman" w:hAnsi="Times New Roman" w:cs="Times New Roman"/>
          <w:sz w:val="28"/>
          <w:szCs w:val="28"/>
        </w:rPr>
        <w:t>стали со</w:t>
      </w:r>
      <w:r w:rsidR="00AF4B8F">
        <w:rPr>
          <w:rFonts w:ascii="Times New Roman" w:hAnsi="Times New Roman" w:cs="Times New Roman"/>
          <w:sz w:val="28"/>
          <w:szCs w:val="28"/>
        </w:rPr>
        <w:t>вместные с партнерами усилия по</w:t>
      </w:r>
      <w:r w:rsidR="000E4404">
        <w:rPr>
          <w:rFonts w:ascii="Times New Roman" w:hAnsi="Times New Roman" w:cs="Times New Roman"/>
          <w:sz w:val="28"/>
          <w:szCs w:val="28"/>
        </w:rPr>
        <w:t xml:space="preserve"> гармонизации процессов </w:t>
      </w:r>
      <w:r>
        <w:rPr>
          <w:rFonts w:ascii="Times New Roman" w:hAnsi="Times New Roman" w:cs="Times New Roman"/>
          <w:sz w:val="28"/>
          <w:szCs w:val="28"/>
        </w:rPr>
        <w:t xml:space="preserve">интеграции на обширном евразийском </w:t>
      </w:r>
      <w:r w:rsidR="000E4404">
        <w:rPr>
          <w:rFonts w:ascii="Times New Roman" w:hAnsi="Times New Roman" w:cs="Times New Roman"/>
          <w:sz w:val="28"/>
          <w:szCs w:val="28"/>
        </w:rPr>
        <w:t>пространс</w:t>
      </w:r>
      <w:r>
        <w:rPr>
          <w:rFonts w:ascii="Times New Roman" w:hAnsi="Times New Roman" w:cs="Times New Roman"/>
          <w:sz w:val="28"/>
          <w:szCs w:val="28"/>
        </w:rPr>
        <w:t>тве.</w:t>
      </w:r>
    </w:p>
    <w:p w:rsidR="00736CAA" w:rsidRDefault="001B5BCA" w:rsidP="00736CAA">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В этом контексте </w:t>
      </w:r>
      <w:r w:rsidR="00913671">
        <w:rPr>
          <w:rFonts w:ascii="Times New Roman" w:hAnsi="Times New Roman" w:cs="Times New Roman"/>
          <w:sz w:val="28"/>
          <w:szCs w:val="28"/>
        </w:rPr>
        <w:t xml:space="preserve">дополнительное содержание </w:t>
      </w:r>
      <w:r w:rsidR="00736CAA">
        <w:rPr>
          <w:rFonts w:ascii="Times New Roman" w:hAnsi="Times New Roman" w:cs="Times New Roman"/>
          <w:sz w:val="28"/>
          <w:szCs w:val="28"/>
        </w:rPr>
        <w:t xml:space="preserve">получила международная повестка дня </w:t>
      </w:r>
      <w:r w:rsidRPr="00913671">
        <w:rPr>
          <w:rFonts w:ascii="Times New Roman" w:hAnsi="Times New Roman" w:cs="Times New Roman"/>
          <w:b/>
          <w:sz w:val="28"/>
          <w:szCs w:val="28"/>
        </w:rPr>
        <w:t>Евразийского экономического с</w:t>
      </w:r>
      <w:r w:rsidR="00736CAA" w:rsidRPr="00913671">
        <w:rPr>
          <w:rFonts w:ascii="Times New Roman" w:hAnsi="Times New Roman" w:cs="Times New Roman"/>
          <w:b/>
          <w:sz w:val="28"/>
          <w:szCs w:val="28"/>
        </w:rPr>
        <w:t>оюза</w:t>
      </w:r>
      <w:r w:rsidR="00736CAA">
        <w:rPr>
          <w:rFonts w:ascii="Times New Roman" w:hAnsi="Times New Roman" w:cs="Times New Roman"/>
          <w:sz w:val="28"/>
          <w:szCs w:val="28"/>
        </w:rPr>
        <w:t xml:space="preserve">. </w:t>
      </w:r>
      <w:r w:rsidR="00913671">
        <w:rPr>
          <w:rFonts w:ascii="Times New Roman" w:hAnsi="Times New Roman" w:cs="Times New Roman"/>
          <w:sz w:val="28"/>
          <w:szCs w:val="28"/>
        </w:rPr>
        <w:t>Было з</w:t>
      </w:r>
      <w:r w:rsidR="00736CAA" w:rsidRPr="00A02888">
        <w:rPr>
          <w:rFonts w:ascii="Times New Roman" w:hAnsi="Times New Roman" w:cs="Times New Roman"/>
          <w:sz w:val="28"/>
          <w:szCs w:val="28"/>
        </w:rPr>
        <w:t>аключено Соглашение о свободной торговле между Е</w:t>
      </w:r>
      <w:r>
        <w:rPr>
          <w:rFonts w:ascii="Times New Roman" w:hAnsi="Times New Roman" w:cs="Times New Roman"/>
          <w:sz w:val="28"/>
          <w:szCs w:val="28"/>
        </w:rPr>
        <w:t xml:space="preserve">АЭС </w:t>
      </w:r>
      <w:r w:rsidR="00736CAA" w:rsidRPr="00A02888">
        <w:rPr>
          <w:rFonts w:ascii="Times New Roman" w:hAnsi="Times New Roman" w:cs="Times New Roman"/>
          <w:sz w:val="28"/>
          <w:szCs w:val="28"/>
        </w:rPr>
        <w:t xml:space="preserve">и </w:t>
      </w:r>
      <w:r w:rsidR="00736CAA">
        <w:rPr>
          <w:rFonts w:ascii="Times New Roman" w:hAnsi="Times New Roman" w:cs="Times New Roman"/>
          <w:sz w:val="28"/>
          <w:szCs w:val="28"/>
        </w:rPr>
        <w:t xml:space="preserve">его странами-членами и </w:t>
      </w:r>
      <w:r w:rsidR="00736CAA" w:rsidRPr="00A02888">
        <w:rPr>
          <w:rFonts w:ascii="Times New Roman" w:hAnsi="Times New Roman" w:cs="Times New Roman"/>
          <w:sz w:val="28"/>
          <w:szCs w:val="28"/>
        </w:rPr>
        <w:t>Вьетнамом</w:t>
      </w:r>
      <w:r w:rsidR="00736CAA">
        <w:rPr>
          <w:rFonts w:ascii="Times New Roman" w:hAnsi="Times New Roman" w:cs="Times New Roman"/>
          <w:sz w:val="28"/>
          <w:szCs w:val="28"/>
        </w:rPr>
        <w:t xml:space="preserve"> (май)</w:t>
      </w:r>
      <w:r w:rsidR="00736CAA" w:rsidRPr="00A02888">
        <w:rPr>
          <w:rFonts w:ascii="Times New Roman" w:hAnsi="Times New Roman" w:cs="Times New Roman"/>
          <w:sz w:val="28"/>
          <w:szCs w:val="28"/>
        </w:rPr>
        <w:t>, которое стало первым префе</w:t>
      </w:r>
      <w:r w:rsidR="00736CAA">
        <w:rPr>
          <w:rFonts w:ascii="Times New Roman" w:hAnsi="Times New Roman" w:cs="Times New Roman"/>
          <w:sz w:val="28"/>
          <w:szCs w:val="28"/>
        </w:rPr>
        <w:t xml:space="preserve">ренциальным торговым договором ЕАЭС и взято за образец в рамках проработки вопроса о заключении аналогичных договоренностей с Израилем, Индией, Египтом и Ираном. </w:t>
      </w:r>
      <w:r w:rsidR="00D51C9F">
        <w:rPr>
          <w:rFonts w:ascii="Times New Roman" w:hAnsi="Times New Roman" w:cs="Times New Roman"/>
          <w:sz w:val="28"/>
          <w:szCs w:val="28"/>
        </w:rPr>
        <w:t>З</w:t>
      </w:r>
      <w:r w:rsidR="00736CAA">
        <w:rPr>
          <w:rFonts w:ascii="Times New Roman" w:hAnsi="Times New Roman" w:cs="Times New Roman"/>
          <w:iCs/>
          <w:sz w:val="28"/>
          <w:szCs w:val="28"/>
        </w:rPr>
        <w:t xml:space="preserve">аинтересованность в создании зон свободной торговли с ЕАЭС высказали </w:t>
      </w:r>
      <w:r w:rsidR="008F2D7D">
        <w:rPr>
          <w:rFonts w:ascii="Times New Roman" w:hAnsi="Times New Roman" w:cs="Times New Roman"/>
          <w:iCs/>
          <w:sz w:val="28"/>
          <w:szCs w:val="28"/>
        </w:rPr>
        <w:t xml:space="preserve">уже </w:t>
      </w:r>
      <w:r w:rsidR="00736CAA">
        <w:rPr>
          <w:rFonts w:ascii="Times New Roman" w:hAnsi="Times New Roman" w:cs="Times New Roman"/>
          <w:iCs/>
          <w:sz w:val="28"/>
          <w:szCs w:val="28"/>
        </w:rPr>
        <w:t xml:space="preserve">более 40 стран и организаций, в том числе </w:t>
      </w:r>
      <w:r w:rsidR="008F2D7D">
        <w:rPr>
          <w:rFonts w:ascii="Times New Roman" w:hAnsi="Times New Roman" w:cs="Times New Roman"/>
          <w:iCs/>
          <w:sz w:val="28"/>
          <w:szCs w:val="28"/>
        </w:rPr>
        <w:t>Южная Корея, Эквадор, МЕРКОСУР.</w:t>
      </w:r>
    </w:p>
    <w:p w:rsidR="00736CAA" w:rsidRDefault="00736CAA" w:rsidP="00736C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Стратегически важное значение </w:t>
      </w:r>
      <w:r w:rsidR="008F2D7D">
        <w:rPr>
          <w:rFonts w:ascii="Times New Roman" w:hAnsi="Times New Roman" w:cs="Times New Roman"/>
          <w:sz w:val="28"/>
          <w:szCs w:val="28"/>
        </w:rPr>
        <w:t xml:space="preserve">для евразийского пространства </w:t>
      </w:r>
      <w:r>
        <w:rPr>
          <w:rFonts w:ascii="Times New Roman" w:hAnsi="Times New Roman" w:cs="Times New Roman"/>
          <w:sz w:val="28"/>
          <w:szCs w:val="28"/>
        </w:rPr>
        <w:t xml:space="preserve">имеет реализация инициативы о состыковке ЕАЭС с китайским проектом </w:t>
      </w:r>
      <w:r w:rsidRPr="00395B90">
        <w:rPr>
          <w:rFonts w:ascii="Times New Roman" w:hAnsi="Times New Roman" w:cs="Times New Roman"/>
          <w:sz w:val="28"/>
          <w:szCs w:val="28"/>
        </w:rPr>
        <w:t>«Экономического пояса Шелкового пути»</w:t>
      </w:r>
      <w:r>
        <w:rPr>
          <w:rFonts w:ascii="Times New Roman" w:hAnsi="Times New Roman" w:cs="Times New Roman"/>
          <w:sz w:val="28"/>
          <w:szCs w:val="28"/>
        </w:rPr>
        <w:t xml:space="preserve">. </w:t>
      </w:r>
      <w:r w:rsidR="0083476D" w:rsidRPr="00E10A7D">
        <w:rPr>
          <w:rFonts w:ascii="Times New Roman" w:hAnsi="Times New Roman" w:cs="Times New Roman"/>
          <w:sz w:val="28"/>
          <w:szCs w:val="28"/>
        </w:rPr>
        <w:t xml:space="preserve">По итогам официального визита в Москву Председателя КНР Си Цзиньпина (май) </w:t>
      </w:r>
      <w:r w:rsidR="008F2D7D">
        <w:rPr>
          <w:rFonts w:ascii="Times New Roman" w:hAnsi="Times New Roman" w:cs="Times New Roman"/>
          <w:sz w:val="28"/>
          <w:szCs w:val="28"/>
        </w:rPr>
        <w:t xml:space="preserve">было </w:t>
      </w:r>
      <w:r w:rsidR="0083476D" w:rsidRPr="00E10A7D">
        <w:rPr>
          <w:rFonts w:ascii="Times New Roman" w:hAnsi="Times New Roman" w:cs="Times New Roman"/>
          <w:sz w:val="28"/>
          <w:szCs w:val="28"/>
        </w:rPr>
        <w:t>принят</w:t>
      </w:r>
      <w:r w:rsidR="008F2D7D">
        <w:rPr>
          <w:rFonts w:ascii="Times New Roman" w:hAnsi="Times New Roman" w:cs="Times New Roman"/>
          <w:sz w:val="28"/>
          <w:szCs w:val="28"/>
        </w:rPr>
        <w:t>о</w:t>
      </w:r>
      <w:r w:rsidR="0083476D" w:rsidRPr="00E10A7D">
        <w:rPr>
          <w:rFonts w:ascii="Times New Roman" w:hAnsi="Times New Roman" w:cs="Times New Roman"/>
          <w:sz w:val="28"/>
          <w:szCs w:val="28"/>
        </w:rPr>
        <w:t xml:space="preserve"> Совместное заявление о сотрудничестве по сопряжению строительства ЕАЭС и «Экономического пояса Шелкового пути»</w:t>
      </w:r>
      <w:r w:rsidR="008F2D7D">
        <w:rPr>
          <w:rFonts w:ascii="Times New Roman" w:hAnsi="Times New Roman" w:cs="Times New Roman"/>
          <w:sz w:val="28"/>
          <w:szCs w:val="28"/>
        </w:rPr>
        <w:t xml:space="preserve">. Тогда же </w:t>
      </w:r>
      <w:r w:rsidR="00AF4B8F">
        <w:rPr>
          <w:rFonts w:ascii="Times New Roman" w:hAnsi="Times New Roman" w:cs="Times New Roman"/>
          <w:sz w:val="28"/>
          <w:szCs w:val="28"/>
        </w:rPr>
        <w:t>Высши</w:t>
      </w:r>
      <w:r>
        <w:rPr>
          <w:rFonts w:ascii="Times New Roman" w:hAnsi="Times New Roman" w:cs="Times New Roman"/>
          <w:sz w:val="28"/>
          <w:szCs w:val="28"/>
        </w:rPr>
        <w:t xml:space="preserve">м Евразийским экономическим советом принято решение «О начале переговоров с Китайской Народной Республикой </w:t>
      </w:r>
      <w:r w:rsidRPr="00A02888">
        <w:rPr>
          <w:rFonts w:ascii="Times New Roman" w:hAnsi="Times New Roman" w:cs="Times New Roman"/>
          <w:sz w:val="28"/>
          <w:szCs w:val="28"/>
        </w:rPr>
        <w:t xml:space="preserve">по заключению соглашения о торгово-экономическом сотрудничестве», которое </w:t>
      </w:r>
      <w:r>
        <w:rPr>
          <w:rFonts w:ascii="Times New Roman" w:hAnsi="Times New Roman" w:cs="Times New Roman"/>
          <w:sz w:val="28"/>
          <w:szCs w:val="28"/>
        </w:rPr>
        <w:t>призвано установить механизмы</w:t>
      </w:r>
      <w:r w:rsidRPr="00A02888">
        <w:rPr>
          <w:rFonts w:ascii="Times New Roman" w:hAnsi="Times New Roman" w:cs="Times New Roman"/>
          <w:sz w:val="28"/>
          <w:szCs w:val="28"/>
        </w:rPr>
        <w:t xml:space="preserve"> доступа на </w:t>
      </w:r>
      <w:r>
        <w:rPr>
          <w:rFonts w:ascii="Times New Roman" w:hAnsi="Times New Roman" w:cs="Times New Roman"/>
          <w:sz w:val="28"/>
          <w:szCs w:val="28"/>
        </w:rPr>
        <w:t>рынки товаров, таможенного</w:t>
      </w:r>
      <w:r w:rsidRPr="00A02888">
        <w:rPr>
          <w:rFonts w:ascii="Times New Roman" w:hAnsi="Times New Roman" w:cs="Times New Roman"/>
          <w:sz w:val="28"/>
          <w:szCs w:val="28"/>
        </w:rPr>
        <w:t xml:space="preserve"> сотрудничеств</w:t>
      </w:r>
      <w:r>
        <w:rPr>
          <w:rFonts w:ascii="Times New Roman" w:hAnsi="Times New Roman" w:cs="Times New Roman"/>
          <w:sz w:val="28"/>
          <w:szCs w:val="28"/>
        </w:rPr>
        <w:t>а, упрощения процедур торговли и технического регулирования</w:t>
      </w:r>
      <w:r w:rsidRPr="00A02888">
        <w:rPr>
          <w:rFonts w:ascii="Times New Roman" w:hAnsi="Times New Roman" w:cs="Times New Roman"/>
          <w:sz w:val="28"/>
          <w:szCs w:val="28"/>
        </w:rPr>
        <w:t xml:space="preserve">. </w:t>
      </w:r>
      <w:r w:rsidR="008F2D7D">
        <w:rPr>
          <w:rFonts w:ascii="Times New Roman" w:hAnsi="Times New Roman" w:cs="Times New Roman"/>
          <w:sz w:val="28"/>
          <w:szCs w:val="28"/>
        </w:rPr>
        <w:t>Этот д</w:t>
      </w:r>
      <w:r>
        <w:rPr>
          <w:rFonts w:ascii="Times New Roman" w:hAnsi="Times New Roman" w:cs="Times New Roman"/>
          <w:sz w:val="28"/>
          <w:szCs w:val="28"/>
        </w:rPr>
        <w:t>окумент должен</w:t>
      </w:r>
      <w:r w:rsidRPr="00A02888">
        <w:rPr>
          <w:rFonts w:ascii="Times New Roman" w:hAnsi="Times New Roman" w:cs="Times New Roman"/>
          <w:sz w:val="28"/>
          <w:szCs w:val="28"/>
        </w:rPr>
        <w:t xml:space="preserve"> </w:t>
      </w:r>
      <w:r w:rsidRPr="00A02888">
        <w:rPr>
          <w:rFonts w:ascii="Times New Roman" w:hAnsi="Times New Roman" w:cs="Times New Roman"/>
          <w:sz w:val="28"/>
          <w:szCs w:val="28"/>
        </w:rPr>
        <w:lastRenderedPageBreak/>
        <w:t>стать базо</w:t>
      </w:r>
      <w:r>
        <w:rPr>
          <w:rFonts w:ascii="Times New Roman" w:hAnsi="Times New Roman" w:cs="Times New Roman"/>
          <w:sz w:val="28"/>
          <w:szCs w:val="28"/>
        </w:rPr>
        <w:t>вым</w:t>
      </w:r>
      <w:r w:rsidRPr="00A02888">
        <w:rPr>
          <w:rFonts w:ascii="Times New Roman" w:hAnsi="Times New Roman" w:cs="Times New Roman"/>
          <w:sz w:val="28"/>
          <w:szCs w:val="28"/>
        </w:rPr>
        <w:t xml:space="preserve"> для дальнейшего сопряжения строительства </w:t>
      </w:r>
      <w:r w:rsidR="008F2D7D">
        <w:rPr>
          <w:rFonts w:ascii="Times New Roman" w:hAnsi="Times New Roman" w:cs="Times New Roman"/>
          <w:sz w:val="28"/>
          <w:szCs w:val="28"/>
        </w:rPr>
        <w:t xml:space="preserve">ЕАЭС и </w:t>
      </w:r>
      <w:r w:rsidR="000D20D4">
        <w:rPr>
          <w:rFonts w:ascii="Times New Roman" w:hAnsi="Times New Roman" w:cs="Times New Roman"/>
          <w:sz w:val="28"/>
          <w:szCs w:val="28"/>
        </w:rPr>
        <w:t>«</w:t>
      </w:r>
      <w:r w:rsidRPr="00A02888">
        <w:rPr>
          <w:rFonts w:ascii="Times New Roman" w:hAnsi="Times New Roman" w:cs="Times New Roman"/>
          <w:sz w:val="28"/>
          <w:szCs w:val="28"/>
        </w:rPr>
        <w:t>Эконом</w:t>
      </w:r>
      <w:r>
        <w:rPr>
          <w:rFonts w:ascii="Times New Roman" w:hAnsi="Times New Roman" w:cs="Times New Roman"/>
          <w:sz w:val="28"/>
          <w:szCs w:val="28"/>
        </w:rPr>
        <w:t>ического пояса Шелкового пути</w:t>
      </w:r>
      <w:r w:rsidR="000D20D4">
        <w:rPr>
          <w:rFonts w:ascii="Times New Roman" w:hAnsi="Times New Roman" w:cs="Times New Roman"/>
          <w:sz w:val="28"/>
          <w:szCs w:val="28"/>
        </w:rPr>
        <w:t>»</w:t>
      </w:r>
      <w:r>
        <w:rPr>
          <w:rFonts w:ascii="Times New Roman" w:hAnsi="Times New Roman" w:cs="Times New Roman"/>
          <w:sz w:val="28"/>
          <w:szCs w:val="28"/>
        </w:rPr>
        <w:t>.</w:t>
      </w:r>
    </w:p>
    <w:p w:rsidR="00157CF2" w:rsidRPr="00157CF2" w:rsidRDefault="00157CF2" w:rsidP="00D51C9F">
      <w:pPr>
        <w:pStyle w:val="a7"/>
        <w:spacing w:after="0" w:line="360" w:lineRule="auto"/>
        <w:ind w:firstLine="709"/>
        <w:jc w:val="both"/>
        <w:rPr>
          <w:bCs/>
          <w:sz w:val="28"/>
          <w:szCs w:val="28"/>
        </w:rPr>
      </w:pPr>
      <w:r w:rsidRPr="00157CF2">
        <w:rPr>
          <w:bCs/>
          <w:sz w:val="28"/>
          <w:szCs w:val="28"/>
        </w:rPr>
        <w:t>Дальнейшее развитие идеи сопряжения интеграционных процессов получили в рамках ежегодного послания Президента Российской Федерации к Федеральному Собранию Российской Федерации (декабрь), в ходе которого В.В.Путин выступил с инициативой о начале консультации с членами Шанхайской организации сотрудничества (ШОС) и Ассоциации стран Юго-Восточно Азии (АСЕАН), а также с государствами, которые присоединяются к ШОС, о формировании возможного экономического партн</w:t>
      </w:r>
      <w:r w:rsidR="00D51C9F">
        <w:rPr>
          <w:bCs/>
          <w:sz w:val="28"/>
          <w:szCs w:val="28"/>
        </w:rPr>
        <w:t>е</w:t>
      </w:r>
      <w:r w:rsidRPr="00157CF2">
        <w:rPr>
          <w:bCs/>
          <w:sz w:val="28"/>
          <w:szCs w:val="28"/>
        </w:rPr>
        <w:t xml:space="preserve">рства. На первоначальном этапе оно могло бы сосредоточиться на вопросах защиты капиталовложений, оптимизации процедур движения товаров через границы, совместной выработки технических стандартов для продукции следующего технологического поколения, на взаимном открытии доступа на рынки услуг и капиталов. Ожидается, что вопросы формирования такого партнерства </w:t>
      </w:r>
      <w:r w:rsidR="00D51C9F">
        <w:rPr>
          <w:bCs/>
          <w:sz w:val="28"/>
          <w:szCs w:val="28"/>
        </w:rPr>
        <w:t xml:space="preserve">будут затрагиваться в ходе </w:t>
      </w:r>
      <w:r w:rsidRPr="00157CF2">
        <w:rPr>
          <w:bCs/>
          <w:sz w:val="28"/>
          <w:szCs w:val="28"/>
        </w:rPr>
        <w:t>саммита Россия –</w:t>
      </w:r>
      <w:r w:rsidR="00CA6318">
        <w:rPr>
          <w:bCs/>
          <w:sz w:val="28"/>
          <w:szCs w:val="28"/>
        </w:rPr>
        <w:t xml:space="preserve"> </w:t>
      </w:r>
      <w:r w:rsidRPr="00157CF2">
        <w:rPr>
          <w:bCs/>
          <w:sz w:val="28"/>
          <w:szCs w:val="28"/>
        </w:rPr>
        <w:t xml:space="preserve">АСЕАН в мае 2016 г. в Сочи, решение о проведении которого было достигнуто </w:t>
      </w:r>
      <w:r w:rsidR="00D51C9F">
        <w:rPr>
          <w:bCs/>
          <w:sz w:val="28"/>
          <w:szCs w:val="28"/>
        </w:rPr>
        <w:br/>
      </w:r>
      <w:r w:rsidRPr="00157CF2">
        <w:rPr>
          <w:bCs/>
          <w:sz w:val="28"/>
          <w:szCs w:val="28"/>
        </w:rPr>
        <w:t xml:space="preserve">в 2015 г. </w:t>
      </w:r>
    </w:p>
    <w:p w:rsidR="00157CF2" w:rsidRPr="00157CF2" w:rsidRDefault="00157CF2" w:rsidP="00157CF2">
      <w:pPr>
        <w:pStyle w:val="a7"/>
        <w:spacing w:after="0" w:line="360" w:lineRule="auto"/>
        <w:ind w:firstLine="709"/>
        <w:jc w:val="both"/>
        <w:rPr>
          <w:bCs/>
          <w:sz w:val="28"/>
          <w:szCs w:val="28"/>
        </w:rPr>
      </w:pPr>
      <w:r w:rsidRPr="00157CF2">
        <w:rPr>
          <w:bCs/>
          <w:sz w:val="28"/>
          <w:szCs w:val="28"/>
        </w:rPr>
        <w:t xml:space="preserve">Что касается Шанхайской организации сотрудничества, ее особое место в партнерской сети региональных объединений на евразийском пространстве было подтверждено в рамках председательства России, которое осуществлялось в 2014-2015 гг. </w:t>
      </w:r>
    </w:p>
    <w:p w:rsidR="00395B90" w:rsidRDefault="008F23B2" w:rsidP="00157CF2">
      <w:pPr>
        <w:pStyle w:val="a7"/>
        <w:spacing w:after="0" w:line="360" w:lineRule="auto"/>
        <w:ind w:firstLine="709"/>
        <w:jc w:val="both"/>
        <w:rPr>
          <w:sz w:val="28"/>
          <w:szCs w:val="28"/>
        </w:rPr>
      </w:pPr>
      <w:r w:rsidRPr="00E10A7D">
        <w:rPr>
          <w:bCs/>
          <w:sz w:val="28"/>
          <w:szCs w:val="28"/>
        </w:rPr>
        <w:t xml:space="preserve">Выстраивая </w:t>
      </w:r>
      <w:r>
        <w:rPr>
          <w:bCs/>
          <w:sz w:val="28"/>
          <w:szCs w:val="28"/>
        </w:rPr>
        <w:t xml:space="preserve">программу </w:t>
      </w:r>
      <w:r w:rsidRPr="00E10A7D">
        <w:rPr>
          <w:bCs/>
          <w:sz w:val="28"/>
          <w:szCs w:val="28"/>
        </w:rPr>
        <w:t>председательств</w:t>
      </w:r>
      <w:r>
        <w:rPr>
          <w:bCs/>
          <w:sz w:val="28"/>
          <w:szCs w:val="28"/>
        </w:rPr>
        <w:t>а</w:t>
      </w:r>
      <w:r w:rsidRPr="00E10A7D">
        <w:rPr>
          <w:rStyle w:val="a8"/>
          <w:color w:val="000000"/>
          <w:sz w:val="28"/>
          <w:szCs w:val="28"/>
        </w:rPr>
        <w:t>, руководствовал</w:t>
      </w:r>
      <w:r>
        <w:rPr>
          <w:rStyle w:val="a8"/>
          <w:color w:val="000000"/>
          <w:sz w:val="28"/>
          <w:szCs w:val="28"/>
        </w:rPr>
        <w:t>и</w:t>
      </w:r>
      <w:r w:rsidRPr="00E10A7D">
        <w:rPr>
          <w:rStyle w:val="a8"/>
          <w:color w:val="000000"/>
          <w:sz w:val="28"/>
          <w:szCs w:val="28"/>
        </w:rPr>
        <w:t xml:space="preserve">сь задачами укрепления </w:t>
      </w:r>
      <w:r w:rsidR="00395B90">
        <w:rPr>
          <w:rStyle w:val="a8"/>
          <w:color w:val="000000"/>
          <w:sz w:val="28"/>
          <w:szCs w:val="28"/>
        </w:rPr>
        <w:t xml:space="preserve">Организации </w:t>
      </w:r>
      <w:r w:rsidRPr="00E10A7D">
        <w:rPr>
          <w:sz w:val="28"/>
          <w:szCs w:val="28"/>
        </w:rPr>
        <w:t>в качестве эффективной площадки многостороннего диалога</w:t>
      </w:r>
      <w:r w:rsidR="00395B90">
        <w:rPr>
          <w:sz w:val="28"/>
          <w:szCs w:val="28"/>
        </w:rPr>
        <w:t xml:space="preserve"> в регионе</w:t>
      </w:r>
      <w:r w:rsidRPr="00E10A7D">
        <w:rPr>
          <w:sz w:val="28"/>
          <w:szCs w:val="28"/>
        </w:rPr>
        <w:t xml:space="preserve">. К центральному мероприятию председательства – саммиту в Уфе (июль) – удалось выйти с солидным багажом договоренностей, отражающих согласованные подходы государств-членов к поиску ответов на общие вызовы. </w:t>
      </w:r>
      <w:r>
        <w:rPr>
          <w:sz w:val="28"/>
          <w:szCs w:val="28"/>
        </w:rPr>
        <w:t xml:space="preserve">Важное </w:t>
      </w:r>
      <w:r w:rsidRPr="00E10A7D">
        <w:rPr>
          <w:sz w:val="28"/>
          <w:szCs w:val="28"/>
        </w:rPr>
        <w:t xml:space="preserve">значение имело утверждение на саммите Стратегии развития Организации до 2025 г., в которой закреплены конкретные ориентиры для продвижения совместной работы по семи основным трекам: политическое взаимодействие, сотрудничество в сфере безопасности, торгово-экономическое </w:t>
      </w:r>
      <w:r w:rsidRPr="00E10A7D">
        <w:rPr>
          <w:sz w:val="28"/>
          <w:szCs w:val="28"/>
        </w:rPr>
        <w:lastRenderedPageBreak/>
        <w:t>сотрудничество, культурно-гуманитарные связи, информационное измерение, политика открытости и партнерства, международное сотрудничество. Близость позиций по ключевым проблемам современности нашла отражение в</w:t>
      </w:r>
      <w:r>
        <w:rPr>
          <w:sz w:val="28"/>
          <w:szCs w:val="28"/>
        </w:rPr>
        <w:t xml:space="preserve"> таких документах, как</w:t>
      </w:r>
      <w:r w:rsidRPr="00E10A7D">
        <w:rPr>
          <w:sz w:val="28"/>
          <w:szCs w:val="28"/>
        </w:rPr>
        <w:t xml:space="preserve"> Соглашени</w:t>
      </w:r>
      <w:r>
        <w:rPr>
          <w:sz w:val="28"/>
          <w:szCs w:val="28"/>
        </w:rPr>
        <w:t>е</w:t>
      </w:r>
      <w:r w:rsidRPr="00E10A7D">
        <w:rPr>
          <w:sz w:val="28"/>
          <w:szCs w:val="28"/>
        </w:rPr>
        <w:t xml:space="preserve"> о сотрудничестве и взаимодействии по пограничным вопросам, Программ</w:t>
      </w:r>
      <w:r>
        <w:rPr>
          <w:sz w:val="28"/>
          <w:szCs w:val="28"/>
        </w:rPr>
        <w:t>а</w:t>
      </w:r>
      <w:r w:rsidRPr="00E10A7D">
        <w:rPr>
          <w:sz w:val="28"/>
          <w:szCs w:val="28"/>
        </w:rPr>
        <w:t xml:space="preserve"> сотрудничества государств-членов ШОС в борьбе с терроризмом, сепаратизмом и экстремизмом на 2016-2018 гг. и Заявлени</w:t>
      </w:r>
      <w:r>
        <w:rPr>
          <w:sz w:val="28"/>
          <w:szCs w:val="28"/>
        </w:rPr>
        <w:t>е</w:t>
      </w:r>
      <w:r w:rsidRPr="00E10A7D">
        <w:rPr>
          <w:sz w:val="28"/>
          <w:szCs w:val="28"/>
        </w:rPr>
        <w:t xml:space="preserve"> глав государств-членов по проблеме наркоугрозы. </w:t>
      </w:r>
    </w:p>
    <w:p w:rsidR="008F23B2" w:rsidRPr="00E10A7D" w:rsidRDefault="008F23B2" w:rsidP="008F23B2">
      <w:pPr>
        <w:pStyle w:val="a7"/>
        <w:spacing w:after="0" w:line="360" w:lineRule="auto"/>
        <w:ind w:firstLine="709"/>
        <w:jc w:val="both"/>
        <w:rPr>
          <w:sz w:val="28"/>
          <w:szCs w:val="28"/>
        </w:rPr>
      </w:pPr>
      <w:r w:rsidRPr="00E10A7D">
        <w:rPr>
          <w:sz w:val="28"/>
          <w:szCs w:val="28"/>
        </w:rPr>
        <w:t>Одним из важных результатов саммита стал пакет решений по расширению ШОС</w:t>
      </w:r>
      <w:r>
        <w:rPr>
          <w:sz w:val="28"/>
          <w:szCs w:val="28"/>
        </w:rPr>
        <w:t>:</w:t>
      </w:r>
      <w:r w:rsidRPr="00E10A7D">
        <w:rPr>
          <w:sz w:val="28"/>
          <w:szCs w:val="28"/>
        </w:rPr>
        <w:t xml:space="preserve"> запуск процедуры приема Индии и Пакистана, предоставление Белоруссии статуса наблюдателя, </w:t>
      </w:r>
      <w:r w:rsidR="00A33432">
        <w:rPr>
          <w:sz w:val="28"/>
          <w:szCs w:val="28"/>
        </w:rPr>
        <w:t xml:space="preserve">а </w:t>
      </w:r>
      <w:r w:rsidRPr="00E10A7D">
        <w:rPr>
          <w:sz w:val="28"/>
          <w:szCs w:val="28"/>
        </w:rPr>
        <w:t xml:space="preserve">Азербайджану, Армении, Камбодже и Непалу – </w:t>
      </w:r>
      <w:r w:rsidR="00A33432">
        <w:rPr>
          <w:sz w:val="28"/>
          <w:szCs w:val="28"/>
        </w:rPr>
        <w:t xml:space="preserve">статуса </w:t>
      </w:r>
      <w:r w:rsidRPr="00E10A7D">
        <w:rPr>
          <w:sz w:val="28"/>
          <w:szCs w:val="28"/>
        </w:rPr>
        <w:t>партнеров по диалогу. Принята официальная заявка на получение статуса полноправного члена от Афганистана.</w:t>
      </w:r>
    </w:p>
    <w:p w:rsidR="008F23B2" w:rsidRPr="00E10A7D" w:rsidRDefault="008F23B2" w:rsidP="008F23B2">
      <w:pPr>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 xml:space="preserve">Серьезная дискуссия по вопросу об усилении экономической составляющей кооперации </w:t>
      </w:r>
      <w:r>
        <w:rPr>
          <w:rFonts w:ascii="Times New Roman" w:hAnsi="Times New Roman" w:cs="Times New Roman"/>
          <w:sz w:val="28"/>
          <w:szCs w:val="28"/>
        </w:rPr>
        <w:t xml:space="preserve">в ШОС прошла </w:t>
      </w:r>
      <w:r w:rsidRPr="00E10A7D">
        <w:rPr>
          <w:rFonts w:ascii="Times New Roman" w:hAnsi="Times New Roman" w:cs="Times New Roman"/>
          <w:sz w:val="28"/>
          <w:szCs w:val="28"/>
        </w:rPr>
        <w:t xml:space="preserve">в декабре в ходе заседания Совета глав правительств в Чжэнчжоу (КНР). Среди новых предложений прозвучала выдвинутая Казахстаном идея о создании на пространстве Организации зоны свободной торговли. Достигнуто общее понимание о важности ее тщательного изучения с последующим переходом к консультациям по линии национальных министерств экономики. </w:t>
      </w:r>
    </w:p>
    <w:p w:rsidR="008F23B2" w:rsidRPr="00E10A7D" w:rsidRDefault="008F23B2" w:rsidP="008F23B2">
      <w:pPr>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Хороший задел на гуманитарном направлении сформирова</w:t>
      </w:r>
      <w:r>
        <w:rPr>
          <w:rFonts w:ascii="Times New Roman" w:hAnsi="Times New Roman" w:cs="Times New Roman"/>
          <w:sz w:val="28"/>
          <w:szCs w:val="28"/>
        </w:rPr>
        <w:t>н рядом перспективных</w:t>
      </w:r>
      <w:r w:rsidRPr="00E10A7D">
        <w:rPr>
          <w:rFonts w:ascii="Times New Roman" w:hAnsi="Times New Roman" w:cs="Times New Roman"/>
          <w:sz w:val="28"/>
          <w:szCs w:val="28"/>
        </w:rPr>
        <w:t xml:space="preserve"> инициатив и проект</w:t>
      </w:r>
      <w:r>
        <w:rPr>
          <w:rFonts w:ascii="Times New Roman" w:hAnsi="Times New Roman" w:cs="Times New Roman"/>
          <w:sz w:val="28"/>
          <w:szCs w:val="28"/>
        </w:rPr>
        <w:t>ов, предложенных</w:t>
      </w:r>
      <w:r w:rsidRPr="00E10A7D">
        <w:rPr>
          <w:rFonts w:ascii="Times New Roman" w:hAnsi="Times New Roman" w:cs="Times New Roman"/>
          <w:sz w:val="28"/>
          <w:szCs w:val="28"/>
        </w:rPr>
        <w:t xml:space="preserve"> по линии Молоде</w:t>
      </w:r>
      <w:r>
        <w:rPr>
          <w:rFonts w:ascii="Times New Roman" w:hAnsi="Times New Roman" w:cs="Times New Roman"/>
          <w:sz w:val="28"/>
          <w:szCs w:val="28"/>
        </w:rPr>
        <w:t>жного совета, а также дальнейшими</w:t>
      </w:r>
      <w:r w:rsidRPr="00E10A7D">
        <w:rPr>
          <w:rFonts w:ascii="Times New Roman" w:hAnsi="Times New Roman" w:cs="Times New Roman"/>
          <w:sz w:val="28"/>
          <w:szCs w:val="28"/>
        </w:rPr>
        <w:t xml:space="preserve"> шаг</w:t>
      </w:r>
      <w:r>
        <w:rPr>
          <w:rFonts w:ascii="Times New Roman" w:hAnsi="Times New Roman" w:cs="Times New Roman"/>
          <w:sz w:val="28"/>
          <w:szCs w:val="28"/>
        </w:rPr>
        <w:t>ами</w:t>
      </w:r>
      <w:r w:rsidRPr="00E10A7D">
        <w:rPr>
          <w:rFonts w:ascii="Times New Roman" w:hAnsi="Times New Roman" w:cs="Times New Roman"/>
          <w:sz w:val="28"/>
          <w:szCs w:val="28"/>
        </w:rPr>
        <w:t xml:space="preserve"> по запуску полноформатной работы сетевого Университета ШОС. </w:t>
      </w:r>
    </w:p>
    <w:p w:rsidR="008F23B2" w:rsidRPr="00646B6F" w:rsidRDefault="008F23B2" w:rsidP="00736CAA">
      <w:pPr>
        <w:spacing w:after="0" w:line="360" w:lineRule="auto"/>
        <w:ind w:firstLine="709"/>
        <w:jc w:val="both"/>
        <w:rPr>
          <w:rFonts w:ascii="Times New Roman" w:hAnsi="Times New Roman" w:cs="Times New Roman"/>
          <w:sz w:val="28"/>
          <w:szCs w:val="28"/>
        </w:rPr>
      </w:pPr>
    </w:p>
    <w:p w:rsidR="00A1000B" w:rsidRPr="00E10A7D" w:rsidRDefault="00A1000B" w:rsidP="00A1000B">
      <w:pPr>
        <w:keepNext/>
        <w:spacing w:before="240" w:after="240" w:line="360" w:lineRule="auto"/>
        <w:jc w:val="center"/>
        <w:outlineLvl w:val="1"/>
        <w:rPr>
          <w:rFonts w:ascii="Times New Roman" w:eastAsia="Times New Roman" w:hAnsi="Times New Roman" w:cs="Times New Roman"/>
          <w:b/>
          <w:sz w:val="28"/>
        </w:rPr>
      </w:pPr>
      <w:r w:rsidRPr="00E10A7D">
        <w:rPr>
          <w:rFonts w:ascii="Times New Roman" w:eastAsia="Times New Roman" w:hAnsi="Times New Roman" w:cs="Times New Roman"/>
          <w:b/>
          <w:sz w:val="28"/>
        </w:rPr>
        <w:t>Азиатско-Тихоокеанский регион</w:t>
      </w:r>
    </w:p>
    <w:p w:rsidR="00A1000B" w:rsidRDefault="00A1000B" w:rsidP="00A1000B">
      <w:pPr>
        <w:pStyle w:val="a9"/>
        <w:spacing w:after="0" w:line="360" w:lineRule="auto"/>
        <w:ind w:left="0" w:firstLine="709"/>
        <w:jc w:val="both"/>
        <w:rPr>
          <w:sz w:val="28"/>
          <w:szCs w:val="28"/>
        </w:rPr>
      </w:pPr>
      <w:r w:rsidRPr="00E10A7D">
        <w:rPr>
          <w:sz w:val="28"/>
          <w:szCs w:val="28"/>
        </w:rPr>
        <w:t xml:space="preserve">Стратегическое значение </w:t>
      </w:r>
      <w:r w:rsidRPr="00E10A7D">
        <w:rPr>
          <w:b/>
          <w:sz w:val="28"/>
          <w:szCs w:val="28"/>
        </w:rPr>
        <w:t>Азиатско-Тихоокеанского региона</w:t>
      </w:r>
      <w:r w:rsidRPr="00E10A7D">
        <w:rPr>
          <w:sz w:val="28"/>
          <w:szCs w:val="28"/>
        </w:rPr>
        <w:t xml:space="preserve"> (АТР) в системе внешнеполитических приоритетов России определя</w:t>
      </w:r>
      <w:r>
        <w:rPr>
          <w:sz w:val="28"/>
          <w:szCs w:val="28"/>
        </w:rPr>
        <w:t>ется</w:t>
      </w:r>
      <w:r w:rsidRPr="00E10A7D">
        <w:rPr>
          <w:sz w:val="28"/>
          <w:szCs w:val="28"/>
        </w:rPr>
        <w:t xml:space="preserve"> его ролью одной из главных движущих сил глобального развития, </w:t>
      </w:r>
      <w:r>
        <w:rPr>
          <w:sz w:val="28"/>
          <w:szCs w:val="28"/>
        </w:rPr>
        <w:t xml:space="preserve">значение </w:t>
      </w:r>
      <w:r w:rsidRPr="00E10A7D">
        <w:rPr>
          <w:sz w:val="28"/>
          <w:szCs w:val="28"/>
        </w:rPr>
        <w:t xml:space="preserve">которой продолжает неуклонно возрастать. </w:t>
      </w:r>
      <w:r>
        <w:rPr>
          <w:sz w:val="28"/>
        </w:rPr>
        <w:t xml:space="preserve">В АТР интенсивно разворачиваются </w:t>
      </w:r>
      <w:r>
        <w:rPr>
          <w:sz w:val="28"/>
        </w:rPr>
        <w:lastRenderedPageBreak/>
        <w:t xml:space="preserve">интеграционные процессы, формируются двусторонние и многосторонние зоны свободной торговли, продолжается наращивание сотрудничества в рамках организаций и </w:t>
      </w:r>
      <w:r w:rsidRPr="00FC3CE5">
        <w:rPr>
          <w:sz w:val="28"/>
          <w:szCs w:val="28"/>
        </w:rPr>
        <w:t>диалоговых форумов.</w:t>
      </w:r>
      <w:r>
        <w:rPr>
          <w:sz w:val="28"/>
          <w:szCs w:val="28"/>
        </w:rPr>
        <w:t xml:space="preserve"> </w:t>
      </w:r>
    </w:p>
    <w:p w:rsidR="00A1000B" w:rsidRDefault="00A1000B" w:rsidP="00A1000B">
      <w:pPr>
        <w:pStyle w:val="a9"/>
        <w:spacing w:after="0" w:line="360" w:lineRule="auto"/>
        <w:ind w:left="0" w:firstLine="709"/>
        <w:jc w:val="both"/>
      </w:pPr>
      <w:r>
        <w:rPr>
          <w:sz w:val="28"/>
          <w:szCs w:val="28"/>
        </w:rPr>
        <w:t>В отличие от ряда других регионов мира, испытывающих влияние политической и финансово-экономической турбулентности, сопровождающей переход к новой международной архитектуре</w:t>
      </w:r>
      <w:r w:rsidR="00AF4B8F">
        <w:rPr>
          <w:sz w:val="28"/>
          <w:szCs w:val="28"/>
        </w:rPr>
        <w:t>,</w:t>
      </w:r>
      <w:r>
        <w:rPr>
          <w:sz w:val="28"/>
          <w:szCs w:val="28"/>
        </w:rPr>
        <w:t xml:space="preserve"> ситуация в АТР в 2015 г. отличалась относительной стабильностью</w:t>
      </w:r>
      <w:r>
        <w:rPr>
          <w:sz w:val="28"/>
        </w:rPr>
        <w:t xml:space="preserve">. </w:t>
      </w:r>
      <w:r>
        <w:rPr>
          <w:sz w:val="28"/>
          <w:szCs w:val="28"/>
        </w:rPr>
        <w:t>Во многом это обусловлено фактором АСЕАН, обеспечивающим гармонию и взаимодействие между странами региона, и стремящимся к балансу внерегиональных сил благодаря установлению с крупными мировыми «игроками» сети диал</w:t>
      </w:r>
      <w:r w:rsidR="00AF4B8F">
        <w:rPr>
          <w:sz w:val="28"/>
          <w:szCs w:val="28"/>
        </w:rPr>
        <w:t>оговых партнерств. Вместе с тем</w:t>
      </w:r>
      <w:r>
        <w:rPr>
          <w:sz w:val="28"/>
          <w:szCs w:val="28"/>
        </w:rPr>
        <w:t xml:space="preserve"> в регионе сохраняется конфликтный потенциал, связанный с ядерной проблемой Корейского полуострова, территориальными спорами, неурегулированностью некоторых пограничных претензий, вызовами и угрозами нового поколения. Возникают также противоречия, вызванные </w:t>
      </w:r>
      <w:r w:rsidRPr="00930879">
        <w:rPr>
          <w:sz w:val="28"/>
          <w:szCs w:val="28"/>
        </w:rPr>
        <w:t xml:space="preserve">активным вовлечением в региональные дела крупных мировых </w:t>
      </w:r>
      <w:r>
        <w:rPr>
          <w:sz w:val="28"/>
          <w:szCs w:val="28"/>
        </w:rPr>
        <w:t>держав.</w:t>
      </w:r>
    </w:p>
    <w:p w:rsidR="00A1000B" w:rsidRPr="00E10A7D" w:rsidRDefault="00A1000B" w:rsidP="00A1000B">
      <w:pPr>
        <w:pStyle w:val="a9"/>
        <w:spacing w:after="0" w:line="360" w:lineRule="auto"/>
        <w:ind w:left="0" w:firstLine="709"/>
        <w:jc w:val="both"/>
        <w:rPr>
          <w:spacing w:val="-1"/>
          <w:sz w:val="28"/>
          <w:szCs w:val="28"/>
        </w:rPr>
      </w:pPr>
      <w:r w:rsidRPr="00E10A7D">
        <w:rPr>
          <w:sz w:val="28"/>
          <w:szCs w:val="28"/>
        </w:rPr>
        <w:t xml:space="preserve">В 2015 г. был сформирован солидный задел для дальнейшего углубления многоплановых отношений </w:t>
      </w:r>
      <w:r>
        <w:rPr>
          <w:sz w:val="28"/>
          <w:szCs w:val="28"/>
        </w:rPr>
        <w:t xml:space="preserve">России </w:t>
      </w:r>
      <w:r w:rsidRPr="00E10A7D">
        <w:rPr>
          <w:sz w:val="28"/>
          <w:szCs w:val="28"/>
        </w:rPr>
        <w:t>с государствами АТР на основе взаимного учета интересов</w:t>
      </w:r>
      <w:r>
        <w:rPr>
          <w:sz w:val="28"/>
          <w:szCs w:val="28"/>
        </w:rPr>
        <w:t>,</w:t>
      </w:r>
      <w:r w:rsidRPr="00E10A7D">
        <w:rPr>
          <w:sz w:val="28"/>
          <w:szCs w:val="28"/>
        </w:rPr>
        <w:t xml:space="preserve"> </w:t>
      </w:r>
      <w:r>
        <w:rPr>
          <w:sz w:val="28"/>
          <w:szCs w:val="28"/>
        </w:rPr>
        <w:t xml:space="preserve">предпринят </w:t>
      </w:r>
      <w:r w:rsidRPr="00E10A7D">
        <w:rPr>
          <w:spacing w:val="-1"/>
          <w:sz w:val="28"/>
          <w:szCs w:val="28"/>
        </w:rPr>
        <w:t>ряд важных шагов для</w:t>
      </w:r>
      <w:r w:rsidRPr="00E10A7D">
        <w:rPr>
          <w:sz w:val="28"/>
          <w:szCs w:val="28"/>
        </w:rPr>
        <w:t xml:space="preserve"> </w:t>
      </w:r>
      <w:r w:rsidRPr="00E10A7D">
        <w:rPr>
          <w:spacing w:val="-1"/>
          <w:sz w:val="28"/>
          <w:szCs w:val="28"/>
        </w:rPr>
        <w:t xml:space="preserve">уверенного позиционирования </w:t>
      </w:r>
      <w:r>
        <w:rPr>
          <w:spacing w:val="-1"/>
          <w:sz w:val="28"/>
          <w:szCs w:val="28"/>
        </w:rPr>
        <w:t xml:space="preserve">нашей страны </w:t>
      </w:r>
      <w:r w:rsidRPr="00E10A7D">
        <w:rPr>
          <w:spacing w:val="-1"/>
          <w:sz w:val="28"/>
          <w:szCs w:val="28"/>
        </w:rPr>
        <w:t>как активного участника региональных интеграционных процессов</w:t>
      </w:r>
      <w:r w:rsidRPr="00E10A7D">
        <w:rPr>
          <w:sz w:val="28"/>
          <w:szCs w:val="28"/>
        </w:rPr>
        <w:t>. Интенсивное политическое взаимодействие дополнялось весомым экономическим сотрудничеством,</w:t>
      </w:r>
      <w:r w:rsidRPr="00E10A7D">
        <w:rPr>
          <w:spacing w:val="-1"/>
          <w:sz w:val="28"/>
          <w:szCs w:val="28"/>
        </w:rPr>
        <w:t xml:space="preserve"> прежде всего в интересах под</w:t>
      </w:r>
      <w:r>
        <w:rPr>
          <w:spacing w:val="-1"/>
          <w:sz w:val="28"/>
          <w:szCs w:val="28"/>
        </w:rPr>
        <w:t>ъема Сибири и Дальнего Востока.</w:t>
      </w:r>
    </w:p>
    <w:p w:rsidR="00A1000B" w:rsidRPr="00E10A7D" w:rsidRDefault="00A1000B" w:rsidP="00A1000B">
      <w:pPr>
        <w:pStyle w:val="31"/>
        <w:spacing w:after="0" w:line="360" w:lineRule="auto"/>
        <w:ind w:left="0" w:firstLine="709"/>
        <w:jc w:val="both"/>
        <w:rPr>
          <w:sz w:val="28"/>
          <w:szCs w:val="28"/>
        </w:rPr>
      </w:pPr>
      <w:r w:rsidRPr="00E10A7D">
        <w:rPr>
          <w:bCs/>
          <w:sz w:val="28"/>
          <w:szCs w:val="28"/>
        </w:rPr>
        <w:t xml:space="preserve">В рамках форума </w:t>
      </w:r>
      <w:r w:rsidRPr="00E10A7D">
        <w:rPr>
          <w:b/>
          <w:sz w:val="28"/>
          <w:szCs w:val="28"/>
        </w:rPr>
        <w:t>«Азиатско-тихоокеанское экономическое сотрудничество»</w:t>
      </w:r>
      <w:r w:rsidRPr="00E10A7D">
        <w:rPr>
          <w:sz w:val="28"/>
          <w:szCs w:val="28"/>
        </w:rPr>
        <w:t xml:space="preserve"> </w:t>
      </w:r>
      <w:r w:rsidRPr="00E10A7D">
        <w:rPr>
          <w:bCs/>
          <w:sz w:val="28"/>
          <w:szCs w:val="28"/>
        </w:rPr>
        <w:t>(</w:t>
      </w:r>
      <w:r w:rsidRPr="00E10A7D">
        <w:rPr>
          <w:sz w:val="28"/>
          <w:szCs w:val="28"/>
        </w:rPr>
        <w:t>АТЭС</w:t>
      </w:r>
      <w:r w:rsidRPr="00E10A7D">
        <w:rPr>
          <w:bCs/>
          <w:sz w:val="28"/>
          <w:szCs w:val="28"/>
        </w:rPr>
        <w:t xml:space="preserve">) продвигали линию на </w:t>
      </w:r>
      <w:r w:rsidRPr="00E10A7D">
        <w:rPr>
          <w:sz w:val="28"/>
          <w:szCs w:val="28"/>
        </w:rPr>
        <w:t>создание в АТР открытого и недискриминационного рынка на базе универсального режима международной торговли, свободного от блоковых барьеров. Особое внимание уделяли обеспечению эффективного выполнения «Дорожной карты содействия продвижению к Азиатско-Тихоокеанской зоне свободной то</w:t>
      </w:r>
      <w:r>
        <w:rPr>
          <w:sz w:val="28"/>
          <w:szCs w:val="28"/>
        </w:rPr>
        <w:t>рговли», одобренной в Пекине в 2</w:t>
      </w:r>
      <w:r w:rsidRPr="00E10A7D">
        <w:rPr>
          <w:sz w:val="28"/>
          <w:szCs w:val="28"/>
        </w:rPr>
        <w:t>014 г.</w:t>
      </w:r>
    </w:p>
    <w:p w:rsidR="00A1000B" w:rsidRPr="00E10A7D" w:rsidRDefault="00A1000B" w:rsidP="00A1000B">
      <w:pPr>
        <w:pStyle w:val="31"/>
        <w:spacing w:after="0" w:line="360" w:lineRule="auto"/>
        <w:ind w:left="0" w:firstLine="709"/>
        <w:jc w:val="both"/>
        <w:rPr>
          <w:sz w:val="28"/>
          <w:szCs w:val="28"/>
        </w:rPr>
      </w:pPr>
      <w:r w:rsidRPr="00E10A7D">
        <w:rPr>
          <w:sz w:val="28"/>
          <w:szCs w:val="28"/>
        </w:rPr>
        <w:lastRenderedPageBreak/>
        <w:t xml:space="preserve">Подходы России к выстраиванию взаимодействия на площадке АТЭС нашли отражение в итоговых документах 23-й встречи глав государств и правительств в Маниле </w:t>
      </w:r>
      <w:r w:rsidRPr="00E10A7D">
        <w:rPr>
          <w:color w:val="000000"/>
          <w:sz w:val="28"/>
          <w:szCs w:val="28"/>
        </w:rPr>
        <w:t>(ноябрь)</w:t>
      </w:r>
      <w:r>
        <w:rPr>
          <w:color w:val="000000"/>
          <w:sz w:val="28"/>
          <w:szCs w:val="28"/>
        </w:rPr>
        <w:t>, в которой принял участие Председатель Правительства Российской Федерации Д.А</w:t>
      </w:r>
      <w:r w:rsidRPr="00E10A7D">
        <w:rPr>
          <w:sz w:val="28"/>
          <w:szCs w:val="28"/>
        </w:rPr>
        <w:t>.</w:t>
      </w:r>
      <w:r>
        <w:rPr>
          <w:sz w:val="28"/>
          <w:szCs w:val="28"/>
        </w:rPr>
        <w:t>Медведев.</w:t>
      </w:r>
      <w:r w:rsidRPr="00E10A7D">
        <w:rPr>
          <w:sz w:val="28"/>
          <w:szCs w:val="28"/>
        </w:rPr>
        <w:t xml:space="preserve"> Принципиальное значение имела поддержка в ходе совещания министров торговли (Филиппины, май) инициативы, нацеленной на утверждение ЕАЭС в качестве органичного участника региональных интеграционных процессо</w:t>
      </w:r>
      <w:r>
        <w:rPr>
          <w:sz w:val="28"/>
          <w:szCs w:val="28"/>
        </w:rPr>
        <w:t>в. Серьезный интерес в АТЭС выз</w:t>
      </w:r>
      <w:r w:rsidRPr="00E10A7D">
        <w:rPr>
          <w:sz w:val="28"/>
          <w:szCs w:val="28"/>
        </w:rPr>
        <w:t xml:space="preserve">вали российские наработки в различных областях, включая продовольственную безопасность, предупреждение и ликвидацию последствий стихийных бедствий, борьбу с коррупцией, здравоохранение, образование, охрану окружающей среды, транспорт </w:t>
      </w:r>
      <w:r>
        <w:rPr>
          <w:sz w:val="28"/>
          <w:szCs w:val="28"/>
        </w:rPr>
        <w:br/>
      </w:r>
      <w:r w:rsidRPr="00E10A7D">
        <w:rPr>
          <w:sz w:val="28"/>
          <w:szCs w:val="28"/>
        </w:rPr>
        <w:t>и логистику.</w:t>
      </w:r>
    </w:p>
    <w:p w:rsidR="00A1000B" w:rsidRDefault="00A1000B" w:rsidP="00A1000B">
      <w:pPr>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Энергично отстаивали российские подходы к формированию в АТР системы межгосударственных отношений на принципах равной и неделимой безопасности и взаимного учета интересов</w:t>
      </w:r>
      <w:r>
        <w:rPr>
          <w:rFonts w:ascii="Times New Roman" w:hAnsi="Times New Roman" w:cs="Times New Roman"/>
          <w:sz w:val="28"/>
          <w:szCs w:val="28"/>
        </w:rPr>
        <w:t xml:space="preserve">. </w:t>
      </w:r>
    </w:p>
    <w:p w:rsidR="00A1000B" w:rsidRPr="00E10A7D" w:rsidRDefault="00A1000B" w:rsidP="00A10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основной </w:t>
      </w:r>
      <w:r w:rsidRPr="00E10A7D">
        <w:rPr>
          <w:rFonts w:ascii="Times New Roman" w:hAnsi="Times New Roman" w:cs="Times New Roman"/>
          <w:sz w:val="28"/>
          <w:szCs w:val="28"/>
        </w:rPr>
        <w:t>площадк</w:t>
      </w:r>
      <w:r>
        <w:rPr>
          <w:rFonts w:ascii="Times New Roman" w:hAnsi="Times New Roman" w:cs="Times New Roman"/>
          <w:sz w:val="28"/>
          <w:szCs w:val="28"/>
        </w:rPr>
        <w:t>и</w:t>
      </w:r>
      <w:r w:rsidRPr="00E10A7D">
        <w:rPr>
          <w:rFonts w:ascii="Times New Roman" w:hAnsi="Times New Roman" w:cs="Times New Roman"/>
          <w:sz w:val="28"/>
          <w:szCs w:val="28"/>
        </w:rPr>
        <w:t xml:space="preserve"> диалога по стратегическим вопросам регионального развития </w:t>
      </w:r>
      <w:r>
        <w:rPr>
          <w:rFonts w:ascii="Times New Roman" w:hAnsi="Times New Roman" w:cs="Times New Roman"/>
          <w:sz w:val="28"/>
          <w:szCs w:val="28"/>
        </w:rPr>
        <w:t>р</w:t>
      </w:r>
      <w:r w:rsidRPr="00E10A7D">
        <w:rPr>
          <w:rFonts w:ascii="Times New Roman" w:hAnsi="Times New Roman" w:cs="Times New Roman"/>
          <w:sz w:val="28"/>
          <w:szCs w:val="28"/>
        </w:rPr>
        <w:t xml:space="preserve">ассматривали </w:t>
      </w:r>
      <w:r w:rsidRPr="00DF6E5E">
        <w:rPr>
          <w:rFonts w:ascii="Times New Roman" w:hAnsi="Times New Roman" w:cs="Times New Roman"/>
          <w:bCs/>
          <w:spacing w:val="-1"/>
          <w:sz w:val="28"/>
          <w:szCs w:val="28"/>
        </w:rPr>
        <w:t>механизм</w:t>
      </w:r>
      <w:r w:rsidRPr="00E10A7D">
        <w:rPr>
          <w:rFonts w:ascii="Times New Roman" w:hAnsi="Times New Roman" w:cs="Times New Roman"/>
          <w:sz w:val="28"/>
          <w:szCs w:val="28"/>
        </w:rPr>
        <w:t xml:space="preserve"> </w:t>
      </w:r>
      <w:r w:rsidRPr="00E10A7D">
        <w:rPr>
          <w:rFonts w:ascii="Times New Roman" w:hAnsi="Times New Roman" w:cs="Times New Roman"/>
          <w:b/>
          <w:bCs/>
          <w:sz w:val="28"/>
          <w:szCs w:val="28"/>
        </w:rPr>
        <w:t xml:space="preserve">Восточноазиатских саммитов </w:t>
      </w:r>
      <w:r w:rsidRPr="00DF6E5E">
        <w:rPr>
          <w:rFonts w:ascii="Times New Roman" w:hAnsi="Times New Roman" w:cs="Times New Roman"/>
          <w:bCs/>
          <w:sz w:val="28"/>
          <w:szCs w:val="28"/>
        </w:rPr>
        <w:t>(ВАС)</w:t>
      </w:r>
      <w:r>
        <w:rPr>
          <w:rFonts w:ascii="Times New Roman" w:hAnsi="Times New Roman" w:cs="Times New Roman"/>
          <w:bCs/>
          <w:sz w:val="28"/>
          <w:szCs w:val="28"/>
        </w:rPr>
        <w:t xml:space="preserve">. </w:t>
      </w:r>
      <w:r w:rsidRPr="00E10A7D">
        <w:rPr>
          <w:rFonts w:ascii="Times New Roman" w:hAnsi="Times New Roman" w:cs="Times New Roman"/>
          <w:sz w:val="28"/>
          <w:szCs w:val="28"/>
        </w:rPr>
        <w:t xml:space="preserve">Комплексно подключились к работе 10-й встречи глав государств и правительств стран-участниц ВАС (Куала-Лумпур, ноябрь), в ходе которой были определены дальнейшие шаги на треках морского сотрудничества, борьбы с терроризмом и экстремизмом, информационной безопасности, здравоохранения. </w:t>
      </w:r>
      <w:r>
        <w:rPr>
          <w:rFonts w:ascii="Times New Roman" w:hAnsi="Times New Roman" w:cs="Times New Roman"/>
          <w:sz w:val="28"/>
          <w:szCs w:val="28"/>
        </w:rPr>
        <w:t xml:space="preserve">Активно участвовали в </w:t>
      </w:r>
      <w:r>
        <w:rPr>
          <w:rFonts w:ascii="Times New Roman" w:hAnsi="Times New Roman" w:cs="Times New Roman"/>
          <w:bCs/>
          <w:sz w:val="28"/>
          <w:szCs w:val="28"/>
        </w:rPr>
        <w:t xml:space="preserve">министерской встрече ВАС </w:t>
      </w:r>
      <w:r w:rsidRPr="00E10A7D">
        <w:rPr>
          <w:rFonts w:ascii="Times New Roman" w:hAnsi="Times New Roman" w:cs="Times New Roman"/>
          <w:sz w:val="28"/>
          <w:szCs w:val="28"/>
        </w:rPr>
        <w:t>(Куала-Лумпур, август)</w:t>
      </w:r>
      <w:r>
        <w:rPr>
          <w:rFonts w:ascii="Times New Roman" w:hAnsi="Times New Roman" w:cs="Times New Roman"/>
          <w:bCs/>
          <w:sz w:val="28"/>
          <w:szCs w:val="28"/>
        </w:rPr>
        <w:t>.</w:t>
      </w:r>
    </w:p>
    <w:p w:rsidR="00A1000B" w:rsidRPr="00E10A7D" w:rsidRDefault="00A1000B" w:rsidP="00A1000B">
      <w:pPr>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В ходе четвертого раунда (Пномпень, июль) многосторонних консультаций</w:t>
      </w:r>
      <w:r w:rsidRPr="00D67316">
        <w:rPr>
          <w:sz w:val="28"/>
          <w:szCs w:val="28"/>
        </w:rPr>
        <w:t xml:space="preserve"> </w:t>
      </w:r>
      <w:r w:rsidRPr="00D67316">
        <w:rPr>
          <w:rFonts w:ascii="Times New Roman" w:hAnsi="Times New Roman" w:cs="Times New Roman"/>
          <w:sz w:val="28"/>
          <w:szCs w:val="28"/>
        </w:rPr>
        <w:t>по тематике укрепления сотрудничества в области безопасности,</w:t>
      </w:r>
      <w:r w:rsidRPr="00E10A7D">
        <w:rPr>
          <w:rFonts w:ascii="Times New Roman" w:hAnsi="Times New Roman" w:cs="Times New Roman"/>
          <w:sz w:val="28"/>
          <w:szCs w:val="28"/>
        </w:rPr>
        <w:t xml:space="preserve"> запущенных в 2013 г. Россией совместно с Китаем и Брунеем, удалось закрепить настрой на продвижение к разработке всеобъемлющего регионального соглашения о безопасности на основе имеющихся национальных инициатив.</w:t>
      </w:r>
    </w:p>
    <w:p w:rsidR="00A1000B" w:rsidRPr="00E10A7D" w:rsidRDefault="00A1000B" w:rsidP="00A10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развитии </w:t>
      </w:r>
      <w:r w:rsidRPr="00E10A7D">
        <w:rPr>
          <w:rFonts w:ascii="Times New Roman" w:hAnsi="Times New Roman" w:cs="Times New Roman"/>
          <w:sz w:val="28"/>
          <w:szCs w:val="28"/>
        </w:rPr>
        <w:t>связ</w:t>
      </w:r>
      <w:r>
        <w:rPr>
          <w:rFonts w:ascii="Times New Roman" w:hAnsi="Times New Roman" w:cs="Times New Roman"/>
          <w:sz w:val="28"/>
          <w:szCs w:val="28"/>
        </w:rPr>
        <w:t>ей</w:t>
      </w:r>
      <w:r w:rsidRPr="00E10A7D">
        <w:rPr>
          <w:rFonts w:ascii="Times New Roman" w:hAnsi="Times New Roman" w:cs="Times New Roman"/>
          <w:sz w:val="28"/>
          <w:szCs w:val="28"/>
        </w:rPr>
        <w:t xml:space="preserve"> с </w:t>
      </w:r>
      <w:r w:rsidRPr="00E10A7D">
        <w:rPr>
          <w:rFonts w:ascii="Times New Roman" w:hAnsi="Times New Roman" w:cs="Times New Roman"/>
          <w:b/>
          <w:sz w:val="28"/>
          <w:szCs w:val="28"/>
        </w:rPr>
        <w:t>Ассоциацией государств Юго-Восточной Азии</w:t>
      </w:r>
      <w:r w:rsidRPr="00E10A7D">
        <w:rPr>
          <w:rFonts w:ascii="Times New Roman" w:hAnsi="Times New Roman" w:cs="Times New Roman"/>
          <w:sz w:val="28"/>
          <w:szCs w:val="28"/>
        </w:rPr>
        <w:t xml:space="preserve"> </w:t>
      </w:r>
      <w:r>
        <w:rPr>
          <w:rFonts w:ascii="Times New Roman" w:hAnsi="Times New Roman" w:cs="Times New Roman"/>
          <w:sz w:val="28"/>
          <w:szCs w:val="28"/>
        </w:rPr>
        <w:t>э</w:t>
      </w:r>
      <w:r w:rsidRPr="00E10A7D">
        <w:rPr>
          <w:rFonts w:ascii="Times New Roman" w:hAnsi="Times New Roman" w:cs="Times New Roman"/>
          <w:sz w:val="28"/>
          <w:szCs w:val="28"/>
        </w:rPr>
        <w:t xml:space="preserve">тапным событием стало принятие на совещании министров иностранных </w:t>
      </w:r>
      <w:r w:rsidRPr="00E10A7D">
        <w:rPr>
          <w:rFonts w:ascii="Times New Roman" w:hAnsi="Times New Roman" w:cs="Times New Roman"/>
          <w:sz w:val="28"/>
          <w:szCs w:val="28"/>
        </w:rPr>
        <w:lastRenderedPageBreak/>
        <w:t xml:space="preserve">дел России и «десятки» (Куала-Лумпур, август) решения о проведении в мае </w:t>
      </w:r>
      <w:smartTag w:uri="urn:schemas-microsoft-com:office:smarttags" w:element="metricconverter">
        <w:smartTagPr>
          <w:attr w:name="ProductID" w:val="2016 г"/>
        </w:smartTagPr>
        <w:r w:rsidRPr="00E10A7D">
          <w:rPr>
            <w:rFonts w:ascii="Times New Roman" w:hAnsi="Times New Roman" w:cs="Times New Roman"/>
            <w:sz w:val="28"/>
            <w:szCs w:val="28"/>
          </w:rPr>
          <w:t>2016 г</w:t>
        </w:r>
      </w:smartTag>
      <w:r w:rsidRPr="00E10A7D">
        <w:rPr>
          <w:rFonts w:ascii="Times New Roman" w:hAnsi="Times New Roman" w:cs="Times New Roman"/>
          <w:sz w:val="28"/>
          <w:szCs w:val="28"/>
        </w:rPr>
        <w:t>. в Сочи юбилейного саммита по случаю 20-летия диалогового партнерства</w:t>
      </w:r>
      <w:r>
        <w:rPr>
          <w:rFonts w:ascii="Times New Roman" w:hAnsi="Times New Roman" w:cs="Times New Roman"/>
          <w:sz w:val="28"/>
          <w:szCs w:val="28"/>
        </w:rPr>
        <w:t xml:space="preserve"> между Россией и странами форума</w:t>
      </w:r>
      <w:r w:rsidRPr="00E10A7D">
        <w:rPr>
          <w:rFonts w:ascii="Times New Roman" w:hAnsi="Times New Roman" w:cs="Times New Roman"/>
          <w:sz w:val="28"/>
          <w:szCs w:val="28"/>
        </w:rPr>
        <w:t xml:space="preserve">. В целях разработки стратегического видения взаимодействия на долгосрочную перспективу создана Группа видных деятелей России и АСЕАН. В контексте предстоящего саммита 2016 год объявлен Перекрестным годом культуры </w:t>
      </w:r>
      <w:r>
        <w:rPr>
          <w:rFonts w:ascii="Times New Roman" w:hAnsi="Times New Roman" w:cs="Times New Roman"/>
          <w:sz w:val="28"/>
          <w:szCs w:val="28"/>
        </w:rPr>
        <w:t>России и АСЕАН</w:t>
      </w:r>
      <w:r w:rsidRPr="00E10A7D">
        <w:rPr>
          <w:rFonts w:ascii="Times New Roman" w:hAnsi="Times New Roman" w:cs="Times New Roman"/>
          <w:sz w:val="28"/>
          <w:szCs w:val="28"/>
        </w:rPr>
        <w:t>.</w:t>
      </w:r>
    </w:p>
    <w:p w:rsidR="00A1000B" w:rsidRPr="00E10A7D" w:rsidRDefault="001F6F93" w:rsidP="00A10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министерской с</w:t>
      </w:r>
      <w:bookmarkStart w:id="1" w:name="_GoBack"/>
      <w:bookmarkEnd w:id="1"/>
      <w:r w:rsidR="00A1000B" w:rsidRPr="00E10A7D">
        <w:rPr>
          <w:rFonts w:ascii="Times New Roman" w:hAnsi="Times New Roman" w:cs="Times New Roman"/>
          <w:sz w:val="28"/>
          <w:szCs w:val="28"/>
        </w:rPr>
        <w:t xml:space="preserve">ессии </w:t>
      </w:r>
      <w:r w:rsidR="00A1000B" w:rsidRPr="00E10A7D">
        <w:rPr>
          <w:rFonts w:ascii="Times New Roman" w:hAnsi="Times New Roman" w:cs="Times New Roman"/>
          <w:b/>
          <w:sz w:val="28"/>
          <w:szCs w:val="28"/>
        </w:rPr>
        <w:t xml:space="preserve">Регионального форума АСЕАН по безопасности </w:t>
      </w:r>
      <w:r w:rsidR="00A1000B" w:rsidRPr="00E10A7D">
        <w:rPr>
          <w:rFonts w:ascii="Times New Roman" w:hAnsi="Times New Roman" w:cs="Times New Roman"/>
          <w:sz w:val="28"/>
          <w:szCs w:val="28"/>
        </w:rPr>
        <w:t xml:space="preserve">(Куала-Лумпур, август) утвержден разработанный по российской инициативе План действий </w:t>
      </w:r>
      <w:r w:rsidR="00A1000B">
        <w:rPr>
          <w:rFonts w:ascii="Times New Roman" w:hAnsi="Times New Roman" w:cs="Times New Roman"/>
          <w:sz w:val="28"/>
          <w:szCs w:val="28"/>
        </w:rPr>
        <w:t>по</w:t>
      </w:r>
      <w:r w:rsidR="00A1000B" w:rsidRPr="00E10A7D">
        <w:rPr>
          <w:rFonts w:ascii="Times New Roman" w:hAnsi="Times New Roman" w:cs="Times New Roman"/>
          <w:sz w:val="28"/>
          <w:szCs w:val="28"/>
        </w:rPr>
        <w:t xml:space="preserve"> борьбе с использованием террористами и преступниками информационно-коммуникационных технологий. Регулярный характер приобрело наше участие в конференции </w:t>
      </w:r>
      <w:r w:rsidR="00A1000B" w:rsidRPr="00E10A7D">
        <w:rPr>
          <w:rFonts w:ascii="Times New Roman" w:hAnsi="Times New Roman" w:cs="Times New Roman"/>
          <w:b/>
          <w:sz w:val="28"/>
          <w:szCs w:val="28"/>
        </w:rPr>
        <w:t>Ассоциации национальных полиций АСЕАН</w:t>
      </w:r>
      <w:r w:rsidR="00A1000B" w:rsidRPr="00E10A7D">
        <w:rPr>
          <w:rFonts w:ascii="Times New Roman" w:hAnsi="Times New Roman" w:cs="Times New Roman"/>
          <w:sz w:val="28"/>
          <w:szCs w:val="28"/>
        </w:rPr>
        <w:t xml:space="preserve"> (АСЕАНАПОЛ), прошедшей в 2015 г. в августе в Джакарте. В формате </w:t>
      </w:r>
      <w:r w:rsidR="00A1000B" w:rsidRPr="00E10A7D">
        <w:rPr>
          <w:rFonts w:ascii="Times New Roman" w:hAnsi="Times New Roman" w:cs="Times New Roman"/>
          <w:b/>
          <w:sz w:val="28"/>
          <w:szCs w:val="28"/>
        </w:rPr>
        <w:t>Совещаний министров обороны государств-членов АСЕАН и диалоговых партнеров</w:t>
      </w:r>
      <w:r w:rsidR="00A1000B" w:rsidRPr="00E10A7D">
        <w:rPr>
          <w:rFonts w:ascii="Times New Roman" w:hAnsi="Times New Roman" w:cs="Times New Roman"/>
          <w:sz w:val="28"/>
          <w:szCs w:val="28"/>
        </w:rPr>
        <w:t xml:space="preserve"> («СМОА плюс») развивалось взаимодействие </w:t>
      </w:r>
      <w:r w:rsidR="00A1000B">
        <w:rPr>
          <w:rFonts w:ascii="Times New Roman" w:hAnsi="Times New Roman" w:cs="Times New Roman"/>
          <w:sz w:val="28"/>
          <w:szCs w:val="28"/>
        </w:rPr>
        <w:t>по таким направлениям</w:t>
      </w:r>
      <w:r w:rsidR="00A1000B" w:rsidRPr="00E10A7D">
        <w:rPr>
          <w:rFonts w:ascii="Times New Roman" w:hAnsi="Times New Roman" w:cs="Times New Roman"/>
          <w:sz w:val="28"/>
          <w:szCs w:val="28"/>
        </w:rPr>
        <w:t xml:space="preserve"> как военная медицина, антитеррор, гуманитарное разминирование, чрезвычайное реагирование.</w:t>
      </w:r>
    </w:p>
    <w:p w:rsidR="00A1000B" w:rsidRPr="00E10A7D" w:rsidRDefault="00A1000B" w:rsidP="00A1000B">
      <w:pPr>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Продолж</w:t>
      </w:r>
      <w:r>
        <w:rPr>
          <w:rFonts w:ascii="Times New Roman" w:hAnsi="Times New Roman" w:cs="Times New Roman"/>
          <w:sz w:val="28"/>
          <w:szCs w:val="28"/>
        </w:rPr>
        <w:t>алось</w:t>
      </w:r>
      <w:r w:rsidRPr="00E10A7D">
        <w:rPr>
          <w:rFonts w:ascii="Times New Roman" w:hAnsi="Times New Roman" w:cs="Times New Roman"/>
          <w:sz w:val="28"/>
          <w:szCs w:val="28"/>
        </w:rPr>
        <w:t xml:space="preserve"> активное участие в деятельности </w:t>
      </w:r>
      <w:r w:rsidRPr="00E10A7D">
        <w:rPr>
          <w:rFonts w:ascii="Times New Roman" w:hAnsi="Times New Roman" w:cs="Times New Roman"/>
          <w:b/>
          <w:sz w:val="28"/>
          <w:szCs w:val="28"/>
        </w:rPr>
        <w:t>форума «Азия-Европа»</w:t>
      </w:r>
      <w:r w:rsidRPr="00E10A7D">
        <w:rPr>
          <w:rFonts w:ascii="Times New Roman" w:hAnsi="Times New Roman" w:cs="Times New Roman"/>
          <w:sz w:val="28"/>
          <w:szCs w:val="28"/>
        </w:rPr>
        <w:t xml:space="preserve"> (АСЕМ) с упором на полноформатное подключение России к предпринимаемым на этой площадке усилиям по «выстраиванию мостов» между двумя континентами, в том числе в контексте сопряжения ЕАЭС и «Экономического пояса Шелкового пути». В ходе министерской встречи АСЕМ в Люксембурге (ноябрь) выступили за углубление диалога по проблемам формирования единого пространства равной и неделимой безопасности.</w:t>
      </w:r>
    </w:p>
    <w:p w:rsidR="00A1000B" w:rsidRPr="00E10A7D" w:rsidRDefault="00A1000B" w:rsidP="00A1000B">
      <w:pPr>
        <w:pStyle w:val="a9"/>
        <w:spacing w:after="0" w:line="360" w:lineRule="auto"/>
        <w:ind w:left="0" w:firstLine="709"/>
        <w:jc w:val="both"/>
        <w:rPr>
          <w:sz w:val="28"/>
          <w:szCs w:val="28"/>
        </w:rPr>
      </w:pPr>
      <w:r w:rsidRPr="00E10A7D">
        <w:rPr>
          <w:sz w:val="28"/>
          <w:szCs w:val="28"/>
        </w:rPr>
        <w:t xml:space="preserve">Предпринимались шаги в целях придания прикладного характера работе </w:t>
      </w:r>
      <w:r w:rsidRPr="00E10A7D">
        <w:rPr>
          <w:b/>
          <w:bCs/>
          <w:sz w:val="28"/>
          <w:szCs w:val="28"/>
        </w:rPr>
        <w:t>Совещания по взаимодействию и мерам доверия в Азии</w:t>
      </w:r>
      <w:r>
        <w:rPr>
          <w:b/>
          <w:bCs/>
          <w:sz w:val="28"/>
          <w:szCs w:val="28"/>
        </w:rPr>
        <w:t xml:space="preserve"> (СВМДА)</w:t>
      </w:r>
      <w:r>
        <w:rPr>
          <w:sz w:val="28"/>
          <w:szCs w:val="28"/>
        </w:rPr>
        <w:t xml:space="preserve">. </w:t>
      </w:r>
      <w:r w:rsidRPr="00E10A7D">
        <w:rPr>
          <w:sz w:val="28"/>
          <w:szCs w:val="28"/>
        </w:rPr>
        <w:t>В</w:t>
      </w:r>
      <w:r w:rsidRPr="00E10A7D">
        <w:rPr>
          <w:color w:val="000000"/>
          <w:sz w:val="28"/>
          <w:szCs w:val="28"/>
        </w:rPr>
        <w:t xml:space="preserve"> качестве приоритетных областей рассматривали </w:t>
      </w:r>
      <w:r w:rsidRPr="00E10A7D">
        <w:rPr>
          <w:sz w:val="28"/>
          <w:szCs w:val="28"/>
        </w:rPr>
        <w:t xml:space="preserve">стратегическую стабильность и противодействие новым вызовам и угрозам, экологию, гуманитарное измерение. Важную роль в активизации </w:t>
      </w:r>
      <w:r w:rsidRPr="00E10A7D">
        <w:rPr>
          <w:sz w:val="28"/>
          <w:szCs w:val="28"/>
        </w:rPr>
        <w:lastRenderedPageBreak/>
        <w:t xml:space="preserve">экономических связей отводим созданному в ноябре по инициативе России Деловому совету СВМДА. </w:t>
      </w:r>
    </w:p>
    <w:p w:rsidR="00A1000B" w:rsidRPr="00E10A7D" w:rsidRDefault="00A1000B" w:rsidP="00A1000B">
      <w:pPr>
        <w:pStyle w:val="a9"/>
        <w:spacing w:after="0" w:line="360" w:lineRule="auto"/>
        <w:ind w:left="0" w:firstLine="709"/>
        <w:jc w:val="both"/>
        <w:rPr>
          <w:sz w:val="28"/>
          <w:szCs w:val="28"/>
        </w:rPr>
      </w:pPr>
      <w:r w:rsidRPr="00E10A7D">
        <w:rPr>
          <w:sz w:val="28"/>
          <w:szCs w:val="28"/>
        </w:rPr>
        <w:t xml:space="preserve">Последовательная позиция российской делегации на сессиях </w:t>
      </w:r>
      <w:r w:rsidRPr="00E10A7D">
        <w:rPr>
          <w:b/>
          <w:sz w:val="28"/>
          <w:szCs w:val="28"/>
        </w:rPr>
        <w:t xml:space="preserve">Азиатско-Тихоокеанского парламентского форума </w:t>
      </w:r>
      <w:r w:rsidRPr="00E10A7D">
        <w:rPr>
          <w:sz w:val="28"/>
          <w:szCs w:val="28"/>
        </w:rPr>
        <w:t>(Кито, январ</w:t>
      </w:r>
      <w:r>
        <w:rPr>
          <w:sz w:val="28"/>
          <w:szCs w:val="28"/>
        </w:rPr>
        <w:t>ь</w:t>
      </w:r>
      <w:r w:rsidRPr="00E10A7D">
        <w:rPr>
          <w:sz w:val="28"/>
          <w:szCs w:val="28"/>
        </w:rPr>
        <w:t xml:space="preserve">) и </w:t>
      </w:r>
      <w:r w:rsidRPr="00E10A7D">
        <w:rPr>
          <w:b/>
          <w:sz w:val="28"/>
          <w:szCs w:val="28"/>
        </w:rPr>
        <w:t>Азиатской парламентской ассамблеи</w:t>
      </w:r>
      <w:r w:rsidRPr="00E10A7D">
        <w:rPr>
          <w:sz w:val="28"/>
          <w:szCs w:val="28"/>
        </w:rPr>
        <w:t xml:space="preserve"> (Пномпень, декабр</w:t>
      </w:r>
      <w:r>
        <w:rPr>
          <w:sz w:val="28"/>
          <w:szCs w:val="28"/>
        </w:rPr>
        <w:t>ь</w:t>
      </w:r>
      <w:r w:rsidRPr="00E10A7D">
        <w:rPr>
          <w:sz w:val="28"/>
          <w:szCs w:val="28"/>
        </w:rPr>
        <w:t>) способствовала принятию сбалансированных итоговых резолюций этих структур по важнейшим пунктам мировой и региональной повестки дня.</w:t>
      </w:r>
    </w:p>
    <w:p w:rsidR="00A1000B" w:rsidRPr="00E10A7D" w:rsidRDefault="00A1000B" w:rsidP="00A1000B">
      <w:pPr>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О</w:t>
      </w:r>
      <w:r w:rsidRPr="00E10A7D">
        <w:rPr>
          <w:rFonts w:ascii="Times New Roman" w:hAnsi="Times New Roman" w:cs="Times New Roman"/>
          <w:sz w:val="28"/>
          <w:szCs w:val="28"/>
        </w:rPr>
        <w:t xml:space="preserve">тношения всеобъемлющего партнерства и стратегического взаимодействия </w:t>
      </w:r>
      <w:r>
        <w:rPr>
          <w:rFonts w:ascii="Times New Roman" w:hAnsi="Times New Roman" w:cs="Times New Roman"/>
          <w:sz w:val="28"/>
          <w:szCs w:val="28"/>
        </w:rPr>
        <w:t xml:space="preserve">России </w:t>
      </w:r>
      <w:r w:rsidRPr="00E10A7D">
        <w:rPr>
          <w:rFonts w:ascii="Times New Roman" w:hAnsi="Times New Roman" w:cs="Times New Roman"/>
          <w:sz w:val="28"/>
          <w:szCs w:val="28"/>
        </w:rPr>
        <w:t xml:space="preserve">с </w:t>
      </w:r>
      <w:r w:rsidRPr="00E10A7D">
        <w:rPr>
          <w:rFonts w:ascii="Times New Roman" w:hAnsi="Times New Roman" w:cs="Times New Roman"/>
          <w:b/>
          <w:sz w:val="28"/>
          <w:szCs w:val="28"/>
        </w:rPr>
        <w:t>Китаем</w:t>
      </w:r>
      <w:r w:rsidRPr="00E10A7D">
        <w:rPr>
          <w:rFonts w:ascii="Times New Roman" w:hAnsi="Times New Roman" w:cs="Times New Roman"/>
          <w:sz w:val="28"/>
          <w:szCs w:val="28"/>
        </w:rPr>
        <w:t xml:space="preserve"> обрели </w:t>
      </w:r>
      <w:r>
        <w:rPr>
          <w:rFonts w:ascii="Times New Roman" w:hAnsi="Times New Roman" w:cs="Times New Roman"/>
          <w:sz w:val="28"/>
          <w:szCs w:val="28"/>
        </w:rPr>
        <w:t>о</w:t>
      </w:r>
      <w:r w:rsidRPr="00E10A7D">
        <w:rPr>
          <w:rFonts w:ascii="Times New Roman" w:hAnsi="Times New Roman" w:cs="Times New Roman"/>
          <w:sz w:val="28"/>
          <w:szCs w:val="28"/>
        </w:rPr>
        <w:t>собое значение для сохранения и укрепления международной и региональной стабильности и безопасности, поиска эффективных ответов на глобальные вызовы. Москва и Пекин выступа</w:t>
      </w:r>
      <w:r>
        <w:rPr>
          <w:rFonts w:ascii="Times New Roman" w:hAnsi="Times New Roman" w:cs="Times New Roman"/>
          <w:sz w:val="28"/>
          <w:szCs w:val="28"/>
        </w:rPr>
        <w:t>ли</w:t>
      </w:r>
      <w:r w:rsidRPr="00E10A7D">
        <w:rPr>
          <w:rFonts w:ascii="Times New Roman" w:hAnsi="Times New Roman" w:cs="Times New Roman"/>
          <w:sz w:val="28"/>
          <w:szCs w:val="28"/>
        </w:rPr>
        <w:t xml:space="preserve"> со схожих или близких позиций по ключевым проблемам современности, включая урегулирование кризисов на Ближнем Востоке и в Северной Африке, положение дел в Афганистане, тематику ИЯП, ЯПКП, ПРО, отказ от милитаризации космоса, противодействие международному терроризму, незаконному обороту наркотиков и киберпреступности. </w:t>
      </w:r>
      <w:r>
        <w:rPr>
          <w:rFonts w:ascii="Times New Roman" w:hAnsi="Times New Roman" w:cs="Times New Roman"/>
          <w:sz w:val="28"/>
          <w:szCs w:val="28"/>
        </w:rPr>
        <w:t>Продолжавшееся в 2015 г. э</w:t>
      </w:r>
      <w:r w:rsidRPr="00E10A7D">
        <w:rPr>
          <w:rFonts w:ascii="Times New Roman" w:hAnsi="Times New Roman" w:cs="Times New Roman"/>
          <w:sz w:val="28"/>
          <w:szCs w:val="28"/>
        </w:rPr>
        <w:t>ффективное сотрудничество наших государств в различных многосторонних форматах, прежде всего в ООН, «Группе двадцати», БРИКС и ШОС, способств</w:t>
      </w:r>
      <w:r>
        <w:rPr>
          <w:rFonts w:ascii="Times New Roman" w:hAnsi="Times New Roman" w:cs="Times New Roman"/>
          <w:sz w:val="28"/>
          <w:szCs w:val="28"/>
        </w:rPr>
        <w:t>овало дальнейшему продвижению к справедливому полицентричному мироустройству</w:t>
      </w:r>
      <w:r w:rsidRPr="00E10A7D">
        <w:rPr>
          <w:rFonts w:ascii="Times New Roman" w:hAnsi="Times New Roman" w:cs="Times New Roman"/>
          <w:sz w:val="28"/>
          <w:szCs w:val="28"/>
        </w:rPr>
        <w:t xml:space="preserve">, в том числе и в </w:t>
      </w:r>
      <w:r>
        <w:rPr>
          <w:rFonts w:ascii="Times New Roman" w:hAnsi="Times New Roman" w:cs="Times New Roman"/>
          <w:sz w:val="28"/>
          <w:szCs w:val="28"/>
        </w:rPr>
        <w:t xml:space="preserve">сфере </w:t>
      </w:r>
      <w:r w:rsidRPr="00E10A7D">
        <w:rPr>
          <w:rFonts w:ascii="Times New Roman" w:hAnsi="Times New Roman" w:cs="Times New Roman"/>
          <w:sz w:val="28"/>
          <w:szCs w:val="28"/>
        </w:rPr>
        <w:t>экономик</w:t>
      </w:r>
      <w:r>
        <w:rPr>
          <w:rFonts w:ascii="Times New Roman" w:hAnsi="Times New Roman" w:cs="Times New Roman"/>
          <w:sz w:val="28"/>
          <w:szCs w:val="28"/>
        </w:rPr>
        <w:t>и</w:t>
      </w:r>
      <w:r w:rsidRPr="00E10A7D">
        <w:rPr>
          <w:rFonts w:ascii="Times New Roman" w:hAnsi="Times New Roman" w:cs="Times New Roman"/>
          <w:sz w:val="28"/>
          <w:szCs w:val="28"/>
        </w:rPr>
        <w:t>, вносило полезный вклад в</w:t>
      </w:r>
      <w:r w:rsidRPr="00E10A7D">
        <w:rPr>
          <w:rFonts w:ascii="Times New Roman" w:eastAsia="Times New Roman" w:hAnsi="Times New Roman" w:cs="Times New Roman"/>
          <w:sz w:val="28"/>
          <w:szCs w:val="28"/>
          <w:lang w:eastAsia="zh-CN"/>
        </w:rPr>
        <w:t xml:space="preserve"> обеспечение стабильности и безопасности в Азиатско-Тихоокеанском регионе, позволяло снижать напряженность в Северо-Восточной и Центральной Азии. </w:t>
      </w:r>
    </w:p>
    <w:p w:rsidR="00A1000B" w:rsidRPr="00E10A7D" w:rsidRDefault="00A1000B" w:rsidP="00A1000B">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Модель российско-китайских отношений непрерывно насыщалась новым содержанием. По итогам официального визита в Москву Председателя КНР Си Цзиньпина (май), участ</w:t>
      </w:r>
      <w:r w:rsidR="0083476D">
        <w:rPr>
          <w:rFonts w:ascii="Times New Roman" w:hAnsi="Times New Roman" w:cs="Times New Roman"/>
          <w:sz w:val="28"/>
          <w:szCs w:val="28"/>
        </w:rPr>
        <w:t xml:space="preserve">вовавшего </w:t>
      </w:r>
      <w:r w:rsidRPr="00E10A7D">
        <w:rPr>
          <w:rFonts w:ascii="Times New Roman" w:hAnsi="Times New Roman" w:cs="Times New Roman"/>
          <w:sz w:val="28"/>
          <w:szCs w:val="28"/>
        </w:rPr>
        <w:t xml:space="preserve">в торжественных мероприятиях по случаю 70-летия Победы в Великой Отечественной войне, приняты Совместное заявление об углублении всеобъемлющего партнерства и стратегического взаимодействия и о продвижении взаимовыгодного сотрудничества, Совместное заявление о сотрудничестве по сопряжению строительства ЕАЭС и «Экономического пояса Шелкового пути», а также </w:t>
      </w:r>
      <w:r>
        <w:rPr>
          <w:rFonts w:ascii="Times New Roman" w:hAnsi="Times New Roman" w:cs="Times New Roman"/>
          <w:sz w:val="28"/>
          <w:szCs w:val="28"/>
        </w:rPr>
        <w:lastRenderedPageBreak/>
        <w:t>объемный</w:t>
      </w:r>
      <w:r w:rsidRPr="00E10A7D">
        <w:rPr>
          <w:rFonts w:ascii="Times New Roman" w:hAnsi="Times New Roman" w:cs="Times New Roman"/>
          <w:sz w:val="28"/>
          <w:szCs w:val="28"/>
        </w:rPr>
        <w:t xml:space="preserve"> пакет двусторонних документов. В сентябре Президент России посетил Пекин с рабочим визитом, приуроченным к 70-летней годовщине Победы китайского народа в войне сопротивления Японии, где встретился с Си Цзиньпином и Премьером Государственного совета КНР Ли Кэцяном. Совместное празднование окончания Второй мировой войны наглядно продемонстрировало единство наших государств в стремлении решительно отстаивать историческую правду, защищать общую Победу.</w:t>
      </w:r>
    </w:p>
    <w:p w:rsidR="00A1000B" w:rsidRPr="00E10A7D" w:rsidRDefault="00A1000B" w:rsidP="00A1000B">
      <w:pPr>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 xml:space="preserve">Насыщенная повестка дня обсуждалась на встречах лидеров России и Китая </w:t>
      </w:r>
      <w:r w:rsidRPr="00E10A7D">
        <w:rPr>
          <w:rFonts w:ascii="Times New Roman" w:hAnsi="Times New Roman" w:cs="Times New Roman"/>
          <w:spacing w:val="-8"/>
          <w:sz w:val="28"/>
          <w:szCs w:val="28"/>
        </w:rPr>
        <w:t>на «полях» саммита БРИКС и заседания Совета глав государств-членов ШОС (Уфа, июль),</w:t>
      </w:r>
      <w:r w:rsidRPr="00E10A7D">
        <w:rPr>
          <w:rFonts w:ascii="Times New Roman" w:hAnsi="Times New Roman" w:cs="Times New Roman"/>
          <w:sz w:val="28"/>
          <w:szCs w:val="28"/>
        </w:rPr>
        <w:t xml:space="preserve"> саммита «Группы двадцати» (Анталья, ноябрь), </w:t>
      </w:r>
      <w:r w:rsidRPr="00E10A7D">
        <w:rPr>
          <w:rFonts w:ascii="Times New Roman" w:eastAsia="Times New Roman" w:hAnsi="Times New Roman" w:cs="Times New Roman"/>
          <w:sz w:val="28"/>
          <w:szCs w:val="28"/>
        </w:rPr>
        <w:t>Климатической конференции</w:t>
      </w:r>
      <w:r w:rsidRPr="00E10A7D">
        <w:rPr>
          <w:rFonts w:ascii="Times New Roman" w:hAnsi="Times New Roman" w:cs="Times New Roman"/>
          <w:sz w:val="28"/>
          <w:szCs w:val="28"/>
        </w:rPr>
        <w:t xml:space="preserve"> ООН (Париж, ноябрь), в ходе 20-й регулярной встречи глав правительств (</w:t>
      </w:r>
      <w:r w:rsidRPr="00E10A7D">
        <w:rPr>
          <w:rFonts w:ascii="Times New Roman" w:hAnsi="Times New Roman" w:cs="Times New Roman"/>
          <w:color w:val="000000"/>
          <w:sz w:val="28"/>
          <w:szCs w:val="28"/>
        </w:rPr>
        <w:t>Пекин,</w:t>
      </w:r>
      <w:r w:rsidRPr="00E10A7D">
        <w:rPr>
          <w:rFonts w:ascii="Times New Roman" w:hAnsi="Times New Roman" w:cs="Times New Roman"/>
          <w:sz w:val="28"/>
          <w:szCs w:val="28"/>
        </w:rPr>
        <w:t xml:space="preserve"> декабрь).</w:t>
      </w:r>
    </w:p>
    <w:p w:rsidR="00A1000B" w:rsidRPr="00E10A7D" w:rsidRDefault="00A1000B" w:rsidP="00A1000B">
      <w:pPr>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 xml:space="preserve">Удалось существенно продвинуться по всем направлениям экономической и производственной кооперации. Предпринимались активные шаги по диверсификации </w:t>
      </w:r>
      <w:r w:rsidRPr="00E10A7D">
        <w:rPr>
          <w:rFonts w:ascii="Times New Roman" w:eastAsia="PMingLiU" w:hAnsi="Times New Roman" w:cs="Times New Roman"/>
          <w:sz w:val="28"/>
          <w:szCs w:val="28"/>
          <w:lang w:eastAsia="zh-TW"/>
        </w:rPr>
        <w:t>взаимной торговли, углублению финансовых связей, включая переход на расчеты в национальных валютах, наращиванию инвестиций с акцентом на проекты в сфере высоких технологий, стимулированию приграничных обменов. Наши страны последовательно продвигались к формированию стратегического энергетического альянса</w:t>
      </w:r>
      <w:r>
        <w:rPr>
          <w:rFonts w:ascii="Times New Roman" w:eastAsia="PMingLiU" w:hAnsi="Times New Roman" w:cs="Times New Roman"/>
          <w:sz w:val="28"/>
          <w:szCs w:val="28"/>
          <w:lang w:eastAsia="zh-TW"/>
        </w:rPr>
        <w:t>. Д</w:t>
      </w:r>
      <w:r w:rsidRPr="00E10A7D">
        <w:rPr>
          <w:rFonts w:ascii="Times New Roman" w:eastAsia="PMingLiU" w:hAnsi="Times New Roman" w:cs="Times New Roman"/>
          <w:sz w:val="28"/>
          <w:szCs w:val="28"/>
          <w:lang w:eastAsia="zh-TW"/>
        </w:rPr>
        <w:t>остигнуты договоренности о совместно</w:t>
      </w:r>
      <w:r>
        <w:rPr>
          <w:rFonts w:ascii="Times New Roman" w:eastAsia="PMingLiU" w:hAnsi="Times New Roman" w:cs="Times New Roman"/>
          <w:sz w:val="28"/>
          <w:szCs w:val="28"/>
          <w:lang w:eastAsia="zh-TW"/>
        </w:rPr>
        <w:t>м освоении Русского и Юрубчено-Т</w:t>
      </w:r>
      <w:r w:rsidRPr="00E10A7D">
        <w:rPr>
          <w:rFonts w:ascii="Times New Roman" w:eastAsia="PMingLiU" w:hAnsi="Times New Roman" w:cs="Times New Roman"/>
          <w:sz w:val="28"/>
          <w:szCs w:val="28"/>
          <w:lang w:eastAsia="zh-TW"/>
        </w:rPr>
        <w:t>охомского нефтяных месторождений; подписан Протокол к Межправительственному соглашению о сотрудничестве в сфере реализации проекта «Ямал СПГ</w:t>
      </w:r>
      <w:r>
        <w:rPr>
          <w:rFonts w:ascii="Times New Roman" w:eastAsia="PMingLiU" w:hAnsi="Times New Roman" w:cs="Times New Roman"/>
          <w:sz w:val="28"/>
          <w:szCs w:val="28"/>
          <w:lang w:eastAsia="zh-TW"/>
        </w:rPr>
        <w:t>»</w:t>
      </w:r>
      <w:r w:rsidRPr="00E10A7D">
        <w:rPr>
          <w:rFonts w:ascii="Times New Roman" w:hAnsi="Times New Roman" w:cs="Times New Roman"/>
          <w:sz w:val="28"/>
          <w:szCs w:val="28"/>
        </w:rPr>
        <w:t xml:space="preserve">; </w:t>
      </w:r>
      <w:r w:rsidRPr="00E10A7D">
        <w:rPr>
          <w:rFonts w:ascii="Times New Roman" w:eastAsia="PMingLiU" w:hAnsi="Times New Roman" w:cs="Times New Roman"/>
          <w:sz w:val="28"/>
          <w:szCs w:val="28"/>
          <w:lang w:eastAsia="zh-TW"/>
        </w:rPr>
        <w:t>велись интенсивные переговоры по поставкам в КНР российского газа по «западному» маршруту</w:t>
      </w:r>
      <w:r>
        <w:rPr>
          <w:rFonts w:ascii="Times New Roman" w:eastAsia="PMingLiU" w:hAnsi="Times New Roman" w:cs="Times New Roman"/>
          <w:sz w:val="28"/>
          <w:szCs w:val="28"/>
          <w:lang w:eastAsia="zh-TW"/>
        </w:rPr>
        <w:t>. Р</w:t>
      </w:r>
      <w:r w:rsidRPr="00E10A7D">
        <w:rPr>
          <w:rFonts w:ascii="Times New Roman" w:eastAsia="PMingLiU" w:hAnsi="Times New Roman" w:cs="Times New Roman"/>
          <w:sz w:val="28"/>
          <w:szCs w:val="28"/>
          <w:lang w:eastAsia="zh-TW"/>
        </w:rPr>
        <w:t>азвивалось взаимодействие в атомной сфере. Китай прочно удерживал позицию главного торгового партнера России (в 2015 г. товарооб</w:t>
      </w:r>
      <w:r>
        <w:rPr>
          <w:rFonts w:ascii="Times New Roman" w:eastAsia="PMingLiU" w:hAnsi="Times New Roman" w:cs="Times New Roman"/>
          <w:sz w:val="28"/>
          <w:szCs w:val="28"/>
          <w:lang w:eastAsia="zh-TW"/>
        </w:rPr>
        <w:t>орот превысил 60 млрд. долл.</w:t>
      </w:r>
      <w:r w:rsidRPr="00E10A7D">
        <w:rPr>
          <w:rFonts w:ascii="Times New Roman" w:eastAsia="PMingLiU" w:hAnsi="Times New Roman" w:cs="Times New Roman"/>
          <w:sz w:val="28"/>
          <w:szCs w:val="28"/>
          <w:lang w:eastAsia="zh-TW"/>
        </w:rPr>
        <w:t>).</w:t>
      </w:r>
    </w:p>
    <w:p w:rsidR="00A1000B" w:rsidRPr="00E10A7D" w:rsidRDefault="00A1000B" w:rsidP="00A1000B">
      <w:pPr>
        <w:spacing w:after="0" w:line="360" w:lineRule="auto"/>
        <w:ind w:firstLine="709"/>
        <w:jc w:val="both"/>
        <w:rPr>
          <w:rFonts w:ascii="Times New Roman" w:eastAsia="Calibri" w:hAnsi="Times New Roman" w:cs="Times New Roman"/>
          <w:bCs/>
          <w:sz w:val="28"/>
          <w:szCs w:val="28"/>
        </w:rPr>
      </w:pPr>
      <w:r w:rsidRPr="00E10A7D">
        <w:rPr>
          <w:rFonts w:ascii="Times New Roman" w:hAnsi="Times New Roman" w:cs="Times New Roman"/>
          <w:sz w:val="28"/>
          <w:szCs w:val="28"/>
        </w:rPr>
        <w:t xml:space="preserve">Традиционно насыщенными оставались связи по военной и </w:t>
      </w:r>
      <w:r>
        <w:rPr>
          <w:rFonts w:ascii="Times New Roman" w:hAnsi="Times New Roman" w:cs="Times New Roman"/>
          <w:sz w:val="28"/>
          <w:szCs w:val="28"/>
        </w:rPr>
        <w:br/>
      </w:r>
      <w:r w:rsidRPr="00E10A7D">
        <w:rPr>
          <w:rFonts w:ascii="Times New Roman" w:hAnsi="Times New Roman" w:cs="Times New Roman"/>
          <w:sz w:val="28"/>
          <w:szCs w:val="28"/>
        </w:rPr>
        <w:t xml:space="preserve">военно-технической линиям. В </w:t>
      </w:r>
      <w:r w:rsidRPr="00E10A7D">
        <w:rPr>
          <w:rFonts w:ascii="Times New Roman" w:eastAsia="Calibri" w:hAnsi="Times New Roman" w:cs="Times New Roman"/>
          <w:bCs/>
          <w:sz w:val="28"/>
          <w:szCs w:val="28"/>
        </w:rPr>
        <w:t xml:space="preserve">акваториях Средиземного </w:t>
      </w:r>
      <w:r w:rsidRPr="00E10A7D">
        <w:rPr>
          <w:rFonts w:ascii="Times New Roman" w:eastAsia="Calibri" w:hAnsi="Times New Roman" w:cs="Times New Roman"/>
          <w:sz w:val="28"/>
          <w:szCs w:val="28"/>
        </w:rPr>
        <w:t>и Японского морей прошли</w:t>
      </w:r>
      <w:r w:rsidRPr="00E10A7D">
        <w:rPr>
          <w:rFonts w:ascii="Times New Roman" w:eastAsia="Calibri" w:hAnsi="Times New Roman" w:cs="Times New Roman"/>
          <w:bCs/>
          <w:sz w:val="28"/>
          <w:szCs w:val="28"/>
        </w:rPr>
        <w:t xml:space="preserve"> российско-китайские учения «Морское взаимодействие-2015» (май, август), военнослужащие НОАК приняли участие в организованных в России соревнованиях «Армейские международные игры-2015» (август).</w:t>
      </w:r>
    </w:p>
    <w:p w:rsidR="00A1000B" w:rsidRPr="00E10A7D" w:rsidRDefault="00A1000B" w:rsidP="00A1000B">
      <w:pPr>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lastRenderedPageBreak/>
        <w:t>Особое значение сохраняли контакты в культурно-гуманитарной сфере. Более 800 совместных мероприятий прошло в 2014-2015 гг. в рамках Годов дружественных молодежных обменов.</w:t>
      </w:r>
      <w:r w:rsidRPr="00E10A7D">
        <w:rPr>
          <w:rFonts w:ascii="Times New Roman" w:eastAsia="Times New Roman" w:hAnsi="Times New Roman" w:cs="Times New Roman"/>
          <w:sz w:val="28"/>
          <w:szCs w:val="28"/>
        </w:rPr>
        <w:t xml:space="preserve"> Утверждена программа Годов СМИ России и Китая (2016-2017 гг.).</w:t>
      </w:r>
    </w:p>
    <w:p w:rsidR="00A1000B" w:rsidRPr="00E10A7D" w:rsidRDefault="00A1000B" w:rsidP="00A1000B">
      <w:pPr>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 xml:space="preserve">Поддерживался насыщенный политический диалог с </w:t>
      </w:r>
      <w:r w:rsidR="00AF4B8F">
        <w:rPr>
          <w:rFonts w:ascii="Times New Roman" w:hAnsi="Times New Roman" w:cs="Times New Roman"/>
          <w:b/>
          <w:sz w:val="28"/>
          <w:szCs w:val="28"/>
        </w:rPr>
        <w:t>Социалистической</w:t>
      </w:r>
      <w:r>
        <w:rPr>
          <w:rFonts w:ascii="Times New Roman" w:hAnsi="Times New Roman" w:cs="Times New Roman"/>
          <w:b/>
          <w:sz w:val="28"/>
          <w:szCs w:val="28"/>
        </w:rPr>
        <w:t xml:space="preserve"> Республикой </w:t>
      </w:r>
      <w:r w:rsidRPr="00E10A7D">
        <w:rPr>
          <w:rFonts w:ascii="Times New Roman" w:hAnsi="Times New Roman" w:cs="Times New Roman"/>
          <w:b/>
          <w:sz w:val="28"/>
          <w:szCs w:val="28"/>
        </w:rPr>
        <w:t>Вьетнам</w:t>
      </w:r>
      <w:r>
        <w:rPr>
          <w:rFonts w:ascii="Times New Roman" w:hAnsi="Times New Roman" w:cs="Times New Roman"/>
          <w:b/>
          <w:sz w:val="28"/>
          <w:szCs w:val="28"/>
        </w:rPr>
        <w:t xml:space="preserve"> (СРВ)</w:t>
      </w:r>
      <w:r w:rsidRPr="00E10A7D">
        <w:rPr>
          <w:rFonts w:ascii="Times New Roman" w:hAnsi="Times New Roman" w:cs="Times New Roman"/>
          <w:sz w:val="28"/>
          <w:szCs w:val="28"/>
        </w:rPr>
        <w:t>. В рамках праздничных мероприятий по случаю 70-летия Победы в Великой Отечественной войне состоялась беседа В.В.Путина с Президентом СРВ Чыонг Тан Шангом. На переговорах Председателя Правительства России Д.А.Медведева с высшим руководством страны в Ханое (апрель) и «на полях» саммитов АТЭС в Маниле и ВАС в Куала-Лумпуре (ноябрь) был подтвержден стратегический характер двустороннего партнерства, закреплены ориентиры для его наращивания на приоритетных направлениях.</w:t>
      </w:r>
    </w:p>
    <w:p w:rsidR="00A1000B" w:rsidRPr="00E10A7D" w:rsidRDefault="00A1000B" w:rsidP="00A1000B">
      <w:pPr>
        <w:widowControl w:val="0"/>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 xml:space="preserve">Российско-вьетнамская кооперация охватывала нефтегазовый сектор, добычу полезных ископаемых, машиностроение, электроэнергетику, в том числе атомную, транспорт, ВТС. </w:t>
      </w:r>
      <w:r>
        <w:rPr>
          <w:rFonts w:ascii="Times New Roman" w:hAnsi="Times New Roman" w:cs="Times New Roman"/>
          <w:sz w:val="28"/>
          <w:szCs w:val="28"/>
        </w:rPr>
        <w:t>Прорабатывались п</w:t>
      </w:r>
      <w:r w:rsidRPr="00E10A7D">
        <w:rPr>
          <w:rFonts w:ascii="Times New Roman" w:hAnsi="Times New Roman" w:cs="Times New Roman"/>
          <w:sz w:val="28"/>
          <w:szCs w:val="28"/>
        </w:rPr>
        <w:t xml:space="preserve">ерспективные формы сотрудничества в сфере образования и подготовки кадров, науки и технологий, культуры, туризма. Крупным шагом на пути </w:t>
      </w:r>
      <w:r>
        <w:rPr>
          <w:rFonts w:ascii="Times New Roman" w:hAnsi="Times New Roman" w:cs="Times New Roman"/>
          <w:sz w:val="28"/>
          <w:szCs w:val="28"/>
        </w:rPr>
        <w:t xml:space="preserve">к </w:t>
      </w:r>
      <w:r w:rsidRPr="00E10A7D">
        <w:rPr>
          <w:rFonts w:ascii="Times New Roman" w:hAnsi="Times New Roman" w:cs="Times New Roman"/>
          <w:sz w:val="28"/>
          <w:szCs w:val="28"/>
        </w:rPr>
        <w:t>создани</w:t>
      </w:r>
      <w:r>
        <w:rPr>
          <w:rFonts w:ascii="Times New Roman" w:hAnsi="Times New Roman" w:cs="Times New Roman"/>
          <w:sz w:val="28"/>
          <w:szCs w:val="28"/>
        </w:rPr>
        <w:t>ю</w:t>
      </w:r>
      <w:r w:rsidRPr="00E10A7D">
        <w:rPr>
          <w:rFonts w:ascii="Times New Roman" w:hAnsi="Times New Roman" w:cs="Times New Roman"/>
          <w:sz w:val="28"/>
          <w:szCs w:val="28"/>
        </w:rPr>
        <w:t xml:space="preserve"> качественно новой торгово-инвестиционной среды стало подписание </w:t>
      </w:r>
      <w:r>
        <w:rPr>
          <w:rFonts w:ascii="Times New Roman" w:hAnsi="Times New Roman" w:cs="Times New Roman"/>
          <w:sz w:val="28"/>
          <w:szCs w:val="28"/>
        </w:rPr>
        <w:t>Соглашения</w:t>
      </w:r>
      <w:r w:rsidRPr="00A02888">
        <w:rPr>
          <w:rFonts w:ascii="Times New Roman" w:hAnsi="Times New Roman" w:cs="Times New Roman"/>
          <w:sz w:val="28"/>
          <w:szCs w:val="28"/>
        </w:rPr>
        <w:t xml:space="preserve"> о свободной торговле между Евразийским экономическим союзом и </w:t>
      </w:r>
      <w:r>
        <w:rPr>
          <w:rFonts w:ascii="Times New Roman" w:hAnsi="Times New Roman" w:cs="Times New Roman"/>
          <w:sz w:val="28"/>
          <w:szCs w:val="28"/>
        </w:rPr>
        <w:t xml:space="preserve">его странами-членами и </w:t>
      </w:r>
      <w:r w:rsidRPr="00A02888">
        <w:rPr>
          <w:rFonts w:ascii="Times New Roman" w:hAnsi="Times New Roman" w:cs="Times New Roman"/>
          <w:sz w:val="28"/>
          <w:szCs w:val="28"/>
        </w:rPr>
        <w:t>Вьетнамом</w:t>
      </w:r>
      <w:r>
        <w:rPr>
          <w:rFonts w:ascii="Times New Roman" w:hAnsi="Times New Roman" w:cs="Times New Roman"/>
          <w:sz w:val="28"/>
          <w:szCs w:val="28"/>
        </w:rPr>
        <w:t xml:space="preserve"> (май).</w:t>
      </w:r>
    </w:p>
    <w:p w:rsidR="00A1000B" w:rsidRPr="00E10A7D" w:rsidRDefault="00A1000B" w:rsidP="00A1000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10A7D">
        <w:rPr>
          <w:rFonts w:ascii="Times New Roman" w:hAnsi="Times New Roman" w:cs="Times New Roman"/>
          <w:sz w:val="28"/>
          <w:szCs w:val="28"/>
        </w:rPr>
        <w:t xml:space="preserve"> русле договоренностей, достигнутых на встрече президентов В.В.Путина и Дж.Видодо «на полях» саммита АТЭС в Пекине </w:t>
      </w:r>
      <w:r>
        <w:rPr>
          <w:rFonts w:ascii="Times New Roman" w:hAnsi="Times New Roman" w:cs="Times New Roman"/>
          <w:sz w:val="28"/>
          <w:szCs w:val="28"/>
        </w:rPr>
        <w:br/>
      </w:r>
      <w:r w:rsidRPr="00E10A7D">
        <w:rPr>
          <w:rFonts w:ascii="Times New Roman" w:hAnsi="Times New Roman" w:cs="Times New Roman"/>
          <w:sz w:val="28"/>
          <w:szCs w:val="28"/>
        </w:rPr>
        <w:t>(ноябрь</w:t>
      </w:r>
      <w:r>
        <w:rPr>
          <w:rFonts w:ascii="Times New Roman" w:hAnsi="Times New Roman" w:cs="Times New Roman"/>
          <w:sz w:val="28"/>
          <w:szCs w:val="28"/>
        </w:rPr>
        <w:t xml:space="preserve"> </w:t>
      </w:r>
      <w:r w:rsidRPr="00E10A7D">
        <w:rPr>
          <w:rFonts w:ascii="Times New Roman" w:hAnsi="Times New Roman" w:cs="Times New Roman"/>
          <w:sz w:val="28"/>
          <w:szCs w:val="28"/>
        </w:rPr>
        <w:t>2014</w:t>
      </w:r>
      <w:r>
        <w:rPr>
          <w:rFonts w:ascii="Times New Roman" w:hAnsi="Times New Roman" w:cs="Times New Roman"/>
          <w:sz w:val="28"/>
          <w:szCs w:val="28"/>
        </w:rPr>
        <w:t> </w:t>
      </w:r>
      <w:r w:rsidRPr="00E10A7D">
        <w:rPr>
          <w:rFonts w:ascii="Times New Roman" w:hAnsi="Times New Roman" w:cs="Times New Roman"/>
          <w:sz w:val="28"/>
          <w:szCs w:val="28"/>
        </w:rPr>
        <w:t>г.)</w:t>
      </w:r>
      <w:r>
        <w:rPr>
          <w:rFonts w:ascii="Times New Roman" w:hAnsi="Times New Roman" w:cs="Times New Roman"/>
          <w:sz w:val="28"/>
          <w:szCs w:val="28"/>
        </w:rPr>
        <w:t>, в</w:t>
      </w:r>
      <w:r w:rsidRPr="00E10A7D">
        <w:rPr>
          <w:rFonts w:ascii="Times New Roman" w:hAnsi="Times New Roman" w:cs="Times New Roman"/>
          <w:sz w:val="28"/>
          <w:szCs w:val="28"/>
        </w:rPr>
        <w:t xml:space="preserve">елась активная работа по </w:t>
      </w:r>
      <w:r>
        <w:rPr>
          <w:rFonts w:ascii="Times New Roman" w:hAnsi="Times New Roman" w:cs="Times New Roman"/>
          <w:sz w:val="28"/>
          <w:szCs w:val="28"/>
        </w:rPr>
        <w:t xml:space="preserve">дальнейшему </w:t>
      </w:r>
      <w:r w:rsidRPr="00E10A7D">
        <w:rPr>
          <w:rFonts w:ascii="Times New Roman" w:hAnsi="Times New Roman" w:cs="Times New Roman"/>
          <w:sz w:val="28"/>
          <w:szCs w:val="28"/>
        </w:rPr>
        <w:t xml:space="preserve">раскрытию потенциала связей с </w:t>
      </w:r>
      <w:r w:rsidRPr="00E10A7D">
        <w:rPr>
          <w:rFonts w:ascii="Times New Roman" w:hAnsi="Times New Roman" w:cs="Times New Roman"/>
          <w:b/>
          <w:sz w:val="28"/>
          <w:szCs w:val="28"/>
        </w:rPr>
        <w:t>Индонезией</w:t>
      </w:r>
      <w:r w:rsidRPr="00E10A7D">
        <w:rPr>
          <w:rFonts w:ascii="Times New Roman" w:hAnsi="Times New Roman" w:cs="Times New Roman"/>
          <w:sz w:val="28"/>
          <w:szCs w:val="28"/>
        </w:rPr>
        <w:t>. Первостепенное внимание уделялось дипломатическому сопровождению проектов с участием российских компаний</w:t>
      </w:r>
      <w:r>
        <w:rPr>
          <w:rFonts w:ascii="Times New Roman" w:hAnsi="Times New Roman" w:cs="Times New Roman"/>
          <w:sz w:val="28"/>
          <w:szCs w:val="28"/>
        </w:rPr>
        <w:t>:</w:t>
      </w:r>
      <w:r w:rsidR="00AF4B8F">
        <w:rPr>
          <w:rFonts w:ascii="Times New Roman" w:hAnsi="Times New Roman" w:cs="Times New Roman"/>
          <w:sz w:val="28"/>
          <w:szCs w:val="28"/>
        </w:rPr>
        <w:t xml:space="preserve"> строительства</w:t>
      </w:r>
      <w:r w:rsidRPr="00E10A7D">
        <w:rPr>
          <w:rFonts w:ascii="Times New Roman" w:hAnsi="Times New Roman" w:cs="Times New Roman"/>
          <w:sz w:val="28"/>
          <w:szCs w:val="28"/>
        </w:rPr>
        <w:t xml:space="preserve"> железной дороги на Восточном Калимантане </w:t>
      </w:r>
      <w:r>
        <w:rPr>
          <w:rFonts w:ascii="Times New Roman" w:hAnsi="Times New Roman" w:cs="Times New Roman"/>
          <w:sz w:val="28"/>
          <w:szCs w:val="28"/>
        </w:rPr>
        <w:br/>
      </w:r>
      <w:r w:rsidRPr="00E10A7D">
        <w:rPr>
          <w:rFonts w:ascii="Times New Roman" w:hAnsi="Times New Roman" w:cs="Times New Roman"/>
          <w:sz w:val="28"/>
          <w:szCs w:val="28"/>
        </w:rPr>
        <w:t>(ОАО «РЖД») и боксито-глиноземного комбината на Западном Калимантане (ОК «РУСАЛ»), постав</w:t>
      </w:r>
      <w:r w:rsidR="00AF4B8F">
        <w:rPr>
          <w:rFonts w:ascii="Times New Roman" w:hAnsi="Times New Roman" w:cs="Times New Roman"/>
          <w:sz w:val="28"/>
          <w:szCs w:val="28"/>
        </w:rPr>
        <w:t>о</w:t>
      </w:r>
      <w:r w:rsidRPr="00E10A7D">
        <w:rPr>
          <w:rFonts w:ascii="Times New Roman" w:hAnsi="Times New Roman" w:cs="Times New Roman"/>
          <w:sz w:val="28"/>
          <w:szCs w:val="28"/>
        </w:rPr>
        <w:t>к самолетов «Сухой Суперджет-100» и автомобилей КАМАЗ. Получило дальнейшее развитие взаимодействие в атомной энергетике и нефтегазовой отрасли.</w:t>
      </w:r>
    </w:p>
    <w:p w:rsidR="00A1000B" w:rsidRDefault="00A1000B" w:rsidP="00A1000B">
      <w:pPr>
        <w:widowControl w:val="0"/>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lastRenderedPageBreak/>
        <w:t>Поддерживался активный политический диалог. В Москве состоялись консультации Секретаря Совета Безопасности Российской Федерации Н.П.Патрушева с Министром-координатором по вопросам политики, права и безопасности Индонезии Т.Э.Пурдиджатно (июнь). В августе «на полях» министерских мероприятий по линии АСЕАН в Куала-Лумпуре С.В.Лавров встретился со своей индонезийской коллегой Р.Марсуди. Насыщению практическим содержанием межпарламентского общения способствовал официальный визит в Россию Председателя Совета представителей регионов (верхней палаты парламента Индонезии) И.Гусмана (октябрь).</w:t>
      </w:r>
    </w:p>
    <w:p w:rsidR="00A1000B" w:rsidRPr="00E10A7D" w:rsidRDefault="00A1000B" w:rsidP="00A1000B">
      <w:pPr>
        <w:widowControl w:val="0"/>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 xml:space="preserve">Дальнейшее развитие получили отношения с </w:t>
      </w:r>
      <w:r w:rsidRPr="00E10A7D">
        <w:rPr>
          <w:rFonts w:ascii="Times New Roman" w:hAnsi="Times New Roman" w:cs="Times New Roman"/>
          <w:b/>
          <w:sz w:val="28"/>
          <w:szCs w:val="28"/>
        </w:rPr>
        <w:t>Брунеем</w:t>
      </w:r>
      <w:r w:rsidRPr="00E10A7D">
        <w:rPr>
          <w:rFonts w:ascii="Times New Roman" w:hAnsi="Times New Roman" w:cs="Times New Roman"/>
          <w:sz w:val="28"/>
          <w:szCs w:val="28"/>
        </w:rPr>
        <w:t>. Достигнуты договоренности с деловыми кругами этой страны о сотрудничестве в деле модернизации портовой инфраструктуры на Дальнем Востоке и в области информационных технологий.</w:t>
      </w:r>
    </w:p>
    <w:p w:rsidR="00A1000B" w:rsidRPr="00E10A7D" w:rsidRDefault="00A1000B" w:rsidP="00A1000B">
      <w:pPr>
        <w:widowControl w:val="0"/>
        <w:spacing w:after="0" w:line="360" w:lineRule="auto"/>
        <w:ind w:firstLine="709"/>
        <w:jc w:val="both"/>
        <w:rPr>
          <w:rFonts w:ascii="Times New Roman" w:eastAsia="Times New Roman" w:hAnsi="Times New Roman" w:cs="Times New Roman"/>
          <w:sz w:val="28"/>
          <w:szCs w:val="28"/>
        </w:rPr>
      </w:pPr>
      <w:r w:rsidRPr="00E10A7D">
        <w:rPr>
          <w:rFonts w:ascii="Times New Roman" w:hAnsi="Times New Roman" w:cs="Times New Roman"/>
          <w:sz w:val="28"/>
          <w:szCs w:val="28"/>
        </w:rPr>
        <w:t xml:space="preserve">Ключевые вопросы отношений с </w:t>
      </w:r>
      <w:r w:rsidRPr="00E10A7D">
        <w:rPr>
          <w:rFonts w:ascii="Times New Roman" w:hAnsi="Times New Roman" w:cs="Times New Roman"/>
          <w:b/>
          <w:sz w:val="28"/>
          <w:szCs w:val="28"/>
        </w:rPr>
        <w:t>Камбоджей</w:t>
      </w:r>
      <w:r w:rsidRPr="00E10A7D">
        <w:rPr>
          <w:rFonts w:ascii="Times New Roman" w:hAnsi="Times New Roman" w:cs="Times New Roman"/>
          <w:sz w:val="28"/>
          <w:szCs w:val="28"/>
        </w:rPr>
        <w:t xml:space="preserve"> обсуждались на переговорах Д.А.Медведева с Премьер-министром Хун Сеном, встречах с Королем Нородомом Сихамони и руководителями обеих палат парламента (Пномпень, ноябрь). Россию посетили три камбоджийских вице-премьера – министры иностранных дел и международного сотрудничества Хор Намхонг (март), внутренних дел Со Кхенг (май), канцелярии Совета министров Сок Ана (май, сентябрь). Практические меры в целях более </w:t>
      </w:r>
      <w:r w:rsidRPr="00E10A7D">
        <w:rPr>
          <w:rFonts w:ascii="Times New Roman" w:eastAsia="Times New Roman" w:hAnsi="Times New Roman" w:cs="Times New Roman"/>
          <w:sz w:val="28"/>
          <w:szCs w:val="28"/>
        </w:rPr>
        <w:t xml:space="preserve">полного раскрытия потенциала торгово-инвестиционного взаимодействия рассматривались на заседании межправительственной комиссии по </w:t>
      </w:r>
      <w:r>
        <w:rPr>
          <w:rFonts w:ascii="Times New Roman" w:eastAsia="Times New Roman" w:hAnsi="Times New Roman" w:cs="Times New Roman"/>
          <w:sz w:val="28"/>
          <w:szCs w:val="28"/>
        </w:rPr>
        <w:br/>
      </w:r>
      <w:r w:rsidRPr="00E10A7D">
        <w:rPr>
          <w:rFonts w:ascii="Times New Roman" w:eastAsia="Times New Roman" w:hAnsi="Times New Roman" w:cs="Times New Roman"/>
          <w:sz w:val="28"/>
          <w:szCs w:val="28"/>
        </w:rPr>
        <w:t xml:space="preserve">торгово-экономическому и научно-техническому сотрудничеству </w:t>
      </w:r>
      <w:r>
        <w:rPr>
          <w:rFonts w:ascii="Times New Roman" w:eastAsia="Times New Roman" w:hAnsi="Times New Roman" w:cs="Times New Roman"/>
          <w:sz w:val="28"/>
          <w:szCs w:val="28"/>
        </w:rPr>
        <w:br/>
      </w:r>
      <w:r w:rsidRPr="00E10A7D">
        <w:rPr>
          <w:rFonts w:ascii="Times New Roman" w:eastAsia="Times New Roman" w:hAnsi="Times New Roman" w:cs="Times New Roman"/>
          <w:sz w:val="28"/>
          <w:szCs w:val="28"/>
        </w:rPr>
        <w:t>(Москва, март).</w:t>
      </w:r>
    </w:p>
    <w:p w:rsidR="00A1000B" w:rsidRPr="00E10A7D" w:rsidRDefault="00A1000B" w:rsidP="00A1000B">
      <w:pPr>
        <w:spacing w:after="0" w:line="360" w:lineRule="auto"/>
        <w:ind w:firstLine="709"/>
        <w:jc w:val="both"/>
        <w:rPr>
          <w:rFonts w:ascii="Times New Roman" w:eastAsia="Times New Roman" w:hAnsi="Times New Roman" w:cs="Times New Roman"/>
          <w:sz w:val="28"/>
          <w:szCs w:val="28"/>
        </w:rPr>
      </w:pPr>
      <w:r w:rsidRPr="00E10A7D">
        <w:rPr>
          <w:rFonts w:ascii="Times New Roman" w:eastAsia="Times New Roman" w:hAnsi="Times New Roman" w:cs="Times New Roman"/>
          <w:sz w:val="28"/>
          <w:szCs w:val="28"/>
        </w:rPr>
        <w:t xml:space="preserve">Отношения с </w:t>
      </w:r>
      <w:r w:rsidRPr="00E10A7D">
        <w:rPr>
          <w:rFonts w:ascii="Times New Roman" w:eastAsia="Times New Roman" w:hAnsi="Times New Roman" w:cs="Times New Roman"/>
          <w:b/>
          <w:sz w:val="28"/>
          <w:szCs w:val="28"/>
        </w:rPr>
        <w:t>Республикой Корея</w:t>
      </w:r>
      <w:r w:rsidRPr="00E10A7D">
        <w:rPr>
          <w:rFonts w:ascii="Times New Roman" w:eastAsia="Times New Roman" w:hAnsi="Times New Roman" w:cs="Times New Roman"/>
          <w:sz w:val="28"/>
          <w:szCs w:val="28"/>
        </w:rPr>
        <w:t xml:space="preserve"> переживали непростой период в условиях санкционной кампании, развернутой против нашей страны США и их союзниками. </w:t>
      </w:r>
      <w:r>
        <w:rPr>
          <w:rFonts w:ascii="Times New Roman" w:eastAsia="Times New Roman" w:hAnsi="Times New Roman" w:cs="Times New Roman"/>
          <w:sz w:val="28"/>
          <w:szCs w:val="28"/>
        </w:rPr>
        <w:t>Н</w:t>
      </w:r>
      <w:r w:rsidRPr="00E10A7D">
        <w:rPr>
          <w:rFonts w:ascii="Times New Roman" w:eastAsia="Times New Roman" w:hAnsi="Times New Roman" w:cs="Times New Roman"/>
          <w:sz w:val="28"/>
          <w:szCs w:val="28"/>
        </w:rPr>
        <w:t xml:space="preserve">аблюдалось снижение динамики двусторонних контактов, замедление темпов реализации ряда ранее согласованных проектов сотрудничества. </w:t>
      </w:r>
    </w:p>
    <w:p w:rsidR="00A1000B" w:rsidRPr="00E10A7D" w:rsidRDefault="00A1000B" w:rsidP="00A1000B">
      <w:pPr>
        <w:spacing w:after="0" w:line="360" w:lineRule="auto"/>
        <w:ind w:firstLine="709"/>
        <w:jc w:val="both"/>
        <w:rPr>
          <w:rFonts w:ascii="Times New Roman" w:eastAsia="Times New Roman" w:hAnsi="Times New Roman" w:cs="Times New Roman"/>
          <w:sz w:val="28"/>
          <w:szCs w:val="28"/>
        </w:rPr>
      </w:pPr>
      <w:r w:rsidRPr="00E10A7D">
        <w:rPr>
          <w:rFonts w:ascii="Times New Roman" w:eastAsia="Times New Roman" w:hAnsi="Times New Roman" w:cs="Times New Roman"/>
          <w:sz w:val="28"/>
          <w:szCs w:val="28"/>
        </w:rPr>
        <w:t>В то</w:t>
      </w:r>
      <w:r>
        <w:rPr>
          <w:rFonts w:ascii="Times New Roman" w:eastAsia="Times New Roman" w:hAnsi="Times New Roman" w:cs="Times New Roman"/>
          <w:sz w:val="28"/>
          <w:szCs w:val="28"/>
        </w:rPr>
        <w:t xml:space="preserve"> </w:t>
      </w:r>
      <w:r w:rsidRPr="00E10A7D">
        <w:rPr>
          <w:rFonts w:ascii="Times New Roman" w:eastAsia="Times New Roman" w:hAnsi="Times New Roman" w:cs="Times New Roman"/>
          <w:sz w:val="28"/>
          <w:szCs w:val="28"/>
        </w:rPr>
        <w:t xml:space="preserve">же время </w:t>
      </w:r>
      <w:r>
        <w:rPr>
          <w:rFonts w:ascii="Times New Roman" w:eastAsia="Times New Roman" w:hAnsi="Times New Roman" w:cs="Times New Roman"/>
          <w:sz w:val="28"/>
          <w:szCs w:val="28"/>
        </w:rPr>
        <w:t>уда</w:t>
      </w:r>
      <w:r w:rsidRPr="00E10A7D">
        <w:rPr>
          <w:rFonts w:ascii="Times New Roman" w:eastAsia="Times New Roman" w:hAnsi="Times New Roman" w:cs="Times New Roman"/>
          <w:sz w:val="28"/>
          <w:szCs w:val="28"/>
        </w:rPr>
        <w:t>лось добиться определенных подвижек в сферах</w:t>
      </w:r>
      <w:r>
        <w:rPr>
          <w:rFonts w:ascii="Times New Roman" w:eastAsia="Times New Roman" w:hAnsi="Times New Roman" w:cs="Times New Roman"/>
          <w:sz w:val="28"/>
          <w:szCs w:val="28"/>
        </w:rPr>
        <w:t xml:space="preserve"> общих интересов</w:t>
      </w:r>
      <w:r w:rsidRPr="00E10A7D">
        <w:rPr>
          <w:rFonts w:ascii="Times New Roman" w:eastAsia="Times New Roman" w:hAnsi="Times New Roman" w:cs="Times New Roman"/>
          <w:sz w:val="28"/>
          <w:szCs w:val="28"/>
        </w:rPr>
        <w:t xml:space="preserve">. Ключевое значение для закрепления позитивных </w:t>
      </w:r>
      <w:r w:rsidRPr="00E10A7D">
        <w:rPr>
          <w:rFonts w:ascii="Times New Roman" w:eastAsia="Times New Roman" w:hAnsi="Times New Roman" w:cs="Times New Roman"/>
          <w:sz w:val="28"/>
          <w:szCs w:val="28"/>
        </w:rPr>
        <w:lastRenderedPageBreak/>
        <w:t>тенденций в двусторонних связях имела встреча президентов В.В.Путина и Пак Кын Хе «на полях» Климатической конференции ООН</w:t>
      </w:r>
      <w:r>
        <w:rPr>
          <w:rFonts w:ascii="Times New Roman" w:eastAsia="Times New Roman" w:hAnsi="Times New Roman" w:cs="Times New Roman"/>
          <w:sz w:val="28"/>
          <w:szCs w:val="28"/>
        </w:rPr>
        <w:t xml:space="preserve"> в Париже (ноябрь)</w:t>
      </w:r>
      <w:r w:rsidRPr="00E10A7D">
        <w:rPr>
          <w:rFonts w:ascii="Times New Roman" w:eastAsia="Times New Roman" w:hAnsi="Times New Roman" w:cs="Times New Roman"/>
          <w:sz w:val="28"/>
          <w:szCs w:val="28"/>
        </w:rPr>
        <w:t>. Принципиальная заинтересованность в наращивании практического сотрудничества была подтверждена в ходе заседания Российско-Корейской Совместной комиссии по экономическому и научно-техническому сотрудничеству (Владивосток, октябрь). Поддерживались активные межпарламентские контакты, состоялся обмен визитами Председателя Государственной Думы (май)</w:t>
      </w:r>
      <w:r>
        <w:rPr>
          <w:rFonts w:ascii="Times New Roman" w:eastAsia="Times New Roman" w:hAnsi="Times New Roman" w:cs="Times New Roman"/>
          <w:sz w:val="28"/>
          <w:szCs w:val="28"/>
        </w:rPr>
        <w:t xml:space="preserve"> С.Е.Нарышкина</w:t>
      </w:r>
      <w:r w:rsidRPr="00E10A7D">
        <w:rPr>
          <w:rFonts w:ascii="Times New Roman" w:eastAsia="Times New Roman" w:hAnsi="Times New Roman" w:cs="Times New Roman"/>
          <w:sz w:val="28"/>
          <w:szCs w:val="28"/>
        </w:rPr>
        <w:t xml:space="preserve"> и Спикера Национального собрания РК (сентябрь-октябрь)</w:t>
      </w:r>
      <w:r>
        <w:rPr>
          <w:rFonts w:ascii="Times New Roman" w:eastAsia="Times New Roman" w:hAnsi="Times New Roman" w:cs="Times New Roman"/>
          <w:sz w:val="28"/>
          <w:szCs w:val="28"/>
        </w:rPr>
        <w:t xml:space="preserve"> Чом Ый Хва</w:t>
      </w:r>
      <w:r w:rsidRPr="00E10A7D">
        <w:rPr>
          <w:rFonts w:ascii="Times New Roman" w:eastAsia="Times New Roman" w:hAnsi="Times New Roman" w:cs="Times New Roman"/>
          <w:sz w:val="28"/>
          <w:szCs w:val="28"/>
        </w:rPr>
        <w:t>. В сентябре Сеул посетил Секретарь Совета Безопасности Российской Федерации</w:t>
      </w:r>
      <w:r>
        <w:rPr>
          <w:rFonts w:ascii="Times New Roman" w:eastAsia="Times New Roman" w:hAnsi="Times New Roman" w:cs="Times New Roman"/>
          <w:sz w:val="28"/>
          <w:szCs w:val="28"/>
        </w:rPr>
        <w:t xml:space="preserve"> Н.П.Патрушев</w:t>
      </w:r>
      <w:r w:rsidRPr="00E10A7D">
        <w:rPr>
          <w:rFonts w:ascii="Times New Roman" w:eastAsia="Times New Roman" w:hAnsi="Times New Roman" w:cs="Times New Roman"/>
          <w:sz w:val="28"/>
          <w:szCs w:val="28"/>
        </w:rPr>
        <w:t>. Позитивный резонанс получили мероприятия научного и культурного характера, посвященные 25-летию установления дипотношений (сентябрь).</w:t>
      </w:r>
    </w:p>
    <w:p w:rsidR="00A1000B" w:rsidRPr="00E10A7D" w:rsidRDefault="00A1000B" w:rsidP="00A1000B">
      <w:pPr>
        <w:pStyle w:val="211"/>
        <w:ind w:firstLine="709"/>
        <w:rPr>
          <w:rFonts w:eastAsia="Malgun Gothic"/>
          <w:spacing w:val="-6"/>
          <w:szCs w:val="28"/>
          <w:lang w:eastAsia="ko-KR"/>
        </w:rPr>
      </w:pPr>
      <w:r w:rsidRPr="00E10A7D">
        <w:rPr>
          <w:szCs w:val="28"/>
        </w:rPr>
        <w:t xml:space="preserve">Предпринимались усилия по укреплению добрососедских отношений с </w:t>
      </w:r>
      <w:r w:rsidRPr="00E10A7D">
        <w:rPr>
          <w:b/>
          <w:szCs w:val="28"/>
        </w:rPr>
        <w:t>Корейской Народно-Демократической Республикой</w:t>
      </w:r>
      <w:r w:rsidRPr="00E10A7D">
        <w:rPr>
          <w:szCs w:val="28"/>
        </w:rPr>
        <w:t>. Этому</w:t>
      </w:r>
      <w:r>
        <w:rPr>
          <w:szCs w:val="28"/>
        </w:rPr>
        <w:t xml:space="preserve"> </w:t>
      </w:r>
      <w:r w:rsidRPr="00E10A7D">
        <w:rPr>
          <w:szCs w:val="28"/>
        </w:rPr>
        <w:t xml:space="preserve">способствовали контакты высокого уровня, </w:t>
      </w:r>
      <w:r w:rsidRPr="00E10A7D">
        <w:rPr>
          <w:rFonts w:eastAsia="Malgun Gothic"/>
          <w:spacing w:val="-6"/>
          <w:szCs w:val="28"/>
          <w:lang w:eastAsia="ko-KR"/>
        </w:rPr>
        <w:t>состоявшиеся в рамках торжественных мероприятий по случаю 70-летия Победы в Великой Отечественной войне в Москве в мае и 70-летия Освобождения Кореи в Пхеньяне в августе. Проведено очередное заседание межправкомиссии по торгово-экономическому и научно-техническому сотрудничеству (Пхеньян, апрель), успешно реализована культурная программа перекрестного Года дружбы. По инфраструктуре, созданной в 2008-2014 гг. силами ОАО «РЖД» в рамках проекта Хасан (Россия) – Раджин (КНДР), перевезено транзитом через северокорейскую территорию около 1,4 млн. тонн грузов.</w:t>
      </w:r>
    </w:p>
    <w:p w:rsidR="00A1000B" w:rsidRDefault="00A1000B" w:rsidP="00A1000B">
      <w:pPr>
        <w:spacing w:after="0" w:line="360" w:lineRule="auto"/>
        <w:ind w:firstLine="709"/>
        <w:jc w:val="both"/>
        <w:rPr>
          <w:rFonts w:ascii="Times New Roman" w:eastAsia="Malgun Gothic" w:hAnsi="Times New Roman" w:cs="Times New Roman"/>
          <w:spacing w:val="-6"/>
          <w:sz w:val="28"/>
          <w:szCs w:val="28"/>
          <w:lang w:eastAsia="ko-KR"/>
        </w:rPr>
      </w:pPr>
      <w:r w:rsidRPr="00E10A7D">
        <w:rPr>
          <w:rFonts w:ascii="Times New Roman" w:hAnsi="Times New Roman" w:cs="Times New Roman"/>
          <w:sz w:val="28"/>
          <w:szCs w:val="28"/>
        </w:rPr>
        <w:t xml:space="preserve">Важной составляющей усилий по оказанию КНДР продовольственной помощи стал </w:t>
      </w:r>
      <w:r w:rsidRPr="00E10A7D">
        <w:rPr>
          <w:rFonts w:ascii="Times New Roman" w:eastAsia="Malgun Gothic" w:hAnsi="Times New Roman" w:cs="Times New Roman"/>
          <w:spacing w:val="-6"/>
          <w:sz w:val="28"/>
          <w:szCs w:val="28"/>
          <w:lang w:eastAsia="ko-KR"/>
        </w:rPr>
        <w:t>дополнительный единовременный целевой взнос Правительства Российской Федерации в фонд ВПП ООН в размере 2 млн. долл. Кроме того, в страну поставлено 4,6 тыс. тонн пшеницы в счет взноса России в соответствующие фонды международных организаций.</w:t>
      </w:r>
    </w:p>
    <w:p w:rsidR="00A1000B" w:rsidRDefault="00A1000B" w:rsidP="00A1000B">
      <w:pPr>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Осуществлялось взаимодействие в интересах разблокирования переговорного процесса по урегулированию </w:t>
      </w:r>
      <w:r>
        <w:rPr>
          <w:rFonts w:ascii="Times New Roman" w:eastAsia="Microsoft Sans Serif" w:hAnsi="Times New Roman" w:cs="Times New Roman"/>
          <w:b/>
          <w:color w:val="000000"/>
          <w:sz w:val="28"/>
          <w:szCs w:val="28"/>
          <w:lang w:eastAsia="ru-RU" w:bidi="ru-RU"/>
        </w:rPr>
        <w:t>я</w:t>
      </w:r>
      <w:r w:rsidRPr="00586397">
        <w:rPr>
          <w:rFonts w:ascii="Times New Roman" w:eastAsia="Microsoft Sans Serif" w:hAnsi="Times New Roman" w:cs="Times New Roman"/>
          <w:b/>
          <w:color w:val="000000"/>
          <w:sz w:val="28"/>
          <w:szCs w:val="28"/>
          <w:lang w:eastAsia="ru-RU" w:bidi="ru-RU"/>
        </w:rPr>
        <w:t>дерной проблемы Корейского полуострова</w:t>
      </w:r>
      <w:r w:rsidRPr="00E94183">
        <w:rPr>
          <w:rFonts w:ascii="Times New Roman" w:eastAsia="Microsoft Sans Serif" w:hAnsi="Times New Roman" w:cs="Times New Roman"/>
          <w:color w:val="000000"/>
          <w:sz w:val="28"/>
          <w:szCs w:val="28"/>
          <w:lang w:eastAsia="ru-RU" w:bidi="ru-RU"/>
        </w:rPr>
        <w:t xml:space="preserve">, возможности </w:t>
      </w:r>
      <w:r>
        <w:rPr>
          <w:rFonts w:ascii="Times New Roman" w:eastAsia="Microsoft Sans Serif" w:hAnsi="Times New Roman" w:cs="Times New Roman"/>
          <w:color w:val="000000"/>
          <w:sz w:val="28"/>
          <w:szCs w:val="28"/>
          <w:lang w:eastAsia="ru-RU" w:bidi="ru-RU"/>
        </w:rPr>
        <w:t xml:space="preserve">для которого в 2015 г. существенно сократились. </w:t>
      </w:r>
    </w:p>
    <w:p w:rsidR="00A1000B" w:rsidRPr="00E10A7D" w:rsidRDefault="00A1000B" w:rsidP="00A1000B">
      <w:pPr>
        <w:widowControl w:val="0"/>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lastRenderedPageBreak/>
        <w:t xml:space="preserve">В духе стратегического партнерства развивалось взаимодействие с </w:t>
      </w:r>
      <w:r w:rsidRPr="00E10A7D">
        <w:rPr>
          <w:rFonts w:ascii="Times New Roman" w:hAnsi="Times New Roman" w:cs="Times New Roman"/>
          <w:b/>
          <w:sz w:val="28"/>
          <w:szCs w:val="28"/>
        </w:rPr>
        <w:t>Лаосом</w:t>
      </w:r>
      <w:r w:rsidRPr="00E10A7D">
        <w:rPr>
          <w:rFonts w:ascii="Times New Roman" w:hAnsi="Times New Roman" w:cs="Times New Roman"/>
          <w:sz w:val="28"/>
          <w:szCs w:val="28"/>
        </w:rPr>
        <w:t>. Состояние и перспективы двустороннего сотрудничества были рассмотрены на встрече президентов В.В.Путина и Т.Сайнясона, состоявшейся в сентябре в Пекине в рамках мероприятий по празднованию 70-летия окончания Второй мировой войны. Д.А.Медведев провел содержательные переговоры с Премьер-министром ЛНДР Т.Тхаммавонгом «на полях» 10-го Восточноазиатского саммита (Куала-Лумпур, ноябрь).</w:t>
      </w:r>
    </w:p>
    <w:p w:rsidR="00A1000B" w:rsidRPr="00E10A7D" w:rsidRDefault="00A1000B" w:rsidP="00A1000B">
      <w:pPr>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 xml:space="preserve">Получили дальнейшее развитие связи с </w:t>
      </w:r>
      <w:r w:rsidRPr="00E10A7D">
        <w:rPr>
          <w:rFonts w:ascii="Times New Roman" w:hAnsi="Times New Roman" w:cs="Times New Roman"/>
          <w:b/>
          <w:sz w:val="28"/>
          <w:szCs w:val="28"/>
        </w:rPr>
        <w:t>Малайзией</w:t>
      </w:r>
      <w:r w:rsidRPr="00E10A7D">
        <w:rPr>
          <w:rFonts w:ascii="Times New Roman" w:hAnsi="Times New Roman" w:cs="Times New Roman"/>
          <w:sz w:val="28"/>
          <w:szCs w:val="28"/>
        </w:rPr>
        <w:t>. В ноябре в ходе саммита ВАС в Куала-Лумпуре состоялась беседа Председателя Правительства России с Премьер-министром этой страны Н.Разаком, подписано Соглашение о создании Совместной Российско-Малайзийской комиссии по экономическому, научно-техническому и культурному сотрудничеству.</w:t>
      </w:r>
    </w:p>
    <w:p w:rsidR="00A1000B" w:rsidRPr="00E10A7D" w:rsidRDefault="00A1000B" w:rsidP="00A1000B">
      <w:pPr>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Продолжал</w:t>
      </w:r>
      <w:r>
        <w:rPr>
          <w:rFonts w:ascii="Times New Roman" w:hAnsi="Times New Roman" w:cs="Times New Roman"/>
          <w:sz w:val="28"/>
          <w:szCs w:val="28"/>
        </w:rPr>
        <w:t xml:space="preserve">и наполняться </w:t>
      </w:r>
      <w:r w:rsidRPr="00E10A7D">
        <w:rPr>
          <w:rFonts w:ascii="Times New Roman" w:hAnsi="Times New Roman" w:cs="Times New Roman"/>
          <w:sz w:val="28"/>
          <w:szCs w:val="28"/>
        </w:rPr>
        <w:t xml:space="preserve">практическим содержанием </w:t>
      </w:r>
      <w:r>
        <w:rPr>
          <w:rFonts w:ascii="Times New Roman" w:hAnsi="Times New Roman" w:cs="Times New Roman"/>
          <w:sz w:val="28"/>
          <w:szCs w:val="28"/>
        </w:rPr>
        <w:t xml:space="preserve">отношения </w:t>
      </w:r>
      <w:r w:rsidRPr="00E10A7D">
        <w:rPr>
          <w:rFonts w:ascii="Times New Roman" w:hAnsi="Times New Roman" w:cs="Times New Roman"/>
          <w:sz w:val="28"/>
          <w:szCs w:val="28"/>
        </w:rPr>
        <w:t xml:space="preserve">стратегического партнерства с </w:t>
      </w:r>
      <w:r w:rsidRPr="00E10A7D">
        <w:rPr>
          <w:rFonts w:ascii="Times New Roman" w:hAnsi="Times New Roman" w:cs="Times New Roman"/>
          <w:b/>
          <w:sz w:val="28"/>
          <w:szCs w:val="28"/>
        </w:rPr>
        <w:t>Монголией</w:t>
      </w:r>
      <w:r w:rsidRPr="00E10A7D">
        <w:rPr>
          <w:rFonts w:ascii="Times New Roman" w:hAnsi="Times New Roman" w:cs="Times New Roman"/>
          <w:sz w:val="28"/>
          <w:szCs w:val="28"/>
        </w:rPr>
        <w:t>. В мае состоялся визит Президента Ц.Элбэгдоржа в Москву, приуроченный к 70-летию Победы в Великой Отечественной войне. Важной вехой стал второй трехсторонний саммит лидеров России, Монголии и Китая «на полях» Совета глав государств ШОС (июль), в ходе которого была одобрена Дорожная карта развития сотрудничества между Российской Федерацией, Китайской Народной Респ</w:t>
      </w:r>
      <w:r>
        <w:rPr>
          <w:rFonts w:ascii="Times New Roman" w:hAnsi="Times New Roman" w:cs="Times New Roman"/>
          <w:sz w:val="28"/>
          <w:szCs w:val="28"/>
        </w:rPr>
        <w:t>убликой и Монголией, подписаны м</w:t>
      </w:r>
      <w:r w:rsidRPr="00E10A7D">
        <w:rPr>
          <w:rFonts w:ascii="Times New Roman" w:hAnsi="Times New Roman" w:cs="Times New Roman"/>
          <w:sz w:val="28"/>
          <w:szCs w:val="28"/>
        </w:rPr>
        <w:t>еморандум</w:t>
      </w:r>
      <w:r>
        <w:rPr>
          <w:rFonts w:ascii="Times New Roman" w:hAnsi="Times New Roman" w:cs="Times New Roman"/>
          <w:sz w:val="28"/>
          <w:szCs w:val="28"/>
        </w:rPr>
        <w:t>ы</w:t>
      </w:r>
      <w:r w:rsidRPr="00E10A7D">
        <w:rPr>
          <w:rFonts w:ascii="Times New Roman" w:hAnsi="Times New Roman" w:cs="Times New Roman"/>
          <w:sz w:val="28"/>
          <w:szCs w:val="28"/>
        </w:rPr>
        <w:t xml:space="preserve"> о взаимопонимании и о разработке Программы создания экономического коридора Россия-Монголия-Китай, </w:t>
      </w:r>
      <w:r>
        <w:rPr>
          <w:rFonts w:ascii="Times New Roman" w:hAnsi="Times New Roman" w:cs="Times New Roman"/>
          <w:sz w:val="28"/>
          <w:szCs w:val="28"/>
        </w:rPr>
        <w:t xml:space="preserve">а также </w:t>
      </w:r>
      <w:r w:rsidRPr="00E10A7D">
        <w:rPr>
          <w:rFonts w:ascii="Times New Roman" w:hAnsi="Times New Roman" w:cs="Times New Roman"/>
          <w:sz w:val="28"/>
          <w:szCs w:val="28"/>
        </w:rPr>
        <w:t>документы о налаживании практических связей в различных областях.</w:t>
      </w:r>
    </w:p>
    <w:p w:rsidR="00A1000B" w:rsidRPr="00E10A7D" w:rsidRDefault="00A1000B" w:rsidP="00A1000B">
      <w:pPr>
        <w:widowControl w:val="0"/>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 xml:space="preserve">«На полях» саммита ВАС в Куала-Лумпуре (ноябрь) Председатель Правительства России Д.А.Медведев и Президент </w:t>
      </w:r>
      <w:r w:rsidRPr="00E10A7D">
        <w:rPr>
          <w:rFonts w:ascii="Times New Roman" w:hAnsi="Times New Roman" w:cs="Times New Roman"/>
          <w:b/>
          <w:sz w:val="28"/>
          <w:szCs w:val="28"/>
        </w:rPr>
        <w:t>Мьянмы</w:t>
      </w:r>
      <w:r w:rsidRPr="00E10A7D">
        <w:rPr>
          <w:rFonts w:ascii="Times New Roman" w:hAnsi="Times New Roman" w:cs="Times New Roman"/>
          <w:sz w:val="28"/>
          <w:szCs w:val="28"/>
        </w:rPr>
        <w:t xml:space="preserve"> Тейн Сейн «сверили часы» по двусторонней повестке дня, региональной и международной проблематике. По итогам рабочего визита в Россию </w:t>
      </w:r>
      <w:r>
        <w:rPr>
          <w:rFonts w:ascii="Times New Roman" w:hAnsi="Times New Roman" w:cs="Times New Roman"/>
          <w:sz w:val="28"/>
          <w:szCs w:val="28"/>
        </w:rPr>
        <w:br/>
      </w:r>
      <w:r w:rsidRPr="00E10A7D">
        <w:rPr>
          <w:rFonts w:ascii="Times New Roman" w:hAnsi="Times New Roman" w:cs="Times New Roman"/>
          <w:sz w:val="28"/>
          <w:szCs w:val="28"/>
        </w:rPr>
        <w:t>Вице-президента Ньян Туна (июнь) достигнуты, в частности, договоренности о расширении контактов в торгово-экономической сфере и укреплении связей по линии силовых ведомств двух стран.</w:t>
      </w:r>
    </w:p>
    <w:p w:rsidR="00A1000B" w:rsidRPr="00E10A7D" w:rsidRDefault="00A1000B" w:rsidP="00A1000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w:t>
      </w:r>
      <w:r w:rsidRPr="00E10A7D">
        <w:rPr>
          <w:rFonts w:ascii="Times New Roman" w:hAnsi="Times New Roman" w:cs="Times New Roman"/>
          <w:sz w:val="28"/>
          <w:szCs w:val="28"/>
        </w:rPr>
        <w:t xml:space="preserve">онструктивное сотрудничество с </w:t>
      </w:r>
      <w:r w:rsidRPr="00E10A7D">
        <w:rPr>
          <w:rFonts w:ascii="Times New Roman" w:hAnsi="Times New Roman" w:cs="Times New Roman"/>
          <w:b/>
          <w:sz w:val="28"/>
          <w:szCs w:val="28"/>
        </w:rPr>
        <w:t>Сингапуром</w:t>
      </w:r>
      <w:r w:rsidRPr="00E10A7D">
        <w:rPr>
          <w:rFonts w:ascii="Times New Roman" w:hAnsi="Times New Roman" w:cs="Times New Roman"/>
          <w:sz w:val="28"/>
          <w:szCs w:val="28"/>
        </w:rPr>
        <w:t xml:space="preserve"> </w:t>
      </w:r>
      <w:r>
        <w:rPr>
          <w:rFonts w:ascii="Times New Roman" w:hAnsi="Times New Roman" w:cs="Times New Roman"/>
          <w:sz w:val="28"/>
          <w:szCs w:val="28"/>
        </w:rPr>
        <w:t xml:space="preserve">было продолжено </w:t>
      </w:r>
      <w:r w:rsidRPr="00E10A7D">
        <w:rPr>
          <w:rFonts w:ascii="Times New Roman" w:hAnsi="Times New Roman" w:cs="Times New Roman"/>
          <w:sz w:val="28"/>
          <w:szCs w:val="28"/>
        </w:rPr>
        <w:t xml:space="preserve">на двустороннем треке, в международных и региональных делах. Состоялись встреча Д.А.Медведева с Премьер-министром Сингапура Ли Сянь Луном (Куала-Лумпур, ноябрь), беседа министров иностранных дел С.В.Лаврова и К.Шанмугама (Куала-Лумпур, август). Достигнута договоренность о запуске переговоров по созданию зоны свободной торговли с ЕАЭС. Заключены межправительственные соглашения об учреждении Российского культурного центра в Сингапуре и об условиях взаимной отмены визовых требований для владельцев дипломатических и служебных (официальных) паспортов. </w:t>
      </w:r>
    </w:p>
    <w:p w:rsidR="00A1000B" w:rsidRPr="00E10A7D" w:rsidRDefault="00A1000B" w:rsidP="00A1000B">
      <w:pPr>
        <w:widowControl w:val="0"/>
        <w:spacing w:after="0" w:line="360" w:lineRule="auto"/>
        <w:ind w:firstLine="709"/>
        <w:jc w:val="both"/>
        <w:rPr>
          <w:rFonts w:ascii="Times New Roman" w:eastAsia="Times New Roman" w:hAnsi="Times New Roman" w:cs="Times New Roman"/>
          <w:sz w:val="28"/>
          <w:szCs w:val="28"/>
        </w:rPr>
      </w:pPr>
      <w:r w:rsidRPr="00E10A7D">
        <w:rPr>
          <w:rFonts w:ascii="Times New Roman" w:hAnsi="Times New Roman" w:cs="Times New Roman"/>
          <w:sz w:val="28"/>
          <w:szCs w:val="28"/>
        </w:rPr>
        <w:t xml:space="preserve">Предпринимались практические шаги по продвижению всего комплекса отношений с </w:t>
      </w:r>
      <w:r w:rsidRPr="00E10A7D">
        <w:rPr>
          <w:rFonts w:ascii="Times New Roman" w:hAnsi="Times New Roman" w:cs="Times New Roman"/>
          <w:b/>
          <w:sz w:val="28"/>
          <w:szCs w:val="28"/>
        </w:rPr>
        <w:t>Таиландом</w:t>
      </w:r>
      <w:r w:rsidRPr="00E10A7D">
        <w:rPr>
          <w:rFonts w:ascii="Times New Roman" w:hAnsi="Times New Roman" w:cs="Times New Roman"/>
          <w:sz w:val="28"/>
          <w:szCs w:val="28"/>
        </w:rPr>
        <w:t xml:space="preserve"> </w:t>
      </w:r>
      <w:r w:rsidRPr="00E10A7D">
        <w:rPr>
          <w:rFonts w:ascii="Times New Roman" w:eastAsia="Times New Roman" w:hAnsi="Times New Roman" w:cs="Times New Roman"/>
          <w:color w:val="000000"/>
          <w:sz w:val="28"/>
          <w:szCs w:val="28"/>
          <w:lang w:bidi="ru-RU"/>
        </w:rPr>
        <w:t>– одним из старейших партнеров России в Юго-Восточной Азии.</w:t>
      </w:r>
      <w:r w:rsidRPr="00E10A7D">
        <w:rPr>
          <w:rFonts w:ascii="Times New Roman" w:hAnsi="Times New Roman" w:cs="Times New Roman"/>
          <w:sz w:val="28"/>
          <w:szCs w:val="28"/>
        </w:rPr>
        <w:t xml:space="preserve"> Хороший импульс политическому диалогу, </w:t>
      </w:r>
      <w:r>
        <w:rPr>
          <w:rFonts w:ascii="Times New Roman" w:hAnsi="Times New Roman" w:cs="Times New Roman"/>
          <w:sz w:val="28"/>
          <w:szCs w:val="28"/>
        </w:rPr>
        <w:br/>
      </w:r>
      <w:r w:rsidRPr="00E10A7D">
        <w:rPr>
          <w:rFonts w:ascii="Times New Roman" w:hAnsi="Times New Roman" w:cs="Times New Roman"/>
          <w:sz w:val="28"/>
          <w:szCs w:val="28"/>
        </w:rPr>
        <w:t xml:space="preserve">торгово-экономическому и инвестиционному взаимодействию придали официальный визит Д.А.Медведева в </w:t>
      </w:r>
      <w:r w:rsidRPr="00E10A7D">
        <w:rPr>
          <w:rFonts w:ascii="Times New Roman" w:hAnsi="Times New Roman" w:cs="Times New Roman"/>
          <w:color w:val="000000"/>
          <w:sz w:val="28"/>
          <w:szCs w:val="28"/>
        </w:rPr>
        <w:t>Бангкок</w:t>
      </w:r>
      <w:r w:rsidRPr="00E10A7D">
        <w:rPr>
          <w:rFonts w:ascii="Times New Roman" w:hAnsi="Times New Roman" w:cs="Times New Roman"/>
          <w:sz w:val="28"/>
          <w:szCs w:val="28"/>
        </w:rPr>
        <w:t xml:space="preserve"> (апрель) и переговоры глав правительств двух стран «на полях» саммита АТЭС (Манила, ноябрь). В июле в Москве прошло заседание </w:t>
      </w:r>
      <w:r w:rsidRPr="00E10A7D">
        <w:rPr>
          <w:rFonts w:ascii="Times New Roman" w:eastAsia="Times New Roman" w:hAnsi="Times New Roman" w:cs="Times New Roman"/>
          <w:color w:val="000000"/>
          <w:sz w:val="28"/>
          <w:szCs w:val="28"/>
          <w:lang w:bidi="ru-RU"/>
        </w:rPr>
        <w:t xml:space="preserve">Смешанной Российско-Таиландской комиссии по двустороннему сотрудничеству. </w:t>
      </w:r>
      <w:r>
        <w:rPr>
          <w:rFonts w:ascii="Times New Roman" w:eastAsia="Times New Roman" w:hAnsi="Times New Roman" w:cs="Times New Roman"/>
          <w:color w:val="000000"/>
          <w:sz w:val="28"/>
          <w:szCs w:val="28"/>
          <w:lang w:bidi="ru-RU"/>
        </w:rPr>
        <w:t xml:space="preserve">Согласовывается целый ряд </w:t>
      </w:r>
      <w:r w:rsidRPr="00E10A7D">
        <w:rPr>
          <w:rFonts w:ascii="Times New Roman" w:eastAsia="Times New Roman" w:hAnsi="Times New Roman" w:cs="Times New Roman"/>
          <w:color w:val="000000"/>
          <w:sz w:val="28"/>
          <w:szCs w:val="28"/>
          <w:lang w:bidi="ru-RU"/>
        </w:rPr>
        <w:t>межправительственны</w:t>
      </w:r>
      <w:r>
        <w:rPr>
          <w:rFonts w:ascii="Times New Roman" w:eastAsia="Times New Roman" w:hAnsi="Times New Roman" w:cs="Times New Roman"/>
          <w:color w:val="000000"/>
          <w:sz w:val="28"/>
          <w:szCs w:val="28"/>
          <w:lang w:bidi="ru-RU"/>
        </w:rPr>
        <w:t>х</w:t>
      </w:r>
      <w:r w:rsidRPr="00E10A7D">
        <w:rPr>
          <w:rFonts w:ascii="Times New Roman" w:eastAsia="Times New Roman" w:hAnsi="Times New Roman" w:cs="Times New Roman"/>
          <w:color w:val="000000"/>
          <w:sz w:val="28"/>
          <w:szCs w:val="28"/>
          <w:lang w:bidi="ru-RU"/>
        </w:rPr>
        <w:t xml:space="preserve"> и межведомственны</w:t>
      </w:r>
      <w:r>
        <w:rPr>
          <w:rFonts w:ascii="Times New Roman" w:eastAsia="Times New Roman" w:hAnsi="Times New Roman" w:cs="Times New Roman"/>
          <w:color w:val="000000"/>
          <w:sz w:val="28"/>
          <w:szCs w:val="28"/>
          <w:lang w:bidi="ru-RU"/>
        </w:rPr>
        <w:t>х</w:t>
      </w:r>
      <w:r w:rsidRPr="00E10A7D">
        <w:rPr>
          <w:rFonts w:ascii="Times New Roman" w:eastAsia="Times New Roman" w:hAnsi="Times New Roman" w:cs="Times New Roman"/>
          <w:color w:val="000000"/>
          <w:sz w:val="28"/>
          <w:szCs w:val="28"/>
          <w:lang w:bidi="ru-RU"/>
        </w:rPr>
        <w:t xml:space="preserve"> документ</w:t>
      </w:r>
      <w:r>
        <w:rPr>
          <w:rFonts w:ascii="Times New Roman" w:eastAsia="Times New Roman" w:hAnsi="Times New Roman" w:cs="Times New Roman"/>
          <w:color w:val="000000"/>
          <w:sz w:val="28"/>
          <w:szCs w:val="28"/>
          <w:lang w:bidi="ru-RU"/>
        </w:rPr>
        <w:t>ов</w:t>
      </w:r>
      <w:r w:rsidRPr="00E10A7D">
        <w:rPr>
          <w:rFonts w:ascii="Times New Roman" w:eastAsia="Times New Roman" w:hAnsi="Times New Roman" w:cs="Times New Roman"/>
          <w:color w:val="000000"/>
          <w:sz w:val="28"/>
          <w:szCs w:val="28"/>
          <w:lang w:bidi="ru-RU"/>
        </w:rPr>
        <w:t>, в том числе в области сельского хозяйства, защиты капиталовложений, ВТС, науки и технологий, а также в правоохранительной сфере.</w:t>
      </w:r>
    </w:p>
    <w:p w:rsidR="00A1000B" w:rsidRPr="00E10A7D" w:rsidRDefault="00A1000B" w:rsidP="00A1000B">
      <w:pPr>
        <w:shd w:val="clear" w:color="auto" w:fill="FFFFFF"/>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 xml:space="preserve">Взаимный настрой на расширение двусторонних связей получил подтверждение в ходе переговоров Председателя Правительства России Д.А.Медведева и Президента </w:t>
      </w:r>
      <w:r w:rsidRPr="00E10A7D">
        <w:rPr>
          <w:rFonts w:ascii="Times New Roman" w:hAnsi="Times New Roman" w:cs="Times New Roman"/>
          <w:b/>
          <w:sz w:val="28"/>
          <w:szCs w:val="28"/>
        </w:rPr>
        <w:t>Филиппин</w:t>
      </w:r>
      <w:r w:rsidRPr="00E10A7D">
        <w:rPr>
          <w:rFonts w:ascii="Times New Roman" w:hAnsi="Times New Roman" w:cs="Times New Roman"/>
          <w:sz w:val="28"/>
          <w:szCs w:val="28"/>
        </w:rPr>
        <w:t xml:space="preserve"> Б.Акино (Манила, ноябрь). В октябре Москву с официальным визитом посетил глава </w:t>
      </w:r>
      <w:r w:rsidRPr="00E10A7D">
        <w:rPr>
          <w:rFonts w:ascii="Times New Roman" w:hAnsi="Times New Roman" w:cs="Times New Roman"/>
          <w:color w:val="000000"/>
          <w:sz w:val="28"/>
          <w:szCs w:val="28"/>
        </w:rPr>
        <w:t>верхней палаты</w:t>
      </w:r>
      <w:r w:rsidRPr="00E10A7D">
        <w:rPr>
          <w:rFonts w:ascii="Times New Roman" w:hAnsi="Times New Roman" w:cs="Times New Roman"/>
          <w:sz w:val="28"/>
          <w:szCs w:val="28"/>
        </w:rPr>
        <w:t xml:space="preserve"> филиппинского парламента Ф.Дрилон. </w:t>
      </w:r>
      <w:r w:rsidRPr="00D323A9">
        <w:rPr>
          <w:rFonts w:ascii="Times New Roman" w:hAnsi="Times New Roman" w:cs="Times New Roman"/>
          <w:color w:val="000000" w:themeColor="text1"/>
          <w:sz w:val="28"/>
          <w:szCs w:val="28"/>
        </w:rPr>
        <w:t xml:space="preserve">В рамках визита </w:t>
      </w:r>
      <w:r>
        <w:rPr>
          <w:rFonts w:ascii="Times New Roman" w:hAnsi="Times New Roman" w:cs="Times New Roman"/>
          <w:sz w:val="28"/>
          <w:szCs w:val="28"/>
        </w:rPr>
        <w:t>подписано межправительственное С</w:t>
      </w:r>
      <w:r w:rsidRPr="00E10A7D">
        <w:rPr>
          <w:rFonts w:ascii="Times New Roman" w:hAnsi="Times New Roman" w:cs="Times New Roman"/>
          <w:sz w:val="28"/>
          <w:szCs w:val="28"/>
        </w:rPr>
        <w:t xml:space="preserve">оглашение о создании </w:t>
      </w:r>
      <w:r>
        <w:rPr>
          <w:rFonts w:ascii="Times New Roman" w:hAnsi="Times New Roman" w:cs="Times New Roman"/>
          <w:sz w:val="28"/>
          <w:szCs w:val="28"/>
        </w:rPr>
        <w:t>С</w:t>
      </w:r>
      <w:r w:rsidRPr="00E10A7D">
        <w:rPr>
          <w:rFonts w:ascii="Times New Roman" w:hAnsi="Times New Roman" w:cs="Times New Roman"/>
          <w:sz w:val="28"/>
          <w:szCs w:val="28"/>
        </w:rPr>
        <w:t>овместной</w:t>
      </w:r>
      <w:r>
        <w:rPr>
          <w:rFonts w:ascii="Times New Roman" w:hAnsi="Times New Roman" w:cs="Times New Roman"/>
          <w:sz w:val="28"/>
          <w:szCs w:val="28"/>
        </w:rPr>
        <w:t xml:space="preserve"> Российско-Филиппинской</w:t>
      </w:r>
      <w:r w:rsidRPr="00E10A7D">
        <w:rPr>
          <w:rFonts w:ascii="Times New Roman" w:hAnsi="Times New Roman" w:cs="Times New Roman"/>
          <w:sz w:val="28"/>
          <w:szCs w:val="28"/>
        </w:rPr>
        <w:t xml:space="preserve"> комиссии по торговому и экономическому сотрудничеству, </w:t>
      </w:r>
      <w:r>
        <w:rPr>
          <w:rFonts w:ascii="Times New Roman" w:hAnsi="Times New Roman" w:cs="Times New Roman"/>
          <w:sz w:val="28"/>
          <w:szCs w:val="28"/>
        </w:rPr>
        <w:t>достигнуты</w:t>
      </w:r>
      <w:r w:rsidRPr="00E10A7D">
        <w:rPr>
          <w:rFonts w:ascii="Times New Roman" w:hAnsi="Times New Roman" w:cs="Times New Roman"/>
          <w:sz w:val="28"/>
          <w:szCs w:val="28"/>
        </w:rPr>
        <w:t xml:space="preserve"> договоренности о взаимодействии на антинаркотическом треке, в сфере высшего образования и по парламентской линии</w:t>
      </w:r>
      <w:r w:rsidRPr="00E10A7D">
        <w:rPr>
          <w:rFonts w:ascii="Times New Roman" w:hAnsi="Times New Roman" w:cs="Times New Roman"/>
          <w:color w:val="000000"/>
          <w:sz w:val="28"/>
          <w:szCs w:val="28"/>
        </w:rPr>
        <w:t>.</w:t>
      </w:r>
    </w:p>
    <w:p w:rsidR="00A1000B" w:rsidRPr="00E10A7D" w:rsidRDefault="00A1000B" w:rsidP="00A1000B">
      <w:pPr>
        <w:widowControl w:val="0"/>
        <w:spacing w:after="0" w:line="360" w:lineRule="auto"/>
        <w:ind w:firstLine="709"/>
        <w:jc w:val="both"/>
        <w:rPr>
          <w:rFonts w:ascii="Times New Roman" w:hAnsi="Times New Roman" w:cs="Times New Roman"/>
          <w:sz w:val="28"/>
          <w:szCs w:val="28"/>
        </w:rPr>
      </w:pPr>
      <w:r w:rsidRPr="00E10A7D">
        <w:rPr>
          <w:rFonts w:ascii="Times New Roman" w:eastAsia="PMingLiU" w:hAnsi="Times New Roman" w:cs="Times New Roman"/>
          <w:sz w:val="28"/>
          <w:szCs w:val="28"/>
          <w:lang w:eastAsia="zh-TW"/>
        </w:rPr>
        <w:t xml:space="preserve">Наметилась положительная динамика в диалоге с </w:t>
      </w:r>
      <w:r w:rsidRPr="00E10A7D">
        <w:rPr>
          <w:rFonts w:ascii="Times New Roman" w:eastAsia="PMingLiU" w:hAnsi="Times New Roman" w:cs="Times New Roman"/>
          <w:b/>
          <w:sz w:val="28"/>
          <w:szCs w:val="28"/>
          <w:lang w:eastAsia="zh-TW"/>
        </w:rPr>
        <w:t>Японией</w:t>
      </w:r>
      <w:r w:rsidRPr="00E10A7D">
        <w:rPr>
          <w:rFonts w:ascii="Times New Roman" w:eastAsia="PMingLiU" w:hAnsi="Times New Roman" w:cs="Times New Roman"/>
          <w:sz w:val="28"/>
          <w:szCs w:val="28"/>
          <w:lang w:eastAsia="zh-TW"/>
        </w:rPr>
        <w:t xml:space="preserve">. Важный задел в формировании благоприятных условий для его активизации </w:t>
      </w:r>
      <w:r w:rsidRPr="00E10A7D">
        <w:rPr>
          <w:rFonts w:ascii="Times New Roman" w:hAnsi="Times New Roman" w:cs="Times New Roman"/>
          <w:sz w:val="28"/>
          <w:szCs w:val="28"/>
        </w:rPr>
        <w:t xml:space="preserve">в </w:t>
      </w:r>
      <w:r w:rsidRPr="00E10A7D">
        <w:rPr>
          <w:rFonts w:ascii="Times New Roman" w:hAnsi="Times New Roman" w:cs="Times New Roman"/>
          <w:sz w:val="28"/>
          <w:szCs w:val="28"/>
        </w:rPr>
        <w:lastRenderedPageBreak/>
        <w:t xml:space="preserve">соответствии с Совместным заявлением о развитии партнерства между Россией и Японией (апрель 2013 г.) и последующими договоренностями на высшем уровне </w:t>
      </w:r>
      <w:r w:rsidRPr="00E10A7D">
        <w:rPr>
          <w:rFonts w:ascii="Times New Roman" w:eastAsia="PMingLiU" w:hAnsi="Times New Roman" w:cs="Times New Roman"/>
          <w:sz w:val="28"/>
          <w:szCs w:val="28"/>
          <w:lang w:eastAsia="zh-TW"/>
        </w:rPr>
        <w:t xml:space="preserve">создали встречи </w:t>
      </w:r>
      <w:r w:rsidRPr="00E10A7D">
        <w:rPr>
          <w:rFonts w:ascii="Times New Roman" w:hAnsi="Times New Roman" w:cs="Times New Roman"/>
          <w:sz w:val="28"/>
          <w:szCs w:val="28"/>
        </w:rPr>
        <w:t xml:space="preserve">Президента В.В.Путина и </w:t>
      </w:r>
      <w:r>
        <w:rPr>
          <w:rFonts w:ascii="Times New Roman" w:hAnsi="Times New Roman" w:cs="Times New Roman"/>
          <w:sz w:val="28"/>
          <w:szCs w:val="28"/>
        </w:rPr>
        <w:br/>
      </w:r>
      <w:r w:rsidRPr="00E10A7D">
        <w:rPr>
          <w:rFonts w:ascii="Times New Roman" w:hAnsi="Times New Roman" w:cs="Times New Roman"/>
          <w:sz w:val="28"/>
          <w:szCs w:val="28"/>
        </w:rPr>
        <w:t xml:space="preserve">Премьер-Министра С.Абэ </w:t>
      </w:r>
      <w:r w:rsidRPr="00E10A7D">
        <w:rPr>
          <w:rFonts w:ascii="Times New Roman" w:eastAsia="PMingLiU" w:hAnsi="Times New Roman" w:cs="Times New Roman"/>
          <w:sz w:val="28"/>
          <w:szCs w:val="28"/>
          <w:lang w:eastAsia="zh-TW"/>
        </w:rPr>
        <w:t xml:space="preserve">«на полях» сессии Генеральной Ассамблеи ООН (Нью-Йорк, сентябрь) и саммита «Группы двадцати» (Анталья, ноябрь). После длительной паузы состоялись переговоры глав внешнеполитических ведомств и заседание межправкомиссии по торгово-экономическим вопросам (Москва, сентябрь). </w:t>
      </w:r>
      <w:r w:rsidRPr="00E10A7D">
        <w:rPr>
          <w:rFonts w:ascii="Times New Roman" w:hAnsi="Times New Roman" w:cs="Times New Roman"/>
          <w:sz w:val="28"/>
          <w:szCs w:val="28"/>
        </w:rPr>
        <w:t>Поддерживались</w:t>
      </w:r>
      <w:r>
        <w:rPr>
          <w:rFonts w:ascii="Times New Roman" w:hAnsi="Times New Roman" w:cs="Times New Roman"/>
          <w:sz w:val="28"/>
          <w:szCs w:val="28"/>
        </w:rPr>
        <w:t xml:space="preserve"> контакты на уровне секретарей С</w:t>
      </w:r>
      <w:r w:rsidRPr="00E10A7D">
        <w:rPr>
          <w:rFonts w:ascii="Times New Roman" w:hAnsi="Times New Roman" w:cs="Times New Roman"/>
          <w:sz w:val="28"/>
          <w:szCs w:val="28"/>
        </w:rPr>
        <w:t xml:space="preserve">оветов безопасности. </w:t>
      </w:r>
      <w:r>
        <w:rPr>
          <w:rFonts w:ascii="Times New Roman" w:hAnsi="Times New Roman" w:cs="Times New Roman"/>
          <w:spacing w:val="-1"/>
          <w:sz w:val="28"/>
          <w:szCs w:val="28"/>
        </w:rPr>
        <w:t>Продолжа</w:t>
      </w:r>
      <w:r w:rsidRPr="00E10A7D">
        <w:rPr>
          <w:rFonts w:ascii="Times New Roman" w:hAnsi="Times New Roman" w:cs="Times New Roman"/>
          <w:spacing w:val="-1"/>
          <w:sz w:val="28"/>
          <w:szCs w:val="28"/>
        </w:rPr>
        <w:t xml:space="preserve">лось обсуждение путей взаимоприемлемого решения проблемы мирного договора, в котором было бы закреплено </w:t>
      </w:r>
      <w:r w:rsidRPr="00E10A7D">
        <w:rPr>
          <w:rFonts w:ascii="Times New Roman" w:hAnsi="Times New Roman" w:cs="Times New Roman"/>
          <w:sz w:val="28"/>
          <w:szCs w:val="28"/>
          <w:lang w:eastAsia="ar-SA"/>
        </w:rPr>
        <w:t>безусловное признание японской стороной исторических реалий, сложившихся по итогам Второй мировой войны.</w:t>
      </w:r>
    </w:p>
    <w:p w:rsidR="00A1000B" w:rsidRPr="00E10A7D" w:rsidRDefault="00A1000B" w:rsidP="00A1000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10A7D">
        <w:rPr>
          <w:rFonts w:ascii="Times New Roman" w:hAnsi="Times New Roman" w:cs="Times New Roman"/>
          <w:sz w:val="28"/>
          <w:szCs w:val="28"/>
        </w:rPr>
        <w:t>гуманитарн</w:t>
      </w:r>
      <w:r>
        <w:rPr>
          <w:rFonts w:ascii="Times New Roman" w:hAnsi="Times New Roman" w:cs="Times New Roman"/>
          <w:sz w:val="28"/>
          <w:szCs w:val="28"/>
        </w:rPr>
        <w:t>ой</w:t>
      </w:r>
      <w:r w:rsidRPr="00E10A7D">
        <w:rPr>
          <w:rFonts w:ascii="Times New Roman" w:hAnsi="Times New Roman" w:cs="Times New Roman"/>
          <w:sz w:val="28"/>
          <w:szCs w:val="28"/>
        </w:rPr>
        <w:t xml:space="preserve"> сфер</w:t>
      </w:r>
      <w:r>
        <w:rPr>
          <w:rFonts w:ascii="Times New Roman" w:hAnsi="Times New Roman" w:cs="Times New Roman"/>
          <w:sz w:val="28"/>
          <w:szCs w:val="28"/>
        </w:rPr>
        <w:t>е н</w:t>
      </w:r>
      <w:r w:rsidRPr="00E10A7D">
        <w:rPr>
          <w:rFonts w:ascii="Times New Roman" w:hAnsi="Times New Roman" w:cs="Times New Roman"/>
          <w:sz w:val="28"/>
          <w:szCs w:val="28"/>
        </w:rPr>
        <w:t>еизменны</w:t>
      </w:r>
      <w:r>
        <w:rPr>
          <w:rFonts w:ascii="Times New Roman" w:hAnsi="Times New Roman" w:cs="Times New Roman"/>
          <w:sz w:val="28"/>
          <w:szCs w:val="28"/>
        </w:rPr>
        <w:t>й</w:t>
      </w:r>
      <w:r w:rsidRPr="00E10A7D">
        <w:rPr>
          <w:rFonts w:ascii="Times New Roman" w:hAnsi="Times New Roman" w:cs="Times New Roman"/>
          <w:sz w:val="28"/>
          <w:szCs w:val="28"/>
        </w:rPr>
        <w:t xml:space="preserve"> успех</w:t>
      </w:r>
      <w:r>
        <w:rPr>
          <w:rFonts w:ascii="Times New Roman" w:hAnsi="Times New Roman" w:cs="Times New Roman"/>
          <w:sz w:val="28"/>
          <w:szCs w:val="28"/>
        </w:rPr>
        <w:t xml:space="preserve"> сопутствовал </w:t>
      </w:r>
      <w:r w:rsidRPr="00E10A7D">
        <w:rPr>
          <w:rFonts w:ascii="Times New Roman" w:hAnsi="Times New Roman" w:cs="Times New Roman"/>
          <w:sz w:val="28"/>
          <w:szCs w:val="28"/>
        </w:rPr>
        <w:t>ежегодн</w:t>
      </w:r>
      <w:r>
        <w:rPr>
          <w:rFonts w:ascii="Times New Roman" w:hAnsi="Times New Roman" w:cs="Times New Roman"/>
          <w:sz w:val="28"/>
          <w:szCs w:val="28"/>
        </w:rPr>
        <w:t>ому</w:t>
      </w:r>
      <w:r w:rsidRPr="00E10A7D">
        <w:rPr>
          <w:rFonts w:ascii="Times New Roman" w:hAnsi="Times New Roman" w:cs="Times New Roman"/>
          <w:sz w:val="28"/>
          <w:szCs w:val="28"/>
        </w:rPr>
        <w:t xml:space="preserve"> </w:t>
      </w:r>
      <w:r w:rsidRPr="00E10A7D">
        <w:rPr>
          <w:rFonts w:ascii="Times New Roman" w:hAnsi="Times New Roman" w:cs="Times New Roman"/>
          <w:sz w:val="28"/>
          <w:szCs w:val="28"/>
          <w:lang w:eastAsia="ar-SA"/>
        </w:rPr>
        <w:t>Фестивал</w:t>
      </w:r>
      <w:r>
        <w:rPr>
          <w:rFonts w:ascii="Times New Roman" w:hAnsi="Times New Roman" w:cs="Times New Roman"/>
          <w:sz w:val="28"/>
          <w:szCs w:val="28"/>
          <w:lang w:eastAsia="ar-SA"/>
        </w:rPr>
        <w:t>ю</w:t>
      </w:r>
      <w:r w:rsidRPr="00E10A7D">
        <w:rPr>
          <w:rFonts w:ascii="Times New Roman" w:hAnsi="Times New Roman" w:cs="Times New Roman"/>
          <w:sz w:val="28"/>
          <w:szCs w:val="28"/>
          <w:lang w:eastAsia="ar-SA"/>
        </w:rPr>
        <w:t xml:space="preserve"> российской культуры в Японии, </w:t>
      </w:r>
      <w:r>
        <w:rPr>
          <w:rFonts w:ascii="Times New Roman" w:hAnsi="Times New Roman" w:cs="Times New Roman"/>
          <w:sz w:val="28"/>
          <w:szCs w:val="28"/>
          <w:lang w:eastAsia="ar-SA"/>
        </w:rPr>
        <w:t xml:space="preserve">который </w:t>
      </w:r>
      <w:r w:rsidRPr="00E10A7D">
        <w:rPr>
          <w:rFonts w:ascii="Times New Roman" w:hAnsi="Times New Roman" w:cs="Times New Roman"/>
          <w:sz w:val="28"/>
          <w:szCs w:val="28"/>
          <w:lang w:eastAsia="ar-SA"/>
        </w:rPr>
        <w:t>отмети</w:t>
      </w:r>
      <w:r>
        <w:rPr>
          <w:rFonts w:ascii="Times New Roman" w:hAnsi="Times New Roman" w:cs="Times New Roman"/>
          <w:sz w:val="28"/>
          <w:szCs w:val="28"/>
          <w:lang w:eastAsia="ar-SA"/>
        </w:rPr>
        <w:t>л</w:t>
      </w:r>
      <w:r w:rsidRPr="00E10A7D">
        <w:rPr>
          <w:rFonts w:ascii="Times New Roman" w:hAnsi="Times New Roman" w:cs="Times New Roman"/>
          <w:sz w:val="28"/>
          <w:szCs w:val="28"/>
          <w:lang w:eastAsia="ar-SA"/>
        </w:rPr>
        <w:t xml:space="preserve"> в 2015 г. десятилетний юбилей. </w:t>
      </w:r>
    </w:p>
    <w:p w:rsidR="00A1000B" w:rsidRPr="00E10A7D" w:rsidRDefault="00A1000B" w:rsidP="00A1000B">
      <w:pPr>
        <w:widowControl w:val="0"/>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b/>
          <w:sz w:val="28"/>
          <w:szCs w:val="28"/>
        </w:rPr>
        <w:t>Австралия</w:t>
      </w:r>
      <w:r w:rsidRPr="00E10A7D">
        <w:rPr>
          <w:rFonts w:ascii="Times New Roman" w:hAnsi="Times New Roman" w:cs="Times New Roman"/>
          <w:sz w:val="28"/>
          <w:szCs w:val="28"/>
        </w:rPr>
        <w:t>, следуя</w:t>
      </w:r>
      <w:r w:rsidR="001F6F93">
        <w:rPr>
          <w:rFonts w:ascii="Times New Roman" w:hAnsi="Times New Roman" w:cs="Times New Roman"/>
          <w:sz w:val="28"/>
          <w:szCs w:val="28"/>
        </w:rPr>
        <w:t xml:space="preserve"> в фа</w:t>
      </w:r>
      <w:r>
        <w:rPr>
          <w:rFonts w:ascii="Times New Roman" w:hAnsi="Times New Roman" w:cs="Times New Roman"/>
          <w:sz w:val="28"/>
          <w:szCs w:val="28"/>
        </w:rPr>
        <w:t>рватере</w:t>
      </w:r>
      <w:r w:rsidRPr="00E10A7D">
        <w:rPr>
          <w:rFonts w:ascii="Times New Roman" w:hAnsi="Times New Roman" w:cs="Times New Roman"/>
          <w:sz w:val="28"/>
          <w:szCs w:val="28"/>
        </w:rPr>
        <w:t xml:space="preserve"> санкционной линии США, поставила на «паузу» практически все значимые форматы двустороннего сотрудничества. С российской стороны были приняты ответные меры. Контакты с Канберрой поддерживались лишь в тех областях, где учитывались наши интересы.</w:t>
      </w:r>
    </w:p>
    <w:p w:rsidR="00A1000B" w:rsidRPr="00E10A7D" w:rsidRDefault="00A1000B" w:rsidP="00A1000B">
      <w:pPr>
        <w:widowControl w:val="0"/>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 xml:space="preserve">В целом следовала навязываемой Вашингтоном линии и </w:t>
      </w:r>
      <w:r w:rsidRPr="00E10A7D">
        <w:rPr>
          <w:rFonts w:ascii="Times New Roman" w:hAnsi="Times New Roman" w:cs="Times New Roman"/>
          <w:b/>
          <w:sz w:val="28"/>
          <w:szCs w:val="28"/>
        </w:rPr>
        <w:t>Новая Зеландия</w:t>
      </w:r>
      <w:r w:rsidRPr="00E10A7D">
        <w:rPr>
          <w:rFonts w:ascii="Times New Roman" w:hAnsi="Times New Roman" w:cs="Times New Roman"/>
          <w:sz w:val="28"/>
          <w:szCs w:val="28"/>
        </w:rPr>
        <w:t xml:space="preserve">, приостановившая на неопределенное время переговорный процесс по соглашению о зоне свободной торговли с ЕАЭС. В то же время Веллингтон как непостоянный член СБ ООН сохранял заинтересованность в обмене мнениями по актуальным вопросам международной повестки дня, что нашло подтверждение </w:t>
      </w:r>
      <w:r>
        <w:rPr>
          <w:rFonts w:ascii="Times New Roman" w:hAnsi="Times New Roman" w:cs="Times New Roman"/>
          <w:sz w:val="28"/>
          <w:szCs w:val="28"/>
        </w:rPr>
        <w:t>в ходе</w:t>
      </w:r>
      <w:r w:rsidRPr="00E10A7D">
        <w:rPr>
          <w:rFonts w:ascii="Times New Roman" w:hAnsi="Times New Roman" w:cs="Times New Roman"/>
          <w:sz w:val="28"/>
          <w:szCs w:val="28"/>
        </w:rPr>
        <w:t xml:space="preserve"> </w:t>
      </w:r>
      <w:r w:rsidRPr="00E10A7D">
        <w:rPr>
          <w:rFonts w:ascii="Times New Roman" w:hAnsi="Times New Roman" w:cs="Times New Roman"/>
          <w:sz w:val="28"/>
          <w:szCs w:val="28"/>
          <w:lang w:bidi="ru-RU"/>
        </w:rPr>
        <w:t xml:space="preserve">встреч министров иностранных дел С.В.Лаврова и М.Маккалли «на полях» многосторонних мероприятий в </w:t>
      </w:r>
      <w:r w:rsidRPr="00E10A7D">
        <w:rPr>
          <w:rFonts w:ascii="Times New Roman" w:hAnsi="Times New Roman" w:cs="Times New Roman"/>
          <w:sz w:val="28"/>
          <w:szCs w:val="28"/>
          <w:lang w:bidi="ru-RU"/>
        </w:rPr>
        <w:br/>
        <w:t>Нью-Йорке (февраль) и Куала-Лумпуре (август).</w:t>
      </w:r>
    </w:p>
    <w:p w:rsidR="00A1000B" w:rsidRPr="00E10A7D" w:rsidRDefault="00A1000B" w:rsidP="00A1000B">
      <w:pPr>
        <w:widowControl w:val="0"/>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lang w:bidi="ru-RU"/>
        </w:rPr>
        <w:t xml:space="preserve">Сохранялся курс на расширение связей с </w:t>
      </w:r>
      <w:r w:rsidRPr="00E10A7D">
        <w:rPr>
          <w:rFonts w:ascii="Times New Roman" w:hAnsi="Times New Roman" w:cs="Times New Roman"/>
          <w:b/>
          <w:bCs/>
          <w:sz w:val="28"/>
          <w:szCs w:val="28"/>
          <w:lang w:bidi="ru-RU"/>
        </w:rPr>
        <w:t>государствами южной части Тихого океана</w:t>
      </w:r>
      <w:r w:rsidRPr="00E10A7D">
        <w:rPr>
          <w:rFonts w:ascii="Times New Roman" w:hAnsi="Times New Roman" w:cs="Times New Roman"/>
          <w:sz w:val="28"/>
          <w:szCs w:val="28"/>
          <w:lang w:bidi="ru-RU"/>
        </w:rPr>
        <w:t xml:space="preserve">. С.В.Лавров провел 6-ю встречу в формате «Россия – развивающиеся островные государства ЮЧТО» (сентябрь, Нью-Йорк), </w:t>
      </w:r>
      <w:r w:rsidRPr="00E10A7D">
        <w:rPr>
          <w:rFonts w:ascii="Times New Roman" w:hAnsi="Times New Roman" w:cs="Times New Roman"/>
          <w:sz w:val="28"/>
          <w:szCs w:val="28"/>
        </w:rPr>
        <w:lastRenderedPageBreak/>
        <w:t xml:space="preserve">российские представители участвовали в качестве наблюдателей в 3-м саммите Форума по вопросам развития островных государств Тихого океана (Фиджи, сентябрь). Москву с рабочим визитом посетил Министр иностранных дел </w:t>
      </w:r>
      <w:r w:rsidRPr="00E10A7D">
        <w:rPr>
          <w:rFonts w:ascii="Times New Roman" w:hAnsi="Times New Roman" w:cs="Times New Roman"/>
          <w:b/>
          <w:sz w:val="28"/>
          <w:szCs w:val="28"/>
        </w:rPr>
        <w:t>Вануату</w:t>
      </w:r>
      <w:r w:rsidRPr="00E10A7D">
        <w:rPr>
          <w:rFonts w:ascii="Times New Roman" w:hAnsi="Times New Roman" w:cs="Times New Roman"/>
          <w:sz w:val="28"/>
          <w:szCs w:val="28"/>
        </w:rPr>
        <w:t xml:space="preserve"> С.Килман (март). </w:t>
      </w:r>
    </w:p>
    <w:p w:rsidR="00A1000B" w:rsidRPr="00E10A7D" w:rsidRDefault="00A1000B" w:rsidP="00A1000B">
      <w:pPr>
        <w:widowControl w:val="0"/>
        <w:spacing w:after="0" w:line="360" w:lineRule="auto"/>
        <w:ind w:firstLine="709"/>
        <w:jc w:val="both"/>
        <w:rPr>
          <w:rFonts w:ascii="Times New Roman" w:hAnsi="Times New Roman" w:cs="Times New Roman"/>
          <w:sz w:val="28"/>
          <w:szCs w:val="28"/>
        </w:rPr>
      </w:pPr>
      <w:r w:rsidRPr="00E10A7D">
        <w:rPr>
          <w:rFonts w:ascii="Times New Roman" w:hAnsi="Times New Roman" w:cs="Times New Roman"/>
          <w:sz w:val="28"/>
          <w:szCs w:val="28"/>
        </w:rPr>
        <w:t xml:space="preserve">Вступило в силу межправительственное соглашение о взаимной отмене визовых требований для граждан России и </w:t>
      </w:r>
      <w:r w:rsidRPr="00E10A7D">
        <w:rPr>
          <w:rFonts w:ascii="Times New Roman" w:hAnsi="Times New Roman" w:cs="Times New Roman"/>
          <w:b/>
          <w:sz w:val="28"/>
          <w:szCs w:val="28"/>
        </w:rPr>
        <w:t>Науру</w:t>
      </w:r>
      <w:r w:rsidRPr="00E10A7D">
        <w:rPr>
          <w:rFonts w:ascii="Times New Roman" w:hAnsi="Times New Roman" w:cs="Times New Roman"/>
          <w:sz w:val="28"/>
          <w:szCs w:val="28"/>
        </w:rPr>
        <w:t xml:space="preserve"> (май).</w:t>
      </w:r>
    </w:p>
    <w:p w:rsidR="007572B8" w:rsidRPr="0062228D" w:rsidRDefault="007572B8" w:rsidP="007572B8">
      <w:pPr>
        <w:keepNext/>
        <w:spacing w:before="240" w:line="360" w:lineRule="auto"/>
        <w:jc w:val="center"/>
        <w:rPr>
          <w:rFonts w:ascii="Times New Roman" w:eastAsia="Times New Roman" w:hAnsi="Times New Roman" w:cs="Times New Roman"/>
          <w:b/>
          <w:sz w:val="28"/>
          <w:szCs w:val="20"/>
          <w:lang w:eastAsia="ru-RU"/>
        </w:rPr>
      </w:pPr>
      <w:r w:rsidRPr="0062228D">
        <w:rPr>
          <w:rFonts w:ascii="Times New Roman" w:eastAsia="Times New Roman" w:hAnsi="Times New Roman" w:cs="Times New Roman"/>
          <w:b/>
          <w:sz w:val="28"/>
          <w:szCs w:val="20"/>
          <w:lang w:eastAsia="ru-RU"/>
        </w:rPr>
        <w:t>Южная Азия</w:t>
      </w:r>
    </w:p>
    <w:p w:rsidR="007572B8" w:rsidRDefault="007572B8" w:rsidP="007572B8">
      <w:pPr>
        <w:spacing w:after="0" w:line="360" w:lineRule="auto"/>
        <w:ind w:firstLine="709"/>
        <w:jc w:val="both"/>
        <w:rPr>
          <w:rFonts w:ascii="Times New Roman" w:hAnsi="Times New Roman"/>
          <w:sz w:val="28"/>
          <w:szCs w:val="28"/>
        </w:rPr>
      </w:pPr>
      <w:r w:rsidRPr="00F25810">
        <w:rPr>
          <w:rFonts w:ascii="Times New Roman" w:hAnsi="Times New Roman"/>
          <w:color w:val="000000" w:themeColor="text1"/>
          <w:sz w:val="28"/>
          <w:szCs w:val="28"/>
        </w:rPr>
        <w:t>В 2015 г. получили дальнейшее развитие отношения привилегированного стратегическо</w:t>
      </w:r>
      <w:r w:rsidR="00A51424">
        <w:rPr>
          <w:rFonts w:ascii="Times New Roman" w:hAnsi="Times New Roman"/>
          <w:color w:val="000000" w:themeColor="text1"/>
          <w:sz w:val="28"/>
          <w:szCs w:val="28"/>
        </w:rPr>
        <w:t>го</w:t>
      </w:r>
      <w:r w:rsidRPr="00F25810">
        <w:rPr>
          <w:rFonts w:ascii="Times New Roman" w:hAnsi="Times New Roman"/>
          <w:color w:val="000000" w:themeColor="text1"/>
          <w:sz w:val="28"/>
          <w:szCs w:val="28"/>
        </w:rPr>
        <w:t xml:space="preserve"> партнерства, связывающие Россию с </w:t>
      </w:r>
      <w:r w:rsidRPr="00F25810">
        <w:rPr>
          <w:rFonts w:ascii="Times New Roman" w:hAnsi="Times New Roman"/>
          <w:b/>
          <w:color w:val="000000" w:themeColor="text1"/>
          <w:sz w:val="28"/>
          <w:szCs w:val="28"/>
        </w:rPr>
        <w:t>Индией</w:t>
      </w:r>
      <w:r w:rsidRPr="00F25810">
        <w:rPr>
          <w:rFonts w:ascii="Times New Roman" w:hAnsi="Times New Roman"/>
          <w:color w:val="000000" w:themeColor="text1"/>
          <w:sz w:val="28"/>
          <w:szCs w:val="28"/>
        </w:rPr>
        <w:t>.</w:t>
      </w:r>
      <w:r>
        <w:rPr>
          <w:rFonts w:ascii="Times New Roman" w:hAnsi="Times New Roman"/>
          <w:sz w:val="28"/>
          <w:szCs w:val="28"/>
        </w:rPr>
        <w:t xml:space="preserve"> </w:t>
      </w:r>
      <w:r w:rsidRPr="00B274EB">
        <w:rPr>
          <w:rFonts w:ascii="Times New Roman" w:hAnsi="Times New Roman"/>
          <w:sz w:val="28"/>
          <w:szCs w:val="28"/>
        </w:rPr>
        <w:t>Интенсивный диалог на всех уровнях</w:t>
      </w:r>
      <w:r>
        <w:rPr>
          <w:rFonts w:ascii="Times New Roman" w:hAnsi="Times New Roman"/>
          <w:sz w:val="28"/>
          <w:szCs w:val="28"/>
        </w:rPr>
        <w:t>, в основе которого</w:t>
      </w:r>
      <w:r w:rsidRPr="00E8533B">
        <w:rPr>
          <w:rFonts w:ascii="Times New Roman" w:hAnsi="Times New Roman"/>
          <w:sz w:val="28"/>
          <w:szCs w:val="28"/>
        </w:rPr>
        <w:t xml:space="preserve"> </w:t>
      </w:r>
      <w:r>
        <w:rPr>
          <w:rFonts w:ascii="Times New Roman" w:hAnsi="Times New Roman"/>
          <w:sz w:val="28"/>
          <w:szCs w:val="28"/>
        </w:rPr>
        <w:t xml:space="preserve">лежала </w:t>
      </w:r>
      <w:r w:rsidRPr="008A32D0">
        <w:rPr>
          <w:rFonts w:ascii="Times New Roman" w:hAnsi="Times New Roman"/>
          <w:sz w:val="28"/>
          <w:szCs w:val="28"/>
        </w:rPr>
        <w:t>близост</w:t>
      </w:r>
      <w:r>
        <w:rPr>
          <w:rFonts w:ascii="Times New Roman" w:hAnsi="Times New Roman"/>
          <w:sz w:val="28"/>
          <w:szCs w:val="28"/>
        </w:rPr>
        <w:t>ь</w:t>
      </w:r>
      <w:r w:rsidRPr="008A32D0">
        <w:rPr>
          <w:rFonts w:ascii="Times New Roman" w:hAnsi="Times New Roman"/>
          <w:sz w:val="28"/>
          <w:szCs w:val="28"/>
        </w:rPr>
        <w:t xml:space="preserve"> или совпадени</w:t>
      </w:r>
      <w:r>
        <w:rPr>
          <w:rFonts w:ascii="Times New Roman" w:hAnsi="Times New Roman"/>
          <w:sz w:val="28"/>
          <w:szCs w:val="28"/>
        </w:rPr>
        <w:t>е</w:t>
      </w:r>
      <w:r w:rsidRPr="008A32D0">
        <w:rPr>
          <w:rFonts w:ascii="Times New Roman" w:hAnsi="Times New Roman"/>
          <w:sz w:val="28"/>
          <w:szCs w:val="28"/>
        </w:rPr>
        <w:t xml:space="preserve"> позиций по </w:t>
      </w:r>
      <w:r>
        <w:rPr>
          <w:rFonts w:ascii="Times New Roman" w:hAnsi="Times New Roman"/>
          <w:sz w:val="28"/>
          <w:szCs w:val="28"/>
        </w:rPr>
        <w:t xml:space="preserve">актуальным вопросам </w:t>
      </w:r>
      <w:r w:rsidRPr="008A32D0">
        <w:rPr>
          <w:rFonts w:ascii="Times New Roman" w:hAnsi="Times New Roman"/>
          <w:sz w:val="28"/>
          <w:szCs w:val="28"/>
        </w:rPr>
        <w:t>глобаль</w:t>
      </w:r>
      <w:r>
        <w:rPr>
          <w:rFonts w:ascii="Times New Roman" w:hAnsi="Times New Roman"/>
          <w:sz w:val="28"/>
          <w:szCs w:val="28"/>
        </w:rPr>
        <w:t>ной и региональной повестки дня,</w:t>
      </w:r>
      <w:r w:rsidRPr="00B274EB">
        <w:rPr>
          <w:rFonts w:ascii="Times New Roman" w:hAnsi="Times New Roman"/>
          <w:sz w:val="28"/>
          <w:szCs w:val="28"/>
        </w:rPr>
        <w:t xml:space="preserve"> позволял плодотворно взаимодействовать </w:t>
      </w:r>
      <w:r>
        <w:rPr>
          <w:rFonts w:ascii="Times New Roman" w:hAnsi="Times New Roman"/>
          <w:sz w:val="28"/>
          <w:szCs w:val="28"/>
        </w:rPr>
        <w:t>в</w:t>
      </w:r>
      <w:r w:rsidRPr="00B274EB">
        <w:rPr>
          <w:rFonts w:ascii="Times New Roman" w:hAnsi="Times New Roman"/>
          <w:sz w:val="28"/>
          <w:szCs w:val="28"/>
        </w:rPr>
        <w:t xml:space="preserve"> </w:t>
      </w:r>
      <w:r>
        <w:rPr>
          <w:rFonts w:ascii="Times New Roman" w:hAnsi="Times New Roman"/>
          <w:sz w:val="28"/>
          <w:szCs w:val="28"/>
        </w:rPr>
        <w:t xml:space="preserve">ключевых многосторонних форматах, прежде всего в ООН, БРИКС, «Группе двадцати». Новые перспективы обозначились в связи с началом процедуры приема Индии в члены ШОС, закрепленной в решениях саммита в </w:t>
      </w:r>
      <w:r>
        <w:rPr>
          <w:rFonts w:ascii="Times New Roman" w:hAnsi="Times New Roman"/>
          <w:sz w:val="28"/>
          <w:szCs w:val="28"/>
        </w:rPr>
        <w:br/>
        <w:t>Уфе (июль).</w:t>
      </w:r>
    </w:p>
    <w:p w:rsidR="007572B8" w:rsidRDefault="007572B8" w:rsidP="007572B8">
      <w:pPr>
        <w:pStyle w:val="a7"/>
        <w:spacing w:after="0" w:line="360" w:lineRule="auto"/>
        <w:ind w:firstLine="709"/>
        <w:jc w:val="both"/>
        <w:rPr>
          <w:sz w:val="28"/>
          <w:szCs w:val="28"/>
        </w:rPr>
      </w:pPr>
      <w:r>
        <w:rPr>
          <w:sz w:val="28"/>
          <w:szCs w:val="28"/>
        </w:rPr>
        <w:t>Настрой на дальнейшее углубление взаимных связей подтвердило участие Президента П.Мукерджи в праздновании 70-летия Победы в Великой Отечественной войне. Официальный визит Премьер-министра Н.Моди в Москву (декабрь) продолжает практику проведения ежегодных двусторонних встреч на высшем уровне. По итогам переговоров с В.В.Путиным принято совместное заявление «Через доверительные отношения к новым горизонтам сотрудничества», подписано 16 документов о продвижении многоплановой кооперации. Были детально рассмотрены перпективы диверсификации связей в сфере высоких технологий, инноваций, энергетики, авиа- и машиностроении, медицине, алмазной промышленности.</w:t>
      </w:r>
    </w:p>
    <w:p w:rsidR="007572B8" w:rsidRDefault="007572B8" w:rsidP="007572B8">
      <w:pPr>
        <w:pStyle w:val="a7"/>
        <w:spacing w:after="0" w:line="360" w:lineRule="auto"/>
        <w:ind w:firstLine="709"/>
        <w:jc w:val="both"/>
        <w:rPr>
          <w:sz w:val="28"/>
          <w:szCs w:val="28"/>
        </w:rPr>
      </w:pPr>
      <w:r>
        <w:rPr>
          <w:sz w:val="28"/>
          <w:szCs w:val="28"/>
        </w:rPr>
        <w:t xml:space="preserve">Поддерживалась высокая динамика взаимодействия между министерствами и ведомствами. Активно работала межправительственная комиссия по торгово-экономическому, научно-техническому и культурному </w:t>
      </w:r>
      <w:r>
        <w:rPr>
          <w:sz w:val="28"/>
          <w:szCs w:val="28"/>
        </w:rPr>
        <w:lastRenderedPageBreak/>
        <w:t xml:space="preserve">сотрудничеству, очередное заседание которой состоялось в октябре </w:t>
      </w:r>
      <w:r>
        <w:rPr>
          <w:sz w:val="28"/>
          <w:szCs w:val="28"/>
        </w:rPr>
        <w:br/>
        <w:t xml:space="preserve">в </w:t>
      </w:r>
      <w:r w:rsidRPr="00FF5866">
        <w:rPr>
          <w:color w:val="000000"/>
          <w:sz w:val="28"/>
          <w:szCs w:val="28"/>
        </w:rPr>
        <w:t>Москве</w:t>
      </w:r>
      <w:r>
        <w:rPr>
          <w:sz w:val="28"/>
          <w:szCs w:val="28"/>
        </w:rPr>
        <w:t xml:space="preserve">. </w:t>
      </w:r>
    </w:p>
    <w:p w:rsidR="007572B8" w:rsidRDefault="007572B8" w:rsidP="007572B8">
      <w:pPr>
        <w:pStyle w:val="a7"/>
        <w:spacing w:after="0" w:line="360" w:lineRule="auto"/>
        <w:ind w:firstLine="709"/>
        <w:jc w:val="both"/>
        <w:rPr>
          <w:sz w:val="28"/>
          <w:szCs w:val="28"/>
        </w:rPr>
      </w:pPr>
      <w:r>
        <w:rPr>
          <w:sz w:val="28"/>
          <w:szCs w:val="28"/>
        </w:rPr>
        <w:t>Серьезные результаты достигнуты в реализации проектов в атомном и нефтегазовом секторах. Крупным событием стал вывод на полную мощность одного из двух энергоблоков первой очереди АЭС «Куданкулам», возводимой с использованием российских технологий. Запущена подготовка к строительству третьего и четвертого, подписано генеральное рамочное соглашение по пятому и шестому энергоблокам.</w:t>
      </w:r>
    </w:p>
    <w:p w:rsidR="007572B8" w:rsidRDefault="007572B8" w:rsidP="007572B8">
      <w:pPr>
        <w:pStyle w:val="a7"/>
        <w:spacing w:after="0" w:line="360" w:lineRule="auto"/>
        <w:ind w:firstLine="709"/>
        <w:jc w:val="both"/>
        <w:rPr>
          <w:sz w:val="28"/>
          <w:szCs w:val="28"/>
        </w:rPr>
      </w:pPr>
      <w:r>
        <w:rPr>
          <w:sz w:val="28"/>
          <w:szCs w:val="28"/>
        </w:rPr>
        <w:t xml:space="preserve">Наши страны традиционно плотно работали на треке военного и военно-технического сотрудничества, включающего не только поставки готовой продукции, но и тесную технологическую кооперацию. В ноябре в </w:t>
      </w:r>
      <w:r w:rsidRPr="00FF5866">
        <w:rPr>
          <w:color w:val="000000"/>
          <w:sz w:val="28"/>
          <w:szCs w:val="28"/>
        </w:rPr>
        <w:t>Москве</w:t>
      </w:r>
      <w:r>
        <w:rPr>
          <w:sz w:val="28"/>
          <w:szCs w:val="28"/>
        </w:rPr>
        <w:t xml:space="preserve"> состоялось заседание межправительственной комиссии по ВТС. Успешно прошли совместные учения сухопутных войск «Индра-2015» </w:t>
      </w:r>
      <w:r w:rsidRPr="00CE3A60">
        <w:rPr>
          <w:sz w:val="28"/>
          <w:szCs w:val="28"/>
        </w:rPr>
        <w:t>(</w:t>
      </w:r>
      <w:r>
        <w:rPr>
          <w:sz w:val="28"/>
          <w:szCs w:val="28"/>
        </w:rPr>
        <w:t>ноябрь</w:t>
      </w:r>
      <w:r w:rsidRPr="00CE3A60">
        <w:rPr>
          <w:sz w:val="28"/>
          <w:szCs w:val="28"/>
        </w:rPr>
        <w:t>)</w:t>
      </w:r>
      <w:r>
        <w:rPr>
          <w:sz w:val="28"/>
          <w:szCs w:val="28"/>
        </w:rPr>
        <w:t xml:space="preserve"> и военно-морские учения «Индра Нэйви-2015» (декабрь).</w:t>
      </w:r>
    </w:p>
    <w:p w:rsidR="007572B8" w:rsidRDefault="007572B8" w:rsidP="007572B8">
      <w:pPr>
        <w:pStyle w:val="a7"/>
        <w:spacing w:after="0" w:line="360" w:lineRule="auto"/>
        <w:ind w:firstLine="709"/>
        <w:jc w:val="both"/>
        <w:rPr>
          <w:sz w:val="28"/>
          <w:szCs w:val="28"/>
        </w:rPr>
      </w:pPr>
      <w:r>
        <w:rPr>
          <w:sz w:val="28"/>
          <w:szCs w:val="28"/>
        </w:rPr>
        <w:t>Насыщению практическим содержанием межпарламентских контактов способствовала поездка в Нью-Дели Председателя Государственной Думы С.Е.Нарышкина (февраль).</w:t>
      </w:r>
    </w:p>
    <w:p w:rsidR="007572B8" w:rsidRDefault="007572B8" w:rsidP="007572B8">
      <w:pPr>
        <w:pStyle w:val="a7"/>
        <w:spacing w:after="0" w:line="360" w:lineRule="auto"/>
        <w:ind w:firstLine="709"/>
        <w:jc w:val="both"/>
        <w:rPr>
          <w:sz w:val="28"/>
          <w:szCs w:val="28"/>
        </w:rPr>
      </w:pPr>
      <w:r>
        <w:rPr>
          <w:sz w:val="28"/>
          <w:szCs w:val="28"/>
        </w:rPr>
        <w:t>Значимой составляющей российско-индийского партнерства оставались гуманитарные связи. Большой интерес у россиян вызвал</w:t>
      </w:r>
      <w:r w:rsidRPr="00A60680">
        <w:rPr>
          <w:sz w:val="28"/>
          <w:szCs w:val="28"/>
        </w:rPr>
        <w:t xml:space="preserve"> фестиваль индийской культуры (май-ноябрь).</w:t>
      </w:r>
    </w:p>
    <w:p w:rsidR="007572B8" w:rsidRDefault="007572B8" w:rsidP="007572B8">
      <w:pPr>
        <w:pStyle w:val="a7"/>
        <w:spacing w:after="0" w:line="360" w:lineRule="auto"/>
        <w:ind w:firstLine="709"/>
        <w:jc w:val="both"/>
        <w:rPr>
          <w:sz w:val="28"/>
          <w:szCs w:val="28"/>
        </w:rPr>
      </w:pPr>
      <w:r>
        <w:rPr>
          <w:sz w:val="28"/>
          <w:szCs w:val="28"/>
        </w:rPr>
        <w:t xml:space="preserve">В 2015 г. был подтвержден взаимный настрой на дальнейшее развитие отношений между Россией и </w:t>
      </w:r>
      <w:r w:rsidRPr="00C665D2">
        <w:rPr>
          <w:b/>
          <w:sz w:val="28"/>
          <w:szCs w:val="28"/>
        </w:rPr>
        <w:t>Исламской Республикой Пакистан</w:t>
      </w:r>
      <w:r>
        <w:rPr>
          <w:sz w:val="28"/>
          <w:szCs w:val="28"/>
        </w:rPr>
        <w:t xml:space="preserve">, что обусловлено весомой ролью, которую эта страна играет в мусульманском мире, общей для наших государств заинтересованностью в стабилизации обстановки и создании условий для устойчивого развития в Южной Азии. </w:t>
      </w:r>
    </w:p>
    <w:p w:rsidR="007572B8" w:rsidRDefault="007572B8" w:rsidP="007572B8">
      <w:pPr>
        <w:pStyle w:val="a7"/>
        <w:spacing w:after="0" w:line="360" w:lineRule="auto"/>
        <w:ind w:firstLine="709"/>
        <w:jc w:val="both"/>
        <w:rPr>
          <w:sz w:val="28"/>
          <w:szCs w:val="28"/>
        </w:rPr>
      </w:pPr>
      <w:r>
        <w:rPr>
          <w:sz w:val="28"/>
          <w:szCs w:val="28"/>
        </w:rPr>
        <w:t xml:space="preserve">«На полях» заседания Совета глав государств ШОС в Уфе, по итогам которого было принято решение о запуске процедуры приема Пакистана в члены Организации, Президент В.В.Путин и Премьер-министр Н.Шариф обсудили вопросы противодействия новым вызовам и угрозам, а также активизации двусторонних отношений с акцентом на торгово-экономические связи. Руководство МВД Пакистана внесло важный вклад в работу </w:t>
      </w:r>
      <w:r w:rsidRPr="00FF5866">
        <w:rPr>
          <w:color w:val="000000"/>
          <w:sz w:val="28"/>
          <w:szCs w:val="28"/>
        </w:rPr>
        <w:lastRenderedPageBreak/>
        <w:t>Московской министерской антинаркотической конференции</w:t>
      </w:r>
      <w:r>
        <w:rPr>
          <w:sz w:val="28"/>
          <w:szCs w:val="28"/>
        </w:rPr>
        <w:t>, а министерств</w:t>
      </w:r>
      <w:r w:rsidR="00A51424">
        <w:rPr>
          <w:sz w:val="28"/>
          <w:szCs w:val="28"/>
        </w:rPr>
        <w:t>о</w:t>
      </w:r>
      <w:r>
        <w:rPr>
          <w:sz w:val="28"/>
          <w:szCs w:val="28"/>
        </w:rPr>
        <w:t xml:space="preserve"> обороны этой страны – в успех Московской конференции по международной безопасности (апрель). Пакистанская делегация приняла участие в Международной встрече высоких представителей, курирующих вопросы безопасности (Улан-Удэ, июнь).</w:t>
      </w:r>
    </w:p>
    <w:p w:rsidR="007572B8" w:rsidRDefault="007572B8" w:rsidP="007572B8">
      <w:pPr>
        <w:pStyle w:val="a7"/>
        <w:spacing w:after="0" w:line="360" w:lineRule="auto"/>
        <w:ind w:firstLine="709"/>
        <w:jc w:val="both"/>
        <w:rPr>
          <w:sz w:val="28"/>
          <w:szCs w:val="28"/>
        </w:rPr>
      </w:pPr>
      <w:r>
        <w:rPr>
          <w:sz w:val="28"/>
          <w:szCs w:val="28"/>
        </w:rPr>
        <w:t xml:space="preserve">Результатом совместных усилий по наращиванию деловых отношений стало подписание межправительственного соглашения о сотрудничестве по реализации проекта строительства газопровода «Север-Юг», призванного связать различные регионы Пакистана (октябрь). </w:t>
      </w:r>
      <w:r>
        <w:rPr>
          <w:color w:val="000000"/>
          <w:sz w:val="28"/>
          <w:szCs w:val="28"/>
          <w:lang w:eastAsia="ru-RU" w:bidi="ru-RU"/>
        </w:rPr>
        <w:t xml:space="preserve">Перспективные направления кооперации были намечены на </w:t>
      </w:r>
      <w:r>
        <w:rPr>
          <w:sz w:val="28"/>
          <w:szCs w:val="28"/>
        </w:rPr>
        <w:t xml:space="preserve">заседаниях межправительственной комиссии по торгово-экономическому и </w:t>
      </w:r>
      <w:r>
        <w:rPr>
          <w:sz w:val="28"/>
          <w:szCs w:val="28"/>
        </w:rPr>
        <w:br/>
        <w:t>научно-техническому сотрудничеству и рабочей группы по сотрудничеству в энергетической области (Исламабад, ноябрь).</w:t>
      </w:r>
    </w:p>
    <w:p w:rsidR="007572B8" w:rsidRDefault="007572B8" w:rsidP="007572B8">
      <w:pPr>
        <w:pStyle w:val="a7"/>
        <w:spacing w:after="0" w:line="360" w:lineRule="auto"/>
        <w:ind w:firstLine="709"/>
        <w:jc w:val="both"/>
        <w:rPr>
          <w:sz w:val="28"/>
          <w:szCs w:val="28"/>
        </w:rPr>
      </w:pPr>
      <w:r>
        <w:rPr>
          <w:sz w:val="28"/>
          <w:szCs w:val="28"/>
        </w:rPr>
        <w:t>Обозначились дополнительные перспективы взаимодействия в военной области, чему способствовали визит в Россию главкома вооруженными силами Пакистана Р.Шарифа (июнь) и</w:t>
      </w:r>
      <w:r w:rsidRPr="00BD69C1">
        <w:rPr>
          <w:sz w:val="28"/>
          <w:szCs w:val="28"/>
        </w:rPr>
        <w:t xml:space="preserve"> </w:t>
      </w:r>
      <w:r>
        <w:rPr>
          <w:sz w:val="28"/>
          <w:szCs w:val="28"/>
        </w:rPr>
        <w:t>совместные морские учения по борьбе с контрабандой наркотиков «Аравийский муссон-2015» (декабрь).</w:t>
      </w:r>
    </w:p>
    <w:p w:rsidR="007572B8" w:rsidRDefault="007572B8" w:rsidP="007572B8">
      <w:pPr>
        <w:pStyle w:val="a7"/>
        <w:spacing w:after="0" w:line="360" w:lineRule="auto"/>
        <w:ind w:firstLine="709"/>
        <w:jc w:val="both"/>
        <w:rPr>
          <w:sz w:val="28"/>
          <w:szCs w:val="28"/>
        </w:rPr>
      </w:pPr>
      <w:r>
        <w:rPr>
          <w:color w:val="000000"/>
          <w:sz w:val="28"/>
          <w:szCs w:val="28"/>
          <w:lang w:eastAsia="ru-RU" w:bidi="ru-RU"/>
        </w:rPr>
        <w:t>Содержательному наполнению контактов</w:t>
      </w:r>
      <w:r w:rsidRPr="00FE5134">
        <w:rPr>
          <w:color w:val="000000"/>
          <w:sz w:val="28"/>
          <w:szCs w:val="28"/>
          <w:lang w:eastAsia="ru-RU" w:bidi="ru-RU"/>
        </w:rPr>
        <w:t xml:space="preserve"> по парламентской линии</w:t>
      </w:r>
      <w:r>
        <w:rPr>
          <w:color w:val="000000"/>
          <w:sz w:val="28"/>
          <w:szCs w:val="28"/>
          <w:lang w:eastAsia="ru-RU" w:bidi="ru-RU"/>
        </w:rPr>
        <w:t xml:space="preserve"> послужила встреча </w:t>
      </w:r>
      <w:r>
        <w:rPr>
          <w:sz w:val="28"/>
          <w:szCs w:val="28"/>
        </w:rPr>
        <w:t>Спикера Национальной ассамблеи Пакистана С.А.Садика и Председателя Государственной Думы С.Е.Нарышкина в рамках заседания Парламентской Ассамблеи ОДКБ (Санкт-Петербург, ноябрь).</w:t>
      </w:r>
    </w:p>
    <w:p w:rsidR="007572B8" w:rsidRPr="00B321F3" w:rsidRDefault="007572B8" w:rsidP="007572B8">
      <w:pPr>
        <w:spacing w:after="0" w:line="360" w:lineRule="auto"/>
        <w:ind w:firstLine="709"/>
        <w:jc w:val="both"/>
        <w:rPr>
          <w:rFonts w:ascii="Times New Roman" w:eastAsia="PMingLiU" w:hAnsi="Times New Roman" w:cs="Times New Roman"/>
          <w:sz w:val="28"/>
          <w:szCs w:val="28"/>
          <w:lang w:eastAsia="zh-TW"/>
        </w:rPr>
      </w:pPr>
      <w:r w:rsidRPr="00AC6F42">
        <w:rPr>
          <w:rFonts w:ascii="Times New Roman" w:eastAsia="PMingLiU" w:hAnsi="Times New Roman" w:cs="Times New Roman"/>
          <w:sz w:val="28"/>
          <w:szCs w:val="28"/>
          <w:lang w:eastAsia="zh-TW"/>
        </w:rPr>
        <w:t>Содействие</w:t>
      </w:r>
      <w:r>
        <w:rPr>
          <w:rFonts w:ascii="Times New Roman" w:eastAsia="PMingLiU" w:hAnsi="Times New Roman" w:cs="Times New Roman"/>
          <w:b/>
          <w:sz w:val="28"/>
          <w:szCs w:val="28"/>
          <w:lang w:eastAsia="zh-TW"/>
        </w:rPr>
        <w:t xml:space="preserve"> </w:t>
      </w:r>
      <w:r w:rsidRPr="00B321F3">
        <w:rPr>
          <w:rFonts w:ascii="Times New Roman" w:eastAsia="PMingLiU" w:hAnsi="Times New Roman" w:cs="Times New Roman"/>
          <w:b/>
          <w:sz w:val="28"/>
          <w:szCs w:val="28"/>
          <w:lang w:eastAsia="zh-TW"/>
        </w:rPr>
        <w:t>Афганистану</w:t>
      </w:r>
      <w:r w:rsidRPr="00B321F3">
        <w:rPr>
          <w:rFonts w:ascii="Times New Roman" w:eastAsia="PMingLiU" w:hAnsi="Times New Roman" w:cs="Times New Roman"/>
          <w:sz w:val="28"/>
          <w:szCs w:val="28"/>
          <w:lang w:eastAsia="zh-TW"/>
        </w:rPr>
        <w:t xml:space="preserve"> в становлении мирного, стабильного, нейтрального и экономически процветающего государства, свободного от терроризма, э</w:t>
      </w:r>
      <w:r>
        <w:rPr>
          <w:rFonts w:ascii="Times New Roman" w:eastAsia="PMingLiU" w:hAnsi="Times New Roman" w:cs="Times New Roman"/>
          <w:sz w:val="28"/>
          <w:szCs w:val="28"/>
          <w:lang w:eastAsia="zh-TW"/>
        </w:rPr>
        <w:t xml:space="preserve">кстремизма и наркопреступности оставалось приоритетом в контексте двусторонних отношений России с этой страной. Эти вопросы </w:t>
      </w:r>
      <w:r w:rsidRPr="00B321F3">
        <w:rPr>
          <w:rFonts w:ascii="Times New Roman" w:eastAsia="PMingLiU" w:hAnsi="Times New Roman" w:cs="Times New Roman"/>
          <w:sz w:val="28"/>
          <w:szCs w:val="28"/>
          <w:lang w:eastAsia="zh-TW"/>
        </w:rPr>
        <w:t xml:space="preserve">обсуждались президентами В.В.Путиным и А.Гани «на полях» саммита ШОС в Уфе (июль), </w:t>
      </w:r>
      <w:r>
        <w:rPr>
          <w:rFonts w:ascii="Times New Roman" w:eastAsia="PMingLiU" w:hAnsi="Times New Roman" w:cs="Times New Roman"/>
          <w:sz w:val="28"/>
          <w:szCs w:val="28"/>
          <w:lang w:eastAsia="zh-TW"/>
        </w:rPr>
        <w:t xml:space="preserve">а также </w:t>
      </w:r>
      <w:r w:rsidRPr="00B321F3">
        <w:rPr>
          <w:rFonts w:ascii="Times New Roman" w:eastAsia="PMingLiU" w:hAnsi="Times New Roman" w:cs="Times New Roman"/>
          <w:sz w:val="28"/>
          <w:szCs w:val="28"/>
          <w:lang w:eastAsia="zh-TW"/>
        </w:rPr>
        <w:t>в беседе Председателя Правительства Д.А.Медведева с Главным исполнительным лицом (премьер-министром) А.Абдуллой в рамках заседания Совета глав правительств ШОС в Чжэнчжоу (декабрь).</w:t>
      </w:r>
      <w:r>
        <w:rPr>
          <w:rFonts w:ascii="Times New Roman" w:eastAsia="PMingLiU" w:hAnsi="Times New Roman" w:cs="Times New Roman"/>
          <w:sz w:val="28"/>
          <w:szCs w:val="28"/>
          <w:lang w:eastAsia="zh-TW"/>
        </w:rPr>
        <w:t xml:space="preserve"> </w:t>
      </w:r>
    </w:p>
    <w:p w:rsidR="007572B8" w:rsidRPr="00B321F3" w:rsidRDefault="007572B8" w:rsidP="007572B8">
      <w:pPr>
        <w:spacing w:after="0" w:line="360" w:lineRule="auto"/>
        <w:ind w:firstLine="709"/>
        <w:jc w:val="both"/>
        <w:rPr>
          <w:rFonts w:ascii="Times New Roman" w:eastAsia="PMingLiU" w:hAnsi="Times New Roman" w:cs="Times New Roman"/>
          <w:sz w:val="28"/>
          <w:szCs w:val="28"/>
          <w:lang w:eastAsia="zh-TW"/>
        </w:rPr>
      </w:pPr>
      <w:r w:rsidRPr="00B321F3">
        <w:rPr>
          <w:rFonts w:ascii="Times New Roman" w:eastAsia="PMingLiU" w:hAnsi="Times New Roman" w:cs="Times New Roman"/>
          <w:sz w:val="28"/>
          <w:szCs w:val="28"/>
          <w:lang w:eastAsia="zh-TW"/>
        </w:rPr>
        <w:t xml:space="preserve">В целях реализации комплекса мер по стабилизации </w:t>
      </w:r>
      <w:r>
        <w:rPr>
          <w:rFonts w:ascii="Times New Roman" w:eastAsia="PMingLiU" w:hAnsi="Times New Roman" w:cs="Times New Roman"/>
          <w:sz w:val="28"/>
          <w:szCs w:val="28"/>
          <w:lang w:eastAsia="zh-TW"/>
        </w:rPr>
        <w:br/>
      </w:r>
      <w:r w:rsidRPr="00B321F3">
        <w:rPr>
          <w:rFonts w:ascii="Times New Roman" w:eastAsia="PMingLiU" w:hAnsi="Times New Roman" w:cs="Times New Roman"/>
          <w:sz w:val="28"/>
          <w:szCs w:val="28"/>
          <w:lang w:eastAsia="zh-TW"/>
        </w:rPr>
        <w:t xml:space="preserve">военно-политической ситуации в </w:t>
      </w:r>
      <w:r>
        <w:rPr>
          <w:rFonts w:ascii="Times New Roman" w:eastAsia="PMingLiU" w:hAnsi="Times New Roman" w:cs="Times New Roman"/>
          <w:sz w:val="28"/>
          <w:szCs w:val="28"/>
          <w:lang w:eastAsia="zh-TW"/>
        </w:rPr>
        <w:t xml:space="preserve">Афганистане положительно </w:t>
      </w:r>
      <w:r w:rsidRPr="00B321F3">
        <w:rPr>
          <w:rFonts w:ascii="Times New Roman" w:eastAsia="PMingLiU" w:hAnsi="Times New Roman" w:cs="Times New Roman"/>
          <w:sz w:val="28"/>
          <w:szCs w:val="28"/>
          <w:lang w:eastAsia="zh-TW"/>
        </w:rPr>
        <w:t xml:space="preserve">решен вопрос о </w:t>
      </w:r>
      <w:r w:rsidRPr="00B321F3">
        <w:rPr>
          <w:rFonts w:ascii="Times New Roman" w:eastAsia="PMingLiU" w:hAnsi="Times New Roman" w:cs="Times New Roman"/>
          <w:sz w:val="28"/>
          <w:szCs w:val="28"/>
          <w:lang w:eastAsia="zh-TW"/>
        </w:rPr>
        <w:lastRenderedPageBreak/>
        <w:t>безвозмездной поставке Кабулу по линии МВД России стрелкового оружия и боеприпасов. МЧС России через Всемирную продовольственную программу ООН передало афганской стороне 57 грузовиков «КАМАЗ». Начаты переговоры о поставке на коммерческой основе ударных вертолетов. Завершается работа над двусторонним соглашением по ВТС.</w:t>
      </w:r>
    </w:p>
    <w:p w:rsidR="007572B8" w:rsidRPr="00B321F3" w:rsidRDefault="007572B8" w:rsidP="007572B8">
      <w:pPr>
        <w:spacing w:after="0" w:line="360" w:lineRule="auto"/>
        <w:ind w:firstLine="709"/>
        <w:jc w:val="both"/>
        <w:rPr>
          <w:rFonts w:ascii="Times New Roman" w:eastAsia="PMingLiU" w:hAnsi="Times New Roman" w:cs="Times New Roman"/>
          <w:sz w:val="28"/>
          <w:szCs w:val="28"/>
          <w:lang w:eastAsia="zh-TW"/>
        </w:rPr>
      </w:pPr>
      <w:r w:rsidRPr="00B321F3">
        <w:rPr>
          <w:rFonts w:ascii="Times New Roman" w:eastAsia="PMingLiU" w:hAnsi="Times New Roman" w:cs="Times New Roman"/>
          <w:sz w:val="28"/>
          <w:szCs w:val="28"/>
          <w:lang w:eastAsia="zh-TW"/>
        </w:rPr>
        <w:t xml:space="preserve">Россия традиционно оказывает поддержку ИРА в подготовке национальных кадров и укреплении потенциала силовых структур как на двусторонней основе, так и совместно с зарубежными партнерами и профильными международными структурами. В 2015 г. </w:t>
      </w:r>
      <w:r w:rsidR="00A51424">
        <w:rPr>
          <w:rFonts w:ascii="Times New Roman" w:eastAsia="PMingLiU" w:hAnsi="Times New Roman" w:cs="Times New Roman"/>
          <w:sz w:val="28"/>
          <w:szCs w:val="28"/>
          <w:lang w:eastAsia="zh-TW"/>
        </w:rPr>
        <w:t xml:space="preserve">Россия </w:t>
      </w:r>
      <w:r w:rsidRPr="00B321F3">
        <w:rPr>
          <w:rFonts w:ascii="Times New Roman" w:eastAsia="PMingLiU" w:hAnsi="Times New Roman" w:cs="Times New Roman"/>
          <w:sz w:val="28"/>
          <w:szCs w:val="28"/>
          <w:lang w:eastAsia="zh-TW"/>
        </w:rPr>
        <w:t>продолжил</w:t>
      </w:r>
      <w:r w:rsidR="00A51424">
        <w:rPr>
          <w:rFonts w:ascii="Times New Roman" w:eastAsia="PMingLiU" w:hAnsi="Times New Roman" w:cs="Times New Roman"/>
          <w:sz w:val="28"/>
          <w:szCs w:val="28"/>
          <w:lang w:eastAsia="zh-TW"/>
        </w:rPr>
        <w:t>а</w:t>
      </w:r>
      <w:r w:rsidRPr="00B321F3">
        <w:rPr>
          <w:rFonts w:ascii="Times New Roman" w:eastAsia="PMingLiU" w:hAnsi="Times New Roman" w:cs="Times New Roman"/>
          <w:sz w:val="28"/>
          <w:szCs w:val="28"/>
          <w:lang w:eastAsia="zh-TW"/>
        </w:rPr>
        <w:t xml:space="preserve"> собственную программу обучени</w:t>
      </w:r>
      <w:r w:rsidR="00A51424">
        <w:rPr>
          <w:rFonts w:ascii="Times New Roman" w:eastAsia="PMingLiU" w:hAnsi="Times New Roman" w:cs="Times New Roman"/>
          <w:sz w:val="28"/>
          <w:szCs w:val="28"/>
          <w:lang w:eastAsia="zh-TW"/>
        </w:rPr>
        <w:t>я</w:t>
      </w:r>
      <w:r w:rsidRPr="00B321F3">
        <w:rPr>
          <w:rFonts w:ascii="Times New Roman" w:eastAsia="PMingLiU" w:hAnsi="Times New Roman" w:cs="Times New Roman"/>
          <w:sz w:val="28"/>
          <w:szCs w:val="28"/>
          <w:lang w:eastAsia="zh-TW"/>
        </w:rPr>
        <w:t xml:space="preserve"> афганских наркополицейских – </w:t>
      </w:r>
      <w:r>
        <w:rPr>
          <w:rFonts w:ascii="Times New Roman" w:eastAsia="PMingLiU" w:hAnsi="Times New Roman" w:cs="Times New Roman"/>
          <w:sz w:val="28"/>
          <w:szCs w:val="28"/>
          <w:lang w:eastAsia="zh-TW"/>
        </w:rPr>
        <w:t>принятую в</w:t>
      </w:r>
      <w:r w:rsidRPr="00B321F3">
        <w:rPr>
          <w:rFonts w:ascii="Times New Roman" w:eastAsia="PMingLiU" w:hAnsi="Times New Roman" w:cs="Times New Roman"/>
          <w:sz w:val="28"/>
          <w:szCs w:val="28"/>
          <w:lang w:eastAsia="zh-TW"/>
        </w:rPr>
        <w:t>замен свернутого по инициативе натовцев проекта по линии Совета Россия-НАТО. Как и прежде, по квотам Минобрнауки России и Минобороны России осуществлялся прием абитуриентов на курсы повышения квалификации в Академии ФСБ России и Академии Генпрокуратуры России. Группа афганских дипломатов прошла стажировку в Дипакадемии МИД России.</w:t>
      </w:r>
    </w:p>
    <w:p w:rsidR="007572B8" w:rsidRDefault="007572B8" w:rsidP="007572B8">
      <w:pPr>
        <w:spacing w:after="0" w:line="360" w:lineRule="auto"/>
        <w:ind w:firstLine="709"/>
        <w:jc w:val="both"/>
        <w:rPr>
          <w:rFonts w:ascii="Times New Roman" w:eastAsia="PMingLiU" w:hAnsi="Times New Roman" w:cs="Times New Roman"/>
          <w:sz w:val="28"/>
          <w:szCs w:val="28"/>
          <w:lang w:eastAsia="zh-TW"/>
        </w:rPr>
      </w:pPr>
      <w:r>
        <w:rPr>
          <w:rFonts w:ascii="Times New Roman" w:eastAsia="PMingLiU" w:hAnsi="Times New Roman" w:cs="Times New Roman"/>
          <w:sz w:val="28"/>
          <w:szCs w:val="28"/>
          <w:lang w:eastAsia="zh-TW"/>
        </w:rPr>
        <w:t>В 2015 г. а</w:t>
      </w:r>
      <w:r w:rsidRPr="00B321F3">
        <w:rPr>
          <w:rFonts w:ascii="Times New Roman" w:eastAsia="PMingLiU" w:hAnsi="Times New Roman" w:cs="Times New Roman"/>
          <w:sz w:val="28"/>
          <w:szCs w:val="28"/>
          <w:lang w:eastAsia="zh-TW"/>
        </w:rPr>
        <w:t>фганские законодатели</w:t>
      </w:r>
      <w:r>
        <w:rPr>
          <w:rFonts w:ascii="Times New Roman" w:eastAsia="PMingLiU" w:hAnsi="Times New Roman" w:cs="Times New Roman"/>
          <w:sz w:val="28"/>
          <w:szCs w:val="28"/>
          <w:lang w:eastAsia="zh-TW"/>
        </w:rPr>
        <w:t xml:space="preserve"> приняли</w:t>
      </w:r>
      <w:r w:rsidRPr="00B321F3">
        <w:rPr>
          <w:rFonts w:ascii="Times New Roman" w:eastAsia="PMingLiU" w:hAnsi="Times New Roman" w:cs="Times New Roman"/>
          <w:sz w:val="28"/>
          <w:szCs w:val="28"/>
          <w:lang w:eastAsia="zh-TW"/>
        </w:rPr>
        <w:t xml:space="preserve"> участ</w:t>
      </w:r>
      <w:r>
        <w:rPr>
          <w:rFonts w:ascii="Times New Roman" w:eastAsia="PMingLiU" w:hAnsi="Times New Roman" w:cs="Times New Roman"/>
          <w:sz w:val="28"/>
          <w:szCs w:val="28"/>
          <w:lang w:eastAsia="zh-TW"/>
        </w:rPr>
        <w:t>ие</w:t>
      </w:r>
      <w:r w:rsidRPr="00B321F3">
        <w:rPr>
          <w:rFonts w:ascii="Times New Roman" w:eastAsia="PMingLiU" w:hAnsi="Times New Roman" w:cs="Times New Roman"/>
          <w:sz w:val="28"/>
          <w:szCs w:val="28"/>
          <w:lang w:eastAsia="zh-TW"/>
        </w:rPr>
        <w:t xml:space="preserve"> в заседании Парламентской Ассамблеи ОДКБ (Санкт-Петербург, ноябрь) и пленарном заседании Межпарламентской Ассамблеи СНГ (</w:t>
      </w:r>
      <w:r w:rsidRPr="00B321F3">
        <w:rPr>
          <w:rFonts w:ascii="Times New Roman" w:eastAsia="PMingLiU" w:hAnsi="Times New Roman" w:cs="Times New Roman"/>
          <w:color w:val="000000"/>
          <w:sz w:val="28"/>
          <w:szCs w:val="28"/>
          <w:lang w:eastAsia="zh-TW"/>
        </w:rPr>
        <w:t>Санкт-Петербург, апрель</w:t>
      </w:r>
      <w:r w:rsidRPr="00B321F3">
        <w:rPr>
          <w:rFonts w:ascii="Times New Roman" w:eastAsia="PMingLiU" w:hAnsi="Times New Roman" w:cs="Times New Roman"/>
          <w:sz w:val="28"/>
          <w:szCs w:val="28"/>
          <w:lang w:eastAsia="zh-TW"/>
        </w:rPr>
        <w:t>).</w:t>
      </w:r>
    </w:p>
    <w:p w:rsidR="007572B8" w:rsidRDefault="007572B8" w:rsidP="007572B8">
      <w:pPr>
        <w:pStyle w:val="a7"/>
        <w:spacing w:after="0" w:line="360" w:lineRule="auto"/>
        <w:ind w:firstLine="709"/>
        <w:jc w:val="both"/>
        <w:rPr>
          <w:sz w:val="28"/>
          <w:szCs w:val="28"/>
        </w:rPr>
      </w:pPr>
      <w:r>
        <w:rPr>
          <w:sz w:val="28"/>
          <w:szCs w:val="28"/>
        </w:rPr>
        <w:t xml:space="preserve"> «Цементирующим» элементом</w:t>
      </w:r>
      <w:r w:rsidRPr="00D8404F">
        <w:rPr>
          <w:sz w:val="28"/>
          <w:szCs w:val="28"/>
        </w:rPr>
        <w:t xml:space="preserve"> </w:t>
      </w:r>
      <w:r>
        <w:rPr>
          <w:sz w:val="28"/>
          <w:szCs w:val="28"/>
        </w:rPr>
        <w:t xml:space="preserve">отношений с </w:t>
      </w:r>
      <w:r w:rsidRPr="002B007C">
        <w:rPr>
          <w:b/>
          <w:color w:val="000000"/>
          <w:sz w:val="28"/>
          <w:szCs w:val="28"/>
        </w:rPr>
        <w:t>Бангладеш</w:t>
      </w:r>
      <w:r>
        <w:rPr>
          <w:color w:val="000000"/>
          <w:sz w:val="28"/>
          <w:szCs w:val="28"/>
        </w:rPr>
        <w:t xml:space="preserve"> оставалась экономика</w:t>
      </w:r>
      <w:r>
        <w:rPr>
          <w:sz w:val="28"/>
          <w:szCs w:val="28"/>
        </w:rPr>
        <w:t>. Во многом благодаря увеличению российского экспорта машинно-технических товаров взаимный товарооборот впервые превысил 1 млрд. долл. Важно</w:t>
      </w:r>
      <w:r w:rsidR="00A51424">
        <w:rPr>
          <w:sz w:val="28"/>
          <w:szCs w:val="28"/>
        </w:rPr>
        <w:t>й</w:t>
      </w:r>
      <w:r>
        <w:rPr>
          <w:sz w:val="28"/>
          <w:szCs w:val="28"/>
        </w:rPr>
        <w:t xml:space="preserve"> вехой стало заключение генерального контракта на строительство АЭС «Руппур» (декабрь), нача</w:t>
      </w:r>
      <w:r w:rsidR="00A51424">
        <w:rPr>
          <w:sz w:val="28"/>
          <w:szCs w:val="28"/>
        </w:rPr>
        <w:t>т процесс</w:t>
      </w:r>
      <w:r>
        <w:rPr>
          <w:sz w:val="28"/>
          <w:szCs w:val="28"/>
        </w:rPr>
        <w:t xml:space="preserve"> согласования кредитной линии и подготовки проекта соответствующего межправсоглашения. В сентябре прошли Дни бангладешской культуры </w:t>
      </w:r>
      <w:r w:rsidR="00A51424">
        <w:rPr>
          <w:sz w:val="28"/>
          <w:szCs w:val="28"/>
        </w:rPr>
        <w:br/>
      </w:r>
      <w:r>
        <w:rPr>
          <w:sz w:val="28"/>
          <w:szCs w:val="28"/>
        </w:rPr>
        <w:t>в России.</w:t>
      </w:r>
    </w:p>
    <w:p w:rsidR="007572B8" w:rsidRDefault="007572B8" w:rsidP="007572B8">
      <w:pPr>
        <w:pStyle w:val="a7"/>
        <w:spacing w:after="0" w:line="360" w:lineRule="auto"/>
        <w:ind w:firstLine="709"/>
        <w:jc w:val="both"/>
        <w:rPr>
          <w:sz w:val="28"/>
          <w:szCs w:val="28"/>
        </w:rPr>
      </w:pPr>
      <w:r>
        <w:rPr>
          <w:sz w:val="28"/>
          <w:szCs w:val="28"/>
        </w:rPr>
        <w:t xml:space="preserve">Взаимодействие с </w:t>
      </w:r>
      <w:r>
        <w:rPr>
          <w:b/>
          <w:sz w:val="28"/>
          <w:szCs w:val="28"/>
        </w:rPr>
        <w:t>Мальдивами</w:t>
      </w:r>
      <w:r>
        <w:rPr>
          <w:sz w:val="28"/>
          <w:szCs w:val="28"/>
        </w:rPr>
        <w:t xml:space="preserve"> развивалось преимущественно по линии правоохранительных ведомств. В марте Россию с рабочим визитом посетил Генеральный прокурор Мальдивской Республики М.Мухсин.</w:t>
      </w:r>
    </w:p>
    <w:p w:rsidR="007572B8" w:rsidRPr="007572B8" w:rsidRDefault="007572B8" w:rsidP="007572B8">
      <w:pPr>
        <w:pStyle w:val="a7"/>
        <w:spacing w:after="0" w:line="360" w:lineRule="auto"/>
        <w:ind w:firstLine="709"/>
        <w:jc w:val="both"/>
        <w:rPr>
          <w:sz w:val="28"/>
          <w:szCs w:val="28"/>
        </w:rPr>
      </w:pPr>
      <w:r>
        <w:rPr>
          <w:sz w:val="28"/>
          <w:szCs w:val="28"/>
        </w:rPr>
        <w:t xml:space="preserve">В феврале подписано межправительственное соглашение с </w:t>
      </w:r>
      <w:r w:rsidRPr="0096043F">
        <w:rPr>
          <w:b/>
          <w:sz w:val="28"/>
          <w:szCs w:val="28"/>
        </w:rPr>
        <w:t>Непалом</w:t>
      </w:r>
      <w:r>
        <w:rPr>
          <w:sz w:val="28"/>
          <w:szCs w:val="28"/>
        </w:rPr>
        <w:t xml:space="preserve"> об урегулировании взаимных финансовых обязательств и требований, </w:t>
      </w:r>
      <w:r>
        <w:rPr>
          <w:sz w:val="28"/>
          <w:szCs w:val="28"/>
        </w:rPr>
        <w:lastRenderedPageBreak/>
        <w:t>относящихся к периоду СССР. Таким образом</w:t>
      </w:r>
      <w:r w:rsidR="00A51424">
        <w:rPr>
          <w:sz w:val="28"/>
          <w:szCs w:val="28"/>
        </w:rPr>
        <w:t>,</w:t>
      </w:r>
      <w:r>
        <w:rPr>
          <w:sz w:val="28"/>
          <w:szCs w:val="28"/>
        </w:rPr>
        <w:t xml:space="preserve"> был окончательно решен вопрос о погашении непальской задолженности по советскому госкредиту.</w:t>
      </w:r>
    </w:p>
    <w:p w:rsidR="00736CAA" w:rsidRPr="007572B8" w:rsidRDefault="007572B8" w:rsidP="007572B8">
      <w:pPr>
        <w:pStyle w:val="a7"/>
        <w:spacing w:after="0" w:line="360" w:lineRule="auto"/>
        <w:ind w:firstLine="709"/>
        <w:jc w:val="both"/>
        <w:rPr>
          <w:rFonts w:eastAsia="Times New Roman"/>
          <w:b/>
          <w:sz w:val="28"/>
          <w:szCs w:val="20"/>
          <w:lang w:eastAsia="ru-RU"/>
        </w:rPr>
      </w:pPr>
      <w:r w:rsidRPr="007572B8">
        <w:rPr>
          <w:sz w:val="28"/>
          <w:szCs w:val="28"/>
        </w:rPr>
        <w:t xml:space="preserve">Хороший задел для более полного раскрытия потенциала дружественных связей со </w:t>
      </w:r>
      <w:r w:rsidRPr="007572B8">
        <w:rPr>
          <w:b/>
          <w:sz w:val="28"/>
          <w:szCs w:val="28"/>
        </w:rPr>
        <w:t>Шри-Ланкой</w:t>
      </w:r>
      <w:r w:rsidRPr="007572B8">
        <w:rPr>
          <w:sz w:val="28"/>
          <w:szCs w:val="28"/>
        </w:rPr>
        <w:t xml:space="preserve"> сформирован благодаря работе по укреплению двусторонней договорно-правовой базы. В 2015 г., в частности, были подписаны соглашения о создании межправительственной комиссии по торгово-экономическому и научно-техническому сотрудничеству и о безвизовых поездках для владельцев дипломатических и служебных (официальных) паспортов, договоры о взаимной правовой помощи по уголовным делам.</w:t>
      </w:r>
    </w:p>
    <w:p w:rsidR="0062228D" w:rsidRPr="0062228D" w:rsidRDefault="0062228D" w:rsidP="0005259F">
      <w:pPr>
        <w:keepNext/>
        <w:spacing w:before="240" w:line="360" w:lineRule="auto"/>
        <w:jc w:val="center"/>
        <w:rPr>
          <w:rFonts w:ascii="Times New Roman" w:eastAsia="Times New Roman" w:hAnsi="Times New Roman" w:cs="Times New Roman"/>
          <w:b/>
          <w:sz w:val="28"/>
          <w:szCs w:val="20"/>
          <w:lang w:eastAsia="ru-RU"/>
        </w:rPr>
      </w:pPr>
      <w:r w:rsidRPr="0062228D">
        <w:rPr>
          <w:rFonts w:ascii="Times New Roman" w:eastAsia="Times New Roman" w:hAnsi="Times New Roman" w:cs="Times New Roman"/>
          <w:b/>
          <w:sz w:val="28"/>
          <w:szCs w:val="20"/>
          <w:lang w:eastAsia="ru-RU"/>
        </w:rPr>
        <w:t>Европа</w:t>
      </w:r>
    </w:p>
    <w:p w:rsidR="004F39DE" w:rsidRPr="00FE06E3" w:rsidRDefault="004F39DE" w:rsidP="00721AA0">
      <w:pPr>
        <w:spacing w:after="0" w:line="360" w:lineRule="auto"/>
        <w:ind w:firstLine="709"/>
        <w:jc w:val="both"/>
        <w:rPr>
          <w:rFonts w:ascii="Times New Roman" w:hAnsi="Times New Roman" w:cs="Times New Roman"/>
          <w:sz w:val="28"/>
          <w:szCs w:val="28"/>
        </w:rPr>
      </w:pPr>
      <w:r w:rsidRPr="00FE06E3">
        <w:rPr>
          <w:rFonts w:ascii="Times New Roman" w:hAnsi="Times New Roman" w:cs="Times New Roman"/>
          <w:sz w:val="28"/>
          <w:szCs w:val="28"/>
        </w:rPr>
        <w:t>На е</w:t>
      </w:r>
      <w:r w:rsidR="00E6446A" w:rsidRPr="00FE06E3">
        <w:rPr>
          <w:rFonts w:ascii="Times New Roman" w:hAnsi="Times New Roman" w:cs="Times New Roman"/>
          <w:sz w:val="28"/>
          <w:szCs w:val="28"/>
        </w:rPr>
        <w:t>вропейско</w:t>
      </w:r>
      <w:r w:rsidRPr="00FE06E3">
        <w:rPr>
          <w:rFonts w:ascii="Times New Roman" w:hAnsi="Times New Roman" w:cs="Times New Roman"/>
          <w:sz w:val="28"/>
          <w:szCs w:val="28"/>
        </w:rPr>
        <w:t>м</w:t>
      </w:r>
      <w:r w:rsidR="00E6446A" w:rsidRPr="00FE06E3">
        <w:rPr>
          <w:rFonts w:ascii="Times New Roman" w:hAnsi="Times New Roman" w:cs="Times New Roman"/>
          <w:sz w:val="28"/>
          <w:szCs w:val="28"/>
        </w:rPr>
        <w:t xml:space="preserve"> направлени</w:t>
      </w:r>
      <w:r w:rsidRPr="00FE06E3">
        <w:rPr>
          <w:rFonts w:ascii="Times New Roman" w:hAnsi="Times New Roman" w:cs="Times New Roman"/>
          <w:sz w:val="28"/>
          <w:szCs w:val="28"/>
        </w:rPr>
        <w:t>и</w:t>
      </w:r>
      <w:r w:rsidR="00E6446A" w:rsidRPr="00FE06E3">
        <w:rPr>
          <w:rFonts w:ascii="Times New Roman" w:hAnsi="Times New Roman" w:cs="Times New Roman"/>
          <w:sz w:val="28"/>
          <w:szCs w:val="28"/>
        </w:rPr>
        <w:t xml:space="preserve"> внешней политики России в 2015 г.</w:t>
      </w:r>
      <w:r w:rsidRPr="00FE06E3">
        <w:rPr>
          <w:rFonts w:ascii="Times New Roman" w:hAnsi="Times New Roman" w:cs="Times New Roman"/>
          <w:sz w:val="28"/>
          <w:szCs w:val="28"/>
        </w:rPr>
        <w:t xml:space="preserve"> продолжали сказываться последствия глубокого кризиса, вызванного </w:t>
      </w:r>
      <w:r w:rsidR="00E6446A" w:rsidRPr="00FE06E3">
        <w:rPr>
          <w:rFonts w:ascii="Times New Roman" w:hAnsi="Times New Roman" w:cs="Times New Roman"/>
          <w:sz w:val="28"/>
          <w:szCs w:val="28"/>
        </w:rPr>
        <w:t xml:space="preserve">действиями западных стран вокруг </w:t>
      </w:r>
      <w:r w:rsidRPr="00FE06E3">
        <w:rPr>
          <w:rFonts w:ascii="Times New Roman" w:hAnsi="Times New Roman" w:cs="Times New Roman"/>
          <w:sz w:val="28"/>
          <w:szCs w:val="28"/>
        </w:rPr>
        <w:t xml:space="preserve">Украины. </w:t>
      </w:r>
      <w:r w:rsidR="00FE06E3">
        <w:rPr>
          <w:rFonts w:ascii="Times New Roman" w:hAnsi="Times New Roman" w:cs="Times New Roman"/>
          <w:sz w:val="28"/>
          <w:szCs w:val="28"/>
        </w:rPr>
        <w:t>Сдерживающ</w:t>
      </w:r>
      <w:r w:rsidR="004A6996">
        <w:rPr>
          <w:rFonts w:ascii="Times New Roman" w:hAnsi="Times New Roman" w:cs="Times New Roman"/>
          <w:sz w:val="28"/>
          <w:szCs w:val="28"/>
        </w:rPr>
        <w:t>им фактором стали</w:t>
      </w:r>
      <w:r w:rsidR="00FE06E3">
        <w:rPr>
          <w:rFonts w:ascii="Times New Roman" w:hAnsi="Times New Roman" w:cs="Times New Roman"/>
          <w:sz w:val="28"/>
          <w:szCs w:val="28"/>
        </w:rPr>
        <w:t xml:space="preserve"> также переживаемые Европейским союзом и другими европейскими государствами </w:t>
      </w:r>
      <w:r w:rsidRPr="00FE06E3">
        <w:rPr>
          <w:rFonts w:ascii="Times New Roman" w:hAnsi="Times New Roman" w:cs="Times New Roman"/>
          <w:sz w:val="28"/>
          <w:szCs w:val="28"/>
        </w:rPr>
        <w:t xml:space="preserve">последствия экономического кризиса, событий на Ближнем Востоке, </w:t>
      </w:r>
      <w:r w:rsidR="00FE06E3">
        <w:rPr>
          <w:rFonts w:ascii="Times New Roman" w:hAnsi="Times New Roman" w:cs="Times New Roman"/>
          <w:sz w:val="28"/>
          <w:szCs w:val="28"/>
        </w:rPr>
        <w:t xml:space="preserve">внутриевропейские </w:t>
      </w:r>
      <w:r w:rsidRPr="00FE06E3">
        <w:rPr>
          <w:rFonts w:ascii="Times New Roman" w:hAnsi="Times New Roman" w:cs="Times New Roman"/>
          <w:sz w:val="28"/>
          <w:szCs w:val="28"/>
        </w:rPr>
        <w:t>трансформаци</w:t>
      </w:r>
      <w:r w:rsidR="00FE06E3">
        <w:rPr>
          <w:rFonts w:ascii="Times New Roman" w:hAnsi="Times New Roman" w:cs="Times New Roman"/>
          <w:sz w:val="28"/>
          <w:szCs w:val="28"/>
        </w:rPr>
        <w:t>и</w:t>
      </w:r>
      <w:r w:rsidRPr="00FE06E3">
        <w:rPr>
          <w:rFonts w:ascii="Times New Roman" w:hAnsi="Times New Roman" w:cs="Times New Roman"/>
          <w:sz w:val="28"/>
          <w:szCs w:val="28"/>
        </w:rPr>
        <w:t xml:space="preserve">. </w:t>
      </w:r>
    </w:p>
    <w:p w:rsidR="00721AA0" w:rsidRPr="00721AA0" w:rsidRDefault="00FE06E3" w:rsidP="009744CB">
      <w:pPr>
        <w:spacing w:after="0" w:line="360" w:lineRule="auto"/>
        <w:ind w:firstLine="709"/>
        <w:jc w:val="both"/>
        <w:rPr>
          <w:rFonts w:ascii="Times New Roman" w:hAnsi="Times New Roman" w:cs="Times New Roman"/>
          <w:sz w:val="28"/>
          <w:szCs w:val="28"/>
        </w:rPr>
      </w:pPr>
      <w:r>
        <w:rPr>
          <w:rFonts w:ascii="Times New Roman" w:hAnsi="Times New Roman"/>
          <w:color w:val="000000" w:themeColor="text1"/>
          <w:sz w:val="28"/>
          <w:szCs w:val="28"/>
        </w:rPr>
        <w:t>Серьезным негативным фактором в</w:t>
      </w:r>
      <w:r w:rsidR="009744CB">
        <w:rPr>
          <w:rFonts w:ascii="Times New Roman" w:hAnsi="Times New Roman"/>
          <w:color w:val="000000" w:themeColor="text1"/>
          <w:sz w:val="28"/>
          <w:szCs w:val="28"/>
        </w:rPr>
        <w:t xml:space="preserve"> отношениях с </w:t>
      </w:r>
      <w:r w:rsidR="009744CB" w:rsidRPr="009744CB">
        <w:rPr>
          <w:rFonts w:ascii="Times New Roman" w:hAnsi="Times New Roman"/>
          <w:b/>
          <w:color w:val="000000" w:themeColor="text1"/>
          <w:sz w:val="28"/>
          <w:szCs w:val="28"/>
        </w:rPr>
        <w:t xml:space="preserve">Евросоюзом </w:t>
      </w:r>
      <w:r w:rsidRPr="00FE06E3">
        <w:rPr>
          <w:rFonts w:ascii="Times New Roman" w:hAnsi="Times New Roman"/>
          <w:color w:val="000000" w:themeColor="text1"/>
          <w:sz w:val="28"/>
          <w:szCs w:val="28"/>
        </w:rPr>
        <w:t>оставались</w:t>
      </w:r>
      <w:r>
        <w:rPr>
          <w:rFonts w:ascii="Times New Roman" w:hAnsi="Times New Roman"/>
          <w:b/>
          <w:color w:val="000000" w:themeColor="text1"/>
          <w:sz w:val="28"/>
          <w:szCs w:val="28"/>
        </w:rPr>
        <w:t xml:space="preserve"> </w:t>
      </w:r>
      <w:r w:rsidR="009744CB">
        <w:rPr>
          <w:rFonts w:ascii="Times New Roman" w:hAnsi="Times New Roman"/>
          <w:color w:val="000000" w:themeColor="text1"/>
          <w:sz w:val="28"/>
          <w:szCs w:val="28"/>
        </w:rPr>
        <w:t>наносящи</w:t>
      </w:r>
      <w:r>
        <w:rPr>
          <w:rFonts w:ascii="Times New Roman" w:hAnsi="Times New Roman"/>
          <w:color w:val="000000" w:themeColor="text1"/>
          <w:sz w:val="28"/>
          <w:szCs w:val="28"/>
        </w:rPr>
        <w:t>е</w:t>
      </w:r>
      <w:r w:rsidR="009744CB">
        <w:rPr>
          <w:rFonts w:ascii="Times New Roman" w:hAnsi="Times New Roman"/>
          <w:color w:val="000000" w:themeColor="text1"/>
          <w:sz w:val="28"/>
          <w:szCs w:val="28"/>
        </w:rPr>
        <w:t xml:space="preserve"> урон обеим сторонам экономически</w:t>
      </w:r>
      <w:r>
        <w:rPr>
          <w:rFonts w:ascii="Times New Roman" w:hAnsi="Times New Roman"/>
          <w:color w:val="000000" w:themeColor="text1"/>
          <w:sz w:val="28"/>
          <w:szCs w:val="28"/>
        </w:rPr>
        <w:t>е</w:t>
      </w:r>
      <w:r w:rsidR="009744CB">
        <w:rPr>
          <w:rFonts w:ascii="Times New Roman" w:hAnsi="Times New Roman"/>
          <w:color w:val="000000" w:themeColor="text1"/>
          <w:sz w:val="28"/>
          <w:szCs w:val="28"/>
        </w:rPr>
        <w:t xml:space="preserve"> ограничительны</w:t>
      </w:r>
      <w:r>
        <w:rPr>
          <w:rFonts w:ascii="Times New Roman" w:hAnsi="Times New Roman"/>
          <w:color w:val="000000" w:themeColor="text1"/>
          <w:sz w:val="28"/>
          <w:szCs w:val="28"/>
        </w:rPr>
        <w:t>е</w:t>
      </w:r>
      <w:r w:rsidR="009744CB">
        <w:rPr>
          <w:rFonts w:ascii="Times New Roman" w:hAnsi="Times New Roman"/>
          <w:color w:val="000000" w:themeColor="text1"/>
          <w:sz w:val="28"/>
          <w:szCs w:val="28"/>
        </w:rPr>
        <w:t xml:space="preserve"> мер</w:t>
      </w:r>
      <w:r>
        <w:rPr>
          <w:rFonts w:ascii="Times New Roman" w:hAnsi="Times New Roman"/>
          <w:color w:val="000000" w:themeColor="text1"/>
          <w:sz w:val="28"/>
          <w:szCs w:val="28"/>
        </w:rPr>
        <w:t xml:space="preserve">ы: инициированные </w:t>
      </w:r>
      <w:r w:rsidR="00721AA0" w:rsidRPr="00721AA0">
        <w:rPr>
          <w:rFonts w:ascii="Times New Roman" w:hAnsi="Times New Roman" w:cs="Times New Roman"/>
          <w:sz w:val="28"/>
          <w:szCs w:val="28"/>
        </w:rPr>
        <w:t>Е</w:t>
      </w:r>
      <w:r w:rsidR="009744CB">
        <w:rPr>
          <w:rFonts w:ascii="Times New Roman" w:hAnsi="Times New Roman" w:cs="Times New Roman"/>
          <w:sz w:val="28"/>
          <w:szCs w:val="28"/>
        </w:rPr>
        <w:t xml:space="preserve">С </w:t>
      </w:r>
      <w:r w:rsidR="00721AA0" w:rsidRPr="00721AA0">
        <w:rPr>
          <w:rFonts w:ascii="Times New Roman" w:hAnsi="Times New Roman" w:cs="Times New Roman"/>
          <w:sz w:val="28"/>
          <w:szCs w:val="28"/>
        </w:rPr>
        <w:t>так называемые санкции в отношении российских юридических и физических лиц, а также пакет секторальных</w:t>
      </w:r>
      <w:r w:rsidR="009744CB">
        <w:rPr>
          <w:rFonts w:ascii="Times New Roman" w:hAnsi="Times New Roman" w:cs="Times New Roman"/>
          <w:sz w:val="28"/>
          <w:szCs w:val="28"/>
        </w:rPr>
        <w:t xml:space="preserve"> рестрикций</w:t>
      </w:r>
      <w:r w:rsidR="00721AA0" w:rsidRPr="00721AA0">
        <w:rPr>
          <w:rFonts w:ascii="Times New Roman" w:hAnsi="Times New Roman" w:cs="Times New Roman"/>
          <w:sz w:val="28"/>
          <w:szCs w:val="28"/>
        </w:rPr>
        <w:t>. В июне Совет ЕС продлил ограничительные меры в отношении Крыма и Севастополя на один год, секторальные экономические ограничения в отношении России – на шесть месяцев (до 31</w:t>
      </w:r>
      <w:r>
        <w:rPr>
          <w:rFonts w:ascii="Times New Roman" w:hAnsi="Times New Roman" w:cs="Times New Roman"/>
          <w:sz w:val="28"/>
          <w:szCs w:val="28"/>
        </w:rPr>
        <w:t> </w:t>
      </w:r>
      <w:r w:rsidR="00721AA0" w:rsidRPr="00721AA0">
        <w:rPr>
          <w:rFonts w:ascii="Times New Roman" w:hAnsi="Times New Roman" w:cs="Times New Roman"/>
          <w:sz w:val="28"/>
          <w:szCs w:val="28"/>
        </w:rPr>
        <w:t xml:space="preserve">января </w:t>
      </w:r>
      <w:smartTag w:uri="urn:schemas-microsoft-com:office:smarttags" w:element="metricconverter">
        <w:smartTagPr>
          <w:attr w:name="ProductID" w:val="2016 г"/>
        </w:smartTagPr>
        <w:r w:rsidR="00721AA0" w:rsidRPr="00721AA0">
          <w:rPr>
            <w:rFonts w:ascii="Times New Roman" w:hAnsi="Times New Roman" w:cs="Times New Roman"/>
            <w:sz w:val="28"/>
            <w:szCs w:val="28"/>
          </w:rPr>
          <w:t>2016 г</w:t>
        </w:r>
      </w:smartTag>
      <w:r w:rsidR="00721AA0" w:rsidRPr="00721AA0">
        <w:rPr>
          <w:rFonts w:ascii="Times New Roman" w:hAnsi="Times New Roman" w:cs="Times New Roman"/>
          <w:sz w:val="28"/>
          <w:szCs w:val="28"/>
        </w:rPr>
        <w:t xml:space="preserve">.). В декабре секторальные ограничения были продлены еще на полгода (до 31 июля </w:t>
      </w:r>
      <w:smartTag w:uri="urn:schemas-microsoft-com:office:smarttags" w:element="metricconverter">
        <w:smartTagPr>
          <w:attr w:name="ProductID" w:val="2016 г"/>
        </w:smartTagPr>
        <w:r w:rsidR="00721AA0" w:rsidRPr="00721AA0">
          <w:rPr>
            <w:rFonts w:ascii="Times New Roman" w:hAnsi="Times New Roman" w:cs="Times New Roman"/>
            <w:sz w:val="28"/>
            <w:szCs w:val="28"/>
          </w:rPr>
          <w:t>2016 г</w:t>
        </w:r>
      </w:smartTag>
      <w:r w:rsidR="00721AA0" w:rsidRPr="00721AA0">
        <w:rPr>
          <w:rFonts w:ascii="Times New Roman" w:hAnsi="Times New Roman" w:cs="Times New Roman"/>
          <w:sz w:val="28"/>
          <w:szCs w:val="28"/>
        </w:rPr>
        <w:t xml:space="preserve">.). Ответные российские меры (ограничение импорта сельхозпродукции из государств ЕС) применяются до августа </w:t>
      </w:r>
      <w:smartTag w:uri="urn:schemas-microsoft-com:office:smarttags" w:element="metricconverter">
        <w:smartTagPr>
          <w:attr w:name="ProductID" w:val="2016 г"/>
        </w:smartTagPr>
        <w:r w:rsidR="00721AA0" w:rsidRPr="00721AA0">
          <w:rPr>
            <w:rFonts w:ascii="Times New Roman" w:hAnsi="Times New Roman" w:cs="Times New Roman"/>
            <w:sz w:val="28"/>
            <w:szCs w:val="28"/>
          </w:rPr>
          <w:t>2016 г</w:t>
        </w:r>
      </w:smartTag>
      <w:r w:rsidR="00721AA0" w:rsidRPr="00721AA0">
        <w:rPr>
          <w:rFonts w:ascii="Times New Roman" w:hAnsi="Times New Roman" w:cs="Times New Roman"/>
          <w:sz w:val="28"/>
          <w:szCs w:val="28"/>
        </w:rPr>
        <w:t xml:space="preserve">. Кроме того, в качестве реакции на расширение в феврале списка российских общественно-политических деятелей, в отношении которых действуют дискриминационные ограничения ЕС (продлены решением </w:t>
      </w:r>
      <w:r w:rsidR="00721AA0" w:rsidRPr="00721AA0">
        <w:rPr>
          <w:rFonts w:ascii="Times New Roman" w:hAnsi="Times New Roman" w:cs="Times New Roman"/>
          <w:sz w:val="28"/>
          <w:szCs w:val="28"/>
        </w:rPr>
        <w:lastRenderedPageBreak/>
        <w:t xml:space="preserve">Совета ЕС до 15 марта </w:t>
      </w:r>
      <w:smartTag w:uri="urn:schemas-microsoft-com:office:smarttags" w:element="metricconverter">
        <w:smartTagPr>
          <w:attr w:name="ProductID" w:val="2016 г"/>
        </w:smartTagPr>
        <w:r w:rsidR="00721AA0" w:rsidRPr="00721AA0">
          <w:rPr>
            <w:rFonts w:ascii="Times New Roman" w:hAnsi="Times New Roman" w:cs="Times New Roman"/>
            <w:sz w:val="28"/>
            <w:szCs w:val="28"/>
          </w:rPr>
          <w:t>2016 г</w:t>
        </w:r>
      </w:smartTag>
      <w:r w:rsidR="00721AA0" w:rsidRPr="00721AA0">
        <w:rPr>
          <w:rFonts w:ascii="Times New Roman" w:hAnsi="Times New Roman" w:cs="Times New Roman"/>
          <w:sz w:val="28"/>
          <w:szCs w:val="28"/>
        </w:rPr>
        <w:t xml:space="preserve">.), был дополнен соответствующий «стоп-лист» из представителей евроинститутов и стран-членов ЕС, которым запрещен въезд на территорию Российской Федерации. </w:t>
      </w:r>
    </w:p>
    <w:p w:rsidR="00BF0655" w:rsidRPr="009744CB" w:rsidRDefault="00D30FCA" w:rsidP="009744CB">
      <w:pPr>
        <w:spacing w:after="0" w:line="360" w:lineRule="auto"/>
        <w:ind w:right="23" w:firstLine="709"/>
        <w:jc w:val="both"/>
        <w:rPr>
          <w:rFonts w:ascii="Times New Roman" w:hAnsi="Times New Roman" w:cs="Times New Roman"/>
          <w:sz w:val="28"/>
          <w:szCs w:val="28"/>
        </w:rPr>
      </w:pPr>
      <w:r w:rsidRPr="009744CB">
        <w:rPr>
          <w:rFonts w:ascii="Times New Roman" w:hAnsi="Times New Roman" w:cs="Times New Roman"/>
          <w:bCs/>
          <w:sz w:val="28"/>
          <w:szCs w:val="28"/>
        </w:rPr>
        <w:t xml:space="preserve">На фоне достаточно вялой экономической конъюнктуры в странах Евросоюза, снижения мировых цен на нефть, падения курса рубля взаимное применение экономических ограничительных </w:t>
      </w:r>
      <w:r w:rsidR="004A6996">
        <w:rPr>
          <w:rFonts w:ascii="Times New Roman" w:hAnsi="Times New Roman" w:cs="Times New Roman"/>
          <w:bCs/>
          <w:sz w:val="28"/>
          <w:szCs w:val="28"/>
        </w:rPr>
        <w:t xml:space="preserve">мер </w:t>
      </w:r>
      <w:r w:rsidRPr="009744CB">
        <w:rPr>
          <w:rFonts w:ascii="Times New Roman" w:hAnsi="Times New Roman" w:cs="Times New Roman"/>
          <w:bCs/>
          <w:sz w:val="28"/>
          <w:szCs w:val="28"/>
        </w:rPr>
        <w:t xml:space="preserve">внесло дополнительный негативный вклад в снижение темпов взаимной торговли. В 2015 г. товарооборот сократился на 37,6% до 235,7 млрд.долл. Российский экспорт уменьшился на 36,1% до 165,6 млрд. долл., импорт из ЕС в Россию упал на 40,8% до 70,1 млрд. долл. </w:t>
      </w:r>
      <w:r w:rsidRPr="009744CB">
        <w:rPr>
          <w:rFonts w:ascii="Times New Roman" w:hAnsi="Times New Roman" w:cs="Times New Roman"/>
          <w:sz w:val="28"/>
          <w:szCs w:val="28"/>
        </w:rPr>
        <w:t xml:space="preserve">При этом </w:t>
      </w:r>
      <w:r w:rsidR="00BF0655" w:rsidRPr="009744CB">
        <w:rPr>
          <w:rFonts w:ascii="Times New Roman" w:hAnsi="Times New Roman" w:cs="Times New Roman"/>
          <w:sz w:val="28"/>
          <w:szCs w:val="28"/>
        </w:rPr>
        <w:t xml:space="preserve">Евросоюз </w:t>
      </w:r>
      <w:r w:rsidRPr="009744CB">
        <w:rPr>
          <w:rFonts w:ascii="Times New Roman" w:hAnsi="Times New Roman" w:cs="Times New Roman"/>
          <w:sz w:val="28"/>
          <w:szCs w:val="28"/>
        </w:rPr>
        <w:t xml:space="preserve">остается </w:t>
      </w:r>
      <w:r w:rsidR="00BF0655" w:rsidRPr="009744CB">
        <w:rPr>
          <w:rFonts w:ascii="Times New Roman" w:hAnsi="Times New Roman" w:cs="Times New Roman"/>
          <w:sz w:val="28"/>
          <w:szCs w:val="28"/>
        </w:rPr>
        <w:t>крупнейши</w:t>
      </w:r>
      <w:r w:rsidRPr="009744CB">
        <w:rPr>
          <w:rFonts w:ascii="Times New Roman" w:hAnsi="Times New Roman" w:cs="Times New Roman"/>
          <w:sz w:val="28"/>
          <w:szCs w:val="28"/>
        </w:rPr>
        <w:t>м</w:t>
      </w:r>
      <w:r w:rsidR="00BF0655" w:rsidRPr="009744CB">
        <w:rPr>
          <w:rFonts w:ascii="Times New Roman" w:hAnsi="Times New Roman" w:cs="Times New Roman"/>
          <w:sz w:val="28"/>
          <w:szCs w:val="28"/>
        </w:rPr>
        <w:t xml:space="preserve"> </w:t>
      </w:r>
      <w:r w:rsidRPr="009744CB">
        <w:rPr>
          <w:rFonts w:ascii="Times New Roman" w:hAnsi="Times New Roman" w:cs="Times New Roman"/>
          <w:sz w:val="28"/>
          <w:szCs w:val="28"/>
        </w:rPr>
        <w:t xml:space="preserve">торговым партнером </w:t>
      </w:r>
      <w:r w:rsidR="00BF0655" w:rsidRPr="009744CB">
        <w:rPr>
          <w:rFonts w:ascii="Times New Roman" w:hAnsi="Times New Roman" w:cs="Times New Roman"/>
          <w:sz w:val="28"/>
          <w:szCs w:val="28"/>
        </w:rPr>
        <w:t>России</w:t>
      </w:r>
      <w:r w:rsidRPr="009744CB">
        <w:rPr>
          <w:rFonts w:ascii="Times New Roman" w:hAnsi="Times New Roman" w:cs="Times New Roman"/>
          <w:sz w:val="28"/>
          <w:szCs w:val="28"/>
        </w:rPr>
        <w:t xml:space="preserve">, на </w:t>
      </w:r>
      <w:r w:rsidR="009744CB" w:rsidRPr="009744CB">
        <w:rPr>
          <w:rFonts w:ascii="Times New Roman" w:hAnsi="Times New Roman" w:cs="Times New Roman"/>
          <w:sz w:val="28"/>
          <w:szCs w:val="28"/>
        </w:rPr>
        <w:t xml:space="preserve">долю </w:t>
      </w:r>
      <w:r w:rsidRPr="009744CB">
        <w:rPr>
          <w:rFonts w:ascii="Times New Roman" w:hAnsi="Times New Roman" w:cs="Times New Roman"/>
          <w:sz w:val="28"/>
          <w:szCs w:val="28"/>
        </w:rPr>
        <w:t>которого в</w:t>
      </w:r>
      <w:r w:rsidR="00BF0655" w:rsidRPr="009744CB">
        <w:rPr>
          <w:rFonts w:ascii="Times New Roman" w:hAnsi="Times New Roman" w:cs="Times New Roman"/>
          <w:sz w:val="28"/>
          <w:szCs w:val="28"/>
        </w:rPr>
        <w:t xml:space="preserve"> 2015 г. пришлось 44,8% </w:t>
      </w:r>
      <w:r w:rsidRPr="009744CB">
        <w:rPr>
          <w:rFonts w:ascii="Times New Roman" w:hAnsi="Times New Roman" w:cs="Times New Roman"/>
          <w:sz w:val="28"/>
          <w:szCs w:val="28"/>
        </w:rPr>
        <w:t xml:space="preserve">российского </w:t>
      </w:r>
      <w:r w:rsidR="00BF0655" w:rsidRPr="009744CB">
        <w:rPr>
          <w:rFonts w:ascii="Times New Roman" w:hAnsi="Times New Roman" w:cs="Times New Roman"/>
          <w:sz w:val="28"/>
          <w:szCs w:val="28"/>
        </w:rPr>
        <w:t>внешнеторгового оборота (48,2% экспорта и 38,4% импорта).</w:t>
      </w:r>
    </w:p>
    <w:p w:rsidR="009744CB" w:rsidRPr="00721AA0" w:rsidRDefault="00721AA0" w:rsidP="009744CB">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Несмотря на интенсивные трехсторонние консультации Россия-ЕС-Украина на экспертном и политическом уровн</w:t>
      </w:r>
      <w:r w:rsidR="00630ED6">
        <w:rPr>
          <w:rFonts w:ascii="Times New Roman" w:hAnsi="Times New Roman" w:cs="Times New Roman"/>
          <w:sz w:val="28"/>
          <w:szCs w:val="28"/>
        </w:rPr>
        <w:t>ях</w:t>
      </w:r>
      <w:r w:rsidRPr="00721AA0">
        <w:rPr>
          <w:rFonts w:ascii="Times New Roman" w:hAnsi="Times New Roman" w:cs="Times New Roman"/>
          <w:sz w:val="28"/>
          <w:szCs w:val="28"/>
        </w:rPr>
        <w:t xml:space="preserve">, не удалось достигнуть компромисса по вопросу об урегулировании российских озабоченностей в связи с началом применения с 1 января </w:t>
      </w:r>
      <w:smartTag w:uri="urn:schemas-microsoft-com:office:smarttags" w:element="metricconverter">
        <w:smartTagPr>
          <w:attr w:name="ProductID" w:val="2016 г"/>
        </w:smartTagPr>
        <w:r w:rsidRPr="00721AA0">
          <w:rPr>
            <w:rFonts w:ascii="Times New Roman" w:hAnsi="Times New Roman" w:cs="Times New Roman"/>
            <w:sz w:val="28"/>
            <w:szCs w:val="28"/>
          </w:rPr>
          <w:t>2016</w:t>
        </w:r>
        <w:r w:rsidRPr="00721AA0">
          <w:rPr>
            <w:rFonts w:ascii="Times New Roman" w:hAnsi="Times New Roman" w:cs="Times New Roman"/>
            <w:sz w:val="28"/>
            <w:szCs w:val="28"/>
            <w:lang w:val="en-US"/>
          </w:rPr>
          <w:t> </w:t>
        </w:r>
        <w:r w:rsidRPr="00721AA0">
          <w:rPr>
            <w:rFonts w:ascii="Times New Roman" w:hAnsi="Times New Roman" w:cs="Times New Roman"/>
            <w:sz w:val="28"/>
            <w:szCs w:val="28"/>
          </w:rPr>
          <w:t>г</w:t>
        </w:r>
      </w:smartTag>
      <w:r w:rsidRPr="00721AA0">
        <w:rPr>
          <w:rFonts w:ascii="Times New Roman" w:hAnsi="Times New Roman" w:cs="Times New Roman"/>
          <w:sz w:val="28"/>
          <w:szCs w:val="28"/>
        </w:rPr>
        <w:t xml:space="preserve">. положений о глубокой и всеобъемлющей зоне свободной торговли Соглашения об ассоциации Украина-ЕС. </w:t>
      </w:r>
      <w:r w:rsidR="009744CB">
        <w:rPr>
          <w:rFonts w:ascii="Times New Roman" w:hAnsi="Times New Roman" w:cs="Times New Roman"/>
          <w:sz w:val="28"/>
          <w:szCs w:val="28"/>
        </w:rPr>
        <w:t>В то же время з</w:t>
      </w:r>
      <w:r w:rsidR="009744CB" w:rsidRPr="00721AA0">
        <w:rPr>
          <w:rFonts w:ascii="Times New Roman" w:hAnsi="Times New Roman" w:cs="Times New Roman"/>
          <w:sz w:val="28"/>
          <w:szCs w:val="28"/>
        </w:rPr>
        <w:t xml:space="preserve">аинтересованность Евросоюза в сохранении бесперебойных поставок российского газа способствовала достижению договоренности в трехстороннем формате (Россия-ЕС-Украина) по так называемому «зимнему пакету» и согласованию </w:t>
      </w:r>
      <w:r w:rsidR="009744CB">
        <w:rPr>
          <w:rFonts w:ascii="Times New Roman" w:hAnsi="Times New Roman" w:cs="Times New Roman"/>
          <w:sz w:val="28"/>
          <w:szCs w:val="28"/>
        </w:rPr>
        <w:t>«</w:t>
      </w:r>
      <w:r w:rsidR="009744CB" w:rsidRPr="00721AA0">
        <w:rPr>
          <w:rFonts w:ascii="Times New Roman" w:hAnsi="Times New Roman" w:cs="Times New Roman"/>
          <w:sz w:val="28"/>
          <w:szCs w:val="28"/>
        </w:rPr>
        <w:t xml:space="preserve">Обязывающего Протокола об условиях взаимодействия для поставок газа из Российской Федерации в Украину на период с 1 октября </w:t>
      </w:r>
      <w:smartTag w:uri="urn:schemas-microsoft-com:office:smarttags" w:element="metricconverter">
        <w:smartTagPr>
          <w:attr w:name="ProductID" w:val="2015 г"/>
        </w:smartTagPr>
        <w:r w:rsidR="009744CB" w:rsidRPr="00721AA0">
          <w:rPr>
            <w:rFonts w:ascii="Times New Roman" w:hAnsi="Times New Roman" w:cs="Times New Roman"/>
            <w:sz w:val="28"/>
            <w:szCs w:val="28"/>
          </w:rPr>
          <w:t>2015 г</w:t>
        </w:r>
      </w:smartTag>
      <w:r w:rsidR="009744CB" w:rsidRPr="00721AA0">
        <w:rPr>
          <w:rFonts w:ascii="Times New Roman" w:hAnsi="Times New Roman" w:cs="Times New Roman"/>
          <w:sz w:val="28"/>
          <w:szCs w:val="28"/>
        </w:rPr>
        <w:t xml:space="preserve">. по 31 марта </w:t>
      </w:r>
      <w:smartTag w:uri="urn:schemas-microsoft-com:office:smarttags" w:element="metricconverter">
        <w:smartTagPr>
          <w:attr w:name="ProductID" w:val="2016 г"/>
        </w:smartTagPr>
        <w:r w:rsidR="009744CB" w:rsidRPr="00721AA0">
          <w:rPr>
            <w:rFonts w:ascii="Times New Roman" w:hAnsi="Times New Roman" w:cs="Times New Roman"/>
            <w:sz w:val="28"/>
            <w:szCs w:val="28"/>
          </w:rPr>
          <w:t>2016 г</w:t>
        </w:r>
      </w:smartTag>
      <w:r w:rsidR="009744CB" w:rsidRPr="00721AA0">
        <w:rPr>
          <w:rFonts w:ascii="Times New Roman" w:hAnsi="Times New Roman" w:cs="Times New Roman"/>
          <w:sz w:val="28"/>
          <w:szCs w:val="28"/>
        </w:rPr>
        <w:t>.» (сентябрь).</w:t>
      </w:r>
    </w:p>
    <w:p w:rsidR="00721AA0" w:rsidRP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Оста</w:t>
      </w:r>
      <w:r w:rsidR="00CF0DB8">
        <w:rPr>
          <w:rFonts w:ascii="Times New Roman" w:hAnsi="Times New Roman" w:cs="Times New Roman"/>
          <w:sz w:val="28"/>
          <w:szCs w:val="28"/>
        </w:rPr>
        <w:t xml:space="preserve">лось </w:t>
      </w:r>
      <w:r w:rsidRPr="0004210F">
        <w:rPr>
          <w:rFonts w:ascii="Times New Roman" w:hAnsi="Times New Roman" w:cs="Times New Roman"/>
          <w:color w:val="000000" w:themeColor="text1"/>
          <w:sz w:val="28"/>
          <w:szCs w:val="28"/>
        </w:rPr>
        <w:t xml:space="preserve">без официального ответа </w:t>
      </w:r>
      <w:r w:rsidRPr="00721AA0">
        <w:rPr>
          <w:rFonts w:ascii="Times New Roman" w:hAnsi="Times New Roman" w:cs="Times New Roman"/>
          <w:sz w:val="28"/>
          <w:szCs w:val="28"/>
        </w:rPr>
        <w:t xml:space="preserve">обращение Председателя Евразийской экономической комиссии В.Б.Христенко главе Еврокомиссии Ж.-К.Юнкеру с предложением о запуске диалога ЕАЭС-ЕС. </w:t>
      </w:r>
      <w:r w:rsidR="00FD36E3">
        <w:rPr>
          <w:rFonts w:ascii="Times New Roman" w:hAnsi="Times New Roman" w:cs="Times New Roman"/>
          <w:sz w:val="28"/>
          <w:szCs w:val="28"/>
        </w:rPr>
        <w:t xml:space="preserve">В </w:t>
      </w:r>
      <w:r w:rsidRPr="00721AA0">
        <w:rPr>
          <w:rFonts w:ascii="Times New Roman" w:hAnsi="Times New Roman" w:cs="Times New Roman"/>
          <w:sz w:val="28"/>
          <w:szCs w:val="28"/>
        </w:rPr>
        <w:t>публичной риторике представители Еврокомиссии и отдельных стран-членов ЕС озвучивают политическую линию на отказ от какого-либо сближения с ЕАЭС до выполнения Минских договоренностей.</w:t>
      </w:r>
    </w:p>
    <w:p w:rsidR="00FD36E3" w:rsidRDefault="009744CB" w:rsidP="00FD36E3">
      <w:pPr>
        <w:spacing w:after="0" w:line="360" w:lineRule="auto"/>
        <w:ind w:firstLine="709"/>
        <w:jc w:val="both"/>
        <w:rPr>
          <w:rFonts w:ascii="Times New Roman" w:hAnsi="Times New Roman" w:cs="Times New Roman"/>
          <w:sz w:val="28"/>
          <w:szCs w:val="28"/>
        </w:rPr>
      </w:pPr>
      <w:r w:rsidRPr="00F55BA7">
        <w:rPr>
          <w:rFonts w:ascii="Times New Roman" w:hAnsi="Times New Roman"/>
          <w:color w:val="000000"/>
          <w:sz w:val="28"/>
          <w:szCs w:val="28"/>
        </w:rPr>
        <w:t xml:space="preserve">Большинство направлений двустороннего сотрудничества </w:t>
      </w:r>
      <w:r>
        <w:rPr>
          <w:rFonts w:ascii="Times New Roman" w:hAnsi="Times New Roman"/>
          <w:color w:val="000000"/>
          <w:sz w:val="28"/>
          <w:szCs w:val="28"/>
        </w:rPr>
        <w:t xml:space="preserve">с ЕС в 2015 г. оставались </w:t>
      </w:r>
      <w:r w:rsidRPr="00F55BA7">
        <w:rPr>
          <w:rFonts w:ascii="Times New Roman" w:hAnsi="Times New Roman"/>
          <w:color w:val="000000"/>
          <w:sz w:val="28"/>
          <w:szCs w:val="28"/>
        </w:rPr>
        <w:t>заморожены.</w:t>
      </w:r>
      <w:r>
        <w:rPr>
          <w:rFonts w:ascii="Times New Roman" w:hAnsi="Times New Roman"/>
          <w:color w:val="000000"/>
          <w:sz w:val="28"/>
          <w:szCs w:val="28"/>
        </w:rPr>
        <w:t xml:space="preserve"> </w:t>
      </w:r>
      <w:r w:rsidR="00FD36E3">
        <w:rPr>
          <w:rFonts w:ascii="Times New Roman" w:hAnsi="Times New Roman" w:cs="Times New Roman"/>
          <w:sz w:val="28"/>
          <w:szCs w:val="28"/>
        </w:rPr>
        <w:t>При этом р</w:t>
      </w:r>
      <w:r w:rsidR="00721AA0" w:rsidRPr="00721AA0">
        <w:rPr>
          <w:rFonts w:ascii="Times New Roman" w:hAnsi="Times New Roman" w:cs="Times New Roman"/>
          <w:sz w:val="28"/>
          <w:szCs w:val="28"/>
        </w:rPr>
        <w:t xml:space="preserve">егулярно происходила сверка </w:t>
      </w:r>
      <w:r w:rsidR="00721AA0" w:rsidRPr="00721AA0">
        <w:rPr>
          <w:rFonts w:ascii="Times New Roman" w:hAnsi="Times New Roman" w:cs="Times New Roman"/>
          <w:sz w:val="28"/>
          <w:szCs w:val="28"/>
        </w:rPr>
        <w:lastRenderedPageBreak/>
        <w:t xml:space="preserve">подходов к актуальным международным проблемам в ходе контактов С.В.Лаврова с Высоким представителем ЕС по иностранным делам и политике безопасности, заместителем Председателя Европейской комиссии Ф.Могерини и </w:t>
      </w:r>
      <w:r w:rsidR="00FD36E3">
        <w:rPr>
          <w:rFonts w:ascii="Times New Roman" w:hAnsi="Times New Roman" w:cs="Times New Roman"/>
          <w:sz w:val="28"/>
          <w:szCs w:val="28"/>
        </w:rPr>
        <w:t xml:space="preserve">периодически - </w:t>
      </w:r>
      <w:r w:rsidR="00721AA0" w:rsidRPr="00721AA0">
        <w:rPr>
          <w:rFonts w:ascii="Times New Roman" w:hAnsi="Times New Roman" w:cs="Times New Roman"/>
          <w:sz w:val="28"/>
          <w:szCs w:val="28"/>
        </w:rPr>
        <w:t>в рамках соответствующих экспертных консультаций.</w:t>
      </w:r>
    </w:p>
    <w:p w:rsidR="00721AA0" w:rsidRP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 xml:space="preserve">По ряду направлений, включая космос, таможню, науку и технику, осуществлялось экспертное взаимодействие. Для продолжения совместных </w:t>
      </w:r>
      <w:r w:rsidRPr="009744CB">
        <w:rPr>
          <w:rFonts w:ascii="Times New Roman" w:hAnsi="Times New Roman" w:cs="Times New Roman"/>
          <w:b/>
          <w:sz w:val="28"/>
          <w:szCs w:val="28"/>
        </w:rPr>
        <w:t>космических запусков</w:t>
      </w:r>
      <w:r w:rsidRPr="00721AA0">
        <w:rPr>
          <w:rFonts w:ascii="Times New Roman" w:hAnsi="Times New Roman" w:cs="Times New Roman"/>
          <w:sz w:val="28"/>
          <w:szCs w:val="28"/>
        </w:rPr>
        <w:t xml:space="preserve"> ЕС вывел из режима санкций торговлю компонентами ракетного топлива. </w:t>
      </w:r>
    </w:p>
    <w:p w:rsidR="00721AA0" w:rsidRPr="00721AA0" w:rsidRDefault="009744CB" w:rsidP="00721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сотрудничества в</w:t>
      </w:r>
      <w:r w:rsidR="00721AA0" w:rsidRPr="00721AA0">
        <w:rPr>
          <w:rFonts w:ascii="Times New Roman" w:hAnsi="Times New Roman" w:cs="Times New Roman"/>
          <w:sz w:val="28"/>
          <w:szCs w:val="28"/>
        </w:rPr>
        <w:t xml:space="preserve"> </w:t>
      </w:r>
      <w:r w:rsidR="00721AA0" w:rsidRPr="00721AA0">
        <w:rPr>
          <w:rFonts w:ascii="Times New Roman" w:hAnsi="Times New Roman" w:cs="Times New Roman"/>
          <w:b/>
          <w:sz w:val="28"/>
          <w:szCs w:val="28"/>
        </w:rPr>
        <w:t>миграционной сфере</w:t>
      </w:r>
      <w:r>
        <w:rPr>
          <w:rFonts w:ascii="Times New Roman" w:hAnsi="Times New Roman" w:cs="Times New Roman"/>
          <w:b/>
          <w:sz w:val="28"/>
          <w:szCs w:val="28"/>
        </w:rPr>
        <w:t xml:space="preserve"> </w:t>
      </w:r>
      <w:r w:rsidRPr="009744CB">
        <w:rPr>
          <w:rFonts w:ascii="Times New Roman" w:hAnsi="Times New Roman" w:cs="Times New Roman"/>
          <w:sz w:val="28"/>
          <w:szCs w:val="28"/>
        </w:rPr>
        <w:t>с</w:t>
      </w:r>
      <w:r w:rsidR="00721AA0" w:rsidRPr="009744CB">
        <w:rPr>
          <w:rFonts w:ascii="Times New Roman" w:hAnsi="Times New Roman" w:cs="Times New Roman"/>
          <w:sz w:val="28"/>
          <w:szCs w:val="28"/>
        </w:rPr>
        <w:t>о</w:t>
      </w:r>
      <w:r w:rsidR="00721AA0" w:rsidRPr="00721AA0">
        <w:rPr>
          <w:rFonts w:ascii="Times New Roman" w:hAnsi="Times New Roman" w:cs="Times New Roman"/>
          <w:sz w:val="28"/>
          <w:szCs w:val="28"/>
        </w:rPr>
        <w:t>стоялись очередная экспертная сессия Диалога Россия-ЕС по миграции по теме «Законная миграция» (Хельсинки, февраль) и заседание Совместного комитета по реадмиссии (Брюссель, июль).</w:t>
      </w:r>
    </w:p>
    <w:p w:rsidR="00721AA0" w:rsidRP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 xml:space="preserve">Было продолжено </w:t>
      </w:r>
      <w:r w:rsidRPr="00721AA0">
        <w:rPr>
          <w:rFonts w:ascii="Times New Roman" w:hAnsi="Times New Roman" w:cs="Times New Roman"/>
          <w:b/>
          <w:sz w:val="28"/>
          <w:szCs w:val="28"/>
        </w:rPr>
        <w:t>антинаркотическое сотрудничество</w:t>
      </w:r>
      <w:r w:rsidRPr="00721AA0">
        <w:rPr>
          <w:rFonts w:ascii="Times New Roman" w:hAnsi="Times New Roman" w:cs="Times New Roman"/>
          <w:sz w:val="28"/>
          <w:szCs w:val="28"/>
        </w:rPr>
        <w:t xml:space="preserve">. Проведено первое заседание Совместной исполнительной экспертной группы России и Европейской комиссии по запуску механизма реализации Соглашения Россия-ЕС о прекурсорах наркотиков (Брюссель, май). Прошли экспертные консультации по антинаркотической проблематике (Брюссель, октябрь). </w:t>
      </w:r>
    </w:p>
    <w:p w:rsidR="00721AA0" w:rsidRPr="00721AA0" w:rsidRDefault="00FD36E3" w:rsidP="00721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21AA0" w:rsidRPr="00721AA0">
        <w:rPr>
          <w:rFonts w:ascii="Times New Roman" w:hAnsi="Times New Roman" w:cs="Times New Roman"/>
          <w:sz w:val="28"/>
          <w:szCs w:val="28"/>
        </w:rPr>
        <w:t>родолжалась неформальная проработка возможных развязок по проблемным моментам проекта соглашения о стратегическом и оперативном сотрудничестве Россия-Европол (Гаага, май и ноябрь).</w:t>
      </w:r>
    </w:p>
    <w:p w:rsidR="00721AA0" w:rsidRP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Последовательно реализовывался Рабочий план сотрудничества МЧС России и соответствующего директората Еврокомиссии на 2012-2015 гг</w:t>
      </w:r>
      <w:r w:rsidR="00FD36E3">
        <w:rPr>
          <w:rFonts w:ascii="Times New Roman" w:hAnsi="Times New Roman" w:cs="Times New Roman"/>
          <w:sz w:val="28"/>
          <w:szCs w:val="28"/>
        </w:rPr>
        <w:t>.</w:t>
      </w:r>
      <w:r w:rsidRPr="00721AA0">
        <w:rPr>
          <w:rFonts w:ascii="Times New Roman" w:hAnsi="Times New Roman" w:cs="Times New Roman"/>
          <w:sz w:val="28"/>
          <w:szCs w:val="28"/>
        </w:rPr>
        <w:t xml:space="preserve"> </w:t>
      </w:r>
      <w:r w:rsidR="00FD36E3">
        <w:rPr>
          <w:rFonts w:ascii="Times New Roman" w:hAnsi="Times New Roman" w:cs="Times New Roman"/>
          <w:sz w:val="28"/>
          <w:szCs w:val="28"/>
        </w:rPr>
        <w:t>Д</w:t>
      </w:r>
      <w:r w:rsidRPr="00721AA0">
        <w:rPr>
          <w:rFonts w:ascii="Times New Roman" w:hAnsi="Times New Roman" w:cs="Times New Roman"/>
          <w:sz w:val="28"/>
          <w:szCs w:val="28"/>
        </w:rPr>
        <w:t>остигнута предварительная договоренность о расширении в ближайшие годы сотрудничества в области авиационной санитарно-медицинской эвакуации, космического мониторинга наводнений и лесных пожаров, уведомления населения о чрезвычайных ситуациях, проведения поисково-спасательных работ в условиях экстремально низких температур и др.</w:t>
      </w:r>
    </w:p>
    <w:p w:rsidR="00721AA0" w:rsidRP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b/>
          <w:sz w:val="28"/>
          <w:szCs w:val="28"/>
        </w:rPr>
        <w:t>Североатлантическим альянсом</w:t>
      </w:r>
      <w:r w:rsidRPr="00721AA0">
        <w:rPr>
          <w:rFonts w:ascii="Times New Roman" w:hAnsi="Times New Roman" w:cs="Times New Roman"/>
          <w:sz w:val="28"/>
          <w:szCs w:val="28"/>
        </w:rPr>
        <w:t xml:space="preserve"> </w:t>
      </w:r>
      <w:r w:rsidR="00C83A03">
        <w:rPr>
          <w:rFonts w:ascii="Times New Roman" w:hAnsi="Times New Roman" w:cs="Times New Roman"/>
          <w:sz w:val="28"/>
          <w:szCs w:val="28"/>
        </w:rPr>
        <w:t xml:space="preserve">в 2015 г. </w:t>
      </w:r>
      <w:r w:rsidRPr="00721AA0">
        <w:rPr>
          <w:rFonts w:ascii="Times New Roman" w:hAnsi="Times New Roman" w:cs="Times New Roman"/>
          <w:sz w:val="28"/>
          <w:szCs w:val="28"/>
        </w:rPr>
        <w:t xml:space="preserve">была продолжена деструктивная линия на «сдерживание» России, принятая на саммите НАТО в Уэльсе в 2014 г. под предлогом событий на Украине. Последовательно </w:t>
      </w:r>
      <w:r w:rsidRPr="00721AA0">
        <w:rPr>
          <w:rFonts w:ascii="Times New Roman" w:hAnsi="Times New Roman" w:cs="Times New Roman"/>
          <w:sz w:val="28"/>
          <w:szCs w:val="28"/>
        </w:rPr>
        <w:lastRenderedPageBreak/>
        <w:t>реализовывался комплекс мер по усилению военного потенциала блока, наращиванию военного присутствия и развитию военной инфраструктуры в странах Восточной Европы и Прибалтики. Значительно возросл</w:t>
      </w:r>
      <w:r w:rsidR="004A6996">
        <w:rPr>
          <w:rFonts w:ascii="Times New Roman" w:hAnsi="Times New Roman" w:cs="Times New Roman"/>
          <w:sz w:val="28"/>
          <w:szCs w:val="28"/>
        </w:rPr>
        <w:t xml:space="preserve">и число и интенсивность учений </w:t>
      </w:r>
      <w:r w:rsidR="000F2E67">
        <w:rPr>
          <w:rFonts w:ascii="Times New Roman" w:hAnsi="Times New Roman" w:cs="Times New Roman"/>
          <w:sz w:val="28"/>
          <w:szCs w:val="28"/>
        </w:rPr>
        <w:t>а</w:t>
      </w:r>
      <w:r w:rsidRPr="00721AA0">
        <w:rPr>
          <w:rFonts w:ascii="Times New Roman" w:hAnsi="Times New Roman" w:cs="Times New Roman"/>
          <w:sz w:val="28"/>
          <w:szCs w:val="28"/>
        </w:rPr>
        <w:t>льянса и его стран-членов на «восточном фланге» НАТО, для проведения которых в приграничные с Россией регионы перебрасывались дополнительные подразделения военнослужащих и тяжелая военная техника. Для координации действий при развертывании воинских контингентов, их тылового обеспечения и логистики, а также организации учений и тренировок на территории Болгарии, Польши, Румынии и стран Прибалтики размещены и начали функционировать передовые координационные центры НАТО. Объявлены планы создания аналогичных структур в Венгрии и Словакии. Операти</w:t>
      </w:r>
      <w:r w:rsidR="004A6996">
        <w:rPr>
          <w:rFonts w:ascii="Times New Roman" w:hAnsi="Times New Roman" w:cs="Times New Roman"/>
          <w:sz w:val="28"/>
          <w:szCs w:val="28"/>
        </w:rPr>
        <w:t xml:space="preserve">вные соединения ВМС государств </w:t>
      </w:r>
      <w:r w:rsidR="000F2E67">
        <w:rPr>
          <w:rFonts w:ascii="Times New Roman" w:hAnsi="Times New Roman" w:cs="Times New Roman"/>
          <w:sz w:val="28"/>
          <w:szCs w:val="28"/>
        </w:rPr>
        <w:t>а</w:t>
      </w:r>
      <w:r w:rsidRPr="00721AA0">
        <w:rPr>
          <w:rFonts w:ascii="Times New Roman" w:hAnsi="Times New Roman" w:cs="Times New Roman"/>
          <w:sz w:val="28"/>
          <w:szCs w:val="28"/>
        </w:rPr>
        <w:t xml:space="preserve">льянса осуществляли постоянное патрулирование акватории Балтийского моря, поддерживалось непрерывное ротируемое присутствие </w:t>
      </w:r>
      <w:r w:rsidR="004A6996" w:rsidRPr="00721AA0">
        <w:rPr>
          <w:rFonts w:ascii="Times New Roman" w:hAnsi="Times New Roman" w:cs="Times New Roman"/>
          <w:sz w:val="28"/>
          <w:szCs w:val="28"/>
        </w:rPr>
        <w:t xml:space="preserve">в Черном море </w:t>
      </w:r>
      <w:r w:rsidRPr="00721AA0">
        <w:rPr>
          <w:rFonts w:ascii="Times New Roman" w:hAnsi="Times New Roman" w:cs="Times New Roman"/>
          <w:sz w:val="28"/>
          <w:szCs w:val="28"/>
        </w:rPr>
        <w:t xml:space="preserve">военных кораблей нечерноморских стран-членов блока, прежде всего США. Сохранена усиленная миссия НАТО по патрулированию воздушного пространства Прибалтики. Продолжилось строительство системы ПРО США/НАТО в Европе. </w:t>
      </w:r>
    </w:p>
    <w:p w:rsidR="00C83A03"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 xml:space="preserve">Принятое в декабре Советом НАТО на уровне министров иностранных дел решение о начале переговоров с Черногорией о ее вступлении в </w:t>
      </w:r>
      <w:r w:rsidR="000F2E67">
        <w:rPr>
          <w:rFonts w:ascii="Times New Roman" w:hAnsi="Times New Roman" w:cs="Times New Roman"/>
          <w:sz w:val="28"/>
          <w:szCs w:val="28"/>
        </w:rPr>
        <w:t>а</w:t>
      </w:r>
      <w:r w:rsidRPr="00721AA0">
        <w:rPr>
          <w:rFonts w:ascii="Times New Roman" w:hAnsi="Times New Roman" w:cs="Times New Roman"/>
          <w:sz w:val="28"/>
          <w:szCs w:val="28"/>
        </w:rPr>
        <w:t>льянс стало очередным подтверждением неизменности натовского курса на безоглядное расширение своего геополитического пространства и создание «закрытых» систем безопасности в ущерб безопасности других.</w:t>
      </w:r>
    </w:p>
    <w:p w:rsidR="00C83A03" w:rsidRPr="00721AA0" w:rsidRDefault="00C83A03" w:rsidP="00C83A03">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 xml:space="preserve">Не </w:t>
      </w:r>
      <w:r w:rsidR="00A51424">
        <w:rPr>
          <w:rFonts w:ascii="Times New Roman" w:hAnsi="Times New Roman" w:cs="Times New Roman"/>
          <w:sz w:val="28"/>
          <w:szCs w:val="28"/>
        </w:rPr>
        <w:t>было пересмотрено</w:t>
      </w:r>
      <w:r w:rsidRPr="00721AA0">
        <w:rPr>
          <w:rFonts w:ascii="Times New Roman" w:hAnsi="Times New Roman" w:cs="Times New Roman"/>
          <w:sz w:val="28"/>
          <w:szCs w:val="28"/>
        </w:rPr>
        <w:t xml:space="preserve"> одностороннее политизированное решение НАТО о приостановке практического сотрудничества с Россией по военной и гражданской линиям. </w:t>
      </w:r>
    </w:p>
    <w:p w:rsidR="00721AA0" w:rsidRP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 xml:space="preserve">В сложившихся условиях </w:t>
      </w:r>
      <w:r w:rsidR="00C83A03">
        <w:rPr>
          <w:rFonts w:ascii="Times New Roman" w:hAnsi="Times New Roman" w:cs="Times New Roman"/>
          <w:sz w:val="28"/>
          <w:szCs w:val="28"/>
        </w:rPr>
        <w:t xml:space="preserve">осталась неизменной принципиальная позиция России относительно </w:t>
      </w:r>
      <w:r w:rsidR="00C83A03" w:rsidRPr="00721AA0">
        <w:rPr>
          <w:rFonts w:ascii="Times New Roman" w:hAnsi="Times New Roman" w:cs="Times New Roman"/>
          <w:sz w:val="28"/>
          <w:szCs w:val="28"/>
        </w:rPr>
        <w:t>выстраивания отношений с НАТО на основе равноправия и соразмерно</w:t>
      </w:r>
      <w:r w:rsidR="004A6996">
        <w:rPr>
          <w:rFonts w:ascii="Times New Roman" w:hAnsi="Times New Roman" w:cs="Times New Roman"/>
          <w:sz w:val="28"/>
          <w:szCs w:val="28"/>
        </w:rPr>
        <w:t xml:space="preserve"> его</w:t>
      </w:r>
      <w:r w:rsidR="00C83A03" w:rsidRPr="00721AA0">
        <w:rPr>
          <w:rFonts w:ascii="Times New Roman" w:hAnsi="Times New Roman" w:cs="Times New Roman"/>
          <w:sz w:val="28"/>
          <w:szCs w:val="28"/>
        </w:rPr>
        <w:t xml:space="preserve"> готовности учитывать национальные </w:t>
      </w:r>
      <w:r w:rsidR="00C83A03">
        <w:rPr>
          <w:rFonts w:ascii="Times New Roman" w:hAnsi="Times New Roman" w:cs="Times New Roman"/>
          <w:sz w:val="28"/>
          <w:szCs w:val="28"/>
        </w:rPr>
        <w:t xml:space="preserve">российские </w:t>
      </w:r>
      <w:r w:rsidR="00C83A03" w:rsidRPr="00721AA0">
        <w:rPr>
          <w:rFonts w:ascii="Times New Roman" w:hAnsi="Times New Roman" w:cs="Times New Roman"/>
          <w:sz w:val="28"/>
          <w:szCs w:val="28"/>
        </w:rPr>
        <w:t>интересы</w:t>
      </w:r>
      <w:r w:rsidR="00C83A03">
        <w:rPr>
          <w:rFonts w:ascii="Times New Roman" w:hAnsi="Times New Roman" w:cs="Times New Roman"/>
          <w:sz w:val="28"/>
          <w:szCs w:val="28"/>
        </w:rPr>
        <w:t>. И</w:t>
      </w:r>
      <w:r w:rsidRPr="00721AA0">
        <w:rPr>
          <w:rFonts w:ascii="Times New Roman" w:hAnsi="Times New Roman" w:cs="Times New Roman"/>
          <w:sz w:val="28"/>
          <w:szCs w:val="28"/>
        </w:rPr>
        <w:t>споль</w:t>
      </w:r>
      <w:r w:rsidR="004A6996">
        <w:rPr>
          <w:rFonts w:ascii="Times New Roman" w:hAnsi="Times New Roman" w:cs="Times New Roman"/>
          <w:sz w:val="28"/>
          <w:szCs w:val="28"/>
        </w:rPr>
        <w:t xml:space="preserve">зовали контакты с руководством </w:t>
      </w:r>
      <w:r w:rsidR="000F2E67">
        <w:rPr>
          <w:rFonts w:ascii="Times New Roman" w:hAnsi="Times New Roman" w:cs="Times New Roman"/>
          <w:sz w:val="28"/>
          <w:szCs w:val="28"/>
        </w:rPr>
        <w:t>а</w:t>
      </w:r>
      <w:r w:rsidRPr="00721AA0">
        <w:rPr>
          <w:rFonts w:ascii="Times New Roman" w:hAnsi="Times New Roman" w:cs="Times New Roman"/>
          <w:sz w:val="28"/>
          <w:szCs w:val="28"/>
        </w:rPr>
        <w:t xml:space="preserve">льянса и его ключевых стран-членов для разъяснения негативных последствий и </w:t>
      </w:r>
      <w:r w:rsidRPr="00721AA0">
        <w:rPr>
          <w:rFonts w:ascii="Times New Roman" w:hAnsi="Times New Roman" w:cs="Times New Roman"/>
          <w:sz w:val="28"/>
          <w:szCs w:val="28"/>
        </w:rPr>
        <w:lastRenderedPageBreak/>
        <w:t xml:space="preserve">потенциальных опасностей изменения существующего баланса сил на европейском континенте. Особо подчеркивали, что декабрьское решение альянса, равно как и политика «открытых дверей» НАТО в целом, провоцируют конфронтацию, ведут к углублению существующих и созданию новых разделительных линий в Европе. </w:t>
      </w:r>
    </w:p>
    <w:p w:rsid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 xml:space="preserve">Исходя из стратегической общности целей со всеми государствами и организациями евроатлантического региона по поддержанию мира и стабильности, акцентировали необходимость поиска коллективных решений в реагировании на современные вызовы и угрозы безопасности. </w:t>
      </w:r>
    </w:p>
    <w:p w:rsidR="00CF4C60" w:rsidRPr="00721AA0" w:rsidRDefault="00CF4C60" w:rsidP="00CF4C60">
      <w:pPr>
        <w:pStyle w:val="a9"/>
        <w:spacing w:after="0" w:line="360" w:lineRule="auto"/>
        <w:ind w:left="0" w:firstLine="709"/>
        <w:jc w:val="both"/>
        <w:rPr>
          <w:sz w:val="28"/>
          <w:szCs w:val="28"/>
        </w:rPr>
      </w:pPr>
      <w:r w:rsidRPr="00721AA0">
        <w:rPr>
          <w:sz w:val="28"/>
          <w:szCs w:val="28"/>
        </w:rPr>
        <w:t>В условиях продолжающейся «заморозки» отношений по линии Россия-ЕС и Совета Россия-НАТО возр</w:t>
      </w:r>
      <w:r>
        <w:rPr>
          <w:sz w:val="28"/>
          <w:szCs w:val="28"/>
        </w:rPr>
        <w:t xml:space="preserve">осла </w:t>
      </w:r>
      <w:r w:rsidRPr="00721AA0">
        <w:rPr>
          <w:sz w:val="28"/>
          <w:szCs w:val="28"/>
        </w:rPr>
        <w:t xml:space="preserve">роль </w:t>
      </w:r>
      <w:r w:rsidRPr="00721AA0">
        <w:rPr>
          <w:b/>
          <w:sz w:val="28"/>
          <w:szCs w:val="28"/>
        </w:rPr>
        <w:t>О</w:t>
      </w:r>
      <w:r>
        <w:rPr>
          <w:b/>
          <w:sz w:val="28"/>
          <w:szCs w:val="28"/>
        </w:rPr>
        <w:t xml:space="preserve">рганизации по безопасности и сотрудничеству в Европе </w:t>
      </w:r>
      <w:r w:rsidRPr="00AA1552">
        <w:rPr>
          <w:sz w:val="28"/>
          <w:szCs w:val="28"/>
        </w:rPr>
        <w:t>(ОБСЕ)</w:t>
      </w:r>
      <w:r w:rsidRPr="00721AA0">
        <w:rPr>
          <w:sz w:val="28"/>
          <w:szCs w:val="28"/>
        </w:rPr>
        <w:t xml:space="preserve"> в качестве площадки политического диалога и поиска ответов на вызовы, стоящие перед общеевропейским пространством. Наиболее востребованными оказались возможности Организации в содействии урегулированию кризиса на Украине через координацию деятельности Контактной группы и работу Специальной мониторинговой миссии (СММ) на Украине. Наблюдатели ОБСЕ эффективно работали на пунктах пропуска «Донецк» и «Гуково» в Ростовской области на российско-украинской границе.</w:t>
      </w:r>
    </w:p>
    <w:p w:rsidR="00CF4C60" w:rsidRPr="00721AA0" w:rsidRDefault="00CF4C60" w:rsidP="00CF4C60">
      <w:pPr>
        <w:pStyle w:val="a9"/>
        <w:spacing w:after="0" w:line="360" w:lineRule="auto"/>
        <w:ind w:left="0" w:firstLine="709"/>
        <w:jc w:val="both"/>
        <w:rPr>
          <w:sz w:val="28"/>
          <w:szCs w:val="28"/>
        </w:rPr>
      </w:pPr>
      <w:r w:rsidRPr="00721AA0">
        <w:rPr>
          <w:sz w:val="28"/>
          <w:szCs w:val="28"/>
        </w:rPr>
        <w:t>Со своей стороны продолжали давать отпор конфронтационной риторике и продвижению в ОБСЕ подходов, противоречащих российским интересам. Последовательно проводили линию на недопустимость неконсенсусной деятельности исполнительных структур ОБСЕ – Верховного комиссара по делам национальных меньшинств (ВКНМ), Бюро по демократическим институтам и правам человека (БДИПЧ), Представителя по вопросам свободы СМИ. Жестко отводили их попытки вмешаться в дела российского Крыма.</w:t>
      </w:r>
    </w:p>
    <w:p w:rsidR="00CF4C60" w:rsidRPr="00721AA0" w:rsidRDefault="00CF4C60" w:rsidP="00CF4C60">
      <w:pPr>
        <w:pStyle w:val="a9"/>
        <w:spacing w:after="0" w:line="360" w:lineRule="auto"/>
        <w:ind w:left="0" w:firstLine="709"/>
        <w:jc w:val="both"/>
        <w:rPr>
          <w:sz w:val="28"/>
          <w:szCs w:val="28"/>
        </w:rPr>
      </w:pPr>
      <w:r w:rsidRPr="00721AA0">
        <w:rPr>
          <w:sz w:val="28"/>
          <w:szCs w:val="28"/>
        </w:rPr>
        <w:t>Обострившаяся в 2015 г</w:t>
      </w:r>
      <w:r>
        <w:rPr>
          <w:sz w:val="28"/>
          <w:szCs w:val="28"/>
        </w:rPr>
        <w:t>.</w:t>
      </w:r>
      <w:r w:rsidRPr="00721AA0">
        <w:rPr>
          <w:sz w:val="28"/>
          <w:szCs w:val="28"/>
        </w:rPr>
        <w:t xml:space="preserve"> террористическая угроза заставила ОБСЕ повысить вовлеченность в глобальные усилия по реагированию на транснациональные вызовы. По инициативе Российской Федерации </w:t>
      </w:r>
      <w:r w:rsidR="00A84C3D" w:rsidRPr="00A84C3D">
        <w:rPr>
          <w:color w:val="000000" w:themeColor="text1"/>
          <w:sz w:val="28"/>
          <w:szCs w:val="28"/>
        </w:rPr>
        <w:t xml:space="preserve">по итогам встречи </w:t>
      </w:r>
      <w:r w:rsidRPr="00A84C3D">
        <w:rPr>
          <w:color w:val="000000" w:themeColor="text1"/>
          <w:sz w:val="28"/>
          <w:szCs w:val="28"/>
        </w:rPr>
        <w:t>С</w:t>
      </w:r>
      <w:r w:rsidR="00A84C3D" w:rsidRPr="00A84C3D">
        <w:rPr>
          <w:color w:val="000000" w:themeColor="text1"/>
          <w:sz w:val="28"/>
          <w:szCs w:val="28"/>
        </w:rPr>
        <w:t xml:space="preserve">овета министров </w:t>
      </w:r>
      <w:r w:rsidRPr="00A84C3D">
        <w:rPr>
          <w:color w:val="000000" w:themeColor="text1"/>
          <w:sz w:val="28"/>
          <w:szCs w:val="28"/>
        </w:rPr>
        <w:t xml:space="preserve">ОБСЕ </w:t>
      </w:r>
      <w:r w:rsidRPr="00721AA0">
        <w:rPr>
          <w:sz w:val="28"/>
          <w:szCs w:val="28"/>
        </w:rPr>
        <w:t>(Белград, декабр</w:t>
      </w:r>
      <w:r w:rsidR="004A6996">
        <w:rPr>
          <w:sz w:val="28"/>
          <w:szCs w:val="28"/>
        </w:rPr>
        <w:t>ь</w:t>
      </w:r>
      <w:r w:rsidRPr="00721AA0">
        <w:rPr>
          <w:sz w:val="28"/>
          <w:szCs w:val="28"/>
        </w:rPr>
        <w:t>)</w:t>
      </w:r>
      <w:r>
        <w:rPr>
          <w:sz w:val="28"/>
          <w:szCs w:val="28"/>
        </w:rPr>
        <w:t xml:space="preserve"> </w:t>
      </w:r>
      <w:r w:rsidRPr="00721AA0">
        <w:rPr>
          <w:sz w:val="28"/>
          <w:szCs w:val="28"/>
        </w:rPr>
        <w:t xml:space="preserve">были приняты </w:t>
      </w:r>
      <w:r w:rsidRPr="00721AA0">
        <w:rPr>
          <w:sz w:val="28"/>
          <w:szCs w:val="28"/>
        </w:rPr>
        <w:lastRenderedPageBreak/>
        <w:t>важные документы по борьбе с терроризмом, противодействию насильственному экстремизму и радикализации, а также по борьбе с незаконным оборотом наркотиков.</w:t>
      </w:r>
    </w:p>
    <w:p w:rsidR="00CF4C60" w:rsidRPr="00721AA0" w:rsidRDefault="00CF4C60" w:rsidP="00CF4C60">
      <w:pPr>
        <w:pStyle w:val="a9"/>
        <w:spacing w:after="0" w:line="360" w:lineRule="auto"/>
        <w:ind w:left="0" w:firstLine="709"/>
        <w:jc w:val="both"/>
        <w:rPr>
          <w:sz w:val="28"/>
          <w:szCs w:val="28"/>
        </w:rPr>
      </w:pPr>
      <w:r w:rsidRPr="00721AA0">
        <w:rPr>
          <w:sz w:val="28"/>
          <w:szCs w:val="28"/>
        </w:rPr>
        <w:t>Россия активно способствовала продвижению стратегического диалога в ОБСЕ о путях преодоления современного кризиса евробезопасности в рамках процесса «Хельсинки плюс 40», приуроченного к отмечавшемуся в 2015 г</w:t>
      </w:r>
      <w:r w:rsidR="004A6996">
        <w:rPr>
          <w:sz w:val="28"/>
          <w:szCs w:val="28"/>
        </w:rPr>
        <w:t>.</w:t>
      </w:r>
      <w:r w:rsidRPr="00721AA0">
        <w:rPr>
          <w:sz w:val="28"/>
          <w:szCs w:val="28"/>
        </w:rPr>
        <w:t xml:space="preserve"> 40-летию Заключительного акта СБСЕ. Российский представитель, почетный председатель Совета по внешней и оборонной политике С.А.Караганов принял участие в работе Группы видных деятелей ОБСЕ, созданной для подготовки рекомендаций по</w:t>
      </w:r>
      <w:r w:rsidR="004A6996">
        <w:rPr>
          <w:sz w:val="28"/>
          <w:szCs w:val="28"/>
        </w:rPr>
        <w:t xml:space="preserve"> преодолению</w:t>
      </w:r>
      <w:r w:rsidRPr="00721AA0">
        <w:rPr>
          <w:sz w:val="28"/>
          <w:szCs w:val="28"/>
        </w:rPr>
        <w:t xml:space="preserve"> кризиса евробезопасности. Группе не удалось согласовать общие подходы, что является отражением стремления ряда западных игроков продолжать </w:t>
      </w:r>
      <w:r>
        <w:rPr>
          <w:sz w:val="28"/>
          <w:szCs w:val="28"/>
        </w:rPr>
        <w:t xml:space="preserve">курс </w:t>
      </w:r>
      <w:r w:rsidRPr="00721AA0">
        <w:rPr>
          <w:sz w:val="28"/>
          <w:szCs w:val="28"/>
        </w:rPr>
        <w:t>на конфронтацию с огульными обвинениями в адрес России.</w:t>
      </w:r>
    </w:p>
    <w:p w:rsidR="00721AA0" w:rsidRPr="00721AA0" w:rsidRDefault="00721AA0" w:rsidP="00721AA0">
      <w:pPr>
        <w:tabs>
          <w:tab w:val="left" w:pos="730"/>
        </w:tabs>
        <w:spacing w:after="0" w:line="360" w:lineRule="auto"/>
        <w:ind w:firstLine="709"/>
        <w:jc w:val="both"/>
        <w:rPr>
          <w:rFonts w:ascii="Times New Roman" w:hAnsi="Times New Roman" w:cs="Times New Roman"/>
          <w:bCs/>
          <w:sz w:val="28"/>
          <w:szCs w:val="28"/>
        </w:rPr>
      </w:pPr>
      <w:r w:rsidRPr="00721AA0">
        <w:rPr>
          <w:rFonts w:ascii="Times New Roman" w:hAnsi="Times New Roman" w:cs="Times New Roman"/>
          <w:bCs/>
          <w:sz w:val="28"/>
          <w:szCs w:val="28"/>
        </w:rPr>
        <w:t xml:space="preserve">В рамках участия в </w:t>
      </w:r>
      <w:r w:rsidRPr="00721AA0">
        <w:rPr>
          <w:rFonts w:ascii="Times New Roman" w:hAnsi="Times New Roman" w:cs="Times New Roman"/>
          <w:b/>
          <w:bCs/>
          <w:sz w:val="28"/>
          <w:szCs w:val="28"/>
        </w:rPr>
        <w:t xml:space="preserve">Совете Европы </w:t>
      </w:r>
      <w:r w:rsidRPr="00C83A03">
        <w:rPr>
          <w:rFonts w:ascii="Times New Roman" w:hAnsi="Times New Roman" w:cs="Times New Roman"/>
          <w:bCs/>
          <w:sz w:val="28"/>
          <w:szCs w:val="28"/>
        </w:rPr>
        <w:t>(СЕ)</w:t>
      </w:r>
      <w:r w:rsidRPr="00721AA0">
        <w:rPr>
          <w:rFonts w:ascii="Times New Roman" w:hAnsi="Times New Roman" w:cs="Times New Roman"/>
          <w:bCs/>
          <w:sz w:val="28"/>
          <w:szCs w:val="28"/>
        </w:rPr>
        <w:t xml:space="preserve"> Россия продолжала пров</w:t>
      </w:r>
      <w:r w:rsidR="00C83A03">
        <w:rPr>
          <w:rFonts w:ascii="Times New Roman" w:hAnsi="Times New Roman" w:cs="Times New Roman"/>
          <w:bCs/>
          <w:sz w:val="28"/>
          <w:szCs w:val="28"/>
        </w:rPr>
        <w:t>одить линию на укрепление этой о</w:t>
      </w:r>
      <w:r w:rsidRPr="00721AA0">
        <w:rPr>
          <w:rFonts w:ascii="Times New Roman" w:hAnsi="Times New Roman" w:cs="Times New Roman"/>
          <w:bCs/>
          <w:sz w:val="28"/>
          <w:szCs w:val="28"/>
        </w:rPr>
        <w:t>рганизации в качестве ведущего многопрофильного общеевропейского механизма сотрудничества, обеспечивающего за счет своих конвенционных инструментов единство правового и гуманитарного пространства континента. Были предприняты усилия с целью более полного раскрытия роли СЕ как гуманитарной опоры такой архитектуры взаимоотношений на континенте, которая обеспечивала бы неделимый и равноправный характер безопасности для всех без исключения европейских стран.</w:t>
      </w:r>
    </w:p>
    <w:p w:rsidR="00721AA0" w:rsidRPr="00721AA0" w:rsidRDefault="00C83A03" w:rsidP="00721AA0">
      <w:pPr>
        <w:tabs>
          <w:tab w:val="left" w:pos="730"/>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Поддерживался интенсивный </w:t>
      </w:r>
      <w:r w:rsidR="00721AA0" w:rsidRPr="00721AA0">
        <w:rPr>
          <w:rFonts w:ascii="Times New Roman" w:hAnsi="Times New Roman" w:cs="Times New Roman"/>
          <w:bCs/>
          <w:sz w:val="28"/>
          <w:szCs w:val="28"/>
        </w:rPr>
        <w:t>политический диалог с руководством СЕ. С.В.Лавров принял участие в 125-й министерской сессии Комитета министров Совета Европы (Брюссель,</w:t>
      </w:r>
      <w:r w:rsidR="00721AA0" w:rsidRPr="00721AA0">
        <w:rPr>
          <w:rFonts w:ascii="Times New Roman" w:hAnsi="Times New Roman" w:cs="Times New Roman"/>
          <w:sz w:val="28"/>
          <w:szCs w:val="28"/>
        </w:rPr>
        <w:t xml:space="preserve"> </w:t>
      </w:r>
      <w:r w:rsidR="00721AA0" w:rsidRPr="00721AA0">
        <w:rPr>
          <w:rFonts w:ascii="Times New Roman" w:hAnsi="Times New Roman" w:cs="Times New Roman"/>
          <w:bCs/>
          <w:sz w:val="28"/>
          <w:szCs w:val="28"/>
        </w:rPr>
        <w:t>ма</w:t>
      </w:r>
      <w:r w:rsidR="004A6996">
        <w:rPr>
          <w:rFonts w:ascii="Times New Roman" w:hAnsi="Times New Roman" w:cs="Times New Roman"/>
          <w:bCs/>
          <w:sz w:val="28"/>
          <w:szCs w:val="28"/>
        </w:rPr>
        <w:t>й</w:t>
      </w:r>
      <w:r w:rsidR="00721AA0" w:rsidRPr="00721AA0">
        <w:rPr>
          <w:rFonts w:ascii="Times New Roman" w:hAnsi="Times New Roman" w:cs="Times New Roman"/>
          <w:bCs/>
          <w:sz w:val="28"/>
          <w:szCs w:val="28"/>
        </w:rPr>
        <w:t xml:space="preserve">). По итогам сессии министры утвердили </w:t>
      </w:r>
      <w:r w:rsidR="00721AA0" w:rsidRPr="00721AA0">
        <w:rPr>
          <w:rFonts w:ascii="Times New Roman" w:hAnsi="Times New Roman" w:cs="Times New Roman"/>
          <w:sz w:val="28"/>
          <w:szCs w:val="28"/>
        </w:rPr>
        <w:t xml:space="preserve">второй доклад Генерального секретаря СЕ Т.Ягланда «О состоянии прав человека, демократии и верховенства права на пространстве Совета Европы», Дополнительный протокол (об иностранных террористах-боевиках) к Конвенции СЕ о предупреждении терроризма </w:t>
      </w:r>
      <w:smartTag w:uri="urn:schemas-microsoft-com:office:smarttags" w:element="metricconverter">
        <w:smartTagPr>
          <w:attr w:name="ProductID" w:val="2005 г"/>
        </w:smartTagPr>
        <w:r w:rsidR="00721AA0" w:rsidRPr="00721AA0">
          <w:rPr>
            <w:rFonts w:ascii="Times New Roman" w:hAnsi="Times New Roman" w:cs="Times New Roman"/>
            <w:sz w:val="28"/>
            <w:szCs w:val="28"/>
          </w:rPr>
          <w:t>2005 г</w:t>
        </w:r>
      </w:smartTag>
      <w:r w:rsidR="00721AA0" w:rsidRPr="00721AA0">
        <w:rPr>
          <w:rFonts w:ascii="Times New Roman" w:hAnsi="Times New Roman" w:cs="Times New Roman"/>
          <w:sz w:val="28"/>
          <w:szCs w:val="28"/>
        </w:rPr>
        <w:t>., а также министерскую Декларацию и «План действий» по борьбе с угрозой экстремизма и радикализации, ведущих к терроризму.</w:t>
      </w:r>
    </w:p>
    <w:p w:rsidR="00721AA0" w:rsidRPr="00721AA0" w:rsidRDefault="00721AA0" w:rsidP="00721AA0">
      <w:pPr>
        <w:tabs>
          <w:tab w:val="left" w:pos="730"/>
        </w:tabs>
        <w:spacing w:after="0" w:line="360" w:lineRule="auto"/>
        <w:ind w:firstLine="709"/>
        <w:jc w:val="both"/>
        <w:rPr>
          <w:rFonts w:ascii="Times New Roman" w:hAnsi="Times New Roman" w:cs="Times New Roman"/>
          <w:bCs/>
          <w:sz w:val="28"/>
          <w:szCs w:val="28"/>
        </w:rPr>
      </w:pPr>
      <w:r w:rsidRPr="00721AA0">
        <w:rPr>
          <w:rFonts w:ascii="Times New Roman" w:hAnsi="Times New Roman" w:cs="Times New Roman"/>
          <w:bCs/>
          <w:sz w:val="28"/>
          <w:szCs w:val="28"/>
        </w:rPr>
        <w:lastRenderedPageBreak/>
        <w:t>Особое внимание было уделено работе с государствами-членами СЕ с целью увеличения вклада органов и мониторинговых инструментов Совета Европы в усилия по скорейшему прекращению массовых нарушений прав человека вооруженными силами и «добровольческими батальонами» Украины в Донецкой и Луганской областях.</w:t>
      </w:r>
    </w:p>
    <w:p w:rsidR="00721AA0" w:rsidRPr="00721AA0" w:rsidRDefault="004A6996" w:rsidP="00721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721AA0" w:rsidRPr="00721AA0">
        <w:rPr>
          <w:rFonts w:ascii="Times New Roman" w:hAnsi="Times New Roman" w:cs="Times New Roman"/>
          <w:sz w:val="28"/>
          <w:szCs w:val="28"/>
        </w:rPr>
        <w:t>асшир</w:t>
      </w:r>
      <w:r>
        <w:rPr>
          <w:rFonts w:ascii="Times New Roman" w:hAnsi="Times New Roman" w:cs="Times New Roman"/>
          <w:sz w:val="28"/>
          <w:szCs w:val="28"/>
        </w:rPr>
        <w:t>ялось</w:t>
      </w:r>
      <w:r w:rsidR="00721AA0" w:rsidRPr="00721AA0">
        <w:rPr>
          <w:rFonts w:ascii="Times New Roman" w:hAnsi="Times New Roman" w:cs="Times New Roman"/>
          <w:sz w:val="28"/>
          <w:szCs w:val="28"/>
        </w:rPr>
        <w:t xml:space="preserve"> российско</w:t>
      </w:r>
      <w:r>
        <w:rPr>
          <w:rFonts w:ascii="Times New Roman" w:hAnsi="Times New Roman" w:cs="Times New Roman"/>
          <w:sz w:val="28"/>
          <w:szCs w:val="28"/>
        </w:rPr>
        <w:t>е</w:t>
      </w:r>
      <w:r w:rsidR="00721AA0" w:rsidRPr="00721AA0">
        <w:rPr>
          <w:rFonts w:ascii="Times New Roman" w:hAnsi="Times New Roman" w:cs="Times New Roman"/>
          <w:sz w:val="28"/>
          <w:szCs w:val="28"/>
        </w:rPr>
        <w:t xml:space="preserve"> участи</w:t>
      </w:r>
      <w:r>
        <w:rPr>
          <w:rFonts w:ascii="Times New Roman" w:hAnsi="Times New Roman" w:cs="Times New Roman"/>
          <w:sz w:val="28"/>
          <w:szCs w:val="28"/>
        </w:rPr>
        <w:t>е</w:t>
      </w:r>
      <w:r w:rsidR="00721AA0" w:rsidRPr="00721AA0">
        <w:rPr>
          <w:rFonts w:ascii="Times New Roman" w:hAnsi="Times New Roman" w:cs="Times New Roman"/>
          <w:sz w:val="28"/>
          <w:szCs w:val="28"/>
        </w:rPr>
        <w:t xml:space="preserve"> в конвенциях СЕ.</w:t>
      </w:r>
      <w:r w:rsidR="00721AA0" w:rsidRPr="00721AA0">
        <w:rPr>
          <w:rFonts w:ascii="Times New Roman" w:hAnsi="Times New Roman" w:cs="Times New Roman"/>
          <w:b/>
          <w:sz w:val="28"/>
          <w:szCs w:val="28"/>
        </w:rPr>
        <w:t xml:space="preserve"> </w:t>
      </w:r>
      <w:r w:rsidR="00721AA0" w:rsidRPr="00721AA0">
        <w:rPr>
          <w:rFonts w:ascii="Times New Roman" w:hAnsi="Times New Roman" w:cs="Times New Roman"/>
          <w:sz w:val="28"/>
          <w:szCs w:val="28"/>
        </w:rPr>
        <w:t xml:space="preserve">Россия ратифицировала совместную Конвенцию Совета Европы и Организации экономического сотрудничества и развития о взаимной административной помощи по налоговым делам </w:t>
      </w:r>
      <w:smartTag w:uri="urn:schemas-microsoft-com:office:smarttags" w:element="metricconverter">
        <w:smartTagPr>
          <w:attr w:name="ProductID" w:val="1988 г"/>
        </w:smartTagPr>
        <w:r w:rsidR="00721AA0" w:rsidRPr="00721AA0">
          <w:rPr>
            <w:rFonts w:ascii="Times New Roman" w:hAnsi="Times New Roman" w:cs="Times New Roman"/>
            <w:sz w:val="28"/>
            <w:szCs w:val="28"/>
          </w:rPr>
          <w:t>1988 г</w:t>
        </w:r>
      </w:smartTag>
      <w:r w:rsidR="00721AA0" w:rsidRPr="00721AA0">
        <w:rPr>
          <w:rFonts w:ascii="Times New Roman" w:hAnsi="Times New Roman" w:cs="Times New Roman"/>
          <w:sz w:val="28"/>
          <w:szCs w:val="28"/>
        </w:rPr>
        <w:t xml:space="preserve">. и Протокол о внесении изменений в нее </w:t>
      </w:r>
      <w:smartTag w:uri="urn:schemas-microsoft-com:office:smarttags" w:element="metricconverter">
        <w:smartTagPr>
          <w:attr w:name="ProductID" w:val="2010 г"/>
        </w:smartTagPr>
        <w:r w:rsidR="00721AA0" w:rsidRPr="00721AA0">
          <w:rPr>
            <w:rFonts w:ascii="Times New Roman" w:hAnsi="Times New Roman" w:cs="Times New Roman"/>
            <w:sz w:val="28"/>
            <w:szCs w:val="28"/>
          </w:rPr>
          <w:t>2010 г</w:t>
        </w:r>
      </w:smartTag>
      <w:r w:rsidR="00721AA0" w:rsidRPr="00721AA0">
        <w:rPr>
          <w:rFonts w:ascii="Times New Roman" w:hAnsi="Times New Roman" w:cs="Times New Roman"/>
          <w:sz w:val="28"/>
          <w:szCs w:val="28"/>
        </w:rPr>
        <w:t>. Постпред России при Совете Европы подписал от имени Российской Федерации Конвенцию СЕ против торговли человеческими органами,</w:t>
      </w:r>
      <w:r w:rsidR="00721AA0" w:rsidRPr="00721AA0">
        <w:rPr>
          <w:rFonts w:ascii="Times New Roman" w:hAnsi="Times New Roman" w:cs="Times New Roman"/>
          <w:bCs/>
          <w:sz w:val="28"/>
          <w:szCs w:val="28"/>
        </w:rPr>
        <w:t xml:space="preserve"> открытую к подписанию 25 марта </w:t>
      </w:r>
      <w:smartTag w:uri="urn:schemas-microsoft-com:office:smarttags" w:element="metricconverter">
        <w:smartTagPr>
          <w:attr w:name="ProductID" w:val="2015 г"/>
        </w:smartTagPr>
        <w:r w:rsidR="00721AA0" w:rsidRPr="00721AA0">
          <w:rPr>
            <w:rFonts w:ascii="Times New Roman" w:hAnsi="Times New Roman" w:cs="Times New Roman"/>
            <w:bCs/>
            <w:sz w:val="28"/>
            <w:szCs w:val="28"/>
          </w:rPr>
          <w:t>2015 г</w:t>
        </w:r>
      </w:smartTag>
      <w:r w:rsidR="00721AA0" w:rsidRPr="00721AA0">
        <w:rPr>
          <w:rFonts w:ascii="Times New Roman" w:hAnsi="Times New Roman" w:cs="Times New Roman"/>
          <w:bCs/>
          <w:sz w:val="28"/>
          <w:szCs w:val="28"/>
        </w:rPr>
        <w:t>. (</w:t>
      </w:r>
      <w:r w:rsidR="00721AA0" w:rsidRPr="00721AA0">
        <w:rPr>
          <w:rFonts w:ascii="Times New Roman" w:hAnsi="Times New Roman" w:cs="Times New Roman"/>
          <w:sz w:val="28"/>
          <w:szCs w:val="28"/>
        </w:rPr>
        <w:t>Страсбург, сентябр</w:t>
      </w:r>
      <w:r>
        <w:rPr>
          <w:rFonts w:ascii="Times New Roman" w:hAnsi="Times New Roman" w:cs="Times New Roman"/>
          <w:sz w:val="28"/>
          <w:szCs w:val="28"/>
        </w:rPr>
        <w:t>ь</w:t>
      </w:r>
      <w:r w:rsidR="00721AA0" w:rsidRPr="00721AA0">
        <w:rPr>
          <w:rFonts w:ascii="Times New Roman" w:hAnsi="Times New Roman" w:cs="Times New Roman"/>
          <w:sz w:val="28"/>
          <w:szCs w:val="28"/>
        </w:rPr>
        <w:t>).</w:t>
      </w:r>
    </w:p>
    <w:p w:rsidR="00721AA0" w:rsidRP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По итогам заседания Руководящего комитета по программам сотрудничества Российская Федерация – СЕ на уровне старших должностных лиц (Страсбург, декабр</w:t>
      </w:r>
      <w:r w:rsidR="004A6996">
        <w:rPr>
          <w:rFonts w:ascii="Times New Roman" w:hAnsi="Times New Roman" w:cs="Times New Roman"/>
          <w:sz w:val="28"/>
          <w:szCs w:val="28"/>
        </w:rPr>
        <w:t>ь</w:t>
      </w:r>
      <w:r w:rsidRPr="00721AA0">
        <w:rPr>
          <w:rFonts w:ascii="Times New Roman" w:hAnsi="Times New Roman" w:cs="Times New Roman"/>
          <w:sz w:val="28"/>
          <w:szCs w:val="28"/>
        </w:rPr>
        <w:t xml:space="preserve">) достигнута договоренность о продолжении осуществления проектов в таких областях, как взаимодействие в повышении квалификации представителей юридических профессий, противодействие коррупционным практикам, общественный мониторинг мест содержания под стражей, права детей и др. </w:t>
      </w:r>
    </w:p>
    <w:p w:rsidR="00721AA0" w:rsidRDefault="00721AA0" w:rsidP="00721AA0">
      <w:pPr>
        <w:tabs>
          <w:tab w:val="left" w:pos="730"/>
        </w:tabs>
        <w:spacing w:after="0" w:line="360" w:lineRule="auto"/>
        <w:ind w:firstLine="709"/>
        <w:jc w:val="both"/>
        <w:rPr>
          <w:rFonts w:ascii="Times New Roman" w:hAnsi="Times New Roman" w:cs="Times New Roman"/>
          <w:bCs/>
          <w:sz w:val="28"/>
          <w:szCs w:val="28"/>
        </w:rPr>
      </w:pPr>
      <w:r w:rsidRPr="00721AA0">
        <w:rPr>
          <w:rFonts w:ascii="Times New Roman" w:hAnsi="Times New Roman" w:cs="Times New Roman"/>
          <w:bCs/>
          <w:sz w:val="28"/>
          <w:szCs w:val="28"/>
        </w:rPr>
        <w:t xml:space="preserve">Сохранялась непростая ситуация во взаимодействии с </w:t>
      </w:r>
      <w:r w:rsidRPr="00721AA0">
        <w:rPr>
          <w:rFonts w:ascii="Times New Roman" w:hAnsi="Times New Roman" w:cs="Times New Roman"/>
          <w:b/>
          <w:bCs/>
          <w:sz w:val="28"/>
          <w:szCs w:val="28"/>
        </w:rPr>
        <w:t xml:space="preserve">Парламентской ассамблеей Совета Европы </w:t>
      </w:r>
      <w:r w:rsidRPr="00C83A03">
        <w:rPr>
          <w:rFonts w:ascii="Times New Roman" w:hAnsi="Times New Roman" w:cs="Times New Roman"/>
          <w:bCs/>
          <w:sz w:val="28"/>
          <w:szCs w:val="28"/>
        </w:rPr>
        <w:t>(ПАСЕ).</w:t>
      </w:r>
      <w:r w:rsidRPr="00721AA0">
        <w:rPr>
          <w:rFonts w:ascii="Times New Roman" w:hAnsi="Times New Roman" w:cs="Times New Roman"/>
          <w:bCs/>
          <w:sz w:val="28"/>
          <w:szCs w:val="28"/>
        </w:rPr>
        <w:t xml:space="preserve"> Несмотря на усилия, предпринятые в т</w:t>
      </w:r>
      <w:r w:rsidR="00C83A03">
        <w:rPr>
          <w:rFonts w:ascii="Times New Roman" w:hAnsi="Times New Roman" w:cs="Times New Roman"/>
          <w:bCs/>
          <w:sz w:val="28"/>
          <w:szCs w:val="28"/>
        </w:rPr>
        <w:t xml:space="preserve">.ч. </w:t>
      </w:r>
      <w:r w:rsidRPr="00721AA0">
        <w:rPr>
          <w:rFonts w:ascii="Times New Roman" w:hAnsi="Times New Roman" w:cs="Times New Roman"/>
          <w:bCs/>
          <w:sz w:val="28"/>
          <w:szCs w:val="28"/>
        </w:rPr>
        <w:t>в ходе участия российской делегации во главе с Председателем Государственной Думы С.Е.Нарышкиным в зимней сессии ПАСЕ (Страсбург, январ</w:t>
      </w:r>
      <w:r w:rsidR="004A6996">
        <w:rPr>
          <w:rFonts w:ascii="Times New Roman" w:hAnsi="Times New Roman" w:cs="Times New Roman"/>
          <w:bCs/>
          <w:sz w:val="28"/>
          <w:szCs w:val="28"/>
        </w:rPr>
        <w:t>ь</w:t>
      </w:r>
      <w:r w:rsidRPr="00721AA0">
        <w:rPr>
          <w:rFonts w:ascii="Times New Roman" w:hAnsi="Times New Roman" w:cs="Times New Roman"/>
          <w:bCs/>
          <w:sz w:val="28"/>
          <w:szCs w:val="28"/>
        </w:rPr>
        <w:t xml:space="preserve">), для российской парламентской делегации </w:t>
      </w:r>
      <w:r w:rsidRPr="00721AA0">
        <w:rPr>
          <w:rFonts w:ascii="Times New Roman" w:hAnsi="Times New Roman" w:cs="Times New Roman"/>
          <w:sz w:val="28"/>
          <w:szCs w:val="28"/>
        </w:rPr>
        <w:t xml:space="preserve">и ее </w:t>
      </w:r>
      <w:r w:rsidRPr="00721AA0">
        <w:rPr>
          <w:rFonts w:ascii="Times New Roman" w:hAnsi="Times New Roman" w:cs="Times New Roman"/>
          <w:bCs/>
          <w:sz w:val="28"/>
          <w:szCs w:val="28"/>
        </w:rPr>
        <w:t xml:space="preserve">членов </w:t>
      </w:r>
      <w:r w:rsidRPr="00721AA0">
        <w:rPr>
          <w:rFonts w:ascii="Times New Roman" w:hAnsi="Times New Roman" w:cs="Times New Roman"/>
          <w:sz w:val="28"/>
          <w:szCs w:val="28"/>
        </w:rPr>
        <w:t xml:space="preserve">оставались замороженными пять значимых полномочий: голосовать; назначаться в качестве докладчика; быть членом временной Комиссии по наблюдению за выборами; представлять Ассамблею в органах Совета Европы, а также в учреждениях и организациях вовне как на институциональной, так и на периодической основе; быть представленными в Бюро Ассамблеи, Председательском и Постоянном комитетах. В </w:t>
      </w:r>
      <w:r w:rsidR="00C83A03">
        <w:rPr>
          <w:rFonts w:ascii="Times New Roman" w:hAnsi="Times New Roman" w:cs="Times New Roman"/>
          <w:sz w:val="28"/>
          <w:szCs w:val="28"/>
        </w:rPr>
        <w:t xml:space="preserve">этих </w:t>
      </w:r>
      <w:r w:rsidRPr="00721AA0">
        <w:rPr>
          <w:rFonts w:ascii="Times New Roman" w:hAnsi="Times New Roman" w:cs="Times New Roman"/>
          <w:sz w:val="28"/>
          <w:szCs w:val="28"/>
        </w:rPr>
        <w:lastRenderedPageBreak/>
        <w:t>условиях российская делегация заявила о приостановке своего участия в деятельности ПАСЕ до конца 2015 г.</w:t>
      </w:r>
      <w:r w:rsidRPr="00721AA0">
        <w:rPr>
          <w:rFonts w:ascii="Times New Roman" w:hAnsi="Times New Roman" w:cs="Times New Roman"/>
          <w:bCs/>
          <w:sz w:val="28"/>
          <w:szCs w:val="28"/>
        </w:rPr>
        <w:t xml:space="preserve"> </w:t>
      </w:r>
    </w:p>
    <w:p w:rsidR="00446971" w:rsidRDefault="00446971" w:rsidP="00446971">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Продолжалось практическое сотрудничество в рамках </w:t>
      </w:r>
      <w:r w:rsidRPr="006313BD">
        <w:rPr>
          <w:rFonts w:ascii="Times New Roman" w:hAnsi="Times New Roman" w:cs="Times New Roman"/>
          <w:b/>
          <w:sz w:val="28"/>
          <w:szCs w:val="28"/>
        </w:rPr>
        <w:t>Совет</w:t>
      </w:r>
      <w:r>
        <w:rPr>
          <w:rFonts w:ascii="Times New Roman" w:hAnsi="Times New Roman" w:cs="Times New Roman"/>
          <w:b/>
          <w:sz w:val="28"/>
          <w:szCs w:val="28"/>
        </w:rPr>
        <w:t>а</w:t>
      </w:r>
      <w:r w:rsidRPr="006313BD">
        <w:rPr>
          <w:rFonts w:ascii="Times New Roman" w:hAnsi="Times New Roman" w:cs="Times New Roman"/>
          <w:b/>
          <w:sz w:val="28"/>
          <w:szCs w:val="28"/>
        </w:rPr>
        <w:t xml:space="preserve"> государств Балтийского моря </w:t>
      </w:r>
      <w:r w:rsidRPr="00C83A03">
        <w:rPr>
          <w:rFonts w:ascii="Times New Roman" w:hAnsi="Times New Roman" w:cs="Times New Roman"/>
          <w:sz w:val="28"/>
          <w:szCs w:val="28"/>
        </w:rPr>
        <w:t>(СГБМ)</w:t>
      </w:r>
      <w:r>
        <w:rPr>
          <w:rFonts w:ascii="Times New Roman" w:hAnsi="Times New Roman" w:cs="Times New Roman"/>
          <w:b/>
          <w:sz w:val="28"/>
          <w:szCs w:val="28"/>
        </w:rPr>
        <w:t xml:space="preserve"> </w:t>
      </w:r>
      <w:r w:rsidRPr="00014F35">
        <w:rPr>
          <w:rFonts w:ascii="Times New Roman" w:hAnsi="Times New Roman" w:cs="Times New Roman"/>
          <w:sz w:val="28"/>
          <w:szCs w:val="28"/>
        </w:rPr>
        <w:t>по реализа</w:t>
      </w:r>
      <w:r>
        <w:rPr>
          <w:rFonts w:ascii="Times New Roman" w:hAnsi="Times New Roman" w:cs="Times New Roman"/>
          <w:sz w:val="28"/>
          <w:szCs w:val="28"/>
        </w:rPr>
        <w:t>ц</w:t>
      </w:r>
      <w:r w:rsidRPr="00014F35">
        <w:rPr>
          <w:rFonts w:ascii="Times New Roman" w:hAnsi="Times New Roman" w:cs="Times New Roman"/>
          <w:sz w:val="28"/>
          <w:szCs w:val="28"/>
        </w:rPr>
        <w:t xml:space="preserve">ии </w:t>
      </w:r>
      <w:r>
        <w:rPr>
          <w:rFonts w:ascii="Times New Roman" w:eastAsia="Times New Roman" w:hAnsi="Times New Roman" w:cs="Times New Roman"/>
          <w:sz w:val="28"/>
          <w:szCs w:val="28"/>
          <w:lang w:eastAsia="ru-RU"/>
        </w:rPr>
        <w:t xml:space="preserve">обновленных долгосрочных приоритетов: </w:t>
      </w:r>
      <w:r w:rsidRPr="009D2CF2">
        <w:rPr>
          <w:rFonts w:ascii="Times New Roman" w:eastAsia="Times New Roman" w:hAnsi="Times New Roman" w:cs="Times New Roman"/>
          <w:sz w:val="28"/>
          <w:szCs w:val="28"/>
        </w:rPr>
        <w:t>«Региональная идентичность</w:t>
      </w:r>
      <w:r>
        <w:rPr>
          <w:rFonts w:ascii="Times New Roman" w:eastAsia="Times New Roman" w:hAnsi="Times New Roman" w:cs="Times New Roman"/>
          <w:sz w:val="28"/>
          <w:szCs w:val="28"/>
        </w:rPr>
        <w:t>»,</w:t>
      </w:r>
      <w:r w:rsidRPr="009D2CF2">
        <w:rPr>
          <w:rFonts w:ascii="Times New Roman" w:eastAsia="Times New Roman" w:hAnsi="Times New Roman" w:cs="Times New Roman"/>
          <w:sz w:val="28"/>
          <w:szCs w:val="28"/>
        </w:rPr>
        <w:t xml:space="preserve"> «Устойчивый и процветающий регион»</w:t>
      </w:r>
      <w:r>
        <w:rPr>
          <w:rFonts w:ascii="Times New Roman" w:eastAsia="Times New Roman" w:hAnsi="Times New Roman" w:cs="Times New Roman"/>
          <w:sz w:val="28"/>
          <w:szCs w:val="28"/>
        </w:rPr>
        <w:t xml:space="preserve"> и «</w:t>
      </w:r>
      <w:r w:rsidRPr="009D2CF2">
        <w:rPr>
          <w:rFonts w:ascii="Times New Roman" w:eastAsia="Times New Roman" w:hAnsi="Times New Roman" w:cs="Times New Roman"/>
          <w:sz w:val="28"/>
          <w:szCs w:val="28"/>
        </w:rPr>
        <w:t>Безопасный регион»</w:t>
      </w:r>
      <w:r>
        <w:rPr>
          <w:rFonts w:ascii="Times New Roman" w:eastAsia="Times New Roman" w:hAnsi="Times New Roman" w:cs="Times New Roman"/>
          <w:sz w:val="28"/>
          <w:szCs w:val="28"/>
        </w:rPr>
        <w:t>.</w:t>
      </w:r>
    </w:p>
    <w:p w:rsidR="00446971" w:rsidRDefault="00446971" w:rsidP="00446971">
      <w:pPr>
        <w:spacing w:after="0" w:line="360" w:lineRule="auto"/>
        <w:ind w:firstLine="720"/>
        <w:jc w:val="both"/>
        <w:rPr>
          <w:rFonts w:ascii="Times New Roman" w:hAnsi="Times New Roman" w:cs="Times New Roman"/>
          <w:sz w:val="28"/>
          <w:szCs w:val="28"/>
        </w:rPr>
      </w:pPr>
      <w:r w:rsidRPr="00A0602D">
        <w:rPr>
          <w:rFonts w:ascii="Times New Roman" w:hAnsi="Times New Roman" w:cs="Times New Roman"/>
          <w:sz w:val="28"/>
          <w:szCs w:val="28"/>
        </w:rPr>
        <w:t>В рамках Фонда проектного финансирования СГБМ</w:t>
      </w:r>
      <w:r>
        <w:rPr>
          <w:rFonts w:ascii="Times New Roman" w:hAnsi="Times New Roman" w:cs="Times New Roman"/>
          <w:sz w:val="28"/>
          <w:szCs w:val="28"/>
        </w:rPr>
        <w:t xml:space="preserve"> </w:t>
      </w:r>
      <w:r w:rsidRPr="00A0602D">
        <w:rPr>
          <w:rFonts w:ascii="Times New Roman" w:hAnsi="Times New Roman" w:cs="Times New Roman"/>
          <w:sz w:val="28"/>
          <w:szCs w:val="28"/>
        </w:rPr>
        <w:t xml:space="preserve">поддержку получили 20 проектов, имеющих общерегиональное значение. Россия </w:t>
      </w:r>
      <w:r>
        <w:rPr>
          <w:rFonts w:ascii="Times New Roman" w:hAnsi="Times New Roman" w:cs="Times New Roman"/>
          <w:sz w:val="28"/>
          <w:szCs w:val="28"/>
        </w:rPr>
        <w:t xml:space="preserve">наряду со Швецией и Польшей </w:t>
      </w:r>
      <w:r w:rsidRPr="00A0602D">
        <w:rPr>
          <w:rFonts w:ascii="Times New Roman" w:hAnsi="Times New Roman" w:cs="Times New Roman"/>
          <w:sz w:val="28"/>
          <w:szCs w:val="28"/>
        </w:rPr>
        <w:t>вошл</w:t>
      </w:r>
      <w:r>
        <w:rPr>
          <w:rFonts w:ascii="Times New Roman" w:hAnsi="Times New Roman" w:cs="Times New Roman"/>
          <w:sz w:val="28"/>
          <w:szCs w:val="28"/>
        </w:rPr>
        <w:t>а</w:t>
      </w:r>
      <w:r w:rsidRPr="00A0602D">
        <w:rPr>
          <w:rFonts w:ascii="Times New Roman" w:hAnsi="Times New Roman" w:cs="Times New Roman"/>
          <w:sz w:val="28"/>
          <w:szCs w:val="28"/>
        </w:rPr>
        <w:t xml:space="preserve"> в тройку стран, получивших наибольшую отдачу от участия в данном механизме.</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Вместе с тем второй год подряд в Организации «пробуксовывал» политический диалог. </w:t>
      </w:r>
      <w:r w:rsidR="00C9026E">
        <w:rPr>
          <w:rFonts w:ascii="Times New Roman" w:hAnsi="Times New Roman" w:cs="Times New Roman"/>
          <w:sz w:val="28"/>
          <w:szCs w:val="28"/>
        </w:rPr>
        <w:t>Э</w:t>
      </w:r>
      <w:r w:rsidRPr="00446971">
        <w:rPr>
          <w:rFonts w:ascii="Times New Roman" w:hAnsi="Times New Roman" w:cs="Times New Roman"/>
          <w:sz w:val="28"/>
          <w:szCs w:val="28"/>
        </w:rPr>
        <w:t>стонское председательство в Совете приняло решение не проводить очередную министерскую сессию СГБМ, что имело негативный эффект для развития многостороннего</w:t>
      </w:r>
      <w:r w:rsidR="00C9026E">
        <w:rPr>
          <w:rFonts w:ascii="Times New Roman" w:hAnsi="Times New Roman" w:cs="Times New Roman"/>
          <w:sz w:val="28"/>
          <w:szCs w:val="28"/>
        </w:rPr>
        <w:t xml:space="preserve"> сотрудничества на Балтике.</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Взаимодействие в рамках </w:t>
      </w:r>
      <w:r w:rsidRPr="00446971">
        <w:rPr>
          <w:rFonts w:ascii="Times New Roman" w:hAnsi="Times New Roman" w:cs="Times New Roman"/>
          <w:b/>
          <w:sz w:val="28"/>
          <w:szCs w:val="28"/>
        </w:rPr>
        <w:t xml:space="preserve">Совета Баренцева/Евроарктического региона </w:t>
      </w:r>
      <w:r w:rsidRPr="00446971">
        <w:rPr>
          <w:rFonts w:ascii="Times New Roman" w:hAnsi="Times New Roman" w:cs="Times New Roman"/>
          <w:sz w:val="28"/>
          <w:szCs w:val="28"/>
        </w:rPr>
        <w:t>отличалось динамикой и духом партнерства.</w:t>
      </w:r>
    </w:p>
    <w:p w:rsidR="00446971" w:rsidRPr="00446971" w:rsidRDefault="00446971" w:rsidP="00446971">
      <w:pPr>
        <w:pStyle w:val="a9"/>
        <w:spacing w:after="0" w:line="360" w:lineRule="auto"/>
        <w:ind w:left="0" w:firstLine="709"/>
        <w:jc w:val="both"/>
        <w:rPr>
          <w:sz w:val="28"/>
          <w:szCs w:val="28"/>
        </w:rPr>
      </w:pPr>
      <w:r w:rsidRPr="00446971">
        <w:rPr>
          <w:sz w:val="28"/>
          <w:szCs w:val="28"/>
        </w:rPr>
        <w:t>По итогам 15-й министерской сессии Совета (Оулу, октябр</w:t>
      </w:r>
      <w:r w:rsidR="004A6996">
        <w:rPr>
          <w:sz w:val="28"/>
          <w:szCs w:val="28"/>
        </w:rPr>
        <w:t>ь</w:t>
      </w:r>
      <w:r w:rsidRPr="00446971">
        <w:rPr>
          <w:sz w:val="28"/>
          <w:szCs w:val="28"/>
        </w:rPr>
        <w:t xml:space="preserve">) двухгодичное председательство в Организации перешло от Финляндии к России. </w:t>
      </w:r>
      <w:r w:rsidR="00C9026E">
        <w:rPr>
          <w:sz w:val="28"/>
          <w:szCs w:val="28"/>
        </w:rPr>
        <w:t>Среди приоритетов р</w:t>
      </w:r>
      <w:r w:rsidRPr="00446971">
        <w:rPr>
          <w:sz w:val="28"/>
          <w:szCs w:val="28"/>
        </w:rPr>
        <w:t>оссийск</w:t>
      </w:r>
      <w:r w:rsidR="00C9026E">
        <w:rPr>
          <w:sz w:val="28"/>
          <w:szCs w:val="28"/>
        </w:rPr>
        <w:t>ой</w:t>
      </w:r>
      <w:r w:rsidRPr="00446971">
        <w:rPr>
          <w:sz w:val="28"/>
          <w:szCs w:val="28"/>
        </w:rPr>
        <w:t xml:space="preserve"> программ</w:t>
      </w:r>
      <w:r w:rsidR="00C9026E">
        <w:rPr>
          <w:sz w:val="28"/>
          <w:szCs w:val="28"/>
        </w:rPr>
        <w:t>ы</w:t>
      </w:r>
      <w:r w:rsidRPr="00446971">
        <w:rPr>
          <w:sz w:val="28"/>
          <w:szCs w:val="28"/>
        </w:rPr>
        <w:t xml:space="preserve"> действий, нацеленн</w:t>
      </w:r>
      <w:r w:rsidR="00C9026E">
        <w:rPr>
          <w:sz w:val="28"/>
          <w:szCs w:val="28"/>
        </w:rPr>
        <w:t>ой</w:t>
      </w:r>
      <w:r w:rsidRPr="00446971">
        <w:rPr>
          <w:sz w:val="28"/>
          <w:szCs w:val="28"/>
        </w:rPr>
        <w:t xml:space="preserve"> на решение узловых вопросов Баренцева региона</w:t>
      </w:r>
      <w:r w:rsidR="00C9026E">
        <w:rPr>
          <w:sz w:val="28"/>
          <w:szCs w:val="28"/>
        </w:rPr>
        <w:t xml:space="preserve"> </w:t>
      </w:r>
      <w:r w:rsidRPr="00446971">
        <w:rPr>
          <w:sz w:val="28"/>
          <w:szCs w:val="28"/>
        </w:rPr>
        <w:t>– развитие транспортно-логистической системы региона; защита окружающей среды и борьба с изменением климата, в том числе в контексте усилий по дальнейшей ликвидации экологических «горячих точек» на Северо-Западе России; продвижение сотрудничества в сфере культуры и туризма.</w:t>
      </w:r>
    </w:p>
    <w:p w:rsidR="00446971" w:rsidRPr="00446971" w:rsidRDefault="00446971" w:rsidP="00446971">
      <w:pPr>
        <w:spacing w:after="0" w:line="360" w:lineRule="auto"/>
        <w:ind w:firstLine="709"/>
        <w:jc w:val="both"/>
        <w:rPr>
          <w:rFonts w:ascii="Times New Roman" w:eastAsia="Times New Roman" w:hAnsi="Times New Roman" w:cs="Times New Roman"/>
          <w:sz w:val="28"/>
          <w:szCs w:val="28"/>
          <w:lang w:eastAsia="ru-RU"/>
        </w:rPr>
      </w:pPr>
      <w:r w:rsidRPr="00446971">
        <w:rPr>
          <w:rFonts w:ascii="Times New Roman" w:eastAsia="Times New Roman" w:hAnsi="Times New Roman" w:cs="Times New Roman"/>
          <w:sz w:val="28"/>
          <w:szCs w:val="28"/>
          <w:lang w:eastAsia="ru-RU"/>
        </w:rPr>
        <w:t>В октябре завершилось двухлетнее председательство Архангельской области в Баренцевом региональном совете, объединяющем 13</w:t>
      </w:r>
      <w:r w:rsidR="00D34F7A">
        <w:rPr>
          <w:rFonts w:ascii="Times New Roman" w:eastAsia="Times New Roman" w:hAnsi="Times New Roman" w:cs="Times New Roman"/>
          <w:sz w:val="28"/>
          <w:szCs w:val="28"/>
          <w:lang w:eastAsia="ru-RU"/>
        </w:rPr>
        <w:t> </w:t>
      </w:r>
      <w:r w:rsidRPr="00446971">
        <w:rPr>
          <w:rFonts w:ascii="Times New Roman" w:eastAsia="Times New Roman" w:hAnsi="Times New Roman" w:cs="Times New Roman"/>
          <w:sz w:val="28"/>
          <w:szCs w:val="28"/>
          <w:lang w:eastAsia="ru-RU"/>
        </w:rPr>
        <w:t xml:space="preserve">административно-территориальных образований России, Норвегии, Финляндии и Швеции. В 2015-2017 гг. эту структуру будет возглавлять финская провинция Кайнуу. </w:t>
      </w:r>
    </w:p>
    <w:p w:rsidR="00BF0655" w:rsidRPr="00D34F7A" w:rsidRDefault="00BF0655" w:rsidP="00BF0655">
      <w:pPr>
        <w:shd w:val="clear" w:color="auto" w:fill="FFFFFF"/>
        <w:spacing w:after="0" w:line="360" w:lineRule="auto"/>
        <w:ind w:firstLine="706"/>
        <w:jc w:val="both"/>
        <w:rPr>
          <w:rFonts w:ascii="Times New Roman" w:hAnsi="Times New Roman"/>
          <w:color w:val="000000"/>
          <w:sz w:val="28"/>
          <w:szCs w:val="28"/>
        </w:rPr>
      </w:pPr>
      <w:r w:rsidRPr="00D34F7A">
        <w:rPr>
          <w:rFonts w:ascii="Times New Roman" w:hAnsi="Times New Roman"/>
          <w:color w:val="000000"/>
          <w:sz w:val="28"/>
          <w:szCs w:val="28"/>
        </w:rPr>
        <w:lastRenderedPageBreak/>
        <w:t xml:space="preserve">В </w:t>
      </w:r>
      <w:r w:rsidR="00D34F7A" w:rsidRPr="00D34F7A">
        <w:rPr>
          <w:rFonts w:ascii="Times New Roman" w:hAnsi="Times New Roman"/>
          <w:b/>
          <w:color w:val="000000"/>
          <w:sz w:val="28"/>
          <w:szCs w:val="28"/>
        </w:rPr>
        <w:t>двусторонних отношениях</w:t>
      </w:r>
      <w:r w:rsidR="00D34F7A" w:rsidRPr="00D34F7A">
        <w:rPr>
          <w:rFonts w:ascii="Times New Roman" w:hAnsi="Times New Roman"/>
          <w:color w:val="000000"/>
          <w:sz w:val="28"/>
          <w:szCs w:val="28"/>
        </w:rPr>
        <w:t xml:space="preserve"> </w:t>
      </w:r>
      <w:r w:rsidRPr="00D34F7A">
        <w:rPr>
          <w:rFonts w:ascii="Times New Roman" w:hAnsi="Times New Roman"/>
          <w:color w:val="000000"/>
          <w:sz w:val="28"/>
          <w:szCs w:val="28"/>
        </w:rPr>
        <w:t xml:space="preserve">на европейском направлении </w:t>
      </w:r>
      <w:r w:rsidR="00D34F7A">
        <w:rPr>
          <w:rFonts w:ascii="Times New Roman" w:hAnsi="Times New Roman"/>
          <w:color w:val="000000"/>
          <w:sz w:val="28"/>
          <w:szCs w:val="28"/>
        </w:rPr>
        <w:t xml:space="preserve">удалось добиться продвижения </w:t>
      </w:r>
      <w:r w:rsidR="00D34F7A" w:rsidRPr="00D34F7A">
        <w:rPr>
          <w:rFonts w:ascii="Times New Roman" w:hAnsi="Times New Roman"/>
          <w:color w:val="000000"/>
          <w:sz w:val="28"/>
          <w:szCs w:val="28"/>
        </w:rPr>
        <w:t xml:space="preserve">взаимодействия </w:t>
      </w:r>
      <w:r w:rsidR="00D34F7A">
        <w:rPr>
          <w:rFonts w:ascii="Times New Roman" w:hAnsi="Times New Roman"/>
          <w:color w:val="000000"/>
          <w:sz w:val="28"/>
          <w:szCs w:val="28"/>
        </w:rPr>
        <w:t xml:space="preserve">прежде всего </w:t>
      </w:r>
      <w:r w:rsidRPr="00D34F7A">
        <w:rPr>
          <w:rFonts w:ascii="Times New Roman" w:hAnsi="Times New Roman"/>
          <w:color w:val="000000"/>
          <w:sz w:val="28"/>
          <w:szCs w:val="28"/>
        </w:rPr>
        <w:t xml:space="preserve">с теми странами, которые стремятся занимать более реалистичные, прагматичные позиции по вопросам сотрудничества с </w:t>
      </w:r>
      <w:r w:rsidR="004A6996">
        <w:rPr>
          <w:rFonts w:ascii="Times New Roman" w:hAnsi="Times New Roman"/>
          <w:color w:val="000000"/>
          <w:sz w:val="28"/>
          <w:szCs w:val="28"/>
        </w:rPr>
        <w:t>Россией</w:t>
      </w:r>
      <w:r w:rsidRPr="00D34F7A">
        <w:rPr>
          <w:rFonts w:ascii="Times New Roman" w:hAnsi="Times New Roman"/>
          <w:color w:val="000000"/>
          <w:sz w:val="28"/>
          <w:szCs w:val="28"/>
        </w:rPr>
        <w:t>.</w:t>
      </w:r>
    </w:p>
    <w:p w:rsidR="00721AA0" w:rsidRPr="00721AA0" w:rsidRDefault="00721AA0" w:rsidP="0044697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46971">
        <w:rPr>
          <w:rFonts w:ascii="Times New Roman" w:eastAsia="Times New Roman" w:hAnsi="Times New Roman" w:cs="Times New Roman"/>
          <w:sz w:val="28"/>
          <w:szCs w:val="28"/>
          <w:lang w:eastAsia="ru-RU"/>
        </w:rPr>
        <w:t xml:space="preserve">Руководство </w:t>
      </w:r>
      <w:r w:rsidRPr="00446971">
        <w:rPr>
          <w:rFonts w:ascii="Times New Roman" w:eastAsia="Times New Roman" w:hAnsi="Times New Roman" w:cs="Times New Roman"/>
          <w:b/>
          <w:sz w:val="28"/>
          <w:szCs w:val="28"/>
          <w:lang w:eastAsia="ru-RU"/>
        </w:rPr>
        <w:t>Ф</w:t>
      </w:r>
      <w:r w:rsidR="00520CF9">
        <w:rPr>
          <w:rFonts w:ascii="Times New Roman" w:eastAsia="Times New Roman" w:hAnsi="Times New Roman" w:cs="Times New Roman"/>
          <w:b/>
          <w:sz w:val="28"/>
          <w:szCs w:val="28"/>
          <w:lang w:eastAsia="ru-RU"/>
        </w:rPr>
        <w:t>РГ</w:t>
      </w:r>
      <w:r w:rsidRPr="00446971">
        <w:rPr>
          <w:rFonts w:ascii="Times New Roman" w:eastAsia="Times New Roman" w:hAnsi="Times New Roman" w:cs="Times New Roman"/>
          <w:sz w:val="28"/>
          <w:szCs w:val="28"/>
          <w:lang w:eastAsia="ru-RU"/>
        </w:rPr>
        <w:t xml:space="preserve"> </w:t>
      </w:r>
      <w:r w:rsidR="00D34F7A">
        <w:rPr>
          <w:rFonts w:ascii="Times New Roman" w:eastAsia="Times New Roman" w:hAnsi="Times New Roman" w:cs="Times New Roman"/>
          <w:sz w:val="28"/>
          <w:szCs w:val="28"/>
          <w:lang w:eastAsia="ru-RU"/>
        </w:rPr>
        <w:t xml:space="preserve">не отказалось от </w:t>
      </w:r>
      <w:r w:rsidRPr="00446971">
        <w:rPr>
          <w:rFonts w:ascii="Times New Roman" w:eastAsia="Times New Roman" w:hAnsi="Times New Roman" w:cs="Times New Roman"/>
          <w:sz w:val="28"/>
          <w:szCs w:val="28"/>
          <w:lang w:eastAsia="ru-RU"/>
        </w:rPr>
        <w:t>линии на замораживание политических</w:t>
      </w:r>
      <w:r w:rsidRPr="00721AA0">
        <w:rPr>
          <w:rFonts w:ascii="Times New Roman" w:eastAsia="Times New Roman" w:hAnsi="Times New Roman" w:cs="Times New Roman"/>
          <w:sz w:val="28"/>
          <w:szCs w:val="28"/>
          <w:lang w:eastAsia="ru-RU"/>
        </w:rPr>
        <w:t xml:space="preserve"> и межведомственных контактов высокого уровня и сохранение антироссийских санкций, увязывая их отмену или смягчение с полным выполнением Минских договоренностей. В то же время в позиции германской стороны все отчетливее проявлялось стремление к активизации двустороннего диалога по вопросам, представляющим практический интерес. Наблюдалось оживление межпарламентского и межрегионального взаимодействия, контактов по линии внешнеполитических ведомств. </w:t>
      </w:r>
      <w:r w:rsidR="00520CF9">
        <w:rPr>
          <w:rFonts w:ascii="Times New Roman" w:eastAsia="Times New Roman" w:hAnsi="Times New Roman" w:cs="Times New Roman"/>
          <w:sz w:val="28"/>
          <w:szCs w:val="28"/>
          <w:lang w:eastAsia="ru-RU"/>
        </w:rPr>
        <w:t>Н</w:t>
      </w:r>
      <w:r w:rsidRPr="00721AA0">
        <w:rPr>
          <w:rFonts w:ascii="Times New Roman" w:eastAsia="Times New Roman" w:hAnsi="Times New Roman" w:cs="Times New Roman"/>
          <w:sz w:val="28"/>
          <w:szCs w:val="28"/>
          <w:lang w:eastAsia="ru-RU"/>
        </w:rPr>
        <w:t>астраивали партнеров на возобновление полноценной работы позитивно зарекомендовавших себя диалоговых форматов без иску</w:t>
      </w:r>
      <w:r w:rsidR="00721400">
        <w:rPr>
          <w:rFonts w:ascii="Times New Roman" w:eastAsia="Times New Roman" w:hAnsi="Times New Roman" w:cs="Times New Roman"/>
          <w:sz w:val="28"/>
          <w:szCs w:val="28"/>
          <w:lang w:eastAsia="ru-RU"/>
        </w:rPr>
        <w:t xml:space="preserve">сственных увязок </w:t>
      </w:r>
      <w:r w:rsidR="0005259F">
        <w:rPr>
          <w:rFonts w:ascii="Times New Roman" w:eastAsia="Times New Roman" w:hAnsi="Times New Roman" w:cs="Times New Roman"/>
          <w:sz w:val="28"/>
          <w:szCs w:val="28"/>
          <w:lang w:eastAsia="ru-RU"/>
        </w:rPr>
        <w:br/>
      </w:r>
      <w:r w:rsidR="00721400">
        <w:rPr>
          <w:rFonts w:ascii="Times New Roman" w:eastAsia="Times New Roman" w:hAnsi="Times New Roman" w:cs="Times New Roman"/>
          <w:sz w:val="28"/>
          <w:szCs w:val="28"/>
          <w:lang w:eastAsia="ru-RU"/>
        </w:rPr>
        <w:t>и ограничений.</w:t>
      </w:r>
    </w:p>
    <w:p w:rsidR="00721AA0" w:rsidRPr="00721AA0" w:rsidRDefault="00721AA0" w:rsidP="00721AA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21AA0">
        <w:rPr>
          <w:rFonts w:ascii="Times New Roman" w:eastAsia="Times New Roman" w:hAnsi="Times New Roman" w:cs="Times New Roman"/>
          <w:sz w:val="28"/>
          <w:szCs w:val="28"/>
          <w:lang w:eastAsia="ru-RU"/>
        </w:rPr>
        <w:t>В течение года состоялось более 20 телефонных разговоров Президента России В.В.Путина и канцлера ФРГ А.Меркель, а также семь встреч, в том числе в рамках «Нормандского формата». А.Меркель</w:t>
      </w:r>
      <w:r w:rsidR="004A6996">
        <w:rPr>
          <w:rFonts w:ascii="Times New Roman" w:eastAsia="Times New Roman" w:hAnsi="Times New Roman" w:cs="Times New Roman"/>
          <w:sz w:val="28"/>
          <w:szCs w:val="28"/>
          <w:lang w:eastAsia="ru-RU"/>
        </w:rPr>
        <w:t xml:space="preserve"> приняла участие в состоявшихся в Москве торжественных мероприятиях, посвященных </w:t>
      </w:r>
      <w:r w:rsidR="0005259F">
        <w:rPr>
          <w:rFonts w:ascii="Times New Roman" w:eastAsia="Times New Roman" w:hAnsi="Times New Roman" w:cs="Times New Roman"/>
          <w:sz w:val="28"/>
          <w:szCs w:val="28"/>
          <w:lang w:eastAsia="ru-RU"/>
        </w:rPr>
        <w:br/>
      </w:r>
      <w:r w:rsidR="004A6996">
        <w:rPr>
          <w:rFonts w:ascii="Times New Roman" w:eastAsia="Times New Roman" w:hAnsi="Times New Roman" w:cs="Times New Roman"/>
          <w:sz w:val="28"/>
          <w:szCs w:val="28"/>
          <w:lang w:eastAsia="ru-RU"/>
        </w:rPr>
        <w:t xml:space="preserve">70-летию Победы в Великой Отечественной войне и </w:t>
      </w:r>
      <w:r w:rsidRPr="00721AA0">
        <w:rPr>
          <w:rFonts w:ascii="Times New Roman" w:eastAsia="Times New Roman" w:hAnsi="Times New Roman" w:cs="Times New Roman"/>
          <w:sz w:val="28"/>
          <w:szCs w:val="28"/>
          <w:lang w:eastAsia="ru-RU"/>
        </w:rPr>
        <w:t xml:space="preserve">возложила венок к Могиле Неизвестного солдата (10 мая). </w:t>
      </w:r>
    </w:p>
    <w:p w:rsidR="00721AA0" w:rsidRPr="00721AA0" w:rsidRDefault="00721AA0" w:rsidP="00721AA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21AA0">
        <w:rPr>
          <w:rFonts w:ascii="Times New Roman" w:eastAsia="Times New Roman" w:hAnsi="Times New Roman" w:cs="Times New Roman"/>
          <w:sz w:val="28"/>
          <w:szCs w:val="28"/>
          <w:lang w:eastAsia="ru-RU"/>
        </w:rPr>
        <w:t xml:space="preserve">В условиях сохранения тенденции на снижение объемов взаимного товарооборота осуществлялось дипломатическое сопровождение крупных двусторонних проектов в торгово-экономической и энергетической сферах. Начал функционировать новый диалоговый формат совместной </w:t>
      </w:r>
      <w:r w:rsidR="0005259F">
        <w:rPr>
          <w:rFonts w:ascii="Times New Roman" w:eastAsia="Times New Roman" w:hAnsi="Times New Roman" w:cs="Times New Roman"/>
          <w:sz w:val="28"/>
          <w:szCs w:val="28"/>
          <w:lang w:eastAsia="ru-RU"/>
        </w:rPr>
        <w:br/>
      </w:r>
      <w:r w:rsidRPr="00721AA0">
        <w:rPr>
          <w:rFonts w:ascii="Times New Roman" w:eastAsia="Times New Roman" w:hAnsi="Times New Roman" w:cs="Times New Roman"/>
          <w:sz w:val="28"/>
          <w:szCs w:val="28"/>
          <w:lang w:eastAsia="ru-RU"/>
        </w:rPr>
        <w:t xml:space="preserve">«бизнес-платформы». </w:t>
      </w:r>
    </w:p>
    <w:p w:rsidR="00721AA0" w:rsidRPr="00721AA0" w:rsidRDefault="00721AA0" w:rsidP="00721AA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21AA0">
        <w:rPr>
          <w:rFonts w:ascii="Times New Roman" w:eastAsia="Times New Roman" w:hAnsi="Times New Roman" w:cs="Times New Roman"/>
          <w:sz w:val="28"/>
          <w:szCs w:val="28"/>
          <w:lang w:eastAsia="ru-RU"/>
        </w:rPr>
        <w:t xml:space="preserve">Продолжали активно развиваться культурно-гуманитарные связи. В плановом порядке прошла регулярная Конференция городов-партнеров. После двухлетнего перерыва возобновил свою деятельность Форум общественности «Петербургский диалог», очередное заседание которого прошло в Потсдаме (октябрь). Был успешно завершен знаковый проект </w:t>
      </w:r>
      <w:r w:rsidRPr="00721AA0">
        <w:rPr>
          <w:rFonts w:ascii="Times New Roman" w:eastAsia="Times New Roman" w:hAnsi="Times New Roman" w:cs="Times New Roman"/>
          <w:sz w:val="28"/>
          <w:szCs w:val="28"/>
          <w:lang w:eastAsia="ru-RU"/>
        </w:rPr>
        <w:lastRenderedPageBreak/>
        <w:t xml:space="preserve">«перекрестных» Годов русского и немецкого языков и литературы. Началась подготовка к проведению в 2016-2017 гг. «перекрестного» Года российско-германских молодежных обменов. В контексте празднования 70-летия Победы в Москве и Берлине проведена совместная историко-документальная выставка «По пути преодоления последствий войны: от конфронтации к примирению. Документы из архивов России и Германии». </w:t>
      </w:r>
    </w:p>
    <w:p w:rsidR="00721AA0" w:rsidRP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 xml:space="preserve">Неблагоприятное влияние на общий характер </w:t>
      </w:r>
      <w:r w:rsidRPr="00721AA0">
        <w:rPr>
          <w:rFonts w:ascii="Times New Roman" w:hAnsi="Times New Roman" w:cs="Times New Roman"/>
          <w:b/>
          <w:sz w:val="28"/>
          <w:szCs w:val="28"/>
        </w:rPr>
        <w:t>российско-французских</w:t>
      </w:r>
      <w:r w:rsidRPr="00721AA0">
        <w:rPr>
          <w:rFonts w:ascii="Times New Roman" w:hAnsi="Times New Roman" w:cs="Times New Roman"/>
          <w:sz w:val="28"/>
          <w:szCs w:val="28"/>
        </w:rPr>
        <w:t xml:space="preserve"> </w:t>
      </w:r>
      <w:r w:rsidRPr="00721AA0">
        <w:rPr>
          <w:rFonts w:ascii="Times New Roman" w:hAnsi="Times New Roman" w:cs="Times New Roman"/>
          <w:b/>
          <w:sz w:val="28"/>
          <w:szCs w:val="28"/>
        </w:rPr>
        <w:t>отношений</w:t>
      </w:r>
      <w:r w:rsidRPr="00721AA0">
        <w:rPr>
          <w:rFonts w:ascii="Times New Roman" w:hAnsi="Times New Roman" w:cs="Times New Roman"/>
          <w:sz w:val="28"/>
          <w:szCs w:val="28"/>
        </w:rPr>
        <w:t xml:space="preserve"> продолжал</w:t>
      </w:r>
      <w:r w:rsidR="004A6996">
        <w:rPr>
          <w:rFonts w:ascii="Times New Roman" w:hAnsi="Times New Roman" w:cs="Times New Roman"/>
          <w:sz w:val="28"/>
          <w:szCs w:val="28"/>
        </w:rPr>
        <w:t>и</w:t>
      </w:r>
      <w:r w:rsidRPr="00721AA0">
        <w:rPr>
          <w:rFonts w:ascii="Times New Roman" w:hAnsi="Times New Roman" w:cs="Times New Roman"/>
          <w:sz w:val="28"/>
          <w:szCs w:val="28"/>
        </w:rPr>
        <w:t xml:space="preserve"> оказывать серьезн</w:t>
      </w:r>
      <w:r w:rsidR="004A6996">
        <w:rPr>
          <w:rFonts w:ascii="Times New Roman" w:hAnsi="Times New Roman" w:cs="Times New Roman"/>
          <w:sz w:val="28"/>
          <w:szCs w:val="28"/>
        </w:rPr>
        <w:t>ы</w:t>
      </w:r>
      <w:r w:rsidRPr="00721AA0">
        <w:rPr>
          <w:rFonts w:ascii="Times New Roman" w:hAnsi="Times New Roman" w:cs="Times New Roman"/>
          <w:sz w:val="28"/>
          <w:szCs w:val="28"/>
        </w:rPr>
        <w:t>е расхождени</w:t>
      </w:r>
      <w:r w:rsidR="004A6996">
        <w:rPr>
          <w:rFonts w:ascii="Times New Roman" w:hAnsi="Times New Roman" w:cs="Times New Roman"/>
          <w:sz w:val="28"/>
          <w:szCs w:val="28"/>
        </w:rPr>
        <w:t>я</w:t>
      </w:r>
      <w:r w:rsidRPr="00721AA0">
        <w:rPr>
          <w:rFonts w:ascii="Times New Roman" w:hAnsi="Times New Roman" w:cs="Times New Roman"/>
          <w:sz w:val="28"/>
          <w:szCs w:val="28"/>
        </w:rPr>
        <w:t xml:space="preserve"> во взглядах на причины развернувшегося на Украине кризиса и роль внешних факторов в его разжигании.</w:t>
      </w:r>
    </w:p>
    <w:p w:rsidR="00721AA0" w:rsidRP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Из-за участия Франции в инициированных Евросоюзом антироссийских санкциях остаются заблокированными такие механизмы взаимодействия, как Российско-Французская Комиссия по вопросам двустороннего сотрудничества, Совет сотрудничества по вопросам безопасности с участием министров иностранных дел и обороны, Большая российско-французская межпарламентская комиссия. В результате санкционного давления ЕС и ответных российских мер двусторонний торговый оборот по итогам января-ноября 2015 г. сократился по сравнению с аналогичным периодом 2014 г. на 38</w:t>
      </w:r>
      <w:r w:rsidR="004A27C3">
        <w:rPr>
          <w:rFonts w:ascii="Times New Roman" w:hAnsi="Times New Roman" w:cs="Times New Roman"/>
          <w:sz w:val="28"/>
          <w:szCs w:val="28"/>
        </w:rPr>
        <w:t>,9% и составил 10,4 млрд. долл.</w:t>
      </w:r>
    </w:p>
    <w:p w:rsidR="00721AA0" w:rsidRPr="00721AA0" w:rsidRDefault="00F9477F" w:rsidP="00721A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721AA0" w:rsidRPr="00721AA0">
        <w:rPr>
          <w:rFonts w:ascii="Times New Roman" w:hAnsi="Times New Roman" w:cs="Times New Roman"/>
          <w:sz w:val="28"/>
          <w:szCs w:val="28"/>
        </w:rPr>
        <w:t>руководств</w:t>
      </w:r>
      <w:r>
        <w:rPr>
          <w:rFonts w:ascii="Times New Roman" w:hAnsi="Times New Roman" w:cs="Times New Roman"/>
          <w:sz w:val="28"/>
          <w:szCs w:val="28"/>
        </w:rPr>
        <w:t>ом</w:t>
      </w:r>
      <w:r w:rsidR="00721AA0" w:rsidRPr="00721AA0">
        <w:rPr>
          <w:rFonts w:ascii="Times New Roman" w:hAnsi="Times New Roman" w:cs="Times New Roman"/>
          <w:sz w:val="28"/>
          <w:szCs w:val="28"/>
        </w:rPr>
        <w:t xml:space="preserve"> России и Франции прилагались усилия по продолжению политического диалога в целях нахождения компромиссов по наиболее острым международным проблемам. Между двумя </w:t>
      </w:r>
      <w:r w:rsidR="00421150">
        <w:rPr>
          <w:rFonts w:ascii="Times New Roman" w:hAnsi="Times New Roman" w:cs="Times New Roman"/>
          <w:sz w:val="28"/>
          <w:szCs w:val="28"/>
        </w:rPr>
        <w:t xml:space="preserve">нашими </w:t>
      </w:r>
      <w:r w:rsidR="00721AA0" w:rsidRPr="00721AA0">
        <w:rPr>
          <w:rFonts w:ascii="Times New Roman" w:hAnsi="Times New Roman" w:cs="Times New Roman"/>
          <w:sz w:val="28"/>
          <w:szCs w:val="28"/>
        </w:rPr>
        <w:t>странами, пострадавшими в 2015 г. от террористических атак, налаживается координация в вопросах борьбы с международным терроризмом.</w:t>
      </w:r>
    </w:p>
    <w:p w:rsidR="00721AA0" w:rsidRPr="00721AA0" w:rsidRDefault="00721AA0" w:rsidP="00721AA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В течение года продолжались контакты на высшем уровне: в «нормандском» формате – в Минске (феврал</w:t>
      </w:r>
      <w:r w:rsidR="004A6996">
        <w:rPr>
          <w:rFonts w:ascii="Times New Roman" w:hAnsi="Times New Roman" w:cs="Times New Roman"/>
          <w:sz w:val="28"/>
          <w:szCs w:val="28"/>
        </w:rPr>
        <w:t>ь</w:t>
      </w:r>
      <w:r w:rsidRPr="00721AA0">
        <w:rPr>
          <w:rFonts w:ascii="Times New Roman" w:hAnsi="Times New Roman" w:cs="Times New Roman"/>
          <w:sz w:val="28"/>
          <w:szCs w:val="28"/>
        </w:rPr>
        <w:t>) и Париже (октябр</w:t>
      </w:r>
      <w:r w:rsidR="004A6996">
        <w:rPr>
          <w:rFonts w:ascii="Times New Roman" w:hAnsi="Times New Roman" w:cs="Times New Roman"/>
          <w:sz w:val="28"/>
          <w:szCs w:val="28"/>
        </w:rPr>
        <w:t>ь</w:t>
      </w:r>
      <w:r w:rsidRPr="00721AA0">
        <w:rPr>
          <w:rFonts w:ascii="Times New Roman" w:hAnsi="Times New Roman" w:cs="Times New Roman"/>
          <w:sz w:val="28"/>
          <w:szCs w:val="28"/>
        </w:rPr>
        <w:t>), с участием канцлера Г</w:t>
      </w:r>
      <w:r w:rsidR="004A6996">
        <w:rPr>
          <w:rFonts w:ascii="Times New Roman" w:hAnsi="Times New Roman" w:cs="Times New Roman"/>
          <w:sz w:val="28"/>
          <w:szCs w:val="28"/>
        </w:rPr>
        <w:t xml:space="preserve">ермании А.Меркель </w:t>
      </w:r>
      <w:r w:rsidR="004A6996">
        <w:rPr>
          <w:rFonts w:ascii="Times New Roman" w:hAnsi="Times New Roman" w:cs="Times New Roman"/>
          <w:sz w:val="28"/>
          <w:szCs w:val="28"/>
        </w:rPr>
        <w:noBreakHyphen/>
        <w:t xml:space="preserve"> в Москве (</w:t>
      </w:r>
      <w:r w:rsidRPr="00721AA0">
        <w:rPr>
          <w:rFonts w:ascii="Times New Roman" w:hAnsi="Times New Roman" w:cs="Times New Roman"/>
          <w:sz w:val="28"/>
          <w:szCs w:val="28"/>
        </w:rPr>
        <w:t>феврал</w:t>
      </w:r>
      <w:r w:rsidR="004A6996">
        <w:rPr>
          <w:rFonts w:ascii="Times New Roman" w:hAnsi="Times New Roman" w:cs="Times New Roman"/>
          <w:sz w:val="28"/>
          <w:szCs w:val="28"/>
        </w:rPr>
        <w:t>ь</w:t>
      </w:r>
      <w:r w:rsidRPr="00721AA0">
        <w:rPr>
          <w:rFonts w:ascii="Times New Roman" w:hAnsi="Times New Roman" w:cs="Times New Roman"/>
          <w:sz w:val="28"/>
          <w:szCs w:val="28"/>
        </w:rPr>
        <w:t xml:space="preserve">), а также двусторонние встречи – «на полях» мемориальных мероприятий в связи со 100-летней годовщиной армянского геноцида </w:t>
      </w:r>
      <w:r w:rsidR="004A6996">
        <w:rPr>
          <w:rFonts w:ascii="Times New Roman" w:hAnsi="Times New Roman" w:cs="Times New Roman"/>
          <w:sz w:val="28"/>
          <w:szCs w:val="28"/>
        </w:rPr>
        <w:t>(</w:t>
      </w:r>
      <w:r w:rsidRPr="00721AA0">
        <w:rPr>
          <w:rFonts w:ascii="Times New Roman" w:hAnsi="Times New Roman" w:cs="Times New Roman"/>
          <w:sz w:val="28"/>
          <w:szCs w:val="28"/>
        </w:rPr>
        <w:t>Ереван</w:t>
      </w:r>
      <w:r w:rsidR="004A6996">
        <w:rPr>
          <w:rFonts w:ascii="Times New Roman" w:hAnsi="Times New Roman" w:cs="Times New Roman"/>
          <w:sz w:val="28"/>
          <w:szCs w:val="28"/>
        </w:rPr>
        <w:t>, апрель</w:t>
      </w:r>
      <w:r w:rsidRPr="00721AA0">
        <w:rPr>
          <w:rFonts w:ascii="Times New Roman" w:hAnsi="Times New Roman" w:cs="Times New Roman"/>
          <w:sz w:val="28"/>
          <w:szCs w:val="28"/>
        </w:rPr>
        <w:t>) и в рамках рабочего визита франц</w:t>
      </w:r>
      <w:r w:rsidR="004A6996">
        <w:rPr>
          <w:rFonts w:ascii="Times New Roman" w:hAnsi="Times New Roman" w:cs="Times New Roman"/>
          <w:sz w:val="28"/>
          <w:szCs w:val="28"/>
        </w:rPr>
        <w:t>узского президента в Москву (</w:t>
      </w:r>
      <w:r w:rsidRPr="00721AA0">
        <w:rPr>
          <w:rFonts w:ascii="Times New Roman" w:hAnsi="Times New Roman" w:cs="Times New Roman"/>
          <w:sz w:val="28"/>
          <w:szCs w:val="28"/>
        </w:rPr>
        <w:t>ноябр</w:t>
      </w:r>
      <w:r w:rsidR="004A6996">
        <w:rPr>
          <w:rFonts w:ascii="Times New Roman" w:hAnsi="Times New Roman" w:cs="Times New Roman"/>
          <w:sz w:val="28"/>
          <w:szCs w:val="28"/>
        </w:rPr>
        <w:t>ь</w:t>
      </w:r>
      <w:r w:rsidRPr="00721AA0">
        <w:rPr>
          <w:rFonts w:ascii="Times New Roman" w:hAnsi="Times New Roman" w:cs="Times New Roman"/>
          <w:sz w:val="28"/>
          <w:szCs w:val="28"/>
        </w:rPr>
        <w:t>).</w:t>
      </w:r>
    </w:p>
    <w:p w:rsidR="00721AA0" w:rsidRPr="00721AA0" w:rsidRDefault="00721AA0" w:rsidP="00721AA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«На полях» церемонии открытия нового ру</w:t>
      </w:r>
      <w:r w:rsidR="004A6996">
        <w:rPr>
          <w:rFonts w:ascii="Times New Roman" w:hAnsi="Times New Roman" w:cs="Times New Roman"/>
          <w:sz w:val="28"/>
          <w:szCs w:val="28"/>
        </w:rPr>
        <w:t xml:space="preserve">сла Суэцкого канала в </w:t>
      </w:r>
      <w:r w:rsidR="004A6996">
        <w:rPr>
          <w:rFonts w:ascii="Times New Roman" w:hAnsi="Times New Roman" w:cs="Times New Roman"/>
          <w:sz w:val="28"/>
          <w:szCs w:val="28"/>
        </w:rPr>
        <w:lastRenderedPageBreak/>
        <w:t>Египте (</w:t>
      </w:r>
      <w:r w:rsidRPr="00721AA0">
        <w:rPr>
          <w:rFonts w:ascii="Times New Roman" w:hAnsi="Times New Roman" w:cs="Times New Roman"/>
          <w:sz w:val="28"/>
          <w:szCs w:val="28"/>
        </w:rPr>
        <w:t>август) состоялась краткая встреча Председателя Правительства Российской Федерации Д.А.Медведева с Ф.Олландом.</w:t>
      </w:r>
    </w:p>
    <w:p w:rsidR="00721AA0" w:rsidRPr="00721AA0" w:rsidRDefault="00721AA0" w:rsidP="00721AA0">
      <w:pPr>
        <w:pStyle w:val="a9"/>
        <w:spacing w:after="0" w:line="360" w:lineRule="auto"/>
        <w:ind w:left="0" w:firstLine="709"/>
        <w:jc w:val="both"/>
        <w:rPr>
          <w:sz w:val="28"/>
          <w:szCs w:val="28"/>
        </w:rPr>
      </w:pPr>
      <w:r w:rsidRPr="00721AA0">
        <w:rPr>
          <w:sz w:val="28"/>
          <w:szCs w:val="28"/>
        </w:rPr>
        <w:t xml:space="preserve">Поддерживался интенсивный диалог между министрами иностранных дел двух стран. С.В.Лавров посетил Францию во главе российской делегации для участия в марше мира в память </w:t>
      </w:r>
      <w:r w:rsidR="004A6996">
        <w:rPr>
          <w:sz w:val="28"/>
          <w:szCs w:val="28"/>
        </w:rPr>
        <w:t>о жертвах терактов в Париже (</w:t>
      </w:r>
      <w:r w:rsidRPr="00721AA0">
        <w:rPr>
          <w:sz w:val="28"/>
          <w:szCs w:val="28"/>
        </w:rPr>
        <w:t>январ</w:t>
      </w:r>
      <w:r w:rsidR="004A6996">
        <w:rPr>
          <w:sz w:val="28"/>
          <w:szCs w:val="28"/>
        </w:rPr>
        <w:t>ь</w:t>
      </w:r>
      <w:r w:rsidRPr="00721AA0">
        <w:rPr>
          <w:sz w:val="28"/>
          <w:szCs w:val="28"/>
        </w:rPr>
        <w:t>). Л.Фабиус представлял Францию на торжественн</w:t>
      </w:r>
      <w:r w:rsidR="004A6996">
        <w:rPr>
          <w:sz w:val="28"/>
          <w:szCs w:val="28"/>
        </w:rPr>
        <w:t>ых мероприятиях в Москве</w:t>
      </w:r>
      <w:r w:rsidRPr="00721AA0">
        <w:rPr>
          <w:sz w:val="28"/>
          <w:szCs w:val="28"/>
        </w:rPr>
        <w:t>, приуроченных к 70-летию Победы в Великой Отечественной войне.</w:t>
      </w:r>
    </w:p>
    <w:p w:rsidR="00721AA0" w:rsidRPr="00721AA0" w:rsidRDefault="00721AA0" w:rsidP="00721AA0">
      <w:pPr>
        <w:pStyle w:val="a9"/>
        <w:spacing w:after="0" w:line="360" w:lineRule="auto"/>
        <w:ind w:left="0" w:firstLine="709"/>
        <w:jc w:val="both"/>
        <w:rPr>
          <w:sz w:val="28"/>
          <w:szCs w:val="28"/>
        </w:rPr>
      </w:pPr>
      <w:r w:rsidRPr="00721AA0">
        <w:rPr>
          <w:sz w:val="28"/>
          <w:szCs w:val="28"/>
        </w:rPr>
        <w:t>После длительного перерыва возобновила свою деятельность российско-французская Рабочая группа по противодействию нов</w:t>
      </w:r>
      <w:r w:rsidR="004A6996">
        <w:rPr>
          <w:sz w:val="28"/>
          <w:szCs w:val="28"/>
        </w:rPr>
        <w:t>ым вызовам и угрозам (Париж, июнь</w:t>
      </w:r>
      <w:r w:rsidRPr="00721AA0">
        <w:rPr>
          <w:sz w:val="28"/>
          <w:szCs w:val="28"/>
        </w:rPr>
        <w:t>). Несмотря на решение Парижа об ограничении официальных контактов с</w:t>
      </w:r>
      <w:r w:rsidR="00421150">
        <w:rPr>
          <w:sz w:val="28"/>
          <w:szCs w:val="28"/>
        </w:rPr>
        <w:t xml:space="preserve"> Россией</w:t>
      </w:r>
      <w:r w:rsidRPr="00721AA0">
        <w:rPr>
          <w:sz w:val="28"/>
          <w:szCs w:val="28"/>
        </w:rPr>
        <w:t>, продолжает функционировать механизм двустороннего сотрудничества в торгово-экономической области – Российско-Французский Совет по вопросам экономического, финансового, промышленного и торгового сотрудничества</w:t>
      </w:r>
      <w:r w:rsidR="00421150">
        <w:rPr>
          <w:sz w:val="28"/>
          <w:szCs w:val="28"/>
        </w:rPr>
        <w:t>. В</w:t>
      </w:r>
      <w:r w:rsidRPr="00721AA0">
        <w:rPr>
          <w:sz w:val="28"/>
          <w:szCs w:val="28"/>
        </w:rPr>
        <w:t xml:space="preserve"> 2015 г. состоялись заседания всех двенадцати рабочих групп Совета.</w:t>
      </w:r>
    </w:p>
    <w:p w:rsid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Сохранялся устойчивый интерес французского бизнеса к взаимодействию с Россией. Продолжается реализация всех знаковых совместных инвестиционных и технологических проектов. Активизируются экономические св</w:t>
      </w:r>
      <w:r>
        <w:rPr>
          <w:rFonts w:ascii="Times New Roman" w:hAnsi="Times New Roman" w:cs="Times New Roman"/>
          <w:sz w:val="28"/>
          <w:szCs w:val="28"/>
        </w:rPr>
        <w:t>язи между регионами двух стран.</w:t>
      </w:r>
    </w:p>
    <w:p w:rsidR="00721AA0" w:rsidRPr="00EA427C" w:rsidRDefault="00721AA0" w:rsidP="00721AA0">
      <w:pPr>
        <w:shd w:val="clear" w:color="auto" w:fill="FFFFFF"/>
        <w:spacing w:after="0" w:line="360" w:lineRule="auto"/>
        <w:ind w:firstLine="709"/>
        <w:jc w:val="both"/>
        <w:rPr>
          <w:rFonts w:ascii="Times New Roman" w:eastAsia="Tahoma" w:hAnsi="Times New Roman" w:cs="Times New Roman"/>
          <w:kern w:val="3"/>
          <w:sz w:val="28"/>
          <w:szCs w:val="28"/>
          <w:lang w:eastAsia="zh-CN" w:bidi="hi-IN"/>
        </w:rPr>
      </w:pPr>
      <w:r w:rsidRPr="00213078">
        <w:rPr>
          <w:rFonts w:ascii="Times New Roman" w:eastAsia="Tahoma" w:hAnsi="Times New Roman" w:cs="Times New Roman"/>
          <w:kern w:val="3"/>
          <w:sz w:val="28"/>
          <w:szCs w:val="28"/>
          <w:lang w:eastAsia="zh-CN" w:bidi="hi-IN"/>
        </w:rPr>
        <w:t xml:space="preserve">Руководство </w:t>
      </w:r>
      <w:r w:rsidRPr="00213078">
        <w:rPr>
          <w:rFonts w:ascii="Times New Roman" w:eastAsia="Tahoma" w:hAnsi="Times New Roman" w:cs="Times New Roman"/>
          <w:b/>
          <w:kern w:val="3"/>
          <w:sz w:val="28"/>
          <w:szCs w:val="28"/>
          <w:lang w:eastAsia="zh-CN" w:bidi="hi-IN"/>
        </w:rPr>
        <w:t>Великобритании</w:t>
      </w:r>
      <w:r w:rsidRPr="00213078">
        <w:rPr>
          <w:rFonts w:ascii="Times New Roman" w:eastAsia="Tahoma" w:hAnsi="Times New Roman" w:cs="Times New Roman"/>
          <w:kern w:val="3"/>
          <w:sz w:val="28"/>
          <w:szCs w:val="28"/>
          <w:lang w:eastAsia="zh-CN" w:bidi="hi-IN"/>
        </w:rPr>
        <w:t xml:space="preserve"> оставалось в </w:t>
      </w:r>
      <w:r w:rsidR="005605D8">
        <w:rPr>
          <w:rFonts w:ascii="Times New Roman" w:eastAsia="Tahoma" w:hAnsi="Times New Roman" w:cs="Times New Roman"/>
          <w:kern w:val="3"/>
          <w:sz w:val="28"/>
          <w:szCs w:val="28"/>
          <w:lang w:eastAsia="zh-CN" w:bidi="hi-IN"/>
        </w:rPr>
        <w:t xml:space="preserve">лагере </w:t>
      </w:r>
      <w:r w:rsidRPr="00213078">
        <w:rPr>
          <w:rFonts w:ascii="Times New Roman" w:eastAsia="Tahoma" w:hAnsi="Times New Roman" w:cs="Times New Roman"/>
          <w:kern w:val="3"/>
          <w:sz w:val="28"/>
          <w:szCs w:val="28"/>
          <w:lang w:eastAsia="zh-CN" w:bidi="hi-IN"/>
        </w:rPr>
        <w:t xml:space="preserve">сторонников наиболее жестких антироссийских подходов, поддерживая сохранение санкций и увязывая этот вопрос с ситуацией на Украине. </w:t>
      </w:r>
      <w:r>
        <w:rPr>
          <w:rFonts w:ascii="Times New Roman" w:eastAsia="Tahoma" w:hAnsi="Times New Roman" w:cs="Times New Roman"/>
          <w:kern w:val="3"/>
          <w:sz w:val="28"/>
          <w:szCs w:val="28"/>
          <w:lang w:eastAsia="zh-CN" w:bidi="hi-IN"/>
        </w:rPr>
        <w:t>На двустороннюю повестку дня п</w:t>
      </w:r>
      <w:r w:rsidRPr="00EA427C">
        <w:rPr>
          <w:rFonts w:ascii="Times New Roman" w:eastAsia="Tahoma" w:hAnsi="Times New Roman" w:cs="Times New Roman"/>
          <w:kern w:val="3"/>
          <w:sz w:val="28"/>
          <w:szCs w:val="28"/>
          <w:lang w:eastAsia="zh-CN" w:bidi="hi-IN"/>
        </w:rPr>
        <w:t>родолжал</w:t>
      </w:r>
      <w:r>
        <w:rPr>
          <w:rFonts w:ascii="Times New Roman" w:eastAsia="Tahoma" w:hAnsi="Times New Roman" w:cs="Times New Roman"/>
          <w:kern w:val="3"/>
          <w:sz w:val="28"/>
          <w:szCs w:val="28"/>
          <w:lang w:eastAsia="zh-CN" w:bidi="hi-IN"/>
        </w:rPr>
        <w:t>и</w:t>
      </w:r>
      <w:r w:rsidRPr="00EA427C">
        <w:rPr>
          <w:rFonts w:ascii="Times New Roman" w:eastAsia="Tahoma" w:hAnsi="Times New Roman" w:cs="Times New Roman"/>
          <w:kern w:val="3"/>
          <w:sz w:val="28"/>
          <w:szCs w:val="28"/>
          <w:lang w:eastAsia="zh-CN" w:bidi="hi-IN"/>
        </w:rPr>
        <w:t xml:space="preserve"> </w:t>
      </w:r>
      <w:r>
        <w:rPr>
          <w:rFonts w:ascii="Times New Roman" w:eastAsia="Tahoma" w:hAnsi="Times New Roman" w:cs="Times New Roman"/>
          <w:kern w:val="3"/>
          <w:sz w:val="28"/>
          <w:szCs w:val="28"/>
          <w:lang w:eastAsia="zh-CN" w:bidi="hi-IN"/>
        </w:rPr>
        <w:t xml:space="preserve">оказывать негативное влияние </w:t>
      </w:r>
      <w:r w:rsidR="005605D8">
        <w:rPr>
          <w:rFonts w:ascii="Times New Roman" w:eastAsia="Tahoma" w:hAnsi="Times New Roman" w:cs="Times New Roman"/>
          <w:kern w:val="3"/>
          <w:sz w:val="28"/>
          <w:szCs w:val="28"/>
          <w:lang w:eastAsia="zh-CN" w:bidi="hi-IN"/>
        </w:rPr>
        <w:t xml:space="preserve">прежние </w:t>
      </w:r>
      <w:r w:rsidRPr="00EA427C">
        <w:rPr>
          <w:rFonts w:ascii="Times New Roman" w:eastAsia="Tahoma" w:hAnsi="Times New Roman" w:cs="Times New Roman"/>
          <w:kern w:val="3"/>
          <w:sz w:val="28"/>
          <w:szCs w:val="28"/>
          <w:lang w:eastAsia="zh-CN" w:bidi="hi-IN"/>
        </w:rPr>
        <w:t>ограничител</w:t>
      </w:r>
      <w:r>
        <w:rPr>
          <w:rFonts w:ascii="Times New Roman" w:eastAsia="Tahoma" w:hAnsi="Times New Roman" w:cs="Times New Roman"/>
          <w:kern w:val="3"/>
          <w:sz w:val="28"/>
          <w:szCs w:val="28"/>
          <w:lang w:eastAsia="zh-CN" w:bidi="hi-IN"/>
        </w:rPr>
        <w:t>и</w:t>
      </w:r>
      <w:r w:rsidRPr="00EA427C">
        <w:rPr>
          <w:rFonts w:ascii="Times New Roman" w:eastAsia="Tahoma" w:hAnsi="Times New Roman" w:cs="Times New Roman"/>
          <w:kern w:val="3"/>
          <w:sz w:val="28"/>
          <w:szCs w:val="28"/>
          <w:lang w:eastAsia="zh-CN" w:bidi="hi-IN"/>
        </w:rPr>
        <w:t xml:space="preserve"> в отношениях, включая последствия «дела А.Литвиненко», проблему «новых политэмигрантов»</w:t>
      </w:r>
      <w:r w:rsidR="005605D8">
        <w:rPr>
          <w:rFonts w:ascii="Times New Roman" w:eastAsia="Tahoma" w:hAnsi="Times New Roman" w:cs="Times New Roman"/>
          <w:kern w:val="3"/>
          <w:sz w:val="28"/>
          <w:szCs w:val="28"/>
          <w:lang w:eastAsia="zh-CN" w:bidi="hi-IN"/>
        </w:rPr>
        <w:t xml:space="preserve"> и</w:t>
      </w:r>
      <w:r w:rsidRPr="00EA427C">
        <w:rPr>
          <w:rFonts w:ascii="Times New Roman" w:eastAsia="Tahoma" w:hAnsi="Times New Roman" w:cs="Times New Roman"/>
          <w:kern w:val="3"/>
          <w:sz w:val="28"/>
          <w:szCs w:val="28"/>
          <w:lang w:eastAsia="zh-CN" w:bidi="hi-IN"/>
        </w:rPr>
        <w:t xml:space="preserve"> неготовность Лондона к подвижкам в визовых вопросах.</w:t>
      </w:r>
      <w:r>
        <w:rPr>
          <w:rFonts w:ascii="Times New Roman" w:eastAsia="Tahoma" w:hAnsi="Times New Roman" w:cs="Times New Roman"/>
          <w:kern w:val="3"/>
          <w:sz w:val="28"/>
          <w:szCs w:val="28"/>
          <w:lang w:eastAsia="zh-CN" w:bidi="hi-IN"/>
        </w:rPr>
        <w:t xml:space="preserve"> </w:t>
      </w:r>
      <w:r w:rsidRPr="00213078">
        <w:rPr>
          <w:rFonts w:ascii="Times New Roman" w:eastAsia="Tahoma" w:hAnsi="Times New Roman" w:cs="Times New Roman"/>
          <w:kern w:val="3"/>
          <w:sz w:val="28"/>
          <w:szCs w:val="28"/>
          <w:lang w:eastAsia="zh-CN" w:bidi="hi-IN"/>
        </w:rPr>
        <w:t>По-прежнему была заморожена работа ключевых российско-британских механизмов – Стратегического диалога в формате встреч министров иностранных дел и министров обороны, Межправительственного комитета по торговле и инвестициям (МКТИ) и Энергетического диалога высокого уровня.</w:t>
      </w:r>
      <w:r>
        <w:rPr>
          <w:rFonts w:ascii="Times New Roman" w:eastAsia="Tahoma" w:hAnsi="Times New Roman" w:cs="Times New Roman"/>
          <w:kern w:val="3"/>
          <w:sz w:val="28"/>
          <w:szCs w:val="28"/>
          <w:lang w:eastAsia="zh-CN" w:bidi="hi-IN"/>
        </w:rPr>
        <w:t xml:space="preserve"> </w:t>
      </w:r>
    </w:p>
    <w:p w:rsidR="00721AA0" w:rsidRPr="00213078" w:rsidRDefault="00721AA0" w:rsidP="00721AA0">
      <w:pPr>
        <w:spacing w:after="0" w:line="360" w:lineRule="auto"/>
        <w:ind w:firstLine="708"/>
        <w:jc w:val="both"/>
        <w:rPr>
          <w:rFonts w:ascii="Times New Roman" w:eastAsia="Tahoma" w:hAnsi="Times New Roman" w:cs="Times New Roman"/>
          <w:kern w:val="3"/>
          <w:sz w:val="28"/>
          <w:szCs w:val="28"/>
          <w:lang w:eastAsia="zh-CN" w:bidi="hi-IN"/>
        </w:rPr>
      </w:pPr>
      <w:r w:rsidRPr="00213078">
        <w:rPr>
          <w:rFonts w:ascii="Times New Roman" w:eastAsia="Tahoma" w:hAnsi="Times New Roman" w:cs="Times New Roman"/>
          <w:kern w:val="3"/>
          <w:sz w:val="28"/>
          <w:szCs w:val="28"/>
          <w:lang w:eastAsia="zh-CN" w:bidi="hi-IN"/>
        </w:rPr>
        <w:lastRenderedPageBreak/>
        <w:t>В то же время Лондон искал возможности для дозированного возобновления двустороннего политического диалога. «На полях» саммита «Группы двадцати» про</w:t>
      </w:r>
      <w:r>
        <w:rPr>
          <w:rFonts w:ascii="Times New Roman" w:eastAsia="Tahoma" w:hAnsi="Times New Roman" w:cs="Times New Roman"/>
          <w:kern w:val="3"/>
          <w:sz w:val="28"/>
          <w:szCs w:val="28"/>
          <w:lang w:eastAsia="zh-CN" w:bidi="hi-IN"/>
        </w:rPr>
        <w:t>шла</w:t>
      </w:r>
      <w:r w:rsidRPr="00213078">
        <w:rPr>
          <w:rFonts w:ascii="Times New Roman" w:eastAsia="Tahoma" w:hAnsi="Times New Roman" w:cs="Times New Roman"/>
          <w:kern w:val="3"/>
          <w:sz w:val="28"/>
          <w:szCs w:val="28"/>
          <w:lang w:eastAsia="zh-CN" w:bidi="hi-IN"/>
        </w:rPr>
        <w:t xml:space="preserve"> встреч</w:t>
      </w:r>
      <w:r>
        <w:rPr>
          <w:rFonts w:ascii="Times New Roman" w:eastAsia="Tahoma" w:hAnsi="Times New Roman" w:cs="Times New Roman"/>
          <w:kern w:val="3"/>
          <w:sz w:val="28"/>
          <w:szCs w:val="28"/>
          <w:lang w:eastAsia="zh-CN" w:bidi="hi-IN"/>
        </w:rPr>
        <w:t>а</w:t>
      </w:r>
      <w:r w:rsidRPr="00213078">
        <w:rPr>
          <w:rFonts w:ascii="Times New Roman" w:eastAsia="Tahoma" w:hAnsi="Times New Roman" w:cs="Times New Roman"/>
          <w:kern w:val="3"/>
          <w:sz w:val="28"/>
          <w:szCs w:val="28"/>
          <w:lang w:eastAsia="zh-CN" w:bidi="hi-IN"/>
        </w:rPr>
        <w:t xml:space="preserve"> </w:t>
      </w:r>
      <w:r>
        <w:rPr>
          <w:rFonts w:ascii="Times New Roman" w:eastAsia="Tahoma" w:hAnsi="Times New Roman" w:cs="Times New Roman"/>
          <w:kern w:val="3"/>
          <w:sz w:val="28"/>
          <w:szCs w:val="28"/>
          <w:lang w:eastAsia="zh-CN" w:bidi="hi-IN"/>
        </w:rPr>
        <w:t xml:space="preserve">Президента России </w:t>
      </w:r>
      <w:r w:rsidRPr="00213078">
        <w:rPr>
          <w:rFonts w:ascii="Times New Roman" w:eastAsia="Tahoma" w:hAnsi="Times New Roman" w:cs="Times New Roman"/>
          <w:kern w:val="3"/>
          <w:sz w:val="28"/>
          <w:szCs w:val="28"/>
          <w:lang w:eastAsia="zh-CN" w:bidi="hi-IN"/>
        </w:rPr>
        <w:t>В.В.Путин</w:t>
      </w:r>
      <w:r>
        <w:rPr>
          <w:rFonts w:ascii="Times New Roman" w:eastAsia="Tahoma" w:hAnsi="Times New Roman" w:cs="Times New Roman"/>
          <w:kern w:val="3"/>
          <w:sz w:val="28"/>
          <w:szCs w:val="28"/>
          <w:lang w:eastAsia="zh-CN" w:bidi="hi-IN"/>
        </w:rPr>
        <w:t>а</w:t>
      </w:r>
      <w:r w:rsidRPr="00213078">
        <w:rPr>
          <w:rFonts w:ascii="Times New Roman" w:eastAsia="Tahoma" w:hAnsi="Times New Roman" w:cs="Times New Roman"/>
          <w:kern w:val="3"/>
          <w:sz w:val="28"/>
          <w:szCs w:val="28"/>
          <w:lang w:eastAsia="zh-CN" w:bidi="hi-IN"/>
        </w:rPr>
        <w:t xml:space="preserve"> с Премьер-министром Великобритании Д.Кэмероном</w:t>
      </w:r>
      <w:r>
        <w:rPr>
          <w:rFonts w:ascii="Times New Roman" w:eastAsia="Tahoma" w:hAnsi="Times New Roman" w:cs="Times New Roman"/>
          <w:kern w:val="3"/>
          <w:sz w:val="28"/>
          <w:szCs w:val="28"/>
          <w:lang w:eastAsia="zh-CN" w:bidi="hi-IN"/>
        </w:rPr>
        <w:t xml:space="preserve"> </w:t>
      </w:r>
      <w:r w:rsidRPr="00591429">
        <w:rPr>
          <w:rFonts w:ascii="Times New Roman" w:eastAsia="Tahoma" w:hAnsi="Times New Roman" w:cs="Times New Roman"/>
          <w:kern w:val="3"/>
          <w:sz w:val="28"/>
          <w:szCs w:val="28"/>
          <w:lang w:eastAsia="zh-CN" w:bidi="hi-IN"/>
        </w:rPr>
        <w:t>(Анталья, ноябр</w:t>
      </w:r>
      <w:r w:rsidR="004A6996">
        <w:rPr>
          <w:rFonts w:ascii="Times New Roman" w:eastAsia="Tahoma" w:hAnsi="Times New Roman" w:cs="Times New Roman"/>
          <w:kern w:val="3"/>
          <w:sz w:val="28"/>
          <w:szCs w:val="28"/>
          <w:lang w:eastAsia="zh-CN" w:bidi="hi-IN"/>
        </w:rPr>
        <w:t>ь</w:t>
      </w:r>
      <w:r w:rsidRPr="00591429">
        <w:rPr>
          <w:rFonts w:ascii="Times New Roman" w:eastAsia="Tahoma" w:hAnsi="Times New Roman" w:cs="Times New Roman"/>
          <w:kern w:val="3"/>
          <w:sz w:val="28"/>
          <w:szCs w:val="28"/>
          <w:lang w:eastAsia="zh-CN" w:bidi="hi-IN"/>
        </w:rPr>
        <w:t>)</w:t>
      </w:r>
      <w:r>
        <w:rPr>
          <w:rFonts w:ascii="Times New Roman" w:eastAsia="Tahoma" w:hAnsi="Times New Roman" w:cs="Times New Roman"/>
          <w:kern w:val="3"/>
          <w:sz w:val="28"/>
          <w:szCs w:val="28"/>
          <w:lang w:eastAsia="zh-CN" w:bidi="hi-IN"/>
        </w:rPr>
        <w:t>.</w:t>
      </w:r>
      <w:r w:rsidRPr="00213078">
        <w:rPr>
          <w:rFonts w:ascii="Times New Roman" w:eastAsia="Tahoma" w:hAnsi="Times New Roman" w:cs="Times New Roman"/>
          <w:kern w:val="3"/>
          <w:sz w:val="28"/>
          <w:szCs w:val="28"/>
          <w:lang w:eastAsia="zh-CN" w:bidi="hi-IN"/>
        </w:rPr>
        <w:t xml:space="preserve"> </w:t>
      </w:r>
      <w:r>
        <w:rPr>
          <w:rFonts w:ascii="Times New Roman" w:eastAsia="Tahoma" w:hAnsi="Times New Roman" w:cs="Times New Roman"/>
          <w:kern w:val="3"/>
          <w:sz w:val="28"/>
          <w:szCs w:val="28"/>
          <w:lang w:eastAsia="zh-CN" w:bidi="hi-IN"/>
        </w:rPr>
        <w:t>С</w:t>
      </w:r>
      <w:r w:rsidRPr="00213078">
        <w:rPr>
          <w:rFonts w:ascii="Times New Roman" w:eastAsia="Tahoma" w:hAnsi="Times New Roman" w:cs="Times New Roman"/>
          <w:kern w:val="3"/>
          <w:sz w:val="28"/>
          <w:szCs w:val="28"/>
          <w:lang w:eastAsia="zh-CN" w:bidi="hi-IN"/>
        </w:rPr>
        <w:t>остоялось несколько телефонных разговоров как между лидерами двух стран, так и между главами внешнеполитических ведомств С.В.Лавровым и Ф.Хэммондом. Продолжал</w:t>
      </w:r>
      <w:r>
        <w:rPr>
          <w:rFonts w:ascii="Times New Roman" w:eastAsia="Tahoma" w:hAnsi="Times New Roman" w:cs="Times New Roman"/>
          <w:kern w:val="3"/>
          <w:sz w:val="28"/>
          <w:szCs w:val="28"/>
          <w:lang w:eastAsia="zh-CN" w:bidi="hi-IN"/>
        </w:rPr>
        <w:t>и</w:t>
      </w:r>
      <w:r w:rsidRPr="00213078">
        <w:rPr>
          <w:rFonts w:ascii="Times New Roman" w:eastAsia="Tahoma" w:hAnsi="Times New Roman" w:cs="Times New Roman"/>
          <w:kern w:val="3"/>
          <w:sz w:val="28"/>
          <w:szCs w:val="28"/>
          <w:lang w:eastAsia="zh-CN" w:bidi="hi-IN"/>
        </w:rPr>
        <w:t xml:space="preserve"> регулярный диалог помощник Президента Российской Федерации Ю.В.Ушаков </w:t>
      </w:r>
      <w:r>
        <w:rPr>
          <w:rFonts w:ascii="Times New Roman" w:eastAsia="Tahoma" w:hAnsi="Times New Roman" w:cs="Times New Roman"/>
          <w:kern w:val="3"/>
          <w:sz w:val="28"/>
          <w:szCs w:val="28"/>
          <w:lang w:eastAsia="zh-CN" w:bidi="hi-IN"/>
        </w:rPr>
        <w:t>и</w:t>
      </w:r>
      <w:r w:rsidRPr="00213078">
        <w:rPr>
          <w:rFonts w:ascii="Times New Roman" w:eastAsia="Tahoma" w:hAnsi="Times New Roman" w:cs="Times New Roman"/>
          <w:kern w:val="3"/>
          <w:sz w:val="28"/>
          <w:szCs w:val="28"/>
          <w:lang w:eastAsia="zh-CN" w:bidi="hi-IN"/>
        </w:rPr>
        <w:t xml:space="preserve"> советник Премьер-министра Великобритании по вопросам </w:t>
      </w:r>
      <w:r w:rsidRPr="00213078">
        <w:rPr>
          <w:rFonts w:ascii="Times New Roman" w:eastAsia="Tahoma" w:hAnsi="Times New Roman" w:cs="Times New Roman"/>
          <w:spacing w:val="-4"/>
          <w:kern w:val="3"/>
          <w:sz w:val="28"/>
          <w:szCs w:val="28"/>
          <w:lang w:eastAsia="zh-CN" w:bidi="hi-IN"/>
        </w:rPr>
        <w:t>национальной безопасности М.Лайалл-Грант. Активизировалось межмидовское</w:t>
      </w:r>
      <w:r w:rsidRPr="00213078">
        <w:rPr>
          <w:rFonts w:ascii="Times New Roman" w:eastAsia="Tahoma" w:hAnsi="Times New Roman" w:cs="Times New Roman"/>
          <w:kern w:val="3"/>
          <w:sz w:val="28"/>
          <w:szCs w:val="28"/>
          <w:lang w:eastAsia="zh-CN" w:bidi="hi-IN"/>
        </w:rPr>
        <w:t xml:space="preserve"> взаимодействие.</w:t>
      </w:r>
    </w:p>
    <w:p w:rsidR="00721AA0" w:rsidRPr="00213078" w:rsidRDefault="00721AA0" w:rsidP="00721AA0">
      <w:pPr>
        <w:pStyle w:val="a7"/>
        <w:spacing w:after="0" w:line="360" w:lineRule="auto"/>
        <w:ind w:firstLine="709"/>
        <w:jc w:val="both"/>
        <w:rPr>
          <w:rFonts w:eastAsia="Tahoma"/>
          <w:kern w:val="3"/>
          <w:sz w:val="28"/>
          <w:szCs w:val="28"/>
          <w:lang w:eastAsia="zh-CN" w:bidi="hi-IN"/>
        </w:rPr>
      </w:pPr>
      <w:r w:rsidRPr="00213078">
        <w:rPr>
          <w:rFonts w:eastAsia="Tahoma"/>
          <w:kern w:val="3"/>
          <w:sz w:val="28"/>
          <w:szCs w:val="28"/>
          <w:lang w:eastAsia="zh-CN" w:bidi="hi-IN"/>
        </w:rPr>
        <w:t>В конце года возобновились прямые контакты на высоком уровне между министерствами обороны России и Великобритании</w:t>
      </w:r>
      <w:r w:rsidR="00A66E50">
        <w:rPr>
          <w:rFonts w:eastAsia="Tahoma"/>
          <w:kern w:val="3"/>
          <w:sz w:val="28"/>
          <w:szCs w:val="28"/>
          <w:lang w:eastAsia="zh-CN" w:bidi="hi-IN"/>
        </w:rPr>
        <w:t>. С</w:t>
      </w:r>
      <w:r w:rsidRPr="00213078">
        <w:rPr>
          <w:rFonts w:eastAsia="Tahoma"/>
          <w:spacing w:val="-6"/>
          <w:kern w:val="3"/>
          <w:sz w:val="28"/>
          <w:szCs w:val="28"/>
          <w:lang w:eastAsia="zh-CN" w:bidi="hi-IN"/>
        </w:rPr>
        <w:t>остоялись консультации заместителя Министра обороны России А.И.Антонова</w:t>
      </w:r>
      <w:r w:rsidRPr="00213078">
        <w:rPr>
          <w:rFonts w:eastAsia="Tahoma"/>
          <w:kern w:val="3"/>
          <w:sz w:val="28"/>
          <w:szCs w:val="28"/>
          <w:lang w:eastAsia="zh-CN" w:bidi="hi-IN"/>
        </w:rPr>
        <w:t xml:space="preserve"> с генеральным директором по вопросам оборонной политики Министерства обороны Великобритании П.Уоткинсом, а также встреча по линии замначальников генеральных штабов</w:t>
      </w:r>
      <w:r w:rsidRPr="00B46EC4">
        <w:rPr>
          <w:rFonts w:eastAsia="Tahoma"/>
          <w:kern w:val="3"/>
          <w:sz w:val="28"/>
          <w:szCs w:val="28"/>
          <w:lang w:eastAsia="zh-CN" w:bidi="hi-IN"/>
        </w:rPr>
        <w:t xml:space="preserve"> </w:t>
      </w:r>
      <w:r>
        <w:rPr>
          <w:rFonts w:eastAsia="Tahoma"/>
          <w:kern w:val="3"/>
          <w:sz w:val="28"/>
          <w:szCs w:val="28"/>
          <w:lang w:eastAsia="zh-CN" w:bidi="hi-IN"/>
        </w:rPr>
        <w:t>(</w:t>
      </w:r>
      <w:r w:rsidRPr="00213078">
        <w:rPr>
          <w:rFonts w:eastAsia="Tahoma"/>
          <w:kern w:val="3"/>
          <w:sz w:val="28"/>
          <w:szCs w:val="28"/>
          <w:lang w:eastAsia="zh-CN" w:bidi="hi-IN"/>
        </w:rPr>
        <w:t>Москв</w:t>
      </w:r>
      <w:r>
        <w:rPr>
          <w:rFonts w:eastAsia="Tahoma"/>
          <w:kern w:val="3"/>
          <w:sz w:val="28"/>
          <w:szCs w:val="28"/>
          <w:lang w:eastAsia="zh-CN" w:bidi="hi-IN"/>
        </w:rPr>
        <w:t>а)</w:t>
      </w:r>
      <w:r w:rsidRPr="00213078">
        <w:rPr>
          <w:rFonts w:eastAsia="Tahoma"/>
          <w:kern w:val="3"/>
          <w:sz w:val="28"/>
          <w:szCs w:val="28"/>
          <w:lang w:eastAsia="zh-CN" w:bidi="hi-IN"/>
        </w:rPr>
        <w:t>.</w:t>
      </w:r>
    </w:p>
    <w:p w:rsidR="00721AA0" w:rsidRPr="00EA427C" w:rsidRDefault="00721AA0" w:rsidP="00721AA0">
      <w:pPr>
        <w:spacing w:after="0" w:line="360" w:lineRule="auto"/>
        <w:ind w:firstLine="708"/>
        <w:jc w:val="both"/>
        <w:rPr>
          <w:rFonts w:ascii="Times New Roman" w:eastAsia="Tahoma" w:hAnsi="Times New Roman" w:cs="Times New Roman"/>
          <w:kern w:val="3"/>
          <w:sz w:val="28"/>
          <w:szCs w:val="28"/>
          <w:lang w:eastAsia="zh-CN" w:bidi="hi-IN"/>
        </w:rPr>
      </w:pPr>
      <w:r w:rsidRPr="00EA427C">
        <w:rPr>
          <w:rFonts w:ascii="Times New Roman" w:eastAsia="Tahoma" w:hAnsi="Times New Roman" w:cs="Times New Roman"/>
          <w:kern w:val="3"/>
          <w:sz w:val="28"/>
          <w:szCs w:val="28"/>
          <w:lang w:eastAsia="zh-CN" w:bidi="hi-IN"/>
        </w:rPr>
        <w:t>Санкционное противостояние сказалось на развитии двусторонних торгово-экономических связей. В январе-ноябре российско-британский товарооборот сократился по сравнению с аналогичным периодом 2014 г. на 42,7%, до уровня 10,4 млрд. долл. При этом российский экспорт уменьшился на 38,3% (до 7 м</w:t>
      </w:r>
      <w:r w:rsidR="004A27C3">
        <w:rPr>
          <w:rFonts w:ascii="Times New Roman" w:eastAsia="Tahoma" w:hAnsi="Times New Roman" w:cs="Times New Roman"/>
          <w:kern w:val="3"/>
          <w:sz w:val="28"/>
          <w:szCs w:val="28"/>
          <w:lang w:eastAsia="zh-CN" w:bidi="hi-IN"/>
        </w:rPr>
        <w:t>лрд. долл.</w:t>
      </w:r>
      <w:r w:rsidRPr="00EA427C">
        <w:rPr>
          <w:rFonts w:ascii="Times New Roman" w:eastAsia="Tahoma" w:hAnsi="Times New Roman" w:cs="Times New Roman"/>
          <w:kern w:val="3"/>
          <w:sz w:val="28"/>
          <w:szCs w:val="28"/>
          <w:lang w:eastAsia="zh-CN" w:bidi="hi-IN"/>
        </w:rPr>
        <w:t>), импорт – на 52,4% (до 3,4 млрд. долл.</w:t>
      </w:r>
      <w:r w:rsidR="004A27C3">
        <w:rPr>
          <w:rFonts w:ascii="Times New Roman" w:eastAsia="Tahoma" w:hAnsi="Times New Roman" w:cs="Times New Roman"/>
          <w:kern w:val="3"/>
          <w:sz w:val="28"/>
          <w:szCs w:val="28"/>
          <w:lang w:eastAsia="zh-CN" w:bidi="hi-IN"/>
        </w:rPr>
        <w:t>)</w:t>
      </w:r>
      <w:r w:rsidRPr="00EA427C">
        <w:rPr>
          <w:rFonts w:ascii="Times New Roman" w:eastAsia="Tahoma" w:hAnsi="Times New Roman" w:cs="Times New Roman"/>
          <w:kern w:val="3"/>
          <w:sz w:val="28"/>
          <w:szCs w:val="28"/>
          <w:lang w:eastAsia="zh-CN" w:bidi="hi-IN"/>
        </w:rPr>
        <w:t>. В то же время представители деловых кругов Великобритании последовательно проявляли заинтересованность в расширении экономических связей с российскими партнерами.</w:t>
      </w:r>
    </w:p>
    <w:p w:rsidR="00721AA0" w:rsidRDefault="00721AA0" w:rsidP="00721AA0">
      <w:pPr>
        <w:spacing w:after="0" w:line="360" w:lineRule="auto"/>
        <w:ind w:firstLine="709"/>
        <w:jc w:val="both"/>
        <w:rPr>
          <w:rFonts w:ascii="Times New Roman" w:eastAsia="Tahoma" w:hAnsi="Times New Roman" w:cs="Times New Roman"/>
          <w:kern w:val="3"/>
          <w:sz w:val="28"/>
          <w:szCs w:val="28"/>
          <w:lang w:eastAsia="zh-CN" w:bidi="hi-IN"/>
        </w:rPr>
      </w:pPr>
      <w:r w:rsidRPr="00213078">
        <w:rPr>
          <w:rFonts w:ascii="Times New Roman" w:eastAsia="Tahoma" w:hAnsi="Times New Roman" w:cs="Times New Roman"/>
          <w:kern w:val="3"/>
          <w:sz w:val="28"/>
          <w:szCs w:val="28"/>
          <w:lang w:eastAsia="zh-CN" w:bidi="hi-IN"/>
        </w:rPr>
        <w:t>Главным событием</w:t>
      </w:r>
      <w:r>
        <w:rPr>
          <w:rFonts w:ascii="Times New Roman" w:eastAsia="Tahoma" w:hAnsi="Times New Roman" w:cs="Times New Roman"/>
          <w:kern w:val="3"/>
          <w:sz w:val="28"/>
          <w:szCs w:val="28"/>
          <w:lang w:eastAsia="zh-CN" w:bidi="hi-IN"/>
        </w:rPr>
        <w:t xml:space="preserve"> года</w:t>
      </w:r>
      <w:r w:rsidRPr="00213078">
        <w:rPr>
          <w:rFonts w:ascii="Times New Roman" w:eastAsia="Tahoma" w:hAnsi="Times New Roman" w:cs="Times New Roman"/>
          <w:kern w:val="3"/>
          <w:sz w:val="28"/>
          <w:szCs w:val="28"/>
          <w:lang w:eastAsia="zh-CN" w:bidi="hi-IN"/>
        </w:rPr>
        <w:t xml:space="preserve"> в сфере культур</w:t>
      </w:r>
      <w:r>
        <w:rPr>
          <w:rFonts w:ascii="Times New Roman" w:eastAsia="Tahoma" w:hAnsi="Times New Roman" w:cs="Times New Roman"/>
          <w:kern w:val="3"/>
          <w:sz w:val="28"/>
          <w:szCs w:val="28"/>
          <w:lang w:eastAsia="zh-CN" w:bidi="hi-IN"/>
        </w:rPr>
        <w:t>ного</w:t>
      </w:r>
      <w:r w:rsidRPr="00213078">
        <w:rPr>
          <w:rFonts w:ascii="Times New Roman" w:eastAsia="Tahoma" w:hAnsi="Times New Roman" w:cs="Times New Roman"/>
          <w:kern w:val="3"/>
          <w:sz w:val="28"/>
          <w:szCs w:val="28"/>
          <w:lang w:eastAsia="zh-CN" w:bidi="hi-IN"/>
        </w:rPr>
        <w:t xml:space="preserve"> сотрудничеств</w:t>
      </w:r>
      <w:r>
        <w:rPr>
          <w:rFonts w:ascii="Times New Roman" w:eastAsia="Tahoma" w:hAnsi="Times New Roman" w:cs="Times New Roman"/>
          <w:kern w:val="3"/>
          <w:sz w:val="28"/>
          <w:szCs w:val="28"/>
          <w:lang w:eastAsia="zh-CN" w:bidi="hi-IN"/>
        </w:rPr>
        <w:t>а</w:t>
      </w:r>
      <w:r w:rsidRPr="00213078">
        <w:rPr>
          <w:rFonts w:ascii="Times New Roman" w:eastAsia="Tahoma" w:hAnsi="Times New Roman" w:cs="Times New Roman"/>
          <w:kern w:val="3"/>
          <w:sz w:val="28"/>
          <w:szCs w:val="28"/>
          <w:lang w:eastAsia="zh-CN" w:bidi="hi-IN"/>
        </w:rPr>
        <w:t xml:space="preserve"> стало проведение в Музее науки Великобритании российской выставки «Космонавты: рождение космической эпохи» (</w:t>
      </w:r>
      <w:r>
        <w:rPr>
          <w:rFonts w:ascii="Times New Roman" w:eastAsia="Tahoma" w:hAnsi="Times New Roman" w:cs="Times New Roman"/>
          <w:kern w:val="3"/>
          <w:sz w:val="28"/>
          <w:szCs w:val="28"/>
          <w:lang w:eastAsia="zh-CN" w:bidi="hi-IN"/>
        </w:rPr>
        <w:t xml:space="preserve">Лондон, </w:t>
      </w:r>
      <w:r w:rsidRPr="00213078">
        <w:rPr>
          <w:rFonts w:ascii="Times New Roman" w:eastAsia="Tahoma" w:hAnsi="Times New Roman" w:cs="Times New Roman"/>
          <w:kern w:val="3"/>
          <w:sz w:val="28"/>
          <w:szCs w:val="28"/>
          <w:lang w:eastAsia="zh-CN" w:bidi="hi-IN"/>
        </w:rPr>
        <w:t xml:space="preserve">сентябрь 2015 г. </w:t>
      </w:r>
      <w:r>
        <w:rPr>
          <w:rFonts w:ascii="Times New Roman" w:eastAsia="Tahoma" w:hAnsi="Times New Roman" w:cs="Times New Roman"/>
          <w:kern w:val="3"/>
          <w:sz w:val="28"/>
          <w:szCs w:val="28"/>
          <w:lang w:eastAsia="zh-CN" w:bidi="hi-IN"/>
        </w:rPr>
        <w:t>–</w:t>
      </w:r>
      <w:r w:rsidRPr="00213078">
        <w:rPr>
          <w:rFonts w:ascii="Times New Roman" w:eastAsia="Tahoma" w:hAnsi="Times New Roman" w:cs="Times New Roman"/>
          <w:kern w:val="3"/>
          <w:sz w:val="28"/>
          <w:szCs w:val="28"/>
          <w:lang w:eastAsia="zh-CN" w:bidi="hi-IN"/>
        </w:rPr>
        <w:t xml:space="preserve"> март 2016 г.).</w:t>
      </w:r>
    </w:p>
    <w:p w:rsidR="00721AA0" w:rsidRPr="00721AA0" w:rsidRDefault="00A66E50" w:rsidP="00721AA0">
      <w:pPr>
        <w:spacing w:after="0" w:line="360" w:lineRule="auto"/>
        <w:ind w:firstLine="709"/>
        <w:jc w:val="both"/>
        <w:rPr>
          <w:rFonts w:ascii="Times New Roman" w:eastAsia="DejaVu Sans Condensed" w:hAnsi="Times New Roman" w:cs="Times New Roman"/>
          <w:spacing w:val="-2"/>
          <w:kern w:val="1"/>
          <w:sz w:val="28"/>
          <w:szCs w:val="28"/>
          <w:lang w:eastAsia="hi-IN" w:bidi="hi-IN"/>
        </w:rPr>
      </w:pPr>
      <w:r>
        <w:rPr>
          <w:rFonts w:ascii="Times New Roman" w:eastAsia="DejaVu Sans Condensed" w:hAnsi="Times New Roman" w:cs="Times New Roman"/>
          <w:spacing w:val="-2"/>
          <w:kern w:val="1"/>
          <w:sz w:val="28"/>
          <w:szCs w:val="28"/>
          <w:lang w:eastAsia="hi-IN" w:bidi="hi-IN"/>
        </w:rPr>
        <w:t>С</w:t>
      </w:r>
      <w:r w:rsidR="00721AA0" w:rsidRPr="00721AA0">
        <w:rPr>
          <w:rFonts w:ascii="Times New Roman" w:eastAsia="DejaVu Sans Condensed" w:hAnsi="Times New Roman" w:cs="Times New Roman"/>
          <w:spacing w:val="-2"/>
          <w:kern w:val="1"/>
          <w:sz w:val="28"/>
          <w:szCs w:val="28"/>
          <w:lang w:eastAsia="hi-IN" w:bidi="hi-IN"/>
        </w:rPr>
        <w:t xml:space="preserve">вязи с </w:t>
      </w:r>
      <w:r w:rsidR="00721AA0" w:rsidRPr="00721AA0">
        <w:rPr>
          <w:rFonts w:ascii="Times New Roman" w:eastAsia="DejaVu Sans Condensed" w:hAnsi="Times New Roman" w:cs="Times New Roman"/>
          <w:b/>
          <w:spacing w:val="-2"/>
          <w:kern w:val="1"/>
          <w:sz w:val="28"/>
          <w:szCs w:val="28"/>
          <w:lang w:eastAsia="hi-IN" w:bidi="hi-IN"/>
        </w:rPr>
        <w:t>Италией</w:t>
      </w:r>
      <w:r w:rsidR="00721AA0" w:rsidRPr="00721AA0">
        <w:rPr>
          <w:rFonts w:ascii="Times New Roman" w:eastAsia="DejaVu Sans Condensed" w:hAnsi="Times New Roman" w:cs="Times New Roman"/>
          <w:spacing w:val="-2"/>
          <w:kern w:val="1"/>
          <w:sz w:val="28"/>
          <w:szCs w:val="28"/>
          <w:lang w:eastAsia="hi-IN" w:bidi="hi-IN"/>
        </w:rPr>
        <w:t xml:space="preserve"> </w:t>
      </w:r>
      <w:r>
        <w:rPr>
          <w:rFonts w:ascii="Times New Roman" w:eastAsia="DejaVu Sans Condensed" w:hAnsi="Times New Roman" w:cs="Times New Roman"/>
          <w:spacing w:val="-2"/>
          <w:kern w:val="1"/>
          <w:sz w:val="28"/>
          <w:szCs w:val="28"/>
          <w:lang w:eastAsia="hi-IN" w:bidi="hi-IN"/>
        </w:rPr>
        <w:t>про</w:t>
      </w:r>
      <w:r w:rsidR="00721AA0" w:rsidRPr="00721AA0">
        <w:rPr>
          <w:rFonts w:ascii="Times New Roman" w:eastAsia="DejaVu Sans Condensed" w:hAnsi="Times New Roman" w:cs="Times New Roman"/>
          <w:spacing w:val="-2"/>
          <w:kern w:val="1"/>
          <w:sz w:val="28"/>
          <w:szCs w:val="28"/>
          <w:lang w:eastAsia="hi-IN" w:bidi="hi-IN"/>
        </w:rPr>
        <w:t xml:space="preserve">демонстрировали </w:t>
      </w:r>
      <w:r>
        <w:rPr>
          <w:rFonts w:ascii="Times New Roman" w:eastAsia="DejaVu Sans Condensed" w:hAnsi="Times New Roman" w:cs="Times New Roman"/>
          <w:spacing w:val="-2"/>
          <w:kern w:val="1"/>
          <w:sz w:val="28"/>
          <w:szCs w:val="28"/>
          <w:lang w:eastAsia="hi-IN" w:bidi="hi-IN"/>
        </w:rPr>
        <w:t xml:space="preserve">в 2015 г. </w:t>
      </w:r>
      <w:r w:rsidR="00721AA0" w:rsidRPr="00721AA0">
        <w:rPr>
          <w:rFonts w:ascii="Times New Roman" w:eastAsia="DejaVu Sans Condensed" w:hAnsi="Times New Roman" w:cs="Times New Roman"/>
          <w:spacing w:val="-2"/>
          <w:kern w:val="1"/>
          <w:sz w:val="28"/>
          <w:szCs w:val="28"/>
          <w:lang w:eastAsia="hi-IN" w:bidi="hi-IN"/>
        </w:rPr>
        <w:t>достаточную устойчивость, на ряде направлений отмечалось продвижение вперед.</w:t>
      </w:r>
    </w:p>
    <w:p w:rsidR="00721AA0" w:rsidRPr="00721AA0" w:rsidRDefault="00A66E50" w:rsidP="00721AA0">
      <w:pPr>
        <w:spacing w:after="0" w:line="360" w:lineRule="auto"/>
        <w:ind w:firstLine="709"/>
        <w:jc w:val="both"/>
        <w:rPr>
          <w:rFonts w:ascii="Times New Roman" w:eastAsia="DejaVu Sans Condensed" w:hAnsi="Times New Roman" w:cs="Times New Roman"/>
          <w:spacing w:val="-2"/>
          <w:kern w:val="1"/>
          <w:sz w:val="28"/>
          <w:szCs w:val="28"/>
          <w:lang w:eastAsia="hi-IN" w:bidi="hi-IN"/>
        </w:rPr>
      </w:pPr>
      <w:r>
        <w:rPr>
          <w:rFonts w:ascii="Times New Roman" w:eastAsia="DejaVu Sans Condensed" w:hAnsi="Times New Roman" w:cs="Times New Roman"/>
          <w:spacing w:val="-2"/>
          <w:kern w:val="1"/>
          <w:sz w:val="28"/>
          <w:szCs w:val="28"/>
          <w:lang w:eastAsia="hi-IN" w:bidi="hi-IN"/>
        </w:rPr>
        <w:lastRenderedPageBreak/>
        <w:t>А</w:t>
      </w:r>
      <w:r w:rsidR="00721AA0" w:rsidRPr="00721AA0">
        <w:rPr>
          <w:rFonts w:ascii="Times New Roman" w:eastAsia="DejaVu Sans Condensed" w:hAnsi="Times New Roman" w:cs="Times New Roman"/>
          <w:spacing w:val="-2"/>
          <w:kern w:val="1"/>
          <w:sz w:val="28"/>
          <w:szCs w:val="28"/>
          <w:lang w:eastAsia="hi-IN" w:bidi="hi-IN"/>
        </w:rPr>
        <w:t>ктивны</w:t>
      </w:r>
      <w:r>
        <w:rPr>
          <w:rFonts w:ascii="Times New Roman" w:eastAsia="DejaVu Sans Condensed" w:hAnsi="Times New Roman" w:cs="Times New Roman"/>
          <w:spacing w:val="-2"/>
          <w:kern w:val="1"/>
          <w:sz w:val="28"/>
          <w:szCs w:val="28"/>
          <w:lang w:eastAsia="hi-IN" w:bidi="hi-IN"/>
        </w:rPr>
        <w:t>м</w:t>
      </w:r>
      <w:r w:rsidR="00721AA0" w:rsidRPr="00721AA0">
        <w:rPr>
          <w:rFonts w:ascii="Times New Roman" w:eastAsia="DejaVu Sans Condensed" w:hAnsi="Times New Roman" w:cs="Times New Roman"/>
          <w:spacing w:val="-2"/>
          <w:kern w:val="1"/>
          <w:sz w:val="28"/>
          <w:szCs w:val="28"/>
          <w:lang w:eastAsia="hi-IN" w:bidi="hi-IN"/>
        </w:rPr>
        <w:t xml:space="preserve"> </w:t>
      </w:r>
      <w:r>
        <w:rPr>
          <w:rFonts w:ascii="Times New Roman" w:eastAsia="DejaVu Sans Condensed" w:hAnsi="Times New Roman" w:cs="Times New Roman"/>
          <w:spacing w:val="-2"/>
          <w:kern w:val="1"/>
          <w:sz w:val="28"/>
          <w:szCs w:val="28"/>
          <w:lang w:eastAsia="hi-IN" w:bidi="hi-IN"/>
        </w:rPr>
        <w:t xml:space="preserve">был </w:t>
      </w:r>
      <w:r w:rsidR="00721AA0" w:rsidRPr="00721AA0">
        <w:rPr>
          <w:rFonts w:ascii="Times New Roman" w:eastAsia="DejaVu Sans Condensed" w:hAnsi="Times New Roman" w:cs="Times New Roman"/>
          <w:spacing w:val="-2"/>
          <w:kern w:val="1"/>
          <w:sz w:val="28"/>
          <w:szCs w:val="28"/>
          <w:lang w:eastAsia="hi-IN" w:bidi="hi-IN"/>
        </w:rPr>
        <w:t xml:space="preserve">политический диалог на высшем уровне. Председатель Совета министров Италии М.Ренци посетил Россию с рабочим визитом (март). Состоялся рабочий </w:t>
      </w:r>
      <w:r w:rsidR="00721AA0" w:rsidRPr="00721AA0">
        <w:rPr>
          <w:rFonts w:ascii="Times New Roman" w:hAnsi="Times New Roman" w:cs="Times New Roman"/>
          <w:sz w:val="28"/>
          <w:szCs w:val="28"/>
        </w:rPr>
        <w:t>визит Президента Российской Федерации В.В.Путина в Италию (июнь) для участия в программе Национального дня России на Всемирной универсальной выставке «ЭКСПО-2015»</w:t>
      </w:r>
      <w:r w:rsidR="004A6996">
        <w:rPr>
          <w:rFonts w:ascii="Times New Roman" w:hAnsi="Times New Roman" w:cs="Times New Roman"/>
          <w:sz w:val="28"/>
          <w:szCs w:val="28"/>
        </w:rPr>
        <w:t>. В</w:t>
      </w:r>
      <w:r w:rsidR="00721AA0" w:rsidRPr="00721AA0">
        <w:rPr>
          <w:rFonts w:ascii="Times New Roman" w:hAnsi="Times New Roman" w:cs="Times New Roman"/>
          <w:sz w:val="28"/>
          <w:szCs w:val="28"/>
        </w:rPr>
        <w:t xml:space="preserve"> ходе</w:t>
      </w:r>
      <w:r w:rsidR="004A6996">
        <w:rPr>
          <w:rFonts w:ascii="Times New Roman" w:hAnsi="Times New Roman" w:cs="Times New Roman"/>
          <w:sz w:val="28"/>
          <w:szCs w:val="28"/>
        </w:rPr>
        <w:t xml:space="preserve">  визита</w:t>
      </w:r>
      <w:r w:rsidR="00721AA0" w:rsidRPr="00721AA0">
        <w:rPr>
          <w:rFonts w:ascii="Times New Roman" w:hAnsi="Times New Roman" w:cs="Times New Roman"/>
          <w:sz w:val="28"/>
          <w:szCs w:val="28"/>
        </w:rPr>
        <w:t xml:space="preserve"> прошли его встречи с М.Ренци и Президентом Итальянской Республики С.Маттарелой. В.В.Путин и М.Ренци встретились «на полях» саммита «Группы двадцати» (Анталья, ноябрь).</w:t>
      </w:r>
    </w:p>
    <w:p w:rsidR="00721AA0" w:rsidRPr="00721AA0" w:rsidRDefault="00721AA0" w:rsidP="00721AA0">
      <w:pPr>
        <w:spacing w:after="0" w:line="360" w:lineRule="auto"/>
        <w:ind w:firstLine="709"/>
        <w:jc w:val="both"/>
        <w:rPr>
          <w:rFonts w:ascii="Times New Roman" w:eastAsia="DejaVu Sans Condensed" w:hAnsi="Times New Roman" w:cs="Times New Roman"/>
          <w:spacing w:val="-2"/>
          <w:kern w:val="1"/>
          <w:sz w:val="28"/>
          <w:szCs w:val="28"/>
          <w:lang w:eastAsia="hi-IN" w:bidi="hi-IN"/>
        </w:rPr>
      </w:pPr>
      <w:r w:rsidRPr="00721AA0">
        <w:rPr>
          <w:rFonts w:ascii="Times New Roman" w:hAnsi="Times New Roman" w:cs="Times New Roman"/>
          <w:bCs/>
          <w:sz w:val="28"/>
          <w:szCs w:val="28"/>
        </w:rPr>
        <w:t xml:space="preserve">Достигнуто взаимопонимание о восстановлении работы ряда ключевых двусторонних механизмов. </w:t>
      </w:r>
      <w:r w:rsidRPr="00721AA0">
        <w:rPr>
          <w:rFonts w:ascii="Times New Roman" w:hAnsi="Times New Roman" w:cs="Times New Roman"/>
          <w:color w:val="000000"/>
          <w:sz w:val="28"/>
          <w:szCs w:val="28"/>
        </w:rPr>
        <w:t xml:space="preserve">Состоялось </w:t>
      </w:r>
      <w:r w:rsidRPr="00721AA0">
        <w:rPr>
          <w:rFonts w:ascii="Times New Roman" w:hAnsi="Times New Roman" w:cs="Times New Roman"/>
          <w:bCs/>
          <w:sz w:val="28"/>
          <w:szCs w:val="28"/>
        </w:rPr>
        <w:t>14</w:t>
      </w:r>
      <w:r w:rsidRPr="00721AA0">
        <w:rPr>
          <w:rFonts w:ascii="Times New Roman" w:hAnsi="Times New Roman" w:cs="Times New Roman"/>
          <w:iCs/>
          <w:sz w:val="28"/>
          <w:szCs w:val="28"/>
        </w:rPr>
        <w:t>-е заседание</w:t>
      </w:r>
      <w:r w:rsidRPr="00721AA0">
        <w:rPr>
          <w:rFonts w:ascii="Times New Roman" w:hAnsi="Times New Roman" w:cs="Times New Roman"/>
          <w:color w:val="000000"/>
          <w:sz w:val="28"/>
          <w:szCs w:val="28"/>
        </w:rPr>
        <w:t xml:space="preserve"> Большой российско-итальянской межпарламентской комиссии</w:t>
      </w:r>
      <w:r w:rsidRPr="00721AA0">
        <w:rPr>
          <w:rFonts w:ascii="Times New Roman" w:hAnsi="Times New Roman" w:cs="Times New Roman"/>
          <w:bCs/>
          <w:sz w:val="28"/>
          <w:szCs w:val="28"/>
        </w:rPr>
        <w:t xml:space="preserve"> (Москва, сентябрь)</w:t>
      </w:r>
      <w:r w:rsidRPr="00721AA0">
        <w:rPr>
          <w:rFonts w:ascii="Times New Roman" w:hAnsi="Times New Roman" w:cs="Times New Roman"/>
          <w:sz w:val="28"/>
          <w:szCs w:val="28"/>
        </w:rPr>
        <w:t xml:space="preserve">. Прошли переговоры Заместителя Председателя Правительства Российской Федерации А.В.Дворковича и Министра иностранных дел Италии П.Джентилони в качестве сопредседателей Российско-Итальянского Совета по экономическому, промышленному и валютно-финансовому сотрудничеству (Москва – июнь, Черноббио – сентябрь). </w:t>
      </w:r>
    </w:p>
    <w:p w:rsidR="00721AA0" w:rsidRP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 xml:space="preserve">Регулярные консультации велись по линии внешнеполитических ведомств двух стран. Состоялось пять встреч С.В.Лаврова с П.Джентилони, в ходе которых особое внимание уделялось вопросам взаимодействия в урегулировании региональных кризисов и борьбы с международным терроризмом. П.Джентилони представлял Италию на торжественных мероприятиях в Москве по случаю 70-й годовщины Победы в Великой Отечественной войне. </w:t>
      </w:r>
    </w:p>
    <w:p w:rsidR="00721AA0" w:rsidRPr="00721AA0" w:rsidRDefault="00721AA0" w:rsidP="00721AA0">
      <w:pPr>
        <w:pStyle w:val="a7"/>
        <w:spacing w:after="0" w:line="360" w:lineRule="auto"/>
        <w:ind w:firstLine="709"/>
        <w:jc w:val="both"/>
        <w:rPr>
          <w:sz w:val="28"/>
          <w:szCs w:val="28"/>
        </w:rPr>
      </w:pPr>
      <w:r w:rsidRPr="00721AA0">
        <w:rPr>
          <w:sz w:val="28"/>
          <w:szCs w:val="28"/>
        </w:rPr>
        <w:t xml:space="preserve">Успешным было масштабное российское участие во всемирной выставке «ЭКСПО-2015» в Милане (май-октябрь). </w:t>
      </w:r>
    </w:p>
    <w:p w:rsidR="00721AA0" w:rsidRP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Сохранялась позитивная динамика межрегионального взаимодействия. Италию посетили Министр Российской Федерации по делам Северного Кавказа Л.В.Кузнецов, главы семи субъектов Российской Федерации</w:t>
      </w:r>
      <w:r w:rsidRPr="00721AA0">
        <w:rPr>
          <w:rFonts w:ascii="Times New Roman" w:hAnsi="Times New Roman" w:cs="Times New Roman"/>
          <w:b/>
          <w:sz w:val="28"/>
          <w:szCs w:val="28"/>
        </w:rPr>
        <w:t xml:space="preserve"> (</w:t>
      </w:r>
      <w:r w:rsidRPr="00721AA0">
        <w:rPr>
          <w:rFonts w:ascii="Times New Roman" w:hAnsi="Times New Roman" w:cs="Times New Roman"/>
          <w:sz w:val="28"/>
          <w:szCs w:val="28"/>
        </w:rPr>
        <w:t xml:space="preserve">Республика Башкортостан, </w:t>
      </w:r>
      <w:r w:rsidRPr="00721AA0">
        <w:rPr>
          <w:rStyle w:val="af6"/>
          <w:rFonts w:eastAsia="PMingLiU"/>
          <w:color w:val="000000"/>
          <w:sz w:val="28"/>
          <w:szCs w:val="28"/>
        </w:rPr>
        <w:t xml:space="preserve">Республика Кабардино-Балкария, Республика Ингушетия, Ханты-Мансийский Автономный округ, </w:t>
      </w:r>
      <w:r w:rsidRPr="00721AA0">
        <w:rPr>
          <w:rFonts w:ascii="Times New Roman" w:hAnsi="Times New Roman" w:cs="Times New Roman"/>
          <w:sz w:val="28"/>
          <w:szCs w:val="28"/>
        </w:rPr>
        <w:t xml:space="preserve">Свердловская область, </w:t>
      </w:r>
      <w:r w:rsidRPr="00721AA0">
        <w:rPr>
          <w:rStyle w:val="af6"/>
          <w:rFonts w:eastAsia="PMingLiU"/>
          <w:color w:val="000000"/>
          <w:sz w:val="28"/>
          <w:szCs w:val="28"/>
        </w:rPr>
        <w:t>Мурманская область, Москва</w:t>
      </w:r>
      <w:r w:rsidRPr="00721AA0">
        <w:rPr>
          <w:rFonts w:ascii="Times New Roman" w:hAnsi="Times New Roman" w:cs="Times New Roman"/>
          <w:b/>
          <w:sz w:val="28"/>
          <w:szCs w:val="28"/>
        </w:rPr>
        <w:t>)</w:t>
      </w:r>
      <w:r w:rsidRPr="00721AA0">
        <w:rPr>
          <w:rFonts w:ascii="Times New Roman" w:hAnsi="Times New Roman" w:cs="Times New Roman"/>
          <w:sz w:val="28"/>
          <w:szCs w:val="28"/>
        </w:rPr>
        <w:t>.</w:t>
      </w:r>
      <w:r w:rsidRPr="00721AA0">
        <w:rPr>
          <w:rFonts w:ascii="Times New Roman" w:hAnsi="Times New Roman" w:cs="Times New Roman"/>
          <w:b/>
          <w:sz w:val="28"/>
          <w:szCs w:val="28"/>
        </w:rPr>
        <w:t xml:space="preserve"> </w:t>
      </w:r>
      <w:r w:rsidRPr="00721AA0">
        <w:rPr>
          <w:rFonts w:ascii="Times New Roman" w:hAnsi="Times New Roman" w:cs="Times New Roman"/>
          <w:sz w:val="28"/>
          <w:szCs w:val="28"/>
        </w:rPr>
        <w:t xml:space="preserve">Представительные делегации итальянских </w:t>
      </w:r>
      <w:r w:rsidRPr="00721AA0">
        <w:rPr>
          <w:rFonts w:ascii="Times New Roman" w:hAnsi="Times New Roman" w:cs="Times New Roman"/>
          <w:sz w:val="28"/>
          <w:szCs w:val="28"/>
        </w:rPr>
        <w:lastRenderedPageBreak/>
        <w:t>бизнесменов побывали в Республике Дагестан, Республике Адыгея, Чувашской Республике и Новосибирской области.</w:t>
      </w:r>
    </w:p>
    <w:p w:rsidR="00721AA0" w:rsidRPr="00721AA0" w:rsidRDefault="00721AA0" w:rsidP="00721AA0">
      <w:pPr>
        <w:pStyle w:val="a7"/>
        <w:spacing w:after="0" w:line="360" w:lineRule="auto"/>
        <w:ind w:firstLine="709"/>
        <w:jc w:val="both"/>
        <w:rPr>
          <w:sz w:val="28"/>
          <w:szCs w:val="28"/>
        </w:rPr>
      </w:pPr>
      <w:r w:rsidRPr="00721AA0">
        <w:rPr>
          <w:sz w:val="28"/>
          <w:szCs w:val="28"/>
        </w:rPr>
        <w:t>За 11 месяцев 2015 г. товарооборот сократился на 37,2 % по сравнению с аналогичным периодом 2014 г. и составил 28,3 млрд. долл. Вместе с тем продолжалась работа по реализации основных экономических проектов, укреплению деловых связей. На встрече С.В.Лаврова с руководителями ведущих итальянских компаний, действующих на российском рынке (Москва, 9 декабря), обсуждены перспективы углубления промышленной кооперации и локализации итальянских производств в России.</w:t>
      </w:r>
    </w:p>
    <w:p w:rsidR="00721AA0" w:rsidRPr="00721AA0" w:rsidRDefault="00721AA0" w:rsidP="00721AA0">
      <w:pPr>
        <w:spacing w:after="0" w:line="360" w:lineRule="auto"/>
        <w:ind w:firstLine="709"/>
        <w:jc w:val="both"/>
        <w:rPr>
          <w:rFonts w:ascii="Times New Roman" w:hAnsi="Times New Roman" w:cs="Times New Roman"/>
          <w:color w:val="000000"/>
          <w:sz w:val="28"/>
          <w:szCs w:val="28"/>
        </w:rPr>
      </w:pPr>
      <w:r w:rsidRPr="00721AA0">
        <w:rPr>
          <w:rFonts w:ascii="Times New Roman" w:hAnsi="Times New Roman" w:cs="Times New Roman"/>
          <w:sz w:val="28"/>
          <w:szCs w:val="28"/>
        </w:rPr>
        <w:t>На фоне общего ухудшения диалога между Россией и Западом существенно затормозились</w:t>
      </w:r>
      <w:r w:rsidRPr="00721AA0">
        <w:rPr>
          <w:rFonts w:ascii="Times New Roman" w:hAnsi="Times New Roman" w:cs="Times New Roman"/>
          <w:b/>
          <w:sz w:val="28"/>
          <w:szCs w:val="28"/>
        </w:rPr>
        <w:t xml:space="preserve"> российско-нидерландские отношения</w:t>
      </w:r>
      <w:r w:rsidRPr="00721AA0">
        <w:rPr>
          <w:rFonts w:ascii="Times New Roman" w:hAnsi="Times New Roman" w:cs="Times New Roman"/>
          <w:sz w:val="28"/>
          <w:szCs w:val="28"/>
        </w:rPr>
        <w:t xml:space="preserve">. Гаага, строго придерживающаяся согласованной внешней политики ЕС, свела до минимума любые контакты на высоком уровне. Приостановлено военно-техническое сотрудничество. </w:t>
      </w:r>
      <w:r w:rsidRPr="00721AA0">
        <w:rPr>
          <w:rFonts w:ascii="Times New Roman" w:hAnsi="Times New Roman" w:cs="Times New Roman"/>
          <w:color w:val="000000"/>
          <w:sz w:val="28"/>
          <w:szCs w:val="28"/>
        </w:rPr>
        <w:t xml:space="preserve">На неопределенное время отложено проведение 9-й сессии российско-нидерландской Смешанной комиссии по экономическому сотрудничеству, «заморожена» деятельность ее отдельных рабочих групп. </w:t>
      </w:r>
    </w:p>
    <w:p w:rsidR="00721AA0" w:rsidRPr="00721AA0" w:rsidRDefault="00721AA0" w:rsidP="00721AA0">
      <w:pPr>
        <w:spacing w:after="0" w:line="360" w:lineRule="auto"/>
        <w:ind w:firstLine="709"/>
        <w:jc w:val="both"/>
        <w:rPr>
          <w:rFonts w:ascii="Times New Roman" w:hAnsi="Times New Roman" w:cs="Times New Roman"/>
          <w:color w:val="000000"/>
          <w:sz w:val="28"/>
          <w:szCs w:val="28"/>
        </w:rPr>
      </w:pPr>
      <w:r w:rsidRPr="00721AA0">
        <w:rPr>
          <w:rFonts w:ascii="Times New Roman" w:hAnsi="Times New Roman" w:cs="Times New Roman"/>
          <w:color w:val="000000"/>
          <w:sz w:val="28"/>
          <w:szCs w:val="28"/>
        </w:rPr>
        <w:t>Раздражителем в двусторонних отношениях оставалось курируемое Нидерландами расследование обстоятельств и причин крушения малазийского «Боинга» над Украиной 17 июля 2014 г. Несмотря на исчерпывающие аргументы, приведенные в телефонных переговорах Президента Российской Федерации с Премьер-министром Нидерландов (</w:t>
      </w:r>
      <w:r w:rsidR="004A6996">
        <w:rPr>
          <w:rFonts w:ascii="Times New Roman" w:hAnsi="Times New Roman" w:cs="Times New Roman"/>
          <w:color w:val="000000"/>
          <w:sz w:val="28"/>
          <w:szCs w:val="28"/>
        </w:rPr>
        <w:t>июль</w:t>
      </w:r>
      <w:r w:rsidRPr="00721AA0">
        <w:rPr>
          <w:rFonts w:ascii="Times New Roman" w:hAnsi="Times New Roman" w:cs="Times New Roman"/>
          <w:color w:val="000000"/>
          <w:sz w:val="28"/>
          <w:szCs w:val="28"/>
        </w:rPr>
        <w:t>), результаты технического расследования катастрофы самолета были истолкованы Гаагой в обвинительном для России ключе.</w:t>
      </w:r>
    </w:p>
    <w:p w:rsidR="00721AA0" w:rsidRPr="00721AA0" w:rsidRDefault="00721AA0" w:rsidP="00721AA0">
      <w:pPr>
        <w:pStyle w:val="Style2"/>
        <w:widowControl/>
        <w:spacing w:line="360" w:lineRule="auto"/>
        <w:ind w:firstLine="709"/>
        <w:rPr>
          <w:rStyle w:val="FontStyle12"/>
          <w:sz w:val="28"/>
          <w:szCs w:val="28"/>
        </w:rPr>
      </w:pPr>
      <w:r w:rsidRPr="00721AA0">
        <w:rPr>
          <w:rStyle w:val="FontStyle12"/>
          <w:sz w:val="28"/>
          <w:szCs w:val="28"/>
        </w:rPr>
        <w:t>В то же время Королевство было готово продолжать взаимодействие в тех выгодных для себя областях, где этому не мешали санкционные ограничения. Этот настрой был подтвержден, в частности, на встречах С.В.Лаврова с мининдел Нидерландов Б.Кундерсом (Женева – март</w:t>
      </w:r>
      <w:r w:rsidR="004A6996">
        <w:rPr>
          <w:rStyle w:val="FontStyle12"/>
          <w:sz w:val="28"/>
          <w:szCs w:val="28"/>
        </w:rPr>
        <w:t xml:space="preserve">, </w:t>
      </w:r>
      <w:r w:rsidR="004A6996">
        <w:rPr>
          <w:rStyle w:val="FontStyle12"/>
          <w:sz w:val="28"/>
          <w:szCs w:val="28"/>
        </w:rPr>
        <w:br/>
        <w:t>Москва – июнь</w:t>
      </w:r>
      <w:r w:rsidRPr="00721AA0">
        <w:rPr>
          <w:rStyle w:val="FontStyle12"/>
          <w:sz w:val="28"/>
          <w:szCs w:val="28"/>
        </w:rPr>
        <w:t xml:space="preserve">), а также в ходе проведенных впервые с 2011 г. по инициативе нидерландской стороны политических консультаций заместителя </w:t>
      </w:r>
      <w:r w:rsidRPr="00721AA0">
        <w:rPr>
          <w:rStyle w:val="FontStyle12"/>
          <w:sz w:val="28"/>
          <w:szCs w:val="28"/>
        </w:rPr>
        <w:lastRenderedPageBreak/>
        <w:t>Министра А.Ю.Мешкова с Генеральным директором по политическим вопросам МИД Ни</w:t>
      </w:r>
      <w:r w:rsidR="004A6996">
        <w:rPr>
          <w:rStyle w:val="FontStyle12"/>
          <w:sz w:val="28"/>
          <w:szCs w:val="28"/>
        </w:rPr>
        <w:t xml:space="preserve">дерландов В.Геертсом (Гаага, </w:t>
      </w:r>
      <w:r w:rsidRPr="00721AA0">
        <w:rPr>
          <w:rStyle w:val="FontStyle12"/>
          <w:sz w:val="28"/>
          <w:szCs w:val="28"/>
        </w:rPr>
        <w:t>январ</w:t>
      </w:r>
      <w:r w:rsidR="004A6996">
        <w:rPr>
          <w:rStyle w:val="FontStyle12"/>
          <w:sz w:val="28"/>
          <w:szCs w:val="28"/>
        </w:rPr>
        <w:t>ь</w:t>
      </w:r>
      <w:r w:rsidRPr="00721AA0">
        <w:rPr>
          <w:rStyle w:val="FontStyle12"/>
          <w:sz w:val="28"/>
          <w:szCs w:val="28"/>
        </w:rPr>
        <w:t>).</w:t>
      </w:r>
    </w:p>
    <w:p w:rsidR="00721AA0" w:rsidRPr="00721AA0" w:rsidRDefault="00721AA0" w:rsidP="00721AA0">
      <w:pPr>
        <w:spacing w:after="0" w:line="360" w:lineRule="auto"/>
        <w:ind w:firstLine="709"/>
        <w:jc w:val="both"/>
        <w:rPr>
          <w:rStyle w:val="FontStyle12"/>
          <w:rFonts w:cs="Times New Roman"/>
          <w:color w:val="000000"/>
          <w:sz w:val="28"/>
          <w:szCs w:val="28"/>
        </w:rPr>
      </w:pPr>
      <w:r w:rsidRPr="00721AA0">
        <w:rPr>
          <w:rFonts w:ascii="Times New Roman" w:hAnsi="Times New Roman" w:cs="Times New Roman"/>
          <w:sz w:val="28"/>
          <w:szCs w:val="28"/>
        </w:rPr>
        <w:t xml:space="preserve">В 2015 г. сохранилась тенденция к уменьшению объемов торговли с Нидерландами: с января по ноябрь двусторонний товарооборот сократился на 40,4 % по сравнению с аналогичным периодом 2014 г. и составил </w:t>
      </w:r>
      <w:r w:rsidR="004A6996">
        <w:rPr>
          <w:rFonts w:ascii="Times New Roman" w:hAnsi="Times New Roman" w:cs="Times New Roman"/>
          <w:sz w:val="28"/>
          <w:szCs w:val="28"/>
        </w:rPr>
        <w:br/>
      </w:r>
      <w:r w:rsidRPr="00721AA0">
        <w:rPr>
          <w:rFonts w:ascii="Times New Roman" w:hAnsi="Times New Roman" w:cs="Times New Roman"/>
          <w:sz w:val="28"/>
          <w:szCs w:val="28"/>
        </w:rPr>
        <w:t xml:space="preserve">40,4 млрд. долл. Вместе с тем продолжалась работа по укреплению деловых связей и привлечению иностранных инвестиций в Россию. Перспективы расширения деятельности на российском рынке обсуждались в ходе встреч Президента России В.В.Путина с </w:t>
      </w:r>
      <w:r w:rsidRPr="00721AA0">
        <w:rPr>
          <w:rStyle w:val="FontStyle12"/>
          <w:rFonts w:cs="Times New Roman"/>
          <w:sz w:val="28"/>
          <w:szCs w:val="28"/>
        </w:rPr>
        <w:t>главным исполнительным директором голландско-британского концерна «Шелл» Б.</w:t>
      </w:r>
      <w:r w:rsidR="004A27C3">
        <w:rPr>
          <w:rStyle w:val="FontStyle12"/>
          <w:rFonts w:cs="Times New Roman"/>
          <w:sz w:val="28"/>
          <w:szCs w:val="28"/>
        </w:rPr>
        <w:t> </w:t>
      </w:r>
      <w:r w:rsidRPr="00721AA0">
        <w:rPr>
          <w:rStyle w:val="FontStyle12"/>
          <w:rFonts w:cs="Times New Roman"/>
          <w:sz w:val="28"/>
          <w:szCs w:val="28"/>
        </w:rPr>
        <w:t>ван</w:t>
      </w:r>
      <w:r w:rsidR="004A27C3">
        <w:rPr>
          <w:rStyle w:val="FontStyle12"/>
          <w:rFonts w:cs="Times New Roman"/>
          <w:sz w:val="28"/>
          <w:szCs w:val="28"/>
        </w:rPr>
        <w:t> </w:t>
      </w:r>
      <w:r w:rsidRPr="00721AA0">
        <w:rPr>
          <w:rStyle w:val="FontStyle12"/>
          <w:rFonts w:cs="Times New Roman"/>
          <w:sz w:val="28"/>
          <w:szCs w:val="28"/>
        </w:rPr>
        <w:t xml:space="preserve">Бëрденом </w:t>
      </w:r>
      <w:r w:rsidR="004A6996">
        <w:rPr>
          <w:rStyle w:val="FontStyle12"/>
          <w:rFonts w:cs="Times New Roman"/>
          <w:sz w:val="28"/>
          <w:szCs w:val="28"/>
        </w:rPr>
        <w:br/>
      </w:r>
      <w:r w:rsidRPr="00721AA0">
        <w:rPr>
          <w:rStyle w:val="FontStyle12"/>
          <w:rFonts w:cs="Times New Roman"/>
          <w:sz w:val="28"/>
          <w:szCs w:val="28"/>
        </w:rPr>
        <w:t>(Санкт</w:t>
      </w:r>
      <w:r w:rsidR="004A6996">
        <w:rPr>
          <w:rStyle w:val="FontStyle12"/>
          <w:rFonts w:cs="Times New Roman"/>
          <w:sz w:val="28"/>
          <w:szCs w:val="28"/>
        </w:rPr>
        <w:t xml:space="preserve">-Петербург, </w:t>
      </w:r>
      <w:r w:rsidRPr="00721AA0">
        <w:rPr>
          <w:rStyle w:val="FontStyle12"/>
          <w:rFonts w:cs="Times New Roman"/>
          <w:sz w:val="28"/>
          <w:szCs w:val="28"/>
        </w:rPr>
        <w:t>июн</w:t>
      </w:r>
      <w:r w:rsidR="004A6996">
        <w:rPr>
          <w:rStyle w:val="FontStyle12"/>
          <w:rFonts w:cs="Times New Roman"/>
          <w:sz w:val="28"/>
          <w:szCs w:val="28"/>
        </w:rPr>
        <w:t>ь</w:t>
      </w:r>
      <w:r w:rsidRPr="00721AA0">
        <w:rPr>
          <w:rStyle w:val="FontStyle12"/>
          <w:rFonts w:cs="Times New Roman"/>
          <w:sz w:val="28"/>
          <w:szCs w:val="28"/>
        </w:rPr>
        <w:t>) и Председателя Правительства России Д.А.Медведева с генеральным директором нидерландской компании «Филипс» Ф.</w:t>
      </w:r>
      <w:r w:rsidR="004A27C3">
        <w:rPr>
          <w:rStyle w:val="FontStyle12"/>
          <w:rFonts w:cs="Times New Roman"/>
          <w:sz w:val="28"/>
          <w:szCs w:val="28"/>
        </w:rPr>
        <w:t> </w:t>
      </w:r>
      <w:r w:rsidRPr="00721AA0">
        <w:rPr>
          <w:rStyle w:val="FontStyle12"/>
          <w:rFonts w:cs="Times New Roman"/>
          <w:sz w:val="28"/>
          <w:szCs w:val="28"/>
        </w:rPr>
        <w:t>ван</w:t>
      </w:r>
      <w:r w:rsidR="004A27C3">
        <w:rPr>
          <w:rStyle w:val="FontStyle12"/>
          <w:rFonts w:cs="Times New Roman"/>
          <w:sz w:val="28"/>
          <w:szCs w:val="28"/>
        </w:rPr>
        <w:t> </w:t>
      </w:r>
      <w:r w:rsidR="004A6996">
        <w:rPr>
          <w:rStyle w:val="FontStyle12"/>
          <w:rFonts w:cs="Times New Roman"/>
          <w:sz w:val="28"/>
          <w:szCs w:val="28"/>
        </w:rPr>
        <w:t xml:space="preserve">Хаутеном (Москва, </w:t>
      </w:r>
      <w:r w:rsidRPr="00721AA0">
        <w:rPr>
          <w:rStyle w:val="FontStyle12"/>
          <w:rFonts w:cs="Times New Roman"/>
          <w:sz w:val="28"/>
          <w:szCs w:val="28"/>
        </w:rPr>
        <w:t>апрел</w:t>
      </w:r>
      <w:r w:rsidR="004A6996">
        <w:rPr>
          <w:rStyle w:val="FontStyle12"/>
          <w:rFonts w:cs="Times New Roman"/>
          <w:sz w:val="28"/>
          <w:szCs w:val="28"/>
        </w:rPr>
        <w:t>ь</w:t>
      </w:r>
      <w:r w:rsidRPr="00721AA0">
        <w:rPr>
          <w:rStyle w:val="FontStyle12"/>
          <w:rFonts w:cs="Times New Roman"/>
          <w:sz w:val="28"/>
          <w:szCs w:val="28"/>
        </w:rPr>
        <w:t>).</w:t>
      </w:r>
    </w:p>
    <w:p w:rsidR="00721AA0" w:rsidRPr="00721AA0" w:rsidRDefault="00721AA0" w:rsidP="00721AA0">
      <w:pPr>
        <w:spacing w:after="0" w:line="360" w:lineRule="auto"/>
        <w:ind w:firstLine="709"/>
        <w:jc w:val="both"/>
        <w:rPr>
          <w:rFonts w:ascii="Times New Roman" w:hAnsi="Times New Roman" w:cs="Times New Roman"/>
        </w:rPr>
      </w:pPr>
      <w:r w:rsidRPr="00721AA0">
        <w:rPr>
          <w:rFonts w:ascii="Times New Roman" w:hAnsi="Times New Roman" w:cs="Times New Roman"/>
          <w:sz w:val="28"/>
          <w:szCs w:val="28"/>
        </w:rPr>
        <w:t xml:space="preserve">В условиях ограниченных возможностей, обусловленных санкционным противостоянием, </w:t>
      </w:r>
      <w:r w:rsidRPr="00721AA0">
        <w:rPr>
          <w:rFonts w:ascii="Times New Roman" w:hAnsi="Times New Roman" w:cs="Times New Roman"/>
          <w:b/>
          <w:sz w:val="28"/>
          <w:szCs w:val="28"/>
        </w:rPr>
        <w:t>Испания</w:t>
      </w:r>
      <w:r w:rsidRPr="00721AA0">
        <w:rPr>
          <w:rFonts w:ascii="Times New Roman" w:hAnsi="Times New Roman" w:cs="Times New Roman"/>
          <w:sz w:val="28"/>
          <w:szCs w:val="28"/>
        </w:rPr>
        <w:t xml:space="preserve"> прилагала усилия для сохранения каналов регулярного политдиалога с Россией, </w:t>
      </w:r>
      <w:r w:rsidR="004A27C3">
        <w:rPr>
          <w:rFonts w:ascii="Times New Roman" w:hAnsi="Times New Roman" w:cs="Times New Roman"/>
          <w:sz w:val="28"/>
          <w:szCs w:val="28"/>
        </w:rPr>
        <w:t xml:space="preserve">предпринимала </w:t>
      </w:r>
      <w:r w:rsidRPr="00721AA0">
        <w:rPr>
          <w:rFonts w:ascii="Times New Roman" w:hAnsi="Times New Roman" w:cs="Times New Roman"/>
          <w:sz w:val="28"/>
          <w:szCs w:val="28"/>
        </w:rPr>
        <w:t>шаги по преодолению паузы в развитии контактов на торгово-экономическом направлении. Примерами стали визит мининдел Х.Гарсии-Маргальо в Москву (март), а также 8-я сессия МПК (Мадрид, июнь).</w:t>
      </w:r>
      <w:r w:rsidRPr="00721AA0">
        <w:rPr>
          <w:rFonts w:ascii="Times New Roman" w:hAnsi="Times New Roman" w:cs="Times New Roman"/>
        </w:rPr>
        <w:t xml:space="preserve"> </w:t>
      </w:r>
    </w:p>
    <w:p w:rsidR="00721AA0" w:rsidRP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После длительного перерыва испанцы пошли</w:t>
      </w:r>
      <w:r w:rsidR="004A6996">
        <w:rPr>
          <w:rFonts w:ascii="Times New Roman" w:hAnsi="Times New Roman" w:cs="Times New Roman"/>
          <w:sz w:val="28"/>
          <w:szCs w:val="28"/>
        </w:rPr>
        <w:t xml:space="preserve"> на проведение очередного </w:t>
      </w:r>
      <w:r w:rsidRPr="00721AA0">
        <w:rPr>
          <w:rFonts w:ascii="Times New Roman" w:hAnsi="Times New Roman" w:cs="Times New Roman"/>
          <w:sz w:val="28"/>
          <w:szCs w:val="28"/>
        </w:rPr>
        <w:t xml:space="preserve">заседания межведомственной рабочей группы по борьбе с терроризмом (Мадрид, май). Поддерживался нормальный ритм межмидовских консультаций. Продолжалась реализация ряда двусторонних экономических проектов в таких сферах, как инфраструктура и транспорт, энергетика, связь и коммуникации, гражданское строительство. </w:t>
      </w:r>
    </w:p>
    <w:p w:rsidR="00721AA0" w:rsidRP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Состоялось торжественное открытие Года испанского языка и литературы на испанском языке в Росс</w:t>
      </w:r>
      <w:r w:rsidR="004A6996">
        <w:rPr>
          <w:rFonts w:ascii="Times New Roman" w:hAnsi="Times New Roman" w:cs="Times New Roman"/>
          <w:sz w:val="28"/>
          <w:szCs w:val="28"/>
        </w:rPr>
        <w:t xml:space="preserve">ии (Москва, </w:t>
      </w:r>
      <w:r w:rsidRPr="00721AA0">
        <w:rPr>
          <w:rFonts w:ascii="Times New Roman" w:hAnsi="Times New Roman" w:cs="Times New Roman"/>
          <w:sz w:val="28"/>
          <w:szCs w:val="28"/>
        </w:rPr>
        <w:t>апрел</w:t>
      </w:r>
      <w:r w:rsidR="004A6996">
        <w:rPr>
          <w:rFonts w:ascii="Times New Roman" w:hAnsi="Times New Roman" w:cs="Times New Roman"/>
          <w:sz w:val="28"/>
          <w:szCs w:val="28"/>
        </w:rPr>
        <w:t>ь</w:t>
      </w:r>
      <w:r w:rsidRPr="00721AA0">
        <w:rPr>
          <w:rFonts w:ascii="Times New Roman" w:hAnsi="Times New Roman" w:cs="Times New Roman"/>
          <w:sz w:val="28"/>
          <w:szCs w:val="28"/>
        </w:rPr>
        <w:t>) и Года русского языка и литературы на русс</w:t>
      </w:r>
      <w:r w:rsidR="004A6996">
        <w:rPr>
          <w:rFonts w:ascii="Times New Roman" w:hAnsi="Times New Roman" w:cs="Times New Roman"/>
          <w:sz w:val="28"/>
          <w:szCs w:val="28"/>
        </w:rPr>
        <w:t xml:space="preserve">ком языке в Испании (Мадрид, </w:t>
      </w:r>
      <w:r w:rsidRPr="00721AA0">
        <w:rPr>
          <w:rFonts w:ascii="Times New Roman" w:hAnsi="Times New Roman" w:cs="Times New Roman"/>
          <w:sz w:val="28"/>
          <w:szCs w:val="28"/>
        </w:rPr>
        <w:t>ма</w:t>
      </w:r>
      <w:r w:rsidR="004A6996">
        <w:rPr>
          <w:rFonts w:ascii="Times New Roman" w:hAnsi="Times New Roman" w:cs="Times New Roman"/>
          <w:sz w:val="28"/>
          <w:szCs w:val="28"/>
        </w:rPr>
        <w:t>й</w:t>
      </w:r>
      <w:r w:rsidRPr="00721AA0">
        <w:rPr>
          <w:rFonts w:ascii="Times New Roman" w:hAnsi="Times New Roman" w:cs="Times New Roman"/>
          <w:sz w:val="28"/>
          <w:szCs w:val="28"/>
        </w:rPr>
        <w:t xml:space="preserve">). По нашей инициативе подписан (декабрь) меморандум о проведении в 2016-17 гг. обменных годов туризма. </w:t>
      </w:r>
    </w:p>
    <w:p w:rsidR="00721AA0" w:rsidRPr="00721AA0" w:rsidRDefault="00721AA0" w:rsidP="00721AA0">
      <w:pPr>
        <w:spacing w:after="0" w:line="360" w:lineRule="auto"/>
        <w:ind w:firstLine="709"/>
        <w:jc w:val="both"/>
        <w:rPr>
          <w:rFonts w:ascii="Times New Roman" w:hAnsi="Times New Roman" w:cs="Times New Roman"/>
          <w:sz w:val="28"/>
        </w:rPr>
      </w:pPr>
      <w:r w:rsidRPr="00721AA0">
        <w:rPr>
          <w:rFonts w:ascii="Times New Roman" w:hAnsi="Times New Roman" w:cs="Times New Roman"/>
          <w:b/>
          <w:sz w:val="28"/>
          <w:szCs w:val="28"/>
        </w:rPr>
        <w:lastRenderedPageBreak/>
        <w:t xml:space="preserve">Российско-португальские </w:t>
      </w:r>
      <w:r w:rsidRPr="004A27C3">
        <w:rPr>
          <w:rFonts w:ascii="Times New Roman" w:hAnsi="Times New Roman" w:cs="Times New Roman"/>
          <w:sz w:val="28"/>
          <w:szCs w:val="28"/>
        </w:rPr>
        <w:t>отношения</w:t>
      </w:r>
      <w:r w:rsidRPr="00721AA0">
        <w:rPr>
          <w:rFonts w:ascii="Times New Roman" w:hAnsi="Times New Roman" w:cs="Times New Roman"/>
          <w:sz w:val="28"/>
          <w:szCs w:val="28"/>
        </w:rPr>
        <w:t xml:space="preserve"> в целом соответствовали общему характеру отношений России с Евросоюзом. На регулярной </w:t>
      </w:r>
      <w:r w:rsidRPr="00721AA0">
        <w:rPr>
          <w:rFonts w:ascii="Times New Roman" w:hAnsi="Times New Roman" w:cs="Times New Roman"/>
          <w:sz w:val="28"/>
        </w:rPr>
        <w:t>основе проводились межмидовские консультации. В Москве прошли переговоры генерального директора по внешней политике МИ</w:t>
      </w:r>
      <w:r w:rsidR="004A6996">
        <w:rPr>
          <w:rFonts w:ascii="Times New Roman" w:hAnsi="Times New Roman" w:cs="Times New Roman"/>
          <w:sz w:val="28"/>
        </w:rPr>
        <w:t>Д Португалии Ф.Дуарте Лопеша с з</w:t>
      </w:r>
      <w:r w:rsidRPr="00721AA0">
        <w:rPr>
          <w:rFonts w:ascii="Times New Roman" w:hAnsi="Times New Roman" w:cs="Times New Roman"/>
          <w:sz w:val="28"/>
        </w:rPr>
        <w:t>амест</w:t>
      </w:r>
      <w:r w:rsidR="004A6996">
        <w:rPr>
          <w:rFonts w:ascii="Times New Roman" w:hAnsi="Times New Roman" w:cs="Times New Roman"/>
          <w:sz w:val="28"/>
        </w:rPr>
        <w:t>ителем Министра С.А.Рябковым и д</w:t>
      </w:r>
      <w:r w:rsidRPr="00721AA0">
        <w:rPr>
          <w:rFonts w:ascii="Times New Roman" w:hAnsi="Times New Roman" w:cs="Times New Roman"/>
          <w:sz w:val="28"/>
        </w:rPr>
        <w:t>иректором ДБВСА МИД России С.В.Вершининым по проблематике иранской ядерной прог</w:t>
      </w:r>
      <w:r w:rsidR="004A6996">
        <w:rPr>
          <w:rFonts w:ascii="Times New Roman" w:hAnsi="Times New Roman" w:cs="Times New Roman"/>
          <w:sz w:val="28"/>
        </w:rPr>
        <w:t>раммы и ситуации в странах БВСА</w:t>
      </w:r>
      <w:r w:rsidRPr="00721AA0">
        <w:rPr>
          <w:rFonts w:ascii="Times New Roman" w:hAnsi="Times New Roman" w:cs="Times New Roman"/>
          <w:sz w:val="28"/>
        </w:rPr>
        <w:t>, а также с заместителем Министра А.Ю.Мешковым – по вопросам двустороннего сотрудничества и широкому кругу международных проблем</w:t>
      </w:r>
      <w:r w:rsidR="004A6996">
        <w:rPr>
          <w:rFonts w:ascii="Times New Roman" w:hAnsi="Times New Roman" w:cs="Times New Roman"/>
          <w:sz w:val="28"/>
        </w:rPr>
        <w:t xml:space="preserve"> (июнь)</w:t>
      </w:r>
      <w:r w:rsidRPr="00721AA0">
        <w:rPr>
          <w:rFonts w:ascii="Times New Roman" w:hAnsi="Times New Roman" w:cs="Times New Roman"/>
          <w:sz w:val="28"/>
        </w:rPr>
        <w:t>.</w:t>
      </w:r>
    </w:p>
    <w:p w:rsid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hAnsi="Times New Roman" w:cs="Times New Roman"/>
          <w:sz w:val="28"/>
          <w:szCs w:val="28"/>
        </w:rPr>
        <w:t>В отсутствии определенности относительно проведения полноформатной сессии российско-португальской МПК продвигалась работа в рамках рабочих групп. Состоялись заседания рабочей группы по торго</w:t>
      </w:r>
      <w:r w:rsidR="004A6996">
        <w:rPr>
          <w:rFonts w:ascii="Times New Roman" w:hAnsi="Times New Roman" w:cs="Times New Roman"/>
          <w:sz w:val="28"/>
          <w:szCs w:val="28"/>
        </w:rPr>
        <w:t xml:space="preserve">вле и инвестициям (Лиссабон, </w:t>
      </w:r>
      <w:r w:rsidRPr="00721AA0">
        <w:rPr>
          <w:rFonts w:ascii="Times New Roman" w:hAnsi="Times New Roman" w:cs="Times New Roman"/>
          <w:sz w:val="28"/>
          <w:szCs w:val="28"/>
        </w:rPr>
        <w:t>апрел</w:t>
      </w:r>
      <w:r w:rsidR="004A6996">
        <w:rPr>
          <w:rFonts w:ascii="Times New Roman" w:hAnsi="Times New Roman" w:cs="Times New Roman"/>
          <w:sz w:val="28"/>
          <w:szCs w:val="28"/>
        </w:rPr>
        <w:t>ь</w:t>
      </w:r>
      <w:r w:rsidRPr="00721AA0">
        <w:rPr>
          <w:rFonts w:ascii="Times New Roman" w:hAnsi="Times New Roman" w:cs="Times New Roman"/>
          <w:sz w:val="28"/>
          <w:szCs w:val="28"/>
        </w:rPr>
        <w:t>) и рабочей группы по сотрудничеству в области гражданской защиты, предупреждения и ликвидации чр</w:t>
      </w:r>
      <w:r w:rsidR="004A6996">
        <w:rPr>
          <w:rFonts w:ascii="Times New Roman" w:hAnsi="Times New Roman" w:cs="Times New Roman"/>
          <w:sz w:val="28"/>
          <w:szCs w:val="28"/>
        </w:rPr>
        <w:t xml:space="preserve">езвычайных ситуаций (Москва, </w:t>
      </w:r>
      <w:r w:rsidRPr="00721AA0">
        <w:rPr>
          <w:rFonts w:ascii="Times New Roman" w:hAnsi="Times New Roman" w:cs="Times New Roman"/>
          <w:sz w:val="28"/>
          <w:szCs w:val="28"/>
        </w:rPr>
        <w:t>октябр</w:t>
      </w:r>
      <w:r w:rsidR="004A6996">
        <w:rPr>
          <w:rFonts w:ascii="Times New Roman" w:hAnsi="Times New Roman" w:cs="Times New Roman"/>
          <w:sz w:val="28"/>
          <w:szCs w:val="28"/>
        </w:rPr>
        <w:t>ь</w:t>
      </w:r>
      <w:r w:rsidRPr="00721AA0">
        <w:rPr>
          <w:rFonts w:ascii="Times New Roman" w:hAnsi="Times New Roman" w:cs="Times New Roman"/>
          <w:sz w:val="28"/>
          <w:szCs w:val="28"/>
        </w:rPr>
        <w:t>).</w:t>
      </w:r>
    </w:p>
    <w:p w:rsidR="00703A5C" w:rsidRDefault="00703A5C" w:rsidP="00703A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446971">
        <w:rPr>
          <w:rFonts w:ascii="Times New Roman" w:hAnsi="Times New Roman" w:cs="Times New Roman"/>
          <w:sz w:val="28"/>
          <w:szCs w:val="28"/>
        </w:rPr>
        <w:t xml:space="preserve">есмотря на следование в общеесовском фарватере в контексте событий на Украине, </w:t>
      </w:r>
      <w:r w:rsidRPr="00703A5C">
        <w:rPr>
          <w:rFonts w:ascii="Times New Roman" w:hAnsi="Times New Roman" w:cs="Times New Roman"/>
          <w:b/>
          <w:sz w:val="28"/>
          <w:szCs w:val="28"/>
        </w:rPr>
        <w:t>Ирландия</w:t>
      </w:r>
      <w:r>
        <w:rPr>
          <w:rFonts w:ascii="Times New Roman" w:hAnsi="Times New Roman" w:cs="Times New Roman"/>
          <w:sz w:val="28"/>
          <w:szCs w:val="28"/>
        </w:rPr>
        <w:t xml:space="preserve"> </w:t>
      </w:r>
      <w:r w:rsidRPr="00446971">
        <w:rPr>
          <w:rFonts w:ascii="Times New Roman" w:hAnsi="Times New Roman" w:cs="Times New Roman"/>
          <w:sz w:val="28"/>
          <w:szCs w:val="28"/>
        </w:rPr>
        <w:t xml:space="preserve">в целом занимала относительно прагматичную позицию </w:t>
      </w:r>
      <w:r>
        <w:rPr>
          <w:rFonts w:ascii="Times New Roman" w:hAnsi="Times New Roman" w:cs="Times New Roman"/>
          <w:sz w:val="28"/>
          <w:szCs w:val="28"/>
        </w:rPr>
        <w:t xml:space="preserve">в отношении России </w:t>
      </w:r>
      <w:r w:rsidRPr="00446971">
        <w:rPr>
          <w:rFonts w:ascii="Times New Roman" w:hAnsi="Times New Roman" w:cs="Times New Roman"/>
          <w:sz w:val="28"/>
          <w:szCs w:val="28"/>
        </w:rPr>
        <w:t>и стремилась поддерживать заинтересованный политдиалог.</w:t>
      </w:r>
      <w:r>
        <w:rPr>
          <w:rFonts w:ascii="Times New Roman" w:hAnsi="Times New Roman" w:cs="Times New Roman"/>
          <w:sz w:val="28"/>
          <w:szCs w:val="28"/>
        </w:rPr>
        <w:t xml:space="preserve"> </w:t>
      </w:r>
    </w:p>
    <w:p w:rsidR="00703A5C" w:rsidRPr="00446971" w:rsidRDefault="00703A5C" w:rsidP="00703A5C">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Главную роль в укреплении связей в торгово-экономической и инвестиционной сферах играл </w:t>
      </w:r>
      <w:r w:rsidR="0005259F">
        <w:rPr>
          <w:rFonts w:ascii="Times New Roman" w:hAnsi="Times New Roman" w:cs="Times New Roman"/>
          <w:sz w:val="28"/>
          <w:szCs w:val="28"/>
        </w:rPr>
        <w:t>м</w:t>
      </w:r>
      <w:r w:rsidRPr="00446971">
        <w:rPr>
          <w:rFonts w:ascii="Times New Roman" w:hAnsi="Times New Roman" w:cs="Times New Roman"/>
          <w:sz w:val="28"/>
          <w:szCs w:val="28"/>
        </w:rPr>
        <w:t>ежправительственный комитет по развитию делового сотрудничества, его сессия прошла в Москве (декабрь). «На полях» этого заседания подписан Меморандум о взаимопонимании между Минобрнауки России и Департаментом образования и подготовки кадров Ирландии о сотрудничестве в сфере высшего образования.</w:t>
      </w:r>
    </w:p>
    <w:p w:rsidR="00703A5C" w:rsidRPr="00446971" w:rsidRDefault="00703A5C" w:rsidP="00703A5C">
      <w:pPr>
        <w:pStyle w:val="a9"/>
        <w:spacing w:after="0" w:line="360" w:lineRule="auto"/>
        <w:ind w:left="0" w:firstLine="709"/>
        <w:jc w:val="both"/>
        <w:rPr>
          <w:sz w:val="28"/>
          <w:szCs w:val="28"/>
        </w:rPr>
      </w:pPr>
      <w:r w:rsidRPr="00446971">
        <w:rPr>
          <w:sz w:val="28"/>
          <w:szCs w:val="28"/>
        </w:rPr>
        <w:t>В январе-ноябре российско-ирландский товарооборот уменьшился</w:t>
      </w:r>
      <w:r>
        <w:rPr>
          <w:sz w:val="28"/>
          <w:szCs w:val="28"/>
        </w:rPr>
        <w:t xml:space="preserve"> </w:t>
      </w:r>
      <w:r w:rsidRPr="00446971">
        <w:rPr>
          <w:sz w:val="28"/>
          <w:szCs w:val="28"/>
        </w:rPr>
        <w:t xml:space="preserve">по сравнению с аналогичным периодом 2014 г. на 35,8% и составил </w:t>
      </w:r>
      <w:r w:rsidR="0005259F">
        <w:rPr>
          <w:sz w:val="28"/>
          <w:szCs w:val="28"/>
        </w:rPr>
        <w:br/>
      </w:r>
      <w:r w:rsidRPr="00446971">
        <w:rPr>
          <w:sz w:val="28"/>
          <w:szCs w:val="28"/>
        </w:rPr>
        <w:t xml:space="preserve">984 млн. долл. При этом российский экспорт уменьшился на 23,4% </w:t>
      </w:r>
      <w:r>
        <w:rPr>
          <w:sz w:val="28"/>
          <w:szCs w:val="28"/>
        </w:rPr>
        <w:t xml:space="preserve">до </w:t>
      </w:r>
      <w:r w:rsidR="0005259F">
        <w:rPr>
          <w:sz w:val="28"/>
          <w:szCs w:val="28"/>
        </w:rPr>
        <w:br/>
      </w:r>
      <w:r>
        <w:rPr>
          <w:sz w:val="28"/>
          <w:szCs w:val="28"/>
        </w:rPr>
        <w:t>237 млн.</w:t>
      </w:r>
      <w:r w:rsidR="00BF0655">
        <w:rPr>
          <w:sz w:val="28"/>
          <w:szCs w:val="28"/>
        </w:rPr>
        <w:t xml:space="preserve"> </w:t>
      </w:r>
      <w:r>
        <w:rPr>
          <w:sz w:val="28"/>
          <w:szCs w:val="28"/>
        </w:rPr>
        <w:t>долл.</w:t>
      </w:r>
      <w:r w:rsidRPr="00446971">
        <w:rPr>
          <w:sz w:val="28"/>
          <w:szCs w:val="28"/>
        </w:rPr>
        <w:t>, импорт –</w:t>
      </w:r>
      <w:r>
        <w:rPr>
          <w:sz w:val="28"/>
          <w:szCs w:val="28"/>
        </w:rPr>
        <w:t xml:space="preserve"> на 38,9% до 747 млн. долл</w:t>
      </w:r>
      <w:r w:rsidRPr="00446971">
        <w:rPr>
          <w:sz w:val="28"/>
          <w:szCs w:val="28"/>
        </w:rPr>
        <w:t>.</w:t>
      </w:r>
    </w:p>
    <w:p w:rsidR="00721AA0" w:rsidRPr="00721AA0" w:rsidRDefault="00721AA0" w:rsidP="00721AA0">
      <w:pPr>
        <w:spacing w:after="0" w:line="360" w:lineRule="auto"/>
        <w:ind w:firstLine="709"/>
        <w:jc w:val="both"/>
        <w:rPr>
          <w:rStyle w:val="FontStyle11"/>
          <w:sz w:val="28"/>
          <w:szCs w:val="28"/>
        </w:rPr>
      </w:pPr>
      <w:r w:rsidRPr="00721AA0">
        <w:rPr>
          <w:rFonts w:ascii="Times New Roman" w:hAnsi="Times New Roman" w:cs="Times New Roman"/>
          <w:sz w:val="28"/>
          <w:szCs w:val="28"/>
        </w:rPr>
        <w:t xml:space="preserve">Развитие </w:t>
      </w:r>
      <w:r w:rsidRPr="00721AA0">
        <w:rPr>
          <w:rFonts w:ascii="Times New Roman" w:hAnsi="Times New Roman" w:cs="Times New Roman"/>
          <w:b/>
          <w:sz w:val="28"/>
          <w:szCs w:val="28"/>
        </w:rPr>
        <w:t>российско-бельгийских связей</w:t>
      </w:r>
      <w:r w:rsidRPr="00721AA0">
        <w:rPr>
          <w:rFonts w:ascii="Times New Roman" w:hAnsi="Times New Roman" w:cs="Times New Roman"/>
          <w:sz w:val="28"/>
          <w:szCs w:val="28"/>
        </w:rPr>
        <w:t xml:space="preserve"> во многом определялось внешнеполитической конъюнктурой.</w:t>
      </w:r>
      <w:r w:rsidRPr="00721AA0">
        <w:rPr>
          <w:rFonts w:ascii="Times New Roman" w:eastAsia="Calibri" w:hAnsi="Times New Roman" w:cs="Times New Roman"/>
          <w:sz w:val="28"/>
          <w:szCs w:val="28"/>
        </w:rPr>
        <w:t xml:space="preserve"> </w:t>
      </w:r>
      <w:r w:rsidRPr="00721AA0">
        <w:rPr>
          <w:rFonts w:ascii="Times New Roman" w:hAnsi="Times New Roman" w:cs="Times New Roman"/>
          <w:sz w:val="28"/>
          <w:szCs w:val="28"/>
        </w:rPr>
        <w:t xml:space="preserve">Несмотря на общее похолодание </w:t>
      </w:r>
      <w:r w:rsidRPr="00721AA0">
        <w:rPr>
          <w:rFonts w:ascii="Times New Roman" w:hAnsi="Times New Roman" w:cs="Times New Roman"/>
          <w:sz w:val="28"/>
          <w:szCs w:val="28"/>
        </w:rPr>
        <w:lastRenderedPageBreak/>
        <w:t>двусторонних отношений, внешнеполитический диалог не прекращался: Заместитель Премьер-министра, Министр иностранных и европейских дел Бельгии Д.Рейндерс посетил Москву (апрел</w:t>
      </w:r>
      <w:r w:rsidR="00974AC0">
        <w:rPr>
          <w:rFonts w:ascii="Times New Roman" w:hAnsi="Times New Roman" w:cs="Times New Roman"/>
          <w:sz w:val="28"/>
          <w:szCs w:val="28"/>
        </w:rPr>
        <w:t>ь</w:t>
      </w:r>
      <w:r w:rsidRPr="00721AA0">
        <w:rPr>
          <w:rFonts w:ascii="Times New Roman" w:hAnsi="Times New Roman" w:cs="Times New Roman"/>
          <w:sz w:val="28"/>
          <w:szCs w:val="28"/>
        </w:rPr>
        <w:t>) в качестве председателя Комитета министров Совета Европы</w:t>
      </w:r>
      <w:r w:rsidR="004A27C3">
        <w:rPr>
          <w:rFonts w:ascii="Times New Roman" w:hAnsi="Times New Roman" w:cs="Times New Roman"/>
          <w:sz w:val="28"/>
          <w:szCs w:val="28"/>
        </w:rPr>
        <w:t xml:space="preserve"> </w:t>
      </w:r>
      <w:r w:rsidRPr="00721AA0">
        <w:rPr>
          <w:rFonts w:ascii="Times New Roman" w:hAnsi="Times New Roman" w:cs="Times New Roman"/>
          <w:sz w:val="28"/>
          <w:szCs w:val="28"/>
        </w:rPr>
        <w:t>(КМСЕ). В рамках визита прошла его встреча с С.В.Лавровым, на которой обсуждал</w:t>
      </w:r>
      <w:r w:rsidR="00974AC0">
        <w:rPr>
          <w:rFonts w:ascii="Times New Roman" w:hAnsi="Times New Roman" w:cs="Times New Roman"/>
          <w:sz w:val="28"/>
          <w:szCs w:val="28"/>
        </w:rPr>
        <w:t>ись</w:t>
      </w:r>
      <w:r w:rsidRPr="00721AA0">
        <w:rPr>
          <w:rFonts w:ascii="Times New Roman" w:hAnsi="Times New Roman" w:cs="Times New Roman"/>
          <w:sz w:val="28"/>
          <w:szCs w:val="28"/>
        </w:rPr>
        <w:t xml:space="preserve"> широкий круг вопросов международной повестки дня, взаимодействие с бельгийским председательством в КМСЕ, роль Совета Европы в урегулировании кризиса на Украине, а также состояние двусторонних отношений. Важным итогом визита стало возрождение механизма межмидовских консультаций: состоялись переговоры заместителей Министра А.Ю.Мешкова и М.Л.Богданова с генеральными директорами МИД Бельгии Г.Мёй</w:t>
      </w:r>
      <w:r w:rsidR="004A6996">
        <w:rPr>
          <w:rFonts w:ascii="Times New Roman" w:hAnsi="Times New Roman" w:cs="Times New Roman"/>
          <w:sz w:val="28"/>
          <w:szCs w:val="28"/>
        </w:rPr>
        <w:t xml:space="preserve">ле и </w:t>
      </w:r>
      <w:r w:rsidR="00C47C33">
        <w:rPr>
          <w:rFonts w:ascii="Times New Roman" w:hAnsi="Times New Roman" w:cs="Times New Roman"/>
          <w:sz w:val="28"/>
          <w:szCs w:val="28"/>
        </w:rPr>
        <w:br/>
      </w:r>
      <w:r w:rsidR="004A6996">
        <w:rPr>
          <w:rFonts w:ascii="Times New Roman" w:hAnsi="Times New Roman" w:cs="Times New Roman"/>
          <w:sz w:val="28"/>
          <w:szCs w:val="28"/>
        </w:rPr>
        <w:t xml:space="preserve">Ж.-А.Режибо (Москва, </w:t>
      </w:r>
      <w:r w:rsidRPr="00721AA0">
        <w:rPr>
          <w:rFonts w:ascii="Times New Roman" w:hAnsi="Times New Roman" w:cs="Times New Roman"/>
          <w:sz w:val="28"/>
          <w:szCs w:val="28"/>
        </w:rPr>
        <w:t>октябр</w:t>
      </w:r>
      <w:r w:rsidR="004A6996">
        <w:rPr>
          <w:rFonts w:ascii="Times New Roman" w:hAnsi="Times New Roman" w:cs="Times New Roman"/>
          <w:sz w:val="28"/>
          <w:szCs w:val="28"/>
        </w:rPr>
        <w:t>ь</w:t>
      </w:r>
      <w:r w:rsidRPr="00721AA0">
        <w:rPr>
          <w:rFonts w:ascii="Times New Roman" w:hAnsi="Times New Roman" w:cs="Times New Roman"/>
          <w:sz w:val="28"/>
          <w:szCs w:val="28"/>
        </w:rPr>
        <w:t xml:space="preserve">). В контексте развития договорно-правовой базы </w:t>
      </w:r>
      <w:r w:rsidRPr="00721AA0">
        <w:rPr>
          <w:rStyle w:val="FontStyle11"/>
          <w:sz w:val="28"/>
          <w:szCs w:val="28"/>
        </w:rPr>
        <w:t>были подписаны Конвенция между Российской Федерацией и Королевством Бельгия об избежании двойного налогообложения и предотвращении уклонения от налогообложения в отношении налогов на доходы и капитал</w:t>
      </w:r>
      <w:r w:rsidR="004A6996">
        <w:rPr>
          <w:rStyle w:val="FontStyle11"/>
          <w:sz w:val="28"/>
          <w:szCs w:val="28"/>
        </w:rPr>
        <w:t xml:space="preserve"> и Протокол к ней (Брюссель, май</w:t>
      </w:r>
      <w:r w:rsidRPr="00721AA0">
        <w:rPr>
          <w:rStyle w:val="FontStyle11"/>
          <w:sz w:val="28"/>
          <w:szCs w:val="28"/>
        </w:rPr>
        <w:t xml:space="preserve">). </w:t>
      </w:r>
    </w:p>
    <w:p w:rsidR="00721AA0" w:rsidRPr="00721AA0" w:rsidRDefault="00721AA0" w:rsidP="00721AA0">
      <w:pPr>
        <w:spacing w:after="0" w:line="360" w:lineRule="auto"/>
        <w:ind w:firstLine="709"/>
        <w:jc w:val="both"/>
        <w:rPr>
          <w:rFonts w:ascii="Times New Roman" w:hAnsi="Times New Roman" w:cs="Times New Roman"/>
          <w:sz w:val="28"/>
          <w:szCs w:val="28"/>
        </w:rPr>
      </w:pPr>
      <w:r w:rsidRPr="00721AA0">
        <w:rPr>
          <w:rFonts w:ascii="Times New Roman" w:eastAsia="Calibri" w:hAnsi="Times New Roman" w:cs="Times New Roman"/>
          <w:sz w:val="28"/>
          <w:szCs w:val="28"/>
        </w:rPr>
        <w:t xml:space="preserve">Западные санкции и российские контрмеры дополнительно осложнили неблагоприятные процессы, наблюдаемые в двусторонней торговле: </w:t>
      </w:r>
      <w:r w:rsidRPr="00721AA0">
        <w:rPr>
          <w:rFonts w:ascii="Times New Roman" w:hAnsi="Times New Roman" w:cs="Times New Roman"/>
          <w:color w:val="000000"/>
          <w:sz w:val="28"/>
          <w:szCs w:val="28"/>
        </w:rPr>
        <w:t xml:space="preserve">за 11 месяцев 2015 г. </w:t>
      </w:r>
      <w:r w:rsidRPr="00721AA0">
        <w:rPr>
          <w:rFonts w:ascii="Times New Roman" w:eastAsia="Calibri" w:hAnsi="Times New Roman" w:cs="Times New Roman"/>
          <w:color w:val="000000"/>
          <w:sz w:val="28"/>
          <w:szCs w:val="28"/>
        </w:rPr>
        <w:t>торговый оборот сократился на 34,8% по сравнению с аналогичным периодом 2014 г. и составил 7,76 млрд. долл.</w:t>
      </w:r>
    </w:p>
    <w:p w:rsidR="00721AA0" w:rsidRPr="00721AA0" w:rsidRDefault="00721AA0" w:rsidP="00721AA0">
      <w:pPr>
        <w:autoSpaceDE w:val="0"/>
        <w:autoSpaceDN w:val="0"/>
        <w:adjustRightInd w:val="0"/>
        <w:spacing w:after="0" w:line="360" w:lineRule="auto"/>
        <w:ind w:firstLine="720"/>
        <w:jc w:val="both"/>
        <w:rPr>
          <w:rFonts w:ascii="Times New Roman" w:hAnsi="Times New Roman" w:cs="Times New Roman"/>
          <w:sz w:val="28"/>
          <w:szCs w:val="28"/>
        </w:rPr>
      </w:pPr>
      <w:r w:rsidRPr="00721AA0">
        <w:rPr>
          <w:rFonts w:ascii="Times New Roman" w:hAnsi="Times New Roman" w:cs="Times New Roman"/>
          <w:sz w:val="28"/>
          <w:szCs w:val="28"/>
        </w:rPr>
        <w:t xml:space="preserve">Санкционная политика ЕС продолжала оказывать негативное влияние и на развитие </w:t>
      </w:r>
      <w:r w:rsidRPr="00721AA0">
        <w:rPr>
          <w:rFonts w:ascii="Times New Roman" w:hAnsi="Times New Roman" w:cs="Times New Roman"/>
          <w:b/>
          <w:sz w:val="28"/>
          <w:szCs w:val="28"/>
        </w:rPr>
        <w:t>российско-люксембургских отношений</w:t>
      </w:r>
      <w:r w:rsidRPr="00721AA0">
        <w:rPr>
          <w:rFonts w:ascii="Times New Roman" w:hAnsi="Times New Roman" w:cs="Times New Roman"/>
          <w:sz w:val="28"/>
          <w:szCs w:val="28"/>
        </w:rPr>
        <w:t xml:space="preserve">. Люксембург в то же время демонстрировал заинтересованность в поддержании двустороннего сотрудничества, которое </w:t>
      </w:r>
      <w:r w:rsidR="004A6996">
        <w:rPr>
          <w:rFonts w:ascii="Times New Roman" w:hAnsi="Times New Roman" w:cs="Times New Roman"/>
          <w:sz w:val="28"/>
          <w:szCs w:val="28"/>
        </w:rPr>
        <w:t>носит</w:t>
      </w:r>
      <w:r w:rsidRPr="00721AA0">
        <w:rPr>
          <w:rFonts w:ascii="Times New Roman" w:hAnsi="Times New Roman" w:cs="Times New Roman"/>
          <w:sz w:val="28"/>
          <w:szCs w:val="28"/>
        </w:rPr>
        <w:t xml:space="preserve"> прагматичный и взаимовыгодный характер.</w:t>
      </w:r>
    </w:p>
    <w:p w:rsidR="00721AA0" w:rsidRPr="00721AA0" w:rsidRDefault="004A6996" w:rsidP="00721AA0">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721AA0" w:rsidRPr="00721AA0">
        <w:rPr>
          <w:rFonts w:ascii="Times New Roman" w:hAnsi="Times New Roman" w:cs="Times New Roman"/>
          <w:sz w:val="28"/>
          <w:szCs w:val="28"/>
        </w:rPr>
        <w:t xml:space="preserve">остоялся рабочий визит в Россию Премьер-министра Великого Герцогства К.Беттеля, который также выступал в качестве главы правительства государства, председательствующего в Совете Европейского союза. В ходе визита </w:t>
      </w:r>
      <w:r w:rsidR="00801BA3">
        <w:rPr>
          <w:rFonts w:ascii="Times New Roman" w:hAnsi="Times New Roman" w:cs="Times New Roman"/>
          <w:sz w:val="28"/>
          <w:szCs w:val="28"/>
        </w:rPr>
        <w:t xml:space="preserve">прошли встречи </w:t>
      </w:r>
      <w:r w:rsidR="00721AA0" w:rsidRPr="00721AA0">
        <w:rPr>
          <w:rFonts w:ascii="Times New Roman" w:hAnsi="Times New Roman" w:cs="Times New Roman"/>
          <w:sz w:val="28"/>
          <w:szCs w:val="28"/>
        </w:rPr>
        <w:t>с Президентом России В.В.Путиным и Председателем Правительства</w:t>
      </w:r>
      <w:r w:rsidR="00721AA0" w:rsidRPr="00721AA0">
        <w:rPr>
          <w:rFonts w:ascii="Times New Roman" w:hAnsi="Times New Roman" w:cs="Times New Roman"/>
        </w:rPr>
        <w:t xml:space="preserve"> </w:t>
      </w:r>
      <w:r w:rsidR="00721AA0" w:rsidRPr="00721AA0">
        <w:rPr>
          <w:rFonts w:ascii="Times New Roman" w:hAnsi="Times New Roman" w:cs="Times New Roman"/>
          <w:sz w:val="28"/>
          <w:szCs w:val="28"/>
        </w:rPr>
        <w:t>Р</w:t>
      </w:r>
      <w:r>
        <w:rPr>
          <w:rFonts w:ascii="Times New Roman" w:hAnsi="Times New Roman" w:cs="Times New Roman"/>
          <w:sz w:val="28"/>
          <w:szCs w:val="28"/>
        </w:rPr>
        <w:t xml:space="preserve">оссии Д.А.Медведевым (Сочи, </w:t>
      </w:r>
      <w:r w:rsidR="00721AA0" w:rsidRPr="00721AA0">
        <w:rPr>
          <w:rFonts w:ascii="Times New Roman" w:hAnsi="Times New Roman" w:cs="Times New Roman"/>
          <w:sz w:val="28"/>
          <w:szCs w:val="28"/>
        </w:rPr>
        <w:t>октябр</w:t>
      </w:r>
      <w:r>
        <w:rPr>
          <w:rFonts w:ascii="Times New Roman" w:hAnsi="Times New Roman" w:cs="Times New Roman"/>
          <w:sz w:val="28"/>
          <w:szCs w:val="28"/>
        </w:rPr>
        <w:t>ь</w:t>
      </w:r>
      <w:r w:rsidR="00721AA0" w:rsidRPr="00721AA0">
        <w:rPr>
          <w:rFonts w:ascii="Times New Roman" w:hAnsi="Times New Roman" w:cs="Times New Roman"/>
          <w:sz w:val="28"/>
          <w:szCs w:val="28"/>
        </w:rPr>
        <w:t xml:space="preserve">). </w:t>
      </w:r>
      <w:r>
        <w:rPr>
          <w:rFonts w:ascii="Times New Roman" w:hAnsi="Times New Roman" w:cs="Times New Roman"/>
          <w:sz w:val="28"/>
          <w:szCs w:val="28"/>
        </w:rPr>
        <w:br/>
      </w:r>
      <w:r w:rsidR="00721AA0" w:rsidRPr="00721AA0">
        <w:rPr>
          <w:rFonts w:ascii="Times New Roman" w:hAnsi="Times New Roman" w:cs="Times New Roman"/>
          <w:sz w:val="28"/>
          <w:szCs w:val="28"/>
        </w:rPr>
        <w:t xml:space="preserve">С рабочим визитом Россию посетил Министр иностранных и европейских </w:t>
      </w:r>
      <w:r>
        <w:rPr>
          <w:rFonts w:ascii="Times New Roman" w:hAnsi="Times New Roman" w:cs="Times New Roman"/>
          <w:sz w:val="28"/>
          <w:szCs w:val="28"/>
        </w:rPr>
        <w:t>дел Люксембурга Ж.Ассельборн (июль</w:t>
      </w:r>
      <w:r w:rsidR="00721AA0" w:rsidRPr="00721AA0">
        <w:rPr>
          <w:rFonts w:ascii="Times New Roman" w:hAnsi="Times New Roman" w:cs="Times New Roman"/>
          <w:sz w:val="28"/>
          <w:szCs w:val="28"/>
        </w:rPr>
        <w:t xml:space="preserve">). Проведены межмидовские </w:t>
      </w:r>
      <w:r w:rsidR="00721AA0" w:rsidRPr="00721AA0">
        <w:rPr>
          <w:rFonts w:ascii="Times New Roman" w:hAnsi="Times New Roman" w:cs="Times New Roman"/>
          <w:sz w:val="28"/>
          <w:szCs w:val="28"/>
        </w:rPr>
        <w:lastRenderedPageBreak/>
        <w:t>консультации заместителя Министра А.Ю.Мешкова с директорами политического и экономического департаментов МИД Люксембурга Ж.Олинге</w:t>
      </w:r>
      <w:r>
        <w:rPr>
          <w:rFonts w:ascii="Times New Roman" w:hAnsi="Times New Roman" w:cs="Times New Roman"/>
          <w:sz w:val="28"/>
          <w:szCs w:val="28"/>
        </w:rPr>
        <w:t xml:space="preserve">ром и Г.Стронком (Москва, </w:t>
      </w:r>
      <w:r w:rsidR="00721AA0" w:rsidRPr="00721AA0">
        <w:rPr>
          <w:rFonts w:ascii="Times New Roman" w:hAnsi="Times New Roman" w:cs="Times New Roman"/>
          <w:sz w:val="28"/>
          <w:szCs w:val="28"/>
        </w:rPr>
        <w:t>январ</w:t>
      </w:r>
      <w:r>
        <w:rPr>
          <w:rFonts w:ascii="Times New Roman" w:hAnsi="Times New Roman" w:cs="Times New Roman"/>
          <w:sz w:val="28"/>
          <w:szCs w:val="28"/>
        </w:rPr>
        <w:t>ь</w:t>
      </w:r>
      <w:r w:rsidR="00721AA0" w:rsidRPr="00721AA0">
        <w:rPr>
          <w:rFonts w:ascii="Times New Roman" w:hAnsi="Times New Roman" w:cs="Times New Roman"/>
          <w:sz w:val="28"/>
          <w:szCs w:val="28"/>
        </w:rPr>
        <w:t>).</w:t>
      </w:r>
    </w:p>
    <w:p w:rsidR="00721AA0" w:rsidRPr="00721AA0" w:rsidRDefault="00721AA0" w:rsidP="00721AA0">
      <w:pPr>
        <w:autoSpaceDE w:val="0"/>
        <w:autoSpaceDN w:val="0"/>
        <w:adjustRightInd w:val="0"/>
        <w:spacing w:after="0" w:line="360" w:lineRule="auto"/>
        <w:ind w:firstLine="720"/>
        <w:jc w:val="both"/>
        <w:rPr>
          <w:rStyle w:val="FontStyle11"/>
          <w:sz w:val="28"/>
          <w:szCs w:val="28"/>
        </w:rPr>
      </w:pPr>
      <w:r w:rsidRPr="00721AA0">
        <w:rPr>
          <w:rFonts w:ascii="Times New Roman" w:hAnsi="Times New Roman" w:cs="Times New Roman"/>
          <w:sz w:val="28"/>
          <w:szCs w:val="28"/>
        </w:rPr>
        <w:t xml:space="preserve">«На полях» </w:t>
      </w:r>
      <w:r w:rsidRPr="00721AA0">
        <w:rPr>
          <w:rFonts w:ascii="Times New Roman" w:hAnsi="Times New Roman" w:cs="Times New Roman"/>
          <w:sz w:val="28"/>
          <w:szCs w:val="28"/>
          <w:lang w:val="en-US"/>
        </w:rPr>
        <w:t>IV</w:t>
      </w:r>
      <w:r w:rsidRPr="00721AA0">
        <w:rPr>
          <w:rFonts w:ascii="Times New Roman" w:hAnsi="Times New Roman" w:cs="Times New Roman"/>
          <w:sz w:val="28"/>
          <w:szCs w:val="28"/>
        </w:rPr>
        <w:t xml:space="preserve"> Санкт-Петербургского культурного форума в присутствии министров культуры России и Люксембурга была подписана очередная программа сотрудничества в области науки, образования, культуры, спорта, молодежных обменов и культурного туризма </w:t>
      </w:r>
      <w:r w:rsidR="004A6996">
        <w:rPr>
          <w:rFonts w:ascii="Times New Roman" w:hAnsi="Times New Roman" w:cs="Times New Roman"/>
          <w:sz w:val="28"/>
          <w:szCs w:val="28"/>
        </w:rPr>
        <w:br/>
      </w:r>
      <w:r w:rsidRPr="00721AA0">
        <w:rPr>
          <w:rFonts w:ascii="Times New Roman" w:hAnsi="Times New Roman" w:cs="Times New Roman"/>
          <w:sz w:val="28"/>
          <w:szCs w:val="28"/>
        </w:rPr>
        <w:t xml:space="preserve">на 2015-2018 гг. Активно развивались двусторонние </w:t>
      </w:r>
      <w:r w:rsidRPr="00721AA0">
        <w:rPr>
          <w:rStyle w:val="FontStyle11"/>
          <w:sz w:val="28"/>
          <w:szCs w:val="28"/>
        </w:rPr>
        <w:t>межрегиональные связи.</w:t>
      </w:r>
    </w:p>
    <w:p w:rsidR="00721AA0" w:rsidRPr="00721AA0" w:rsidRDefault="00721AA0" w:rsidP="00721AA0">
      <w:pPr>
        <w:autoSpaceDE w:val="0"/>
        <w:autoSpaceDN w:val="0"/>
        <w:adjustRightInd w:val="0"/>
        <w:spacing w:after="0" w:line="360" w:lineRule="auto"/>
        <w:ind w:firstLine="720"/>
        <w:jc w:val="both"/>
        <w:rPr>
          <w:rFonts w:ascii="Times New Roman" w:hAnsi="Times New Roman" w:cs="Times New Roman"/>
          <w:color w:val="000000"/>
          <w:sz w:val="28"/>
          <w:szCs w:val="28"/>
        </w:rPr>
      </w:pPr>
      <w:r w:rsidRPr="00721AA0">
        <w:rPr>
          <w:rStyle w:val="FontStyle11"/>
          <w:color w:val="000000"/>
          <w:sz w:val="28"/>
          <w:szCs w:val="28"/>
        </w:rPr>
        <w:t xml:space="preserve">Товарооборот в январе-ноябре 2015 г. </w:t>
      </w:r>
      <w:r w:rsidR="00801BA3" w:rsidRPr="00721AA0">
        <w:rPr>
          <w:rStyle w:val="FontStyle11"/>
          <w:color w:val="000000"/>
          <w:sz w:val="28"/>
          <w:szCs w:val="28"/>
        </w:rPr>
        <w:t xml:space="preserve">по сравнению с тем же периодом 2014 г. </w:t>
      </w:r>
      <w:r w:rsidRPr="00721AA0">
        <w:rPr>
          <w:rStyle w:val="FontStyle11"/>
          <w:color w:val="000000"/>
          <w:sz w:val="28"/>
          <w:szCs w:val="28"/>
        </w:rPr>
        <w:t>сократился на 25,9% и составил 145,6 млн. долл.</w:t>
      </w:r>
    </w:p>
    <w:p w:rsidR="002878F3" w:rsidRPr="002878F3" w:rsidRDefault="002878F3"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878F3">
        <w:rPr>
          <w:rFonts w:ascii="Times New Roman" w:eastAsia="Times New Roman" w:hAnsi="Times New Roman" w:cs="Times New Roman"/>
          <w:color w:val="000000"/>
          <w:sz w:val="28"/>
          <w:szCs w:val="28"/>
          <w:lang w:eastAsia="ru-RU" w:bidi="ru-RU"/>
        </w:rPr>
        <w:t xml:space="preserve">После прихода к власти в Афинах (январь) леворадикальной партии СИРИЗА активизировался политический диалог с </w:t>
      </w:r>
      <w:r w:rsidRPr="002878F3">
        <w:rPr>
          <w:rFonts w:ascii="Times New Roman" w:eastAsia="Times New Roman" w:hAnsi="Times New Roman" w:cs="Times New Roman"/>
          <w:b/>
          <w:bCs/>
          <w:color w:val="000000"/>
          <w:sz w:val="28"/>
          <w:szCs w:val="28"/>
          <w:lang w:eastAsia="ru-RU" w:bidi="ru-RU"/>
        </w:rPr>
        <w:t xml:space="preserve">Греческой Республикой. </w:t>
      </w:r>
      <w:r w:rsidRPr="002878F3">
        <w:rPr>
          <w:rFonts w:ascii="Times New Roman" w:eastAsia="Times New Roman" w:hAnsi="Times New Roman" w:cs="Times New Roman"/>
          <w:color w:val="000000"/>
          <w:sz w:val="28"/>
          <w:szCs w:val="28"/>
          <w:lang w:eastAsia="ru-RU" w:bidi="ru-RU"/>
        </w:rPr>
        <w:t xml:space="preserve">Премьер-министр страны А.Ципрас дважды посетил Россию: с рабочим визитом (апрель) и для участия в XIX Петербургском международном экономическом форуме (июнь). «На полях» церемонии открытия модернизированного русла Суэцкого канала состоялась встреча А.Ципраса с Председателем Правительства Российской Федерации Д.А.Медведевым (август). Состоялись переговоры С.В.Лаврова с Министром иностранных дел Греческой Республики Н.Кодзиасом (Москва, февраль). Министры также встретились в ходе 70-й сессии Генассамблеи ООН в Нью-Йорке (сентябрь). </w:t>
      </w:r>
    </w:p>
    <w:p w:rsidR="002878F3" w:rsidRPr="002878F3" w:rsidRDefault="002878F3"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878F3">
        <w:rPr>
          <w:rFonts w:ascii="Times New Roman" w:eastAsia="Times New Roman" w:hAnsi="Times New Roman" w:cs="Times New Roman"/>
          <w:color w:val="000000"/>
          <w:sz w:val="28"/>
          <w:szCs w:val="28"/>
          <w:lang w:eastAsia="ru-RU" w:bidi="ru-RU"/>
        </w:rPr>
        <w:t>Для обсуждения инвестиционных проектов Афины посетил Заместитель Председателя Правительства Российской Федерации А.В.Д</w:t>
      </w:r>
      <w:r w:rsidR="004A6996">
        <w:rPr>
          <w:rFonts w:ascii="Times New Roman" w:eastAsia="Times New Roman" w:hAnsi="Times New Roman" w:cs="Times New Roman"/>
          <w:color w:val="000000"/>
          <w:sz w:val="28"/>
          <w:szCs w:val="28"/>
          <w:lang w:eastAsia="ru-RU" w:bidi="ru-RU"/>
        </w:rPr>
        <w:t xml:space="preserve">воркович (ноябрь). Проведена </w:t>
      </w:r>
      <w:r w:rsidRPr="002878F3">
        <w:rPr>
          <w:rFonts w:ascii="Times New Roman" w:eastAsia="Times New Roman" w:hAnsi="Times New Roman" w:cs="Times New Roman"/>
          <w:color w:val="000000"/>
          <w:sz w:val="28"/>
          <w:szCs w:val="28"/>
          <w:lang w:eastAsia="ru-RU" w:bidi="ru-RU"/>
        </w:rPr>
        <w:t>сессия Смешанной Комиссии по экономическому, промышленному и научно-техническому сотрудничеству (</w:t>
      </w:r>
      <w:r w:rsidR="004A6996">
        <w:rPr>
          <w:rFonts w:ascii="Times New Roman" w:eastAsia="Times New Roman" w:hAnsi="Times New Roman" w:cs="Times New Roman"/>
          <w:color w:val="000000"/>
          <w:sz w:val="28"/>
          <w:szCs w:val="28"/>
          <w:lang w:eastAsia="ru-RU" w:bidi="ru-RU"/>
        </w:rPr>
        <w:t xml:space="preserve">Сочи, </w:t>
      </w:r>
      <w:r w:rsidRPr="002878F3">
        <w:rPr>
          <w:rFonts w:ascii="Times New Roman" w:eastAsia="Times New Roman" w:hAnsi="Times New Roman" w:cs="Times New Roman"/>
          <w:color w:val="000000"/>
          <w:sz w:val="28"/>
          <w:szCs w:val="28"/>
          <w:lang w:eastAsia="ru-RU" w:bidi="ru-RU"/>
        </w:rPr>
        <w:t>ноябр</w:t>
      </w:r>
      <w:r w:rsidR="004A6996">
        <w:rPr>
          <w:rFonts w:ascii="Times New Roman" w:eastAsia="Times New Roman" w:hAnsi="Times New Roman" w:cs="Times New Roman"/>
          <w:color w:val="000000"/>
          <w:sz w:val="28"/>
          <w:szCs w:val="28"/>
          <w:lang w:eastAsia="ru-RU" w:bidi="ru-RU"/>
        </w:rPr>
        <w:t>ь</w:t>
      </w:r>
      <w:r w:rsidRPr="002878F3">
        <w:rPr>
          <w:rFonts w:ascii="Times New Roman" w:eastAsia="Times New Roman" w:hAnsi="Times New Roman" w:cs="Times New Roman"/>
          <w:color w:val="000000"/>
          <w:sz w:val="28"/>
          <w:szCs w:val="28"/>
          <w:lang w:eastAsia="ru-RU" w:bidi="ru-RU"/>
        </w:rPr>
        <w:t>). Осуществлялась подготовка к проведению «перекрестных» Годов Россия-Греция и торжеств, посвященных 1000-летию русского присутствия на Афоне.</w:t>
      </w:r>
    </w:p>
    <w:p w:rsidR="002878F3" w:rsidRPr="002878F3" w:rsidRDefault="002878F3"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878F3">
        <w:rPr>
          <w:rFonts w:ascii="Times New Roman" w:eastAsia="Times New Roman" w:hAnsi="Times New Roman" w:cs="Times New Roman"/>
          <w:color w:val="000000"/>
          <w:sz w:val="28"/>
          <w:szCs w:val="28"/>
          <w:lang w:eastAsia="ru-RU" w:bidi="ru-RU"/>
        </w:rPr>
        <w:t xml:space="preserve">Отношения с </w:t>
      </w:r>
      <w:r w:rsidRPr="002878F3">
        <w:rPr>
          <w:rFonts w:ascii="Times New Roman" w:eastAsia="Times New Roman" w:hAnsi="Times New Roman" w:cs="Times New Roman"/>
          <w:b/>
          <w:bCs/>
          <w:color w:val="000000"/>
          <w:sz w:val="28"/>
          <w:szCs w:val="28"/>
          <w:lang w:eastAsia="ru-RU" w:bidi="ru-RU"/>
        </w:rPr>
        <w:t xml:space="preserve">Турецкой Республикой </w:t>
      </w:r>
      <w:r w:rsidRPr="002878F3">
        <w:rPr>
          <w:rFonts w:ascii="Times New Roman" w:eastAsia="Times New Roman" w:hAnsi="Times New Roman" w:cs="Times New Roman"/>
          <w:color w:val="000000"/>
          <w:sz w:val="28"/>
          <w:szCs w:val="28"/>
          <w:lang w:eastAsia="ru-RU" w:bidi="ru-RU"/>
        </w:rPr>
        <w:t xml:space="preserve">до </w:t>
      </w:r>
      <w:r w:rsidR="0099655A">
        <w:rPr>
          <w:rFonts w:ascii="Times New Roman" w:eastAsia="Times New Roman" w:hAnsi="Times New Roman" w:cs="Times New Roman"/>
          <w:color w:val="000000"/>
          <w:sz w:val="28"/>
          <w:szCs w:val="28"/>
          <w:lang w:eastAsia="ru-RU" w:bidi="ru-RU"/>
        </w:rPr>
        <w:t xml:space="preserve">определенного момента </w:t>
      </w:r>
      <w:r w:rsidRPr="002878F3">
        <w:rPr>
          <w:rFonts w:ascii="Times New Roman" w:eastAsia="Times New Roman" w:hAnsi="Times New Roman" w:cs="Times New Roman"/>
          <w:color w:val="000000"/>
          <w:sz w:val="28"/>
          <w:szCs w:val="28"/>
          <w:lang w:eastAsia="ru-RU" w:bidi="ru-RU"/>
        </w:rPr>
        <w:t xml:space="preserve">удавалось продвигать, поддерживая контакты на различных уровнях. Вместе с тем в них постепенно нарастал негативный потенциал, ширились расхождения в позициях по ряду вопросов двусторонней повестки дня, </w:t>
      </w:r>
      <w:r w:rsidRPr="002878F3">
        <w:rPr>
          <w:rFonts w:ascii="Times New Roman" w:eastAsia="Times New Roman" w:hAnsi="Times New Roman" w:cs="Times New Roman"/>
          <w:color w:val="000000"/>
          <w:sz w:val="28"/>
          <w:szCs w:val="28"/>
          <w:lang w:eastAsia="ru-RU" w:bidi="ru-RU"/>
        </w:rPr>
        <w:lastRenderedPageBreak/>
        <w:t xml:space="preserve">региональным проблемам. Проведенная Анкарой враждебная акция в отношении </w:t>
      </w:r>
      <w:r w:rsidR="0099655A">
        <w:rPr>
          <w:rFonts w:ascii="Times New Roman" w:eastAsia="Times New Roman" w:hAnsi="Times New Roman" w:cs="Times New Roman"/>
          <w:color w:val="000000"/>
          <w:sz w:val="28"/>
          <w:szCs w:val="28"/>
          <w:lang w:eastAsia="ru-RU" w:bidi="ru-RU"/>
        </w:rPr>
        <w:t xml:space="preserve">России </w:t>
      </w:r>
      <w:r w:rsidRPr="002878F3">
        <w:rPr>
          <w:rFonts w:ascii="Times New Roman" w:eastAsia="Times New Roman" w:hAnsi="Times New Roman" w:cs="Times New Roman"/>
          <w:color w:val="000000"/>
          <w:sz w:val="28"/>
          <w:szCs w:val="28"/>
          <w:lang w:eastAsia="ru-RU" w:bidi="ru-RU"/>
        </w:rPr>
        <w:t xml:space="preserve">(24 ноября), когда турецкие ВВС сбили над сирийской территорией российский бомбардировщик Су-24, выполнявший задачи в рамках контртеррористической операции </w:t>
      </w:r>
      <w:r w:rsidR="0099655A">
        <w:rPr>
          <w:rFonts w:ascii="Times New Roman" w:eastAsia="Times New Roman" w:hAnsi="Times New Roman" w:cs="Times New Roman"/>
          <w:color w:val="000000"/>
          <w:sz w:val="28"/>
          <w:szCs w:val="28"/>
          <w:lang w:eastAsia="ru-RU" w:bidi="ru-RU"/>
        </w:rPr>
        <w:t>в С</w:t>
      </w:r>
      <w:r w:rsidR="004A6996">
        <w:rPr>
          <w:rFonts w:ascii="Times New Roman" w:eastAsia="Times New Roman" w:hAnsi="Times New Roman" w:cs="Times New Roman"/>
          <w:color w:val="000000"/>
          <w:sz w:val="28"/>
          <w:szCs w:val="28"/>
          <w:lang w:eastAsia="ru-RU" w:bidi="ru-RU"/>
        </w:rPr>
        <w:t>АР</w:t>
      </w:r>
      <w:r w:rsidRPr="002878F3">
        <w:rPr>
          <w:rFonts w:ascii="Times New Roman" w:eastAsia="Times New Roman" w:hAnsi="Times New Roman" w:cs="Times New Roman"/>
          <w:color w:val="000000"/>
          <w:sz w:val="28"/>
          <w:szCs w:val="28"/>
          <w:lang w:eastAsia="ru-RU" w:bidi="ru-RU"/>
        </w:rPr>
        <w:t xml:space="preserve">, привела к фактическому замораживанию двусторонних связей. </w:t>
      </w:r>
      <w:r w:rsidR="0099655A">
        <w:rPr>
          <w:rFonts w:ascii="Times New Roman" w:eastAsia="Times New Roman" w:hAnsi="Times New Roman" w:cs="Times New Roman"/>
          <w:color w:val="000000"/>
          <w:sz w:val="28"/>
          <w:szCs w:val="28"/>
          <w:lang w:eastAsia="ru-RU" w:bidi="ru-RU"/>
        </w:rPr>
        <w:t>П</w:t>
      </w:r>
      <w:r w:rsidRPr="002878F3">
        <w:rPr>
          <w:rFonts w:ascii="Times New Roman" w:eastAsia="Times New Roman" w:hAnsi="Times New Roman" w:cs="Times New Roman"/>
          <w:color w:val="000000"/>
          <w:sz w:val="28"/>
          <w:szCs w:val="28"/>
          <w:lang w:eastAsia="ru-RU" w:bidi="ru-RU"/>
        </w:rPr>
        <w:t xml:space="preserve">редпринят комплекс шагов, направленных на защиту граждан </w:t>
      </w:r>
      <w:r w:rsidR="0099655A">
        <w:rPr>
          <w:rFonts w:ascii="Times New Roman" w:eastAsia="Times New Roman" w:hAnsi="Times New Roman" w:cs="Times New Roman"/>
          <w:color w:val="000000"/>
          <w:sz w:val="28"/>
          <w:szCs w:val="28"/>
          <w:lang w:eastAsia="ru-RU" w:bidi="ru-RU"/>
        </w:rPr>
        <w:t xml:space="preserve">России </w:t>
      </w:r>
      <w:r w:rsidRPr="002878F3">
        <w:rPr>
          <w:rFonts w:ascii="Times New Roman" w:eastAsia="Times New Roman" w:hAnsi="Times New Roman" w:cs="Times New Roman"/>
          <w:color w:val="000000"/>
          <w:sz w:val="28"/>
          <w:szCs w:val="28"/>
          <w:lang w:eastAsia="ru-RU" w:bidi="ru-RU"/>
        </w:rPr>
        <w:t>и обеспечение их безопасности</w:t>
      </w:r>
      <w:r w:rsidR="0099655A">
        <w:rPr>
          <w:rFonts w:ascii="Times New Roman" w:eastAsia="Times New Roman" w:hAnsi="Times New Roman" w:cs="Times New Roman"/>
          <w:color w:val="000000"/>
          <w:sz w:val="28"/>
          <w:szCs w:val="28"/>
          <w:lang w:eastAsia="ru-RU" w:bidi="ru-RU"/>
        </w:rPr>
        <w:t xml:space="preserve">: </w:t>
      </w:r>
      <w:r w:rsidRPr="002878F3">
        <w:rPr>
          <w:rFonts w:ascii="Times New Roman" w:eastAsia="Times New Roman" w:hAnsi="Times New Roman" w:cs="Times New Roman"/>
          <w:color w:val="000000"/>
          <w:sz w:val="28"/>
          <w:szCs w:val="28"/>
          <w:lang w:eastAsia="ru-RU" w:bidi="ru-RU"/>
        </w:rPr>
        <w:t>приостановлен безвизовый режим для поездок турецких граждан, являющихся обладателями общегражданских загранпаспортов, введен запрет на ввоз в Россию некоторых видов турецкой сельхозпродукции и на осуществление чартерных авиаперевозок между двумя странами, установлен мораторий на туристические поездки в Турцию. Кроме того, принят ряд специальных ограничительных мер в отношении двустороннего торгово-экономического и межрегионального сотрудничества, в том числе участия субъектов Российской Федерации в деятельности ТЮРКСОЙ. Свернуты контакты по политической и военной линиям. Занимаемая в настоящее время турецким руководством антироссийская позиция не позволяет рассчитывать на нормализацию двусторонних отношений в обозримой перспективе.</w:t>
      </w:r>
    </w:p>
    <w:p w:rsidR="002878F3" w:rsidRPr="002878F3" w:rsidRDefault="002878F3"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878F3">
        <w:rPr>
          <w:rFonts w:ascii="Times New Roman" w:eastAsia="Times New Roman" w:hAnsi="Times New Roman" w:cs="Times New Roman"/>
          <w:color w:val="000000"/>
          <w:sz w:val="28"/>
          <w:szCs w:val="28"/>
          <w:lang w:eastAsia="ru-RU" w:bidi="ru-RU"/>
        </w:rPr>
        <w:t xml:space="preserve">Новый импульс получили контакты с </w:t>
      </w:r>
      <w:r w:rsidRPr="002878F3">
        <w:rPr>
          <w:rFonts w:ascii="Times New Roman" w:eastAsia="Times New Roman" w:hAnsi="Times New Roman" w:cs="Times New Roman"/>
          <w:b/>
          <w:color w:val="000000"/>
          <w:sz w:val="28"/>
          <w:szCs w:val="28"/>
          <w:lang w:eastAsia="ru-RU" w:bidi="ru-RU"/>
        </w:rPr>
        <w:t>Республикой Кипр</w:t>
      </w:r>
      <w:r w:rsidRPr="002878F3">
        <w:rPr>
          <w:rFonts w:ascii="Times New Roman" w:eastAsia="Times New Roman" w:hAnsi="Times New Roman" w:cs="Times New Roman"/>
          <w:color w:val="000000"/>
          <w:sz w:val="28"/>
          <w:szCs w:val="28"/>
          <w:lang w:eastAsia="ru-RU" w:bidi="ru-RU"/>
        </w:rPr>
        <w:t>, испытывающей растущие негативные последствия западных антироссийских санкций. Россию с официальным визитом посетил Президент Респуб</w:t>
      </w:r>
      <w:r w:rsidR="004A6996">
        <w:rPr>
          <w:rFonts w:ascii="Times New Roman" w:eastAsia="Times New Roman" w:hAnsi="Times New Roman" w:cs="Times New Roman"/>
          <w:color w:val="000000"/>
          <w:sz w:val="28"/>
          <w:szCs w:val="28"/>
          <w:lang w:eastAsia="ru-RU" w:bidi="ru-RU"/>
        </w:rPr>
        <w:t>лики Кипр Н.Анастасиадис (</w:t>
      </w:r>
      <w:r w:rsidRPr="002878F3">
        <w:rPr>
          <w:rFonts w:ascii="Times New Roman" w:eastAsia="Times New Roman" w:hAnsi="Times New Roman" w:cs="Times New Roman"/>
          <w:color w:val="000000"/>
          <w:sz w:val="28"/>
          <w:szCs w:val="28"/>
          <w:lang w:eastAsia="ru-RU" w:bidi="ru-RU"/>
        </w:rPr>
        <w:t>феврал</w:t>
      </w:r>
      <w:r w:rsidR="004A6996">
        <w:rPr>
          <w:rFonts w:ascii="Times New Roman" w:eastAsia="Times New Roman" w:hAnsi="Times New Roman" w:cs="Times New Roman"/>
          <w:color w:val="000000"/>
          <w:sz w:val="28"/>
          <w:szCs w:val="28"/>
          <w:lang w:eastAsia="ru-RU" w:bidi="ru-RU"/>
        </w:rPr>
        <w:t>ь</w:t>
      </w:r>
      <w:r w:rsidRPr="002878F3">
        <w:rPr>
          <w:rFonts w:ascii="Times New Roman" w:eastAsia="Times New Roman" w:hAnsi="Times New Roman" w:cs="Times New Roman"/>
          <w:color w:val="000000"/>
          <w:sz w:val="28"/>
          <w:szCs w:val="28"/>
          <w:lang w:eastAsia="ru-RU" w:bidi="ru-RU"/>
        </w:rPr>
        <w:t>). Он же представлял Кипр на мероприятиях в Москве, посвященных 70-летию Побед</w:t>
      </w:r>
      <w:r w:rsidR="004A6996">
        <w:rPr>
          <w:rFonts w:ascii="Times New Roman" w:eastAsia="Times New Roman" w:hAnsi="Times New Roman" w:cs="Times New Roman"/>
          <w:color w:val="000000"/>
          <w:sz w:val="28"/>
          <w:szCs w:val="28"/>
          <w:lang w:eastAsia="ru-RU" w:bidi="ru-RU"/>
        </w:rPr>
        <w:t>ы в Великой Отечественной войне</w:t>
      </w:r>
      <w:r w:rsidRPr="002878F3">
        <w:rPr>
          <w:rFonts w:ascii="Times New Roman" w:eastAsia="Times New Roman" w:hAnsi="Times New Roman" w:cs="Times New Roman"/>
          <w:color w:val="000000"/>
          <w:sz w:val="28"/>
          <w:szCs w:val="28"/>
          <w:lang w:eastAsia="ru-RU" w:bidi="ru-RU"/>
        </w:rPr>
        <w:t xml:space="preserve">. Состоялась его встреча с С.В.Лавровым «на полях» 70-й сессии Генассамблеи ООН (Нью-Йорк, сентябрь). С.В.Лавров посетил с визитом Республику Кипр в ознаменование 55-летия установления дипломатических отношений между нашими странами (декабрь). </w:t>
      </w:r>
    </w:p>
    <w:p w:rsidR="002878F3" w:rsidRPr="002878F3" w:rsidRDefault="00F35368"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В контексте </w:t>
      </w:r>
      <w:r w:rsidR="002878F3" w:rsidRPr="002878F3">
        <w:rPr>
          <w:rFonts w:ascii="Times New Roman" w:eastAsia="Times New Roman" w:hAnsi="Times New Roman" w:cs="Times New Roman"/>
          <w:color w:val="000000"/>
          <w:sz w:val="28"/>
          <w:szCs w:val="28"/>
          <w:lang w:eastAsia="ru-RU" w:bidi="ru-RU"/>
        </w:rPr>
        <w:t xml:space="preserve">перезапуска </w:t>
      </w:r>
      <w:r w:rsidR="00C87A8B">
        <w:rPr>
          <w:rFonts w:ascii="Times New Roman" w:eastAsia="Times New Roman" w:hAnsi="Times New Roman" w:cs="Times New Roman"/>
          <w:color w:val="000000"/>
          <w:sz w:val="28"/>
          <w:szCs w:val="28"/>
          <w:lang w:eastAsia="ru-RU" w:bidi="ru-RU"/>
        </w:rPr>
        <w:t xml:space="preserve">в мае 2015 г. </w:t>
      </w:r>
      <w:r w:rsidR="002878F3" w:rsidRPr="002878F3">
        <w:rPr>
          <w:rFonts w:ascii="Times New Roman" w:eastAsia="Times New Roman" w:hAnsi="Times New Roman" w:cs="Times New Roman"/>
          <w:color w:val="000000"/>
          <w:sz w:val="28"/>
          <w:szCs w:val="28"/>
          <w:lang w:eastAsia="ru-RU" w:bidi="ru-RU"/>
        </w:rPr>
        <w:t xml:space="preserve">и интенсификации переговоров под эгидой ООН между кипрскими общинами Россия продолжала оказывать содействие достижению всеобъемлющего, справедливого и жизнеспособного </w:t>
      </w:r>
      <w:r w:rsidR="002878F3" w:rsidRPr="002878F3">
        <w:rPr>
          <w:rFonts w:ascii="Times New Roman" w:eastAsia="Times New Roman" w:hAnsi="Times New Roman" w:cs="Times New Roman"/>
          <w:b/>
          <w:bCs/>
          <w:color w:val="000000"/>
          <w:sz w:val="28"/>
          <w:szCs w:val="28"/>
          <w:lang w:eastAsia="ru-RU" w:bidi="ru-RU"/>
        </w:rPr>
        <w:t xml:space="preserve">урегулирования кипрского вопроса </w:t>
      </w:r>
      <w:r w:rsidR="002878F3" w:rsidRPr="002878F3">
        <w:rPr>
          <w:rFonts w:ascii="Times New Roman" w:eastAsia="Times New Roman" w:hAnsi="Times New Roman" w:cs="Times New Roman"/>
          <w:color w:val="000000"/>
          <w:sz w:val="28"/>
          <w:szCs w:val="28"/>
          <w:lang w:eastAsia="ru-RU" w:bidi="ru-RU"/>
        </w:rPr>
        <w:t>на основе соответствующих резолюций Совета Безопасности ООН</w:t>
      </w:r>
      <w:r w:rsidRPr="00F35368">
        <w:rPr>
          <w:rFonts w:ascii="Times New Roman" w:eastAsia="Times New Roman" w:hAnsi="Times New Roman" w:cs="Times New Roman"/>
          <w:color w:val="000000"/>
          <w:sz w:val="28"/>
          <w:szCs w:val="28"/>
          <w:lang w:eastAsia="ru-RU" w:bidi="ru-RU"/>
        </w:rPr>
        <w:t xml:space="preserve">, </w:t>
      </w:r>
      <w:r w:rsidRPr="00F35368">
        <w:rPr>
          <w:rFonts w:ascii="Times New Roman" w:hAnsi="Times New Roman" w:cs="Times New Roman"/>
          <w:sz w:val="28"/>
          <w:szCs w:val="28"/>
        </w:rPr>
        <w:t xml:space="preserve">которые предполагают создание на </w:t>
      </w:r>
      <w:r w:rsidRPr="00F35368">
        <w:rPr>
          <w:rFonts w:ascii="Times New Roman" w:hAnsi="Times New Roman" w:cs="Times New Roman"/>
          <w:sz w:val="28"/>
          <w:szCs w:val="28"/>
        </w:rPr>
        <w:lastRenderedPageBreak/>
        <w:t>острове двухобщинной двузональной федерации с едиными международной правосубъектностью, суверенитетом и гражданством.</w:t>
      </w:r>
      <w:r w:rsidR="0099655A">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Российская позиция состоит в том, </w:t>
      </w:r>
      <w:r w:rsidR="002878F3" w:rsidRPr="002878F3">
        <w:rPr>
          <w:rFonts w:ascii="Times New Roman" w:eastAsia="Times New Roman" w:hAnsi="Times New Roman" w:cs="Times New Roman"/>
          <w:color w:val="000000"/>
          <w:sz w:val="28"/>
          <w:szCs w:val="28"/>
          <w:lang w:eastAsia="ru-RU" w:bidi="ru-RU"/>
        </w:rPr>
        <w:t>что действительно прочное урегулирование возможно лишь в результате добровольного согласия между самими кипрскими общинами, а навязывание киприотам искусственных переговорных графиков и внешнего арбитража контрпродуктивно.</w:t>
      </w:r>
    </w:p>
    <w:p w:rsidR="00446971" w:rsidRPr="00446971" w:rsidRDefault="00446971" w:rsidP="00446971">
      <w:pPr>
        <w:spacing w:after="0" w:line="360" w:lineRule="auto"/>
        <w:ind w:firstLine="709"/>
        <w:jc w:val="both"/>
        <w:rPr>
          <w:rFonts w:ascii="Times New Roman" w:hAnsi="Times New Roman" w:cs="Times New Roman"/>
          <w:sz w:val="28"/>
        </w:rPr>
      </w:pPr>
      <w:r w:rsidRPr="00446971">
        <w:rPr>
          <w:rFonts w:ascii="Times New Roman" w:hAnsi="Times New Roman" w:cs="Times New Roman"/>
          <w:sz w:val="28"/>
        </w:rPr>
        <w:t>Руководство</w:t>
      </w:r>
      <w:r w:rsidRPr="00446971">
        <w:rPr>
          <w:rFonts w:ascii="Times New Roman" w:hAnsi="Times New Roman" w:cs="Times New Roman"/>
          <w:b/>
          <w:sz w:val="28"/>
        </w:rPr>
        <w:t xml:space="preserve"> Мальты</w:t>
      </w:r>
      <w:r w:rsidRPr="00446971">
        <w:rPr>
          <w:rFonts w:ascii="Times New Roman" w:hAnsi="Times New Roman" w:cs="Times New Roman"/>
          <w:sz w:val="28"/>
        </w:rPr>
        <w:t xml:space="preserve"> продолжало придерживаться курса</w:t>
      </w:r>
      <w:r w:rsidR="004A5783">
        <w:rPr>
          <w:rFonts w:ascii="Times New Roman" w:hAnsi="Times New Roman" w:cs="Times New Roman"/>
          <w:sz w:val="28"/>
        </w:rPr>
        <w:t xml:space="preserve"> ЕС </w:t>
      </w:r>
      <w:r w:rsidRPr="00446971">
        <w:rPr>
          <w:rFonts w:ascii="Times New Roman" w:hAnsi="Times New Roman" w:cs="Times New Roman"/>
          <w:sz w:val="28"/>
        </w:rPr>
        <w:t>в отношении России, что отрицательно влияло на развитие двусторонних связей. В январе-октябре взаимный товарооборот сократился на 13%, количество российских туристов – на 42 %.</w:t>
      </w:r>
    </w:p>
    <w:p w:rsidR="00446971" w:rsidRPr="00446971" w:rsidRDefault="00446971" w:rsidP="00446971">
      <w:pPr>
        <w:spacing w:after="0" w:line="360" w:lineRule="auto"/>
        <w:ind w:firstLine="709"/>
        <w:jc w:val="both"/>
        <w:rPr>
          <w:rFonts w:ascii="Times New Roman" w:hAnsi="Times New Roman" w:cs="Times New Roman"/>
          <w:sz w:val="28"/>
        </w:rPr>
      </w:pPr>
      <w:r w:rsidRPr="00446971">
        <w:rPr>
          <w:rFonts w:ascii="Times New Roman" w:hAnsi="Times New Roman" w:cs="Times New Roman"/>
          <w:sz w:val="28"/>
        </w:rPr>
        <w:t xml:space="preserve">Вместе с тем наметилась определенная активизация двусторонних контактов. Состоялась встреча министров здравоохранения России и Мальты (Москва, сентябрь), между ведомствами подписан меморандум о взаимопонимании и сотрудничестве. В Торгово-промышленной палате (ТПП) Российской Федерации был проведен День Мальты (сентябрь) с участием делегации во главе с Министром экономики, инвестиций и малого бизнеса Мальты К.Кардоной. Состоялась встреча президента ТПП России С.Н.Катырина с президентом Палаты по торговле, предпринимательству и промышленности Мальты А.Боргом и председателем мальтийского Торгового совета Д.Курми (Москва, октябрь). Директор департамента культуры Министерства юстиции, культуры и местного самоуправления Мальты К.Табоне приняла участие в IV Санкт-Петербургском международном культурном Форуме (декабрь). </w:t>
      </w:r>
    </w:p>
    <w:p w:rsidR="00446971" w:rsidRPr="00446971" w:rsidRDefault="00446971" w:rsidP="00446971">
      <w:pPr>
        <w:spacing w:after="0" w:line="360" w:lineRule="auto"/>
        <w:ind w:firstLine="720"/>
        <w:jc w:val="both"/>
        <w:rPr>
          <w:rFonts w:ascii="Times New Roman" w:hAnsi="Times New Roman" w:cs="Times New Roman"/>
          <w:sz w:val="28"/>
          <w:szCs w:val="28"/>
        </w:rPr>
      </w:pPr>
      <w:r w:rsidRPr="00446971">
        <w:rPr>
          <w:rFonts w:ascii="Times New Roman" w:hAnsi="Times New Roman" w:cs="Times New Roman"/>
          <w:sz w:val="28"/>
          <w:szCs w:val="28"/>
        </w:rPr>
        <w:t xml:space="preserve">Отношения с </w:t>
      </w:r>
      <w:r w:rsidRPr="00446971">
        <w:rPr>
          <w:rFonts w:ascii="Times New Roman" w:hAnsi="Times New Roman" w:cs="Times New Roman"/>
          <w:b/>
          <w:sz w:val="28"/>
          <w:szCs w:val="28"/>
        </w:rPr>
        <w:t>Монако</w:t>
      </w:r>
      <w:r w:rsidRPr="00446971">
        <w:rPr>
          <w:rFonts w:ascii="Times New Roman" w:hAnsi="Times New Roman" w:cs="Times New Roman"/>
          <w:sz w:val="28"/>
          <w:szCs w:val="28"/>
        </w:rPr>
        <w:t xml:space="preserve"> не были подвержены влиянию внешнеполитической конъюнктуры. В 2015 г. прошел Год России в Монако с уникальной программой как по количественному (более 150 мероприятий), так и по качественному наполнению. В Москве с рабочим визитом (январь) побывал Государственный министр (глава правительства) Монако М.Роже. «На полях» Гайдаровского форума состоялась его беседа с Председателем Правительства Российской Федерации Д.А.Медведевым. </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lastRenderedPageBreak/>
        <w:t xml:space="preserve">В конструктивном ключе осуществлялся политический диалог с </w:t>
      </w:r>
      <w:r w:rsidRPr="00446971">
        <w:rPr>
          <w:rFonts w:ascii="Times New Roman" w:hAnsi="Times New Roman" w:cs="Times New Roman"/>
          <w:b/>
          <w:sz w:val="28"/>
          <w:szCs w:val="28"/>
        </w:rPr>
        <w:t>Ватиканом</w:t>
      </w:r>
      <w:r w:rsidR="0099655A" w:rsidRPr="0099655A">
        <w:rPr>
          <w:rFonts w:ascii="Times New Roman" w:hAnsi="Times New Roman" w:cs="Times New Roman"/>
          <w:sz w:val="28"/>
          <w:szCs w:val="28"/>
        </w:rPr>
        <w:t>.</w:t>
      </w:r>
      <w:r w:rsidRPr="00446971">
        <w:rPr>
          <w:rFonts w:ascii="Times New Roman" w:hAnsi="Times New Roman" w:cs="Times New Roman"/>
          <w:sz w:val="28"/>
          <w:szCs w:val="28"/>
        </w:rPr>
        <w:t xml:space="preserve"> </w:t>
      </w:r>
      <w:r w:rsidR="0099655A">
        <w:rPr>
          <w:rFonts w:ascii="Times New Roman" w:hAnsi="Times New Roman" w:cs="Times New Roman"/>
          <w:sz w:val="28"/>
          <w:szCs w:val="28"/>
        </w:rPr>
        <w:t>П</w:t>
      </w:r>
      <w:r w:rsidRPr="00446971">
        <w:rPr>
          <w:rFonts w:ascii="Times New Roman" w:hAnsi="Times New Roman" w:cs="Times New Roman"/>
          <w:sz w:val="28"/>
          <w:szCs w:val="28"/>
        </w:rPr>
        <w:t>риоритетным</w:t>
      </w:r>
      <w:r w:rsidR="0099655A">
        <w:rPr>
          <w:rFonts w:ascii="Times New Roman" w:hAnsi="Times New Roman" w:cs="Times New Roman"/>
          <w:sz w:val="28"/>
          <w:szCs w:val="28"/>
        </w:rPr>
        <w:t>и</w:t>
      </w:r>
      <w:r w:rsidRPr="00446971">
        <w:rPr>
          <w:rFonts w:ascii="Times New Roman" w:hAnsi="Times New Roman" w:cs="Times New Roman"/>
          <w:sz w:val="28"/>
          <w:szCs w:val="28"/>
        </w:rPr>
        <w:t xml:space="preserve"> направлениям</w:t>
      </w:r>
      <w:r w:rsidR="0099655A">
        <w:rPr>
          <w:rFonts w:ascii="Times New Roman" w:hAnsi="Times New Roman" w:cs="Times New Roman"/>
          <w:sz w:val="28"/>
          <w:szCs w:val="28"/>
        </w:rPr>
        <w:t>и</w:t>
      </w:r>
      <w:r w:rsidRPr="00446971">
        <w:rPr>
          <w:rFonts w:ascii="Times New Roman" w:hAnsi="Times New Roman" w:cs="Times New Roman"/>
          <w:sz w:val="28"/>
          <w:szCs w:val="28"/>
        </w:rPr>
        <w:t xml:space="preserve"> взаимодействия </w:t>
      </w:r>
      <w:r w:rsidR="0099655A">
        <w:rPr>
          <w:rFonts w:ascii="Times New Roman" w:hAnsi="Times New Roman" w:cs="Times New Roman"/>
          <w:sz w:val="28"/>
          <w:szCs w:val="28"/>
        </w:rPr>
        <w:t>оставал</w:t>
      </w:r>
      <w:r w:rsidR="004A6996">
        <w:rPr>
          <w:rFonts w:ascii="Times New Roman" w:hAnsi="Times New Roman" w:cs="Times New Roman"/>
          <w:sz w:val="28"/>
          <w:szCs w:val="28"/>
        </w:rPr>
        <w:t>и</w:t>
      </w:r>
      <w:r w:rsidR="00FD5DD9">
        <w:rPr>
          <w:rFonts w:ascii="Times New Roman" w:hAnsi="Times New Roman" w:cs="Times New Roman"/>
          <w:sz w:val="28"/>
          <w:szCs w:val="28"/>
        </w:rPr>
        <w:t>сь</w:t>
      </w:r>
      <w:r w:rsidRPr="00446971">
        <w:rPr>
          <w:rFonts w:ascii="Times New Roman" w:hAnsi="Times New Roman" w:cs="Times New Roman"/>
          <w:sz w:val="28"/>
          <w:szCs w:val="28"/>
        </w:rPr>
        <w:t xml:space="preserve"> защита христиан, особенно в регионе Ближнего Востока, противодействие экстремизму, </w:t>
      </w:r>
      <w:r w:rsidR="009374A2">
        <w:rPr>
          <w:rFonts w:ascii="Times New Roman" w:hAnsi="Times New Roman" w:cs="Times New Roman"/>
          <w:sz w:val="28"/>
          <w:szCs w:val="28"/>
        </w:rPr>
        <w:t>поддержка</w:t>
      </w:r>
      <w:r w:rsidRPr="00446971">
        <w:rPr>
          <w:rFonts w:ascii="Times New Roman" w:hAnsi="Times New Roman" w:cs="Times New Roman"/>
          <w:sz w:val="28"/>
          <w:szCs w:val="28"/>
        </w:rPr>
        <w:t xml:space="preserve"> традиционных гуманистических ценностей. Расширялось практическое сотрудничество в культурно-гуманитарной, научно-образовательной и социальной сферах. Существенный импульс развитию российско-ватиканских отношений придали встреча Президента Российской Федерации В.В.Путина с Папой </w:t>
      </w:r>
      <w:r w:rsidR="009374A2">
        <w:rPr>
          <w:rFonts w:ascii="Times New Roman" w:hAnsi="Times New Roman" w:cs="Times New Roman"/>
          <w:sz w:val="28"/>
          <w:szCs w:val="28"/>
        </w:rPr>
        <w:t>Римским Франциском (Ватикан, июнь</w:t>
      </w:r>
      <w:r w:rsidRPr="00446971">
        <w:rPr>
          <w:rFonts w:ascii="Times New Roman" w:hAnsi="Times New Roman" w:cs="Times New Roman"/>
          <w:sz w:val="28"/>
          <w:szCs w:val="28"/>
        </w:rPr>
        <w:t xml:space="preserve">) и переговоры С.В.Лаврова с Секретарем Ватикана по отношениям с государствами П.Р.Галлахером (Ватикан </w:t>
      </w:r>
      <w:r w:rsidRPr="00446971">
        <w:rPr>
          <w:rFonts w:ascii="Times New Roman" w:hAnsi="Times New Roman" w:cs="Times New Roman"/>
          <w:sz w:val="28"/>
          <w:szCs w:val="28"/>
        </w:rPr>
        <w:noBreakHyphen/>
        <w:t xml:space="preserve"> июнь, Белград </w:t>
      </w:r>
      <w:r w:rsidRPr="00446971">
        <w:rPr>
          <w:rFonts w:ascii="Times New Roman" w:hAnsi="Times New Roman" w:cs="Times New Roman"/>
          <w:sz w:val="28"/>
          <w:szCs w:val="28"/>
        </w:rPr>
        <w:noBreakHyphen/>
        <w:t xml:space="preserve"> декабрь). Состоялись переговоры на уровне заместителей глав внешнеполитических ведомств (март), а также  межмидовские консультации по историко-архивной (окт</w:t>
      </w:r>
      <w:r w:rsidR="00C47C33">
        <w:rPr>
          <w:rFonts w:ascii="Times New Roman" w:hAnsi="Times New Roman" w:cs="Times New Roman"/>
          <w:sz w:val="28"/>
          <w:szCs w:val="28"/>
        </w:rPr>
        <w:t>ябрь), ближневосточной (ноябрь)</w:t>
      </w:r>
      <w:r w:rsidRPr="00446971">
        <w:rPr>
          <w:rFonts w:ascii="Times New Roman" w:hAnsi="Times New Roman" w:cs="Times New Roman"/>
          <w:sz w:val="28"/>
          <w:szCs w:val="28"/>
        </w:rPr>
        <w:t xml:space="preserve"> и правочеловеческой (декабрь) проблематике.</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Дальнейшее развитие получили отношения с </w:t>
      </w:r>
      <w:r w:rsidRPr="00446971">
        <w:rPr>
          <w:rFonts w:ascii="Times New Roman" w:hAnsi="Times New Roman" w:cs="Times New Roman"/>
          <w:b/>
          <w:sz w:val="28"/>
          <w:szCs w:val="28"/>
        </w:rPr>
        <w:t>Андоррой</w:t>
      </w:r>
      <w:r w:rsidRPr="00446971">
        <w:rPr>
          <w:rFonts w:ascii="Times New Roman" w:hAnsi="Times New Roman" w:cs="Times New Roman"/>
          <w:sz w:val="28"/>
          <w:szCs w:val="28"/>
        </w:rPr>
        <w:t>, которая не присоединилась к антироссийским санкциям</w:t>
      </w:r>
      <w:r w:rsidR="004A5783">
        <w:rPr>
          <w:rFonts w:ascii="Times New Roman" w:hAnsi="Times New Roman" w:cs="Times New Roman"/>
          <w:sz w:val="28"/>
          <w:szCs w:val="28"/>
        </w:rPr>
        <w:t xml:space="preserve"> ЕС</w:t>
      </w:r>
      <w:r w:rsidRPr="00446971">
        <w:rPr>
          <w:rFonts w:ascii="Times New Roman" w:hAnsi="Times New Roman" w:cs="Times New Roman"/>
          <w:sz w:val="28"/>
          <w:szCs w:val="28"/>
        </w:rPr>
        <w:t xml:space="preserve">. В июне </w:t>
      </w:r>
      <w:r w:rsidR="004A5783">
        <w:rPr>
          <w:rFonts w:ascii="Times New Roman" w:hAnsi="Times New Roman" w:cs="Times New Roman"/>
          <w:sz w:val="28"/>
          <w:szCs w:val="28"/>
        </w:rPr>
        <w:t xml:space="preserve">отмечалось </w:t>
      </w:r>
      <w:r w:rsidR="009374A2">
        <w:rPr>
          <w:rFonts w:ascii="Times New Roman" w:hAnsi="Times New Roman" w:cs="Times New Roman"/>
          <w:sz w:val="28"/>
          <w:szCs w:val="28"/>
        </w:rPr>
        <w:br/>
      </w:r>
      <w:r w:rsidRPr="00446971">
        <w:rPr>
          <w:rFonts w:ascii="Times New Roman" w:hAnsi="Times New Roman" w:cs="Times New Roman"/>
          <w:sz w:val="28"/>
          <w:szCs w:val="28"/>
        </w:rPr>
        <w:t>20-летие со дня установления дипломатических отношений</w:t>
      </w:r>
      <w:r w:rsidR="004A5783">
        <w:rPr>
          <w:rFonts w:ascii="Times New Roman" w:hAnsi="Times New Roman" w:cs="Times New Roman"/>
          <w:sz w:val="28"/>
          <w:szCs w:val="28"/>
        </w:rPr>
        <w:t xml:space="preserve"> России и Андорры</w:t>
      </w:r>
      <w:r w:rsidRPr="00446971">
        <w:rPr>
          <w:rFonts w:ascii="Times New Roman" w:hAnsi="Times New Roman" w:cs="Times New Roman"/>
          <w:sz w:val="28"/>
          <w:szCs w:val="28"/>
        </w:rPr>
        <w:t xml:space="preserve">. В июле Андорру посетил заместитель Министра А.Ю.Мешков. В ходе состоявшихся встреч Главы Правительства Андорры А.Марти и Министра иностранных дел Андорры Ж.Сабойя </w:t>
      </w:r>
      <w:r w:rsidR="009374A2">
        <w:rPr>
          <w:rFonts w:ascii="Times New Roman" w:hAnsi="Times New Roman" w:cs="Times New Roman"/>
          <w:sz w:val="28"/>
          <w:szCs w:val="28"/>
        </w:rPr>
        <w:t>заявили о</w:t>
      </w:r>
      <w:r w:rsidRPr="00446971">
        <w:rPr>
          <w:rFonts w:ascii="Times New Roman" w:hAnsi="Times New Roman" w:cs="Times New Roman"/>
          <w:sz w:val="28"/>
          <w:szCs w:val="28"/>
        </w:rPr>
        <w:t xml:space="preserve"> стремлении </w:t>
      </w:r>
      <w:r w:rsidR="009374A2">
        <w:rPr>
          <w:rFonts w:ascii="Times New Roman" w:hAnsi="Times New Roman" w:cs="Times New Roman"/>
          <w:sz w:val="28"/>
          <w:szCs w:val="28"/>
        </w:rPr>
        <w:t>княжества</w:t>
      </w:r>
      <w:r w:rsidRPr="00446971">
        <w:rPr>
          <w:rFonts w:ascii="Times New Roman" w:hAnsi="Times New Roman" w:cs="Times New Roman"/>
          <w:sz w:val="28"/>
          <w:szCs w:val="28"/>
        </w:rPr>
        <w:t xml:space="preserve"> развивать взаимовыгодное сотрудничество с Россией. </w:t>
      </w:r>
    </w:p>
    <w:p w:rsidR="00446971" w:rsidRPr="00446971" w:rsidRDefault="00446971" w:rsidP="00446971">
      <w:pPr>
        <w:spacing w:after="0" w:line="360" w:lineRule="auto"/>
        <w:ind w:firstLine="709"/>
        <w:jc w:val="both"/>
        <w:rPr>
          <w:rFonts w:ascii="Times New Roman" w:hAnsi="Times New Roman" w:cs="Times New Roman"/>
          <w:sz w:val="28"/>
        </w:rPr>
      </w:pPr>
      <w:r w:rsidRPr="00446971">
        <w:rPr>
          <w:rFonts w:ascii="Times New Roman" w:hAnsi="Times New Roman" w:cs="Times New Roman"/>
          <w:sz w:val="28"/>
        </w:rPr>
        <w:t xml:space="preserve">Отношения с </w:t>
      </w:r>
      <w:r w:rsidRPr="00446971">
        <w:rPr>
          <w:rFonts w:ascii="Times New Roman" w:hAnsi="Times New Roman" w:cs="Times New Roman"/>
          <w:b/>
          <w:sz w:val="28"/>
        </w:rPr>
        <w:t>Республикой Сан-Марино</w:t>
      </w:r>
      <w:r w:rsidRPr="00446971">
        <w:rPr>
          <w:rFonts w:ascii="Times New Roman" w:hAnsi="Times New Roman" w:cs="Times New Roman"/>
          <w:sz w:val="28"/>
        </w:rPr>
        <w:t xml:space="preserve"> развивались без ограничений c учетом взаимных интересов и приоритетов на основе </w:t>
      </w:r>
      <w:r w:rsidR="009374A2">
        <w:rPr>
          <w:rFonts w:ascii="Times New Roman" w:hAnsi="Times New Roman" w:cs="Times New Roman"/>
          <w:sz w:val="28"/>
        </w:rPr>
        <w:t>укрепления</w:t>
      </w:r>
      <w:r w:rsidRPr="00446971">
        <w:rPr>
          <w:rFonts w:ascii="Times New Roman" w:hAnsi="Times New Roman" w:cs="Times New Roman"/>
          <w:sz w:val="28"/>
        </w:rPr>
        <w:t xml:space="preserve"> </w:t>
      </w:r>
      <w:r w:rsidR="009374A2">
        <w:rPr>
          <w:rFonts w:ascii="Times New Roman" w:hAnsi="Times New Roman" w:cs="Times New Roman"/>
          <w:sz w:val="28"/>
        </w:rPr>
        <w:br/>
      </w:r>
      <w:r w:rsidRPr="00446971">
        <w:rPr>
          <w:rFonts w:ascii="Times New Roman" w:hAnsi="Times New Roman" w:cs="Times New Roman"/>
          <w:sz w:val="28"/>
        </w:rPr>
        <w:t>торгово-экономических связей и сохранения традиционно высокого уровня практического взаимодействия на международных площадках.</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Связи с </w:t>
      </w:r>
      <w:r w:rsidRPr="00446971">
        <w:rPr>
          <w:rFonts w:ascii="Times New Roman" w:hAnsi="Times New Roman" w:cs="Times New Roman"/>
          <w:b/>
          <w:sz w:val="28"/>
          <w:szCs w:val="28"/>
        </w:rPr>
        <w:t>Суверенным Мальтийским Орденом</w:t>
      </w:r>
      <w:r w:rsidRPr="00446971">
        <w:rPr>
          <w:rFonts w:ascii="Times New Roman" w:hAnsi="Times New Roman" w:cs="Times New Roman"/>
          <w:sz w:val="28"/>
          <w:szCs w:val="28"/>
        </w:rPr>
        <w:t xml:space="preserve"> развивались преимущественно в культурно-гуманитарной сфере. Знаковым событием в истории двусторонних отношений стал визит в Россию Великого Магистра </w:t>
      </w:r>
      <w:r w:rsidR="009374A2">
        <w:rPr>
          <w:rFonts w:ascii="Times New Roman" w:hAnsi="Times New Roman" w:cs="Times New Roman"/>
          <w:sz w:val="28"/>
          <w:szCs w:val="28"/>
        </w:rPr>
        <w:t xml:space="preserve">М.Фестинга (Санкт-Петербург, </w:t>
      </w:r>
      <w:r w:rsidRPr="00446971">
        <w:rPr>
          <w:rFonts w:ascii="Times New Roman" w:hAnsi="Times New Roman" w:cs="Times New Roman"/>
          <w:sz w:val="28"/>
          <w:szCs w:val="28"/>
        </w:rPr>
        <w:t>сентябр</w:t>
      </w:r>
      <w:r w:rsidR="009374A2">
        <w:rPr>
          <w:rFonts w:ascii="Times New Roman" w:hAnsi="Times New Roman" w:cs="Times New Roman"/>
          <w:sz w:val="28"/>
          <w:szCs w:val="28"/>
        </w:rPr>
        <w:t>ь-</w:t>
      </w:r>
      <w:r w:rsidRPr="00446971">
        <w:rPr>
          <w:rFonts w:ascii="Times New Roman" w:hAnsi="Times New Roman" w:cs="Times New Roman"/>
          <w:sz w:val="28"/>
          <w:szCs w:val="28"/>
        </w:rPr>
        <w:t>октябр</w:t>
      </w:r>
      <w:r w:rsidR="009374A2">
        <w:rPr>
          <w:rFonts w:ascii="Times New Roman" w:hAnsi="Times New Roman" w:cs="Times New Roman"/>
          <w:sz w:val="28"/>
          <w:szCs w:val="28"/>
        </w:rPr>
        <w:t>ь</w:t>
      </w:r>
      <w:r w:rsidRPr="00446971">
        <w:rPr>
          <w:rFonts w:ascii="Times New Roman" w:hAnsi="Times New Roman" w:cs="Times New Roman"/>
          <w:sz w:val="28"/>
          <w:szCs w:val="28"/>
        </w:rPr>
        <w:t xml:space="preserve">). </w:t>
      </w:r>
    </w:p>
    <w:p w:rsidR="00446971" w:rsidRPr="00446971" w:rsidRDefault="00446971" w:rsidP="00703A5C">
      <w:pPr>
        <w:pStyle w:val="Textbody"/>
        <w:spacing w:after="0" w:line="360" w:lineRule="auto"/>
        <w:ind w:firstLine="709"/>
        <w:jc w:val="both"/>
        <w:rPr>
          <w:rFonts w:ascii="Times New Roman" w:eastAsia="SimSun" w:hAnsi="Times New Roman" w:cs="Times New Roman"/>
          <w:sz w:val="28"/>
          <w:szCs w:val="28"/>
        </w:rPr>
      </w:pPr>
      <w:r w:rsidRPr="00576E31">
        <w:rPr>
          <w:rFonts w:ascii="Times New Roman" w:hAnsi="Times New Roman" w:cs="Times New Roman"/>
          <w:sz w:val="28"/>
          <w:szCs w:val="28"/>
        </w:rPr>
        <w:t xml:space="preserve">В отношениях с </w:t>
      </w:r>
      <w:r w:rsidRPr="00576E31">
        <w:rPr>
          <w:rFonts w:ascii="Times New Roman" w:hAnsi="Times New Roman" w:cs="Times New Roman"/>
          <w:b/>
          <w:sz w:val="28"/>
          <w:szCs w:val="28"/>
        </w:rPr>
        <w:t>Финляндией</w:t>
      </w:r>
      <w:r w:rsidRPr="00576E31">
        <w:rPr>
          <w:rFonts w:ascii="Times New Roman" w:hAnsi="Times New Roman" w:cs="Times New Roman"/>
          <w:sz w:val="28"/>
          <w:szCs w:val="28"/>
        </w:rPr>
        <w:t xml:space="preserve"> проводил</w:t>
      </w:r>
      <w:r w:rsidR="009374A2">
        <w:rPr>
          <w:rFonts w:ascii="Times New Roman" w:hAnsi="Times New Roman" w:cs="Times New Roman"/>
          <w:sz w:val="28"/>
          <w:szCs w:val="28"/>
        </w:rPr>
        <w:t>и</w:t>
      </w:r>
      <w:r w:rsidRPr="00576E31">
        <w:rPr>
          <w:rFonts w:ascii="Times New Roman" w:hAnsi="Times New Roman" w:cs="Times New Roman"/>
          <w:sz w:val="28"/>
          <w:szCs w:val="28"/>
        </w:rPr>
        <w:t xml:space="preserve"> </w:t>
      </w:r>
      <w:r w:rsidR="00F21148">
        <w:rPr>
          <w:rFonts w:ascii="Times New Roman" w:hAnsi="Times New Roman" w:cs="Times New Roman"/>
          <w:sz w:val="28"/>
          <w:szCs w:val="28"/>
        </w:rPr>
        <w:t xml:space="preserve">линию </w:t>
      </w:r>
      <w:r w:rsidRPr="00576E31">
        <w:rPr>
          <w:rFonts w:ascii="Times New Roman" w:hAnsi="Times New Roman" w:cs="Times New Roman"/>
          <w:sz w:val="28"/>
          <w:szCs w:val="28"/>
        </w:rPr>
        <w:t xml:space="preserve">на сохранение добрососедских связей, минимизацию ущерба от антироссийских санкций </w:t>
      </w:r>
      <w:r w:rsidRPr="00576E31">
        <w:rPr>
          <w:rFonts w:ascii="Times New Roman" w:hAnsi="Times New Roman" w:cs="Times New Roman"/>
          <w:sz w:val="28"/>
          <w:szCs w:val="28"/>
        </w:rPr>
        <w:lastRenderedPageBreak/>
        <w:t xml:space="preserve">ЕС. </w:t>
      </w:r>
      <w:r w:rsidR="00703A5C">
        <w:rPr>
          <w:rFonts w:ascii="Times New Roman" w:hAnsi="Times New Roman" w:cs="Times New Roman"/>
          <w:sz w:val="28"/>
          <w:szCs w:val="28"/>
        </w:rPr>
        <w:t>Были п</w:t>
      </w:r>
      <w:r w:rsidRPr="00446971">
        <w:rPr>
          <w:rFonts w:ascii="Times New Roman" w:eastAsia="SimSun" w:hAnsi="Times New Roman" w:cs="Times New Roman"/>
          <w:sz w:val="28"/>
          <w:szCs w:val="28"/>
        </w:rPr>
        <w:t>родолжены контакты на высшем уровне</w:t>
      </w:r>
      <w:r w:rsidR="00703A5C">
        <w:rPr>
          <w:rFonts w:ascii="Times New Roman" w:eastAsia="SimSun" w:hAnsi="Times New Roman" w:cs="Times New Roman"/>
          <w:sz w:val="28"/>
          <w:szCs w:val="28"/>
        </w:rPr>
        <w:t xml:space="preserve">. </w:t>
      </w:r>
      <w:r w:rsidRPr="00446971">
        <w:rPr>
          <w:rFonts w:ascii="Times New Roman" w:eastAsia="SimSun" w:hAnsi="Times New Roman" w:cs="Times New Roman"/>
          <w:sz w:val="28"/>
          <w:szCs w:val="28"/>
        </w:rPr>
        <w:t xml:space="preserve">В.В.Путин провел переговоры с </w:t>
      </w:r>
      <w:r w:rsidR="00703A5C">
        <w:rPr>
          <w:rFonts w:ascii="Times New Roman" w:eastAsia="SimSun" w:hAnsi="Times New Roman" w:cs="Times New Roman"/>
          <w:sz w:val="28"/>
          <w:szCs w:val="28"/>
        </w:rPr>
        <w:t xml:space="preserve">посетившим </w:t>
      </w:r>
      <w:r w:rsidRPr="00446971">
        <w:rPr>
          <w:rFonts w:ascii="Times New Roman" w:eastAsia="SimSun" w:hAnsi="Times New Roman" w:cs="Times New Roman"/>
          <w:sz w:val="28"/>
          <w:szCs w:val="28"/>
        </w:rPr>
        <w:t>с рабочим визитом Росси</w:t>
      </w:r>
      <w:r w:rsidR="00703A5C">
        <w:rPr>
          <w:rFonts w:ascii="Times New Roman" w:eastAsia="SimSun" w:hAnsi="Times New Roman" w:cs="Times New Roman"/>
          <w:sz w:val="28"/>
          <w:szCs w:val="28"/>
        </w:rPr>
        <w:t>ю</w:t>
      </w:r>
      <w:r w:rsidRPr="00446971">
        <w:rPr>
          <w:rFonts w:ascii="Times New Roman" w:eastAsia="SimSun" w:hAnsi="Times New Roman" w:cs="Times New Roman"/>
          <w:sz w:val="28"/>
          <w:szCs w:val="28"/>
        </w:rPr>
        <w:t xml:space="preserve"> Президентом Финлян</w:t>
      </w:r>
      <w:r w:rsidR="009374A2">
        <w:rPr>
          <w:rFonts w:ascii="Times New Roman" w:eastAsia="SimSun" w:hAnsi="Times New Roman" w:cs="Times New Roman"/>
          <w:sz w:val="28"/>
          <w:szCs w:val="28"/>
        </w:rPr>
        <w:t xml:space="preserve">дии С.Ниинистё (Ново-Огарёво, </w:t>
      </w:r>
      <w:r w:rsidRPr="00446971">
        <w:rPr>
          <w:rFonts w:ascii="Times New Roman" w:eastAsia="SimSun" w:hAnsi="Times New Roman" w:cs="Times New Roman"/>
          <w:sz w:val="28"/>
          <w:szCs w:val="28"/>
        </w:rPr>
        <w:t>июн</w:t>
      </w:r>
      <w:r w:rsidR="009374A2">
        <w:rPr>
          <w:rFonts w:ascii="Times New Roman" w:eastAsia="SimSun" w:hAnsi="Times New Roman" w:cs="Times New Roman"/>
          <w:sz w:val="28"/>
          <w:szCs w:val="28"/>
        </w:rPr>
        <w:t>ь</w:t>
      </w:r>
      <w:r w:rsidRPr="00446971">
        <w:rPr>
          <w:rFonts w:ascii="Times New Roman" w:eastAsia="SimSun" w:hAnsi="Times New Roman" w:cs="Times New Roman"/>
          <w:sz w:val="28"/>
          <w:szCs w:val="28"/>
        </w:rPr>
        <w:t xml:space="preserve">). Диалог глав государств также активно поддерживался по телефону. </w:t>
      </w:r>
    </w:p>
    <w:p w:rsidR="00446971" w:rsidRPr="00446971" w:rsidRDefault="00446971" w:rsidP="00446971">
      <w:pPr>
        <w:spacing w:after="0" w:line="360" w:lineRule="auto"/>
        <w:ind w:firstLine="709"/>
        <w:jc w:val="both"/>
        <w:rPr>
          <w:rFonts w:ascii="Times New Roman" w:eastAsia="SimSun" w:hAnsi="Times New Roman" w:cs="Times New Roman"/>
          <w:sz w:val="28"/>
          <w:szCs w:val="28"/>
          <w:lang w:eastAsia="zh-CN"/>
        </w:rPr>
      </w:pPr>
      <w:r w:rsidRPr="00446971">
        <w:rPr>
          <w:rFonts w:ascii="Times New Roman" w:eastAsia="SimSun" w:hAnsi="Times New Roman" w:cs="Times New Roman"/>
          <w:sz w:val="28"/>
          <w:szCs w:val="28"/>
          <w:lang w:eastAsia="zh-CN"/>
        </w:rPr>
        <w:t>Председатель Правительства Российской Федерации Д.А.Медведев провел телефонный разговор с новым Премьер-ми</w:t>
      </w:r>
      <w:r w:rsidR="009374A2">
        <w:rPr>
          <w:rFonts w:ascii="Times New Roman" w:eastAsia="SimSun" w:hAnsi="Times New Roman" w:cs="Times New Roman"/>
          <w:sz w:val="28"/>
          <w:szCs w:val="28"/>
          <w:lang w:eastAsia="zh-CN"/>
        </w:rPr>
        <w:t>нистром Финляндии Ю.Сипилей (</w:t>
      </w:r>
      <w:r w:rsidRPr="00446971">
        <w:rPr>
          <w:rFonts w:ascii="Times New Roman" w:eastAsia="SimSun" w:hAnsi="Times New Roman" w:cs="Times New Roman"/>
          <w:sz w:val="28"/>
          <w:szCs w:val="28"/>
          <w:lang w:eastAsia="zh-CN"/>
        </w:rPr>
        <w:t>июн</w:t>
      </w:r>
      <w:r w:rsidR="009374A2">
        <w:rPr>
          <w:rFonts w:ascii="Times New Roman" w:eastAsia="SimSun" w:hAnsi="Times New Roman" w:cs="Times New Roman"/>
          <w:sz w:val="28"/>
          <w:szCs w:val="28"/>
          <w:lang w:eastAsia="zh-CN"/>
        </w:rPr>
        <w:t>ь</w:t>
      </w:r>
      <w:r w:rsidRPr="00446971">
        <w:rPr>
          <w:rFonts w:ascii="Times New Roman" w:eastAsia="SimSun" w:hAnsi="Times New Roman" w:cs="Times New Roman"/>
          <w:sz w:val="28"/>
          <w:szCs w:val="28"/>
          <w:lang w:eastAsia="zh-CN"/>
        </w:rPr>
        <w:t xml:space="preserve">). </w:t>
      </w:r>
      <w:r w:rsidR="00703A5C">
        <w:rPr>
          <w:rFonts w:ascii="Times New Roman" w:eastAsia="SimSun" w:hAnsi="Times New Roman" w:cs="Times New Roman"/>
          <w:sz w:val="28"/>
          <w:szCs w:val="28"/>
          <w:lang w:eastAsia="zh-CN"/>
        </w:rPr>
        <w:t>Состоялись переговоры Р</w:t>
      </w:r>
      <w:r w:rsidRPr="00446971">
        <w:rPr>
          <w:rFonts w:ascii="Times New Roman" w:eastAsia="SimSun" w:hAnsi="Times New Roman" w:cs="Times New Roman"/>
          <w:sz w:val="28"/>
          <w:szCs w:val="28"/>
          <w:lang w:eastAsia="zh-CN"/>
        </w:rPr>
        <w:t>уководител</w:t>
      </w:r>
      <w:r w:rsidR="00703A5C">
        <w:rPr>
          <w:rFonts w:ascii="Times New Roman" w:eastAsia="SimSun" w:hAnsi="Times New Roman" w:cs="Times New Roman"/>
          <w:sz w:val="28"/>
          <w:szCs w:val="28"/>
          <w:lang w:eastAsia="zh-CN"/>
        </w:rPr>
        <w:t>я</w:t>
      </w:r>
      <w:r w:rsidRPr="00446971">
        <w:rPr>
          <w:rFonts w:ascii="Times New Roman" w:eastAsia="SimSun" w:hAnsi="Times New Roman" w:cs="Times New Roman"/>
          <w:sz w:val="28"/>
          <w:szCs w:val="28"/>
          <w:lang w:eastAsia="zh-CN"/>
        </w:rPr>
        <w:t xml:space="preserve"> Администрации Президента Российской Федерации С.Б.Иванов</w:t>
      </w:r>
      <w:r w:rsidR="00703A5C">
        <w:rPr>
          <w:rFonts w:ascii="Times New Roman" w:eastAsia="SimSun" w:hAnsi="Times New Roman" w:cs="Times New Roman"/>
          <w:sz w:val="28"/>
          <w:szCs w:val="28"/>
          <w:lang w:eastAsia="zh-CN"/>
        </w:rPr>
        <w:t>а</w:t>
      </w:r>
      <w:r w:rsidRPr="00446971">
        <w:rPr>
          <w:rFonts w:ascii="Times New Roman" w:eastAsia="SimSun" w:hAnsi="Times New Roman" w:cs="Times New Roman"/>
          <w:sz w:val="28"/>
          <w:szCs w:val="28"/>
          <w:lang w:eastAsia="zh-CN"/>
        </w:rPr>
        <w:t xml:space="preserve"> с Президентом С.Ниинистё, а также Руководителем Администрации Президента Финл</w:t>
      </w:r>
      <w:r w:rsidR="009374A2">
        <w:rPr>
          <w:rFonts w:ascii="Times New Roman" w:eastAsia="SimSun" w:hAnsi="Times New Roman" w:cs="Times New Roman"/>
          <w:sz w:val="28"/>
          <w:szCs w:val="28"/>
          <w:lang w:eastAsia="zh-CN"/>
        </w:rPr>
        <w:t xml:space="preserve">яндии Т.Таннером (Хельсинки, </w:t>
      </w:r>
      <w:r w:rsidRPr="00446971">
        <w:rPr>
          <w:rFonts w:ascii="Times New Roman" w:eastAsia="SimSun" w:hAnsi="Times New Roman" w:cs="Times New Roman"/>
          <w:sz w:val="28"/>
          <w:szCs w:val="28"/>
          <w:lang w:eastAsia="zh-CN"/>
        </w:rPr>
        <w:t>ноябр</w:t>
      </w:r>
      <w:r w:rsidR="009374A2">
        <w:rPr>
          <w:rFonts w:ascii="Times New Roman" w:eastAsia="SimSun" w:hAnsi="Times New Roman" w:cs="Times New Roman"/>
          <w:sz w:val="28"/>
          <w:szCs w:val="28"/>
          <w:lang w:eastAsia="zh-CN"/>
        </w:rPr>
        <w:t>ь</w:t>
      </w:r>
      <w:r w:rsidRPr="00446971">
        <w:rPr>
          <w:rFonts w:ascii="Times New Roman" w:eastAsia="SimSun" w:hAnsi="Times New Roman" w:cs="Times New Roman"/>
          <w:sz w:val="28"/>
          <w:szCs w:val="28"/>
          <w:lang w:eastAsia="zh-CN"/>
        </w:rPr>
        <w:t xml:space="preserve">). </w:t>
      </w:r>
    </w:p>
    <w:p w:rsidR="00446971" w:rsidRDefault="00446971" w:rsidP="00446971">
      <w:pPr>
        <w:spacing w:after="0" w:line="360" w:lineRule="auto"/>
        <w:ind w:firstLine="709"/>
        <w:jc w:val="both"/>
        <w:rPr>
          <w:rFonts w:ascii="Times New Roman" w:eastAsia="SimSun" w:hAnsi="Times New Roman" w:cs="Times New Roman"/>
          <w:sz w:val="28"/>
          <w:szCs w:val="28"/>
          <w:lang w:eastAsia="zh-CN"/>
        </w:rPr>
      </w:pPr>
      <w:r w:rsidRPr="00446971">
        <w:rPr>
          <w:rFonts w:ascii="Times New Roman" w:eastAsia="SimSun" w:hAnsi="Times New Roman" w:cs="Times New Roman"/>
          <w:sz w:val="28"/>
          <w:szCs w:val="28"/>
          <w:lang w:eastAsia="zh-CN"/>
        </w:rPr>
        <w:t>Проведено три встречи глав внешнеполитических ведомств. Переговоры С.В.Лаврова и мининдел Финляндии Т.Сойни прошли в увязке с Министе</w:t>
      </w:r>
      <w:r w:rsidR="009374A2">
        <w:rPr>
          <w:rFonts w:ascii="Times New Roman" w:eastAsia="SimSun" w:hAnsi="Times New Roman" w:cs="Times New Roman"/>
          <w:sz w:val="28"/>
          <w:szCs w:val="28"/>
          <w:lang w:eastAsia="zh-CN"/>
        </w:rPr>
        <w:t xml:space="preserve">рской сессией СБЕР (Оулу, </w:t>
      </w:r>
      <w:r w:rsidRPr="00446971">
        <w:rPr>
          <w:rFonts w:ascii="Times New Roman" w:eastAsia="SimSun" w:hAnsi="Times New Roman" w:cs="Times New Roman"/>
          <w:sz w:val="28"/>
          <w:szCs w:val="28"/>
          <w:lang w:eastAsia="zh-CN"/>
        </w:rPr>
        <w:t>октябр</w:t>
      </w:r>
      <w:r w:rsidR="009374A2">
        <w:rPr>
          <w:rFonts w:ascii="Times New Roman" w:eastAsia="SimSun" w:hAnsi="Times New Roman" w:cs="Times New Roman"/>
          <w:sz w:val="28"/>
          <w:szCs w:val="28"/>
          <w:lang w:eastAsia="zh-CN"/>
        </w:rPr>
        <w:t>ь</w:t>
      </w:r>
      <w:r w:rsidRPr="00446971">
        <w:rPr>
          <w:rFonts w:ascii="Times New Roman" w:eastAsia="SimSun" w:hAnsi="Times New Roman" w:cs="Times New Roman"/>
          <w:sz w:val="28"/>
          <w:szCs w:val="28"/>
          <w:lang w:eastAsia="zh-CN"/>
        </w:rPr>
        <w:t xml:space="preserve">), а также «на полях» сессии </w:t>
      </w:r>
      <w:r w:rsidR="009374A2">
        <w:rPr>
          <w:rFonts w:ascii="Times New Roman" w:eastAsia="SimSun" w:hAnsi="Times New Roman" w:cs="Times New Roman"/>
          <w:sz w:val="28"/>
          <w:szCs w:val="28"/>
          <w:lang w:eastAsia="zh-CN"/>
        </w:rPr>
        <w:br/>
        <w:t xml:space="preserve">ГА ООН (Нью-Йорк, </w:t>
      </w:r>
      <w:r w:rsidRPr="00446971">
        <w:rPr>
          <w:rFonts w:ascii="Times New Roman" w:eastAsia="SimSun" w:hAnsi="Times New Roman" w:cs="Times New Roman"/>
          <w:sz w:val="28"/>
          <w:szCs w:val="28"/>
          <w:lang w:eastAsia="zh-CN"/>
        </w:rPr>
        <w:t>сентябр</w:t>
      </w:r>
      <w:r w:rsidR="009374A2">
        <w:rPr>
          <w:rFonts w:ascii="Times New Roman" w:eastAsia="SimSun" w:hAnsi="Times New Roman" w:cs="Times New Roman"/>
          <w:sz w:val="28"/>
          <w:szCs w:val="28"/>
          <w:lang w:eastAsia="zh-CN"/>
        </w:rPr>
        <w:t xml:space="preserve">ь) и СМИД ОБСЕ (Белград, </w:t>
      </w:r>
      <w:r w:rsidRPr="00446971">
        <w:rPr>
          <w:rFonts w:ascii="Times New Roman" w:eastAsia="SimSun" w:hAnsi="Times New Roman" w:cs="Times New Roman"/>
          <w:sz w:val="28"/>
          <w:szCs w:val="28"/>
          <w:lang w:eastAsia="zh-CN"/>
        </w:rPr>
        <w:t>декабр</w:t>
      </w:r>
      <w:r w:rsidR="009374A2">
        <w:rPr>
          <w:rFonts w:ascii="Times New Roman" w:eastAsia="SimSun" w:hAnsi="Times New Roman" w:cs="Times New Roman"/>
          <w:sz w:val="28"/>
          <w:szCs w:val="28"/>
          <w:lang w:eastAsia="zh-CN"/>
        </w:rPr>
        <w:t>ь</w:t>
      </w:r>
      <w:r w:rsidRPr="00446971">
        <w:rPr>
          <w:rFonts w:ascii="Times New Roman" w:eastAsia="SimSun" w:hAnsi="Times New Roman" w:cs="Times New Roman"/>
          <w:sz w:val="28"/>
          <w:szCs w:val="28"/>
          <w:lang w:eastAsia="zh-CN"/>
        </w:rPr>
        <w:t xml:space="preserve">). Регулярные контакты поддерживались по линии других профильных министерств и ведомств двух стран. </w:t>
      </w:r>
    </w:p>
    <w:p w:rsidR="00826C47" w:rsidRPr="00576E31" w:rsidRDefault="00826C47" w:rsidP="00826C47">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576E31">
        <w:rPr>
          <w:rFonts w:ascii="Times New Roman" w:hAnsi="Times New Roman" w:cs="Times New Roman"/>
          <w:sz w:val="28"/>
          <w:szCs w:val="28"/>
        </w:rPr>
        <w:t xml:space="preserve"> </w:t>
      </w:r>
      <w:r>
        <w:rPr>
          <w:rFonts w:ascii="Times New Roman" w:hAnsi="Times New Roman" w:cs="Times New Roman"/>
          <w:sz w:val="28"/>
          <w:szCs w:val="28"/>
        </w:rPr>
        <w:t xml:space="preserve">сфере культурно-гуманитарных контактов интерес вызвал </w:t>
      </w:r>
      <w:r w:rsidR="009374A2">
        <w:rPr>
          <w:rFonts w:ascii="Times New Roman" w:hAnsi="Times New Roman" w:cs="Times New Roman"/>
          <w:sz w:val="28"/>
          <w:szCs w:val="28"/>
        </w:rPr>
        <w:br/>
      </w:r>
      <w:r w:rsidRPr="00576E31">
        <w:rPr>
          <w:rFonts w:ascii="Times New Roman" w:hAnsi="Times New Roman" w:cs="Times New Roman"/>
          <w:sz w:val="28"/>
          <w:szCs w:val="28"/>
          <w:lang w:val="en-US"/>
        </w:rPr>
        <w:t>XVI</w:t>
      </w:r>
      <w:r w:rsidRPr="00576E31">
        <w:rPr>
          <w:rFonts w:ascii="Times New Roman" w:hAnsi="Times New Roman" w:cs="Times New Roman"/>
          <w:sz w:val="28"/>
          <w:szCs w:val="28"/>
        </w:rPr>
        <w:t xml:space="preserve"> Российско-Финляндский Культурный форум</w:t>
      </w:r>
      <w:r>
        <w:rPr>
          <w:rFonts w:ascii="Times New Roman" w:hAnsi="Times New Roman" w:cs="Times New Roman"/>
          <w:sz w:val="28"/>
          <w:szCs w:val="28"/>
        </w:rPr>
        <w:t xml:space="preserve"> (Петрозаводск, </w:t>
      </w:r>
      <w:r w:rsidRPr="00F60B55">
        <w:rPr>
          <w:rFonts w:ascii="Times New Roman" w:hAnsi="Times New Roman" w:cs="Times New Roman"/>
          <w:sz w:val="28"/>
          <w:szCs w:val="28"/>
        </w:rPr>
        <w:t>сентябр</w:t>
      </w:r>
      <w:r w:rsidR="009374A2">
        <w:rPr>
          <w:rFonts w:ascii="Times New Roman" w:hAnsi="Times New Roman" w:cs="Times New Roman"/>
          <w:sz w:val="28"/>
          <w:szCs w:val="28"/>
        </w:rPr>
        <w:t>ь</w:t>
      </w:r>
      <w:r>
        <w:rPr>
          <w:rFonts w:ascii="Times New Roman" w:hAnsi="Times New Roman" w:cs="Times New Roman"/>
          <w:sz w:val="28"/>
          <w:szCs w:val="28"/>
        </w:rPr>
        <w:t>)</w:t>
      </w:r>
      <w:r w:rsidRPr="00576E31">
        <w:rPr>
          <w:rFonts w:ascii="Times New Roman" w:hAnsi="Times New Roman" w:cs="Times New Roman"/>
          <w:sz w:val="28"/>
          <w:szCs w:val="28"/>
        </w:rPr>
        <w:t>.</w:t>
      </w:r>
      <w:r>
        <w:rPr>
          <w:rFonts w:ascii="Times New Roman" w:hAnsi="Times New Roman" w:cs="Times New Roman"/>
          <w:sz w:val="28"/>
          <w:szCs w:val="28"/>
        </w:rPr>
        <w:t xml:space="preserve"> </w:t>
      </w:r>
      <w:r w:rsidRPr="00576E31">
        <w:rPr>
          <w:rFonts w:ascii="Times New Roman" w:hAnsi="Times New Roman" w:cs="Times New Roman"/>
          <w:sz w:val="28"/>
          <w:szCs w:val="28"/>
        </w:rPr>
        <w:t>Россия приняла участие в Хельсинкской книжной выставке-ярмарке в качестве тематической страны</w:t>
      </w:r>
      <w:r>
        <w:rPr>
          <w:rFonts w:ascii="Times New Roman" w:hAnsi="Times New Roman" w:cs="Times New Roman"/>
          <w:sz w:val="28"/>
          <w:szCs w:val="28"/>
        </w:rPr>
        <w:t xml:space="preserve"> (</w:t>
      </w:r>
      <w:r w:rsidRPr="00576E31">
        <w:rPr>
          <w:rFonts w:ascii="Times New Roman" w:hAnsi="Times New Roman" w:cs="Times New Roman"/>
          <w:sz w:val="28"/>
          <w:szCs w:val="28"/>
        </w:rPr>
        <w:t>октябр</w:t>
      </w:r>
      <w:r w:rsidR="009374A2">
        <w:rPr>
          <w:rFonts w:ascii="Times New Roman" w:hAnsi="Times New Roman" w:cs="Times New Roman"/>
          <w:sz w:val="28"/>
          <w:szCs w:val="28"/>
        </w:rPr>
        <w:t>ь</w:t>
      </w:r>
      <w:r>
        <w:rPr>
          <w:rFonts w:ascii="Times New Roman" w:hAnsi="Times New Roman" w:cs="Times New Roman"/>
          <w:sz w:val="28"/>
          <w:szCs w:val="28"/>
        </w:rPr>
        <w:t>)</w:t>
      </w:r>
      <w:r w:rsidRPr="00576E31">
        <w:rPr>
          <w:rFonts w:ascii="Times New Roman" w:hAnsi="Times New Roman" w:cs="Times New Roman"/>
          <w:sz w:val="28"/>
          <w:szCs w:val="28"/>
        </w:rPr>
        <w:t>.</w:t>
      </w:r>
    </w:p>
    <w:p w:rsidR="00446971" w:rsidRPr="00446971" w:rsidRDefault="008E67EF" w:rsidP="00446971">
      <w:pPr>
        <w:pStyle w:val="16"/>
        <w:ind w:firstLine="709"/>
        <w:rPr>
          <w:rFonts w:ascii="Times New Roman" w:hAnsi="Times New Roman" w:cs="Times New Roman"/>
        </w:rPr>
      </w:pPr>
      <w:r>
        <w:rPr>
          <w:rFonts w:ascii="Times New Roman" w:hAnsi="Times New Roman" w:cs="Times New Roman"/>
        </w:rPr>
        <w:t xml:space="preserve">Отношения </w:t>
      </w:r>
      <w:r w:rsidR="00446971" w:rsidRPr="00446971">
        <w:rPr>
          <w:rFonts w:ascii="Times New Roman" w:hAnsi="Times New Roman" w:cs="Times New Roman"/>
          <w:b/>
        </w:rPr>
        <w:t>Дании</w:t>
      </w:r>
      <w:r w:rsidR="00446971" w:rsidRPr="00446971">
        <w:rPr>
          <w:rFonts w:ascii="Times New Roman" w:hAnsi="Times New Roman" w:cs="Times New Roman"/>
        </w:rPr>
        <w:t xml:space="preserve"> </w:t>
      </w:r>
      <w:r>
        <w:rPr>
          <w:rFonts w:ascii="Times New Roman" w:hAnsi="Times New Roman" w:cs="Times New Roman"/>
        </w:rPr>
        <w:t xml:space="preserve">с Россией </w:t>
      </w:r>
      <w:r w:rsidR="00446971" w:rsidRPr="00446971">
        <w:rPr>
          <w:rFonts w:ascii="Times New Roman" w:hAnsi="Times New Roman" w:cs="Times New Roman"/>
        </w:rPr>
        <w:t>был</w:t>
      </w:r>
      <w:r>
        <w:rPr>
          <w:rFonts w:ascii="Times New Roman" w:hAnsi="Times New Roman" w:cs="Times New Roman"/>
        </w:rPr>
        <w:t>и</w:t>
      </w:r>
      <w:r w:rsidR="00446971" w:rsidRPr="00446971">
        <w:rPr>
          <w:rFonts w:ascii="Times New Roman" w:hAnsi="Times New Roman" w:cs="Times New Roman"/>
        </w:rPr>
        <w:t xml:space="preserve"> подчинен</w:t>
      </w:r>
      <w:r>
        <w:rPr>
          <w:rFonts w:ascii="Times New Roman" w:hAnsi="Times New Roman" w:cs="Times New Roman"/>
        </w:rPr>
        <w:t>ы</w:t>
      </w:r>
      <w:r w:rsidR="00446971" w:rsidRPr="00446971">
        <w:rPr>
          <w:rFonts w:ascii="Times New Roman" w:hAnsi="Times New Roman" w:cs="Times New Roman"/>
        </w:rPr>
        <w:t xml:space="preserve"> общезападным установкам. Оставался замороженным политдиалог, сохранялась тенденция сокращения двусторонней торговли. Вместе с тем </w:t>
      </w:r>
      <w:r w:rsidRPr="00446971">
        <w:rPr>
          <w:rFonts w:ascii="Times New Roman" w:hAnsi="Times New Roman" w:cs="Times New Roman"/>
        </w:rPr>
        <w:t xml:space="preserve">на отдельных отраслевых направлениях продолжала развиваться </w:t>
      </w:r>
      <w:r w:rsidR="00446971" w:rsidRPr="00446971">
        <w:rPr>
          <w:rFonts w:ascii="Times New Roman" w:hAnsi="Times New Roman" w:cs="Times New Roman"/>
        </w:rPr>
        <w:t>деловая кооперация (морские грузовые и пассажирские перевозки, энергоэффективность, медицинская промышленность и фармацевтика), реализовывались инвестиционные проекты с датским участием в целом ряде российских регионов.</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Несмотря на спровоцированные Евросоюзом осложнения в торгово-экономических отношениях, обмен</w:t>
      </w:r>
      <w:r w:rsidR="009374A2">
        <w:rPr>
          <w:rFonts w:ascii="Times New Roman" w:hAnsi="Times New Roman" w:cs="Times New Roman"/>
          <w:sz w:val="28"/>
          <w:szCs w:val="28"/>
        </w:rPr>
        <w:t>ы</w:t>
      </w:r>
      <w:r w:rsidRPr="00446971">
        <w:rPr>
          <w:rFonts w:ascii="Times New Roman" w:hAnsi="Times New Roman" w:cs="Times New Roman"/>
          <w:sz w:val="28"/>
          <w:szCs w:val="28"/>
        </w:rPr>
        <w:t xml:space="preserve"> России с датскими автономными территориями – Фарерскими островами и Гренландией, которые не входят в </w:t>
      </w:r>
      <w:r w:rsidRPr="00446971">
        <w:rPr>
          <w:rFonts w:ascii="Times New Roman" w:hAnsi="Times New Roman" w:cs="Times New Roman"/>
          <w:sz w:val="28"/>
          <w:szCs w:val="28"/>
        </w:rPr>
        <w:lastRenderedPageBreak/>
        <w:t>ЕС – осуществлял</w:t>
      </w:r>
      <w:r w:rsidR="009374A2">
        <w:rPr>
          <w:rFonts w:ascii="Times New Roman" w:hAnsi="Times New Roman" w:cs="Times New Roman"/>
          <w:sz w:val="28"/>
          <w:szCs w:val="28"/>
        </w:rPr>
        <w:t>и</w:t>
      </w:r>
      <w:r w:rsidRPr="00446971">
        <w:rPr>
          <w:rFonts w:ascii="Times New Roman" w:hAnsi="Times New Roman" w:cs="Times New Roman"/>
          <w:sz w:val="28"/>
          <w:szCs w:val="28"/>
        </w:rPr>
        <w:t>с</w:t>
      </w:r>
      <w:r w:rsidR="009374A2">
        <w:rPr>
          <w:rFonts w:ascii="Times New Roman" w:hAnsi="Times New Roman" w:cs="Times New Roman"/>
          <w:sz w:val="28"/>
          <w:szCs w:val="28"/>
        </w:rPr>
        <w:t>ь</w:t>
      </w:r>
      <w:r w:rsidRPr="00446971">
        <w:rPr>
          <w:rFonts w:ascii="Times New Roman" w:hAnsi="Times New Roman" w:cs="Times New Roman"/>
          <w:sz w:val="28"/>
          <w:szCs w:val="28"/>
        </w:rPr>
        <w:t xml:space="preserve"> в прежнем благоприятном режиме. В марте открыто представительство Фарерских островов при Посольстве Дании в Москве.  </w:t>
      </w:r>
    </w:p>
    <w:p w:rsidR="00446971" w:rsidRPr="00446971" w:rsidRDefault="00446971" w:rsidP="00446971">
      <w:pPr>
        <w:pStyle w:val="16"/>
        <w:ind w:firstLine="709"/>
        <w:rPr>
          <w:rFonts w:ascii="Times New Roman" w:hAnsi="Times New Roman" w:cs="Times New Roman"/>
        </w:rPr>
      </w:pPr>
      <w:r w:rsidRPr="00446971">
        <w:rPr>
          <w:rFonts w:ascii="Times New Roman" w:hAnsi="Times New Roman" w:cs="Times New Roman"/>
        </w:rPr>
        <w:t>Поддерживались конструктивные контакты с датской стороной по тематике разграничения континентального шельфа и регионального сотрудничества в Арктике.</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eastAsia="SimSun" w:hAnsi="Times New Roman" w:cs="Times New Roman"/>
          <w:sz w:val="28"/>
          <w:szCs w:val="28"/>
          <w:lang w:eastAsia="zh-CN"/>
        </w:rPr>
        <w:t xml:space="preserve">В 2015 г. сотрудничество со </w:t>
      </w:r>
      <w:r w:rsidRPr="00446971">
        <w:rPr>
          <w:rFonts w:ascii="Times New Roman" w:eastAsia="SimSun" w:hAnsi="Times New Roman" w:cs="Times New Roman"/>
          <w:b/>
          <w:sz w:val="28"/>
          <w:szCs w:val="28"/>
          <w:lang w:eastAsia="zh-CN"/>
        </w:rPr>
        <w:t>Швецией</w:t>
      </w:r>
      <w:r w:rsidRPr="00446971">
        <w:rPr>
          <w:rFonts w:ascii="Times New Roman" w:eastAsia="SimSun" w:hAnsi="Times New Roman" w:cs="Times New Roman"/>
          <w:sz w:val="28"/>
          <w:szCs w:val="28"/>
          <w:lang w:eastAsia="zh-CN"/>
        </w:rPr>
        <w:t xml:space="preserve"> продвигалось прежде всего в </w:t>
      </w:r>
      <w:r w:rsidRPr="00446971">
        <w:rPr>
          <w:rFonts w:ascii="Times New Roman" w:hAnsi="Times New Roman" w:cs="Times New Roman"/>
          <w:sz w:val="28"/>
          <w:szCs w:val="28"/>
        </w:rPr>
        <w:t>торгово-экономической и инвестиционной сферах</w:t>
      </w:r>
      <w:r w:rsidR="008E67EF">
        <w:rPr>
          <w:rFonts w:ascii="Times New Roman" w:hAnsi="Times New Roman" w:cs="Times New Roman"/>
          <w:sz w:val="28"/>
          <w:szCs w:val="28"/>
        </w:rPr>
        <w:t>, п</w:t>
      </w:r>
      <w:r w:rsidRPr="00446971">
        <w:rPr>
          <w:rFonts w:ascii="Times New Roman" w:hAnsi="Times New Roman" w:cs="Times New Roman"/>
          <w:sz w:val="28"/>
          <w:szCs w:val="28"/>
        </w:rPr>
        <w:t xml:space="preserve">ри этом Швеция </w:t>
      </w:r>
      <w:r w:rsidRPr="00446971">
        <w:rPr>
          <w:rFonts w:ascii="Times New Roman" w:hAnsi="Times New Roman" w:cs="Times New Roman"/>
          <w:spacing w:val="-4"/>
          <w:sz w:val="28"/>
          <w:szCs w:val="28"/>
        </w:rPr>
        <w:t>продолжала активно поддерживать антироссийские санкции ЕС. По инициативе</w:t>
      </w:r>
      <w:r w:rsidRPr="00446971">
        <w:rPr>
          <w:rFonts w:ascii="Times New Roman" w:hAnsi="Times New Roman" w:cs="Times New Roman"/>
          <w:sz w:val="28"/>
          <w:szCs w:val="28"/>
        </w:rPr>
        <w:t xml:space="preserve"> Стокгольма остаются замороженными контакты по линии руководства министерств и ведомств. С 2011 г. длится пауза в политдиалоге на уровне глав государств и правительств. </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Сохраняется </w:t>
      </w:r>
      <w:r w:rsidR="008E67EF">
        <w:rPr>
          <w:rFonts w:ascii="Times New Roman" w:hAnsi="Times New Roman" w:cs="Times New Roman"/>
          <w:sz w:val="28"/>
          <w:szCs w:val="28"/>
        </w:rPr>
        <w:t xml:space="preserve">неурегулированными </w:t>
      </w:r>
      <w:r w:rsidRPr="00446971">
        <w:rPr>
          <w:rFonts w:ascii="Times New Roman" w:hAnsi="Times New Roman" w:cs="Times New Roman"/>
          <w:sz w:val="28"/>
          <w:szCs w:val="28"/>
        </w:rPr>
        <w:t>ряд вопросов, отягощающих развитие российско-шведских отношений</w:t>
      </w:r>
      <w:r w:rsidR="008E67EF">
        <w:rPr>
          <w:rFonts w:ascii="Times New Roman" w:hAnsi="Times New Roman" w:cs="Times New Roman"/>
          <w:sz w:val="28"/>
          <w:szCs w:val="28"/>
        </w:rPr>
        <w:t>, в т.ч.</w:t>
      </w:r>
      <w:r w:rsidRPr="00446971">
        <w:rPr>
          <w:rFonts w:ascii="Times New Roman" w:hAnsi="Times New Roman" w:cs="Times New Roman"/>
          <w:sz w:val="28"/>
          <w:szCs w:val="28"/>
        </w:rPr>
        <w:t xml:space="preserve"> ситуация вокруг обладающего дипломатическим иммунитетом здания Торгового представительства России в Швеции, проданного шведскими властями в нарушение норм международного права на исполнительном аукционе в сентябре 2014 г. в рамках судебного разбирательства по иску немецкого бизнесмена Ф.Зедельмайера к Российской Федерации.  </w:t>
      </w:r>
    </w:p>
    <w:p w:rsidR="00446971" w:rsidRPr="00446971" w:rsidRDefault="008E67EF" w:rsidP="004469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446971">
        <w:rPr>
          <w:rFonts w:ascii="Times New Roman" w:hAnsi="Times New Roman" w:cs="Times New Roman"/>
          <w:sz w:val="28"/>
          <w:szCs w:val="28"/>
        </w:rPr>
        <w:t xml:space="preserve">азвитие отношений </w:t>
      </w:r>
      <w:r>
        <w:rPr>
          <w:rFonts w:ascii="Times New Roman" w:hAnsi="Times New Roman" w:cs="Times New Roman"/>
          <w:sz w:val="28"/>
          <w:szCs w:val="28"/>
        </w:rPr>
        <w:t xml:space="preserve">с </w:t>
      </w:r>
      <w:r w:rsidR="00446971" w:rsidRPr="00446971">
        <w:rPr>
          <w:rFonts w:ascii="Times New Roman" w:hAnsi="Times New Roman" w:cs="Times New Roman"/>
          <w:b/>
          <w:sz w:val="28"/>
          <w:szCs w:val="28"/>
        </w:rPr>
        <w:t>Норвеги</w:t>
      </w:r>
      <w:r>
        <w:rPr>
          <w:rFonts w:ascii="Times New Roman" w:hAnsi="Times New Roman" w:cs="Times New Roman"/>
          <w:b/>
          <w:sz w:val="28"/>
          <w:szCs w:val="28"/>
        </w:rPr>
        <w:t>ей</w:t>
      </w:r>
      <w:r w:rsidR="00446971" w:rsidRPr="00446971">
        <w:rPr>
          <w:rFonts w:ascii="Times New Roman" w:hAnsi="Times New Roman" w:cs="Times New Roman"/>
          <w:sz w:val="28"/>
          <w:szCs w:val="28"/>
        </w:rPr>
        <w:t xml:space="preserve"> </w:t>
      </w:r>
      <w:r w:rsidRPr="00446971">
        <w:rPr>
          <w:rFonts w:ascii="Times New Roman" w:hAnsi="Times New Roman" w:cs="Times New Roman"/>
          <w:sz w:val="28"/>
          <w:szCs w:val="28"/>
        </w:rPr>
        <w:t xml:space="preserve">сдерживали </w:t>
      </w:r>
      <w:r>
        <w:rPr>
          <w:rFonts w:ascii="Times New Roman" w:hAnsi="Times New Roman" w:cs="Times New Roman"/>
          <w:sz w:val="28"/>
          <w:szCs w:val="28"/>
        </w:rPr>
        <w:t xml:space="preserve">ее участие </w:t>
      </w:r>
      <w:r w:rsidR="00446971" w:rsidRPr="00446971">
        <w:rPr>
          <w:rFonts w:ascii="Times New Roman" w:hAnsi="Times New Roman" w:cs="Times New Roman"/>
          <w:sz w:val="28"/>
          <w:szCs w:val="28"/>
        </w:rPr>
        <w:t>в антироссийских санкциях ЕС и неконструктивная позиция Осло в связи с украинским кризисом. Оставались замороженными контакты на уровне руководства</w:t>
      </w:r>
      <w:r w:rsidR="009374A2">
        <w:rPr>
          <w:rFonts w:ascii="Times New Roman" w:hAnsi="Times New Roman" w:cs="Times New Roman"/>
          <w:sz w:val="28"/>
          <w:szCs w:val="28"/>
        </w:rPr>
        <w:t xml:space="preserve"> государств</w:t>
      </w:r>
      <w:r w:rsidR="00446971" w:rsidRPr="00446971">
        <w:rPr>
          <w:rFonts w:ascii="Times New Roman" w:hAnsi="Times New Roman" w:cs="Times New Roman"/>
          <w:sz w:val="28"/>
          <w:szCs w:val="28"/>
        </w:rPr>
        <w:t>, парламентские и военные связи.</w:t>
      </w:r>
    </w:p>
    <w:p w:rsidR="00446971" w:rsidRPr="00446971" w:rsidRDefault="00446971" w:rsidP="00446971">
      <w:pPr>
        <w:spacing w:after="0" w:line="360" w:lineRule="auto"/>
        <w:ind w:firstLine="709"/>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Непросто складывался диалог по проблемным вопросам российского присутствия на Шпицбергене. Дополнительным осложняющим моментом стало принятие </w:t>
      </w:r>
      <w:r w:rsidR="008E67EF">
        <w:rPr>
          <w:rFonts w:ascii="Times New Roman" w:eastAsia="Times New Roman" w:hAnsi="Times New Roman" w:cs="Times New Roman"/>
          <w:sz w:val="28"/>
          <w:szCs w:val="28"/>
        </w:rPr>
        <w:t xml:space="preserve">Норвегией </w:t>
      </w:r>
      <w:r w:rsidRPr="00446971">
        <w:rPr>
          <w:rFonts w:ascii="Times New Roman" w:eastAsia="Times New Roman" w:hAnsi="Times New Roman" w:cs="Times New Roman"/>
          <w:sz w:val="28"/>
          <w:szCs w:val="28"/>
        </w:rPr>
        <w:t>предписания о возможности депортации с архипелага российских граждан, включенных в санкционные списки ЕС.</w:t>
      </w:r>
    </w:p>
    <w:p w:rsidR="00446971" w:rsidRPr="00446971" w:rsidRDefault="00446971" w:rsidP="00446971">
      <w:pPr>
        <w:spacing w:after="0" w:line="360" w:lineRule="auto"/>
        <w:ind w:firstLine="709"/>
        <w:jc w:val="both"/>
        <w:rPr>
          <w:rFonts w:ascii="Times New Roman" w:eastAsia="Times New Roman" w:hAnsi="Times New Roman" w:cs="Times New Roman"/>
          <w:sz w:val="28"/>
          <w:szCs w:val="28"/>
        </w:rPr>
      </w:pPr>
      <w:r w:rsidRPr="00446971">
        <w:rPr>
          <w:rFonts w:ascii="Times New Roman" w:hAnsi="Times New Roman" w:cs="Times New Roman"/>
          <w:sz w:val="28"/>
          <w:szCs w:val="28"/>
        </w:rPr>
        <w:t xml:space="preserve">В то же время продолжало развиваться практическое сотрудничество </w:t>
      </w:r>
      <w:r w:rsidR="008E2EA8">
        <w:rPr>
          <w:rFonts w:ascii="Times New Roman" w:hAnsi="Times New Roman" w:cs="Times New Roman"/>
          <w:sz w:val="28"/>
          <w:szCs w:val="28"/>
        </w:rPr>
        <w:t xml:space="preserve">по </w:t>
      </w:r>
      <w:r w:rsidRPr="00446971">
        <w:rPr>
          <w:rFonts w:ascii="Times New Roman" w:eastAsia="Times New Roman" w:hAnsi="Times New Roman" w:cs="Times New Roman"/>
          <w:sz w:val="28"/>
          <w:szCs w:val="28"/>
        </w:rPr>
        <w:t>важны</w:t>
      </w:r>
      <w:r w:rsidR="008E2EA8">
        <w:rPr>
          <w:rFonts w:ascii="Times New Roman" w:eastAsia="Times New Roman" w:hAnsi="Times New Roman" w:cs="Times New Roman"/>
          <w:sz w:val="28"/>
          <w:szCs w:val="28"/>
        </w:rPr>
        <w:t>м</w:t>
      </w:r>
      <w:r w:rsidRPr="00446971">
        <w:rPr>
          <w:rFonts w:ascii="Times New Roman" w:eastAsia="Times New Roman" w:hAnsi="Times New Roman" w:cs="Times New Roman"/>
          <w:sz w:val="28"/>
          <w:szCs w:val="28"/>
        </w:rPr>
        <w:t xml:space="preserve"> отраслевы</w:t>
      </w:r>
      <w:r w:rsidR="008E2EA8">
        <w:rPr>
          <w:rFonts w:ascii="Times New Roman" w:eastAsia="Times New Roman" w:hAnsi="Times New Roman" w:cs="Times New Roman"/>
          <w:sz w:val="28"/>
          <w:szCs w:val="28"/>
        </w:rPr>
        <w:t>м</w:t>
      </w:r>
      <w:r w:rsidRPr="00446971">
        <w:rPr>
          <w:rFonts w:ascii="Times New Roman" w:eastAsia="Times New Roman" w:hAnsi="Times New Roman" w:cs="Times New Roman"/>
          <w:sz w:val="28"/>
          <w:szCs w:val="28"/>
        </w:rPr>
        <w:t xml:space="preserve"> направлени</w:t>
      </w:r>
      <w:r w:rsidR="008E2EA8">
        <w:rPr>
          <w:rFonts w:ascii="Times New Roman" w:eastAsia="Times New Roman" w:hAnsi="Times New Roman" w:cs="Times New Roman"/>
          <w:sz w:val="28"/>
          <w:szCs w:val="28"/>
        </w:rPr>
        <w:t>ям</w:t>
      </w:r>
      <w:r w:rsidRPr="00446971">
        <w:rPr>
          <w:rFonts w:ascii="Times New Roman" w:eastAsia="Times New Roman" w:hAnsi="Times New Roman" w:cs="Times New Roman"/>
          <w:sz w:val="28"/>
          <w:szCs w:val="28"/>
        </w:rPr>
        <w:t xml:space="preserve">: управление совместными рыбными запасами, охрана окружающей среды, ядерная и радиационная безопасность, поиск и спасание, предотвращение нефтеразливов в Артике, связи между </w:t>
      </w:r>
      <w:r w:rsidRPr="00446971">
        <w:rPr>
          <w:rFonts w:ascii="Times New Roman" w:eastAsia="Times New Roman" w:hAnsi="Times New Roman" w:cs="Times New Roman"/>
          <w:sz w:val="28"/>
          <w:szCs w:val="28"/>
        </w:rPr>
        <w:lastRenderedPageBreak/>
        <w:t>регионами. Продвигалось взаимодействие в рамках региональных форматов на севере Европы и в Арктике.</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В связи с участием </w:t>
      </w:r>
      <w:r w:rsidRPr="00446971">
        <w:rPr>
          <w:rFonts w:ascii="Times New Roman" w:hAnsi="Times New Roman" w:cs="Times New Roman"/>
          <w:b/>
          <w:sz w:val="28"/>
          <w:szCs w:val="28"/>
        </w:rPr>
        <w:t>Исландии</w:t>
      </w:r>
      <w:r w:rsidRPr="00446971">
        <w:rPr>
          <w:rFonts w:ascii="Times New Roman" w:hAnsi="Times New Roman" w:cs="Times New Roman"/>
          <w:sz w:val="28"/>
          <w:szCs w:val="28"/>
        </w:rPr>
        <w:t xml:space="preserve"> в антироссийских санкциях ЕС на не</w:t>
      </w:r>
      <w:r w:rsidR="009374A2">
        <w:rPr>
          <w:rFonts w:ascii="Times New Roman" w:hAnsi="Times New Roman" w:cs="Times New Roman"/>
          <w:sz w:val="28"/>
          <w:szCs w:val="28"/>
        </w:rPr>
        <w:t>е</w:t>
      </w:r>
      <w:r w:rsidRPr="00446971">
        <w:rPr>
          <w:rFonts w:ascii="Times New Roman" w:hAnsi="Times New Roman" w:cs="Times New Roman"/>
          <w:sz w:val="28"/>
          <w:szCs w:val="28"/>
        </w:rPr>
        <w:t xml:space="preserve"> были распространены ответные меры, которые привели к прекращению поставок в Россию морепродуктов, составля</w:t>
      </w:r>
      <w:r w:rsidR="008E2EA8">
        <w:rPr>
          <w:rFonts w:ascii="Times New Roman" w:hAnsi="Times New Roman" w:cs="Times New Roman"/>
          <w:sz w:val="28"/>
          <w:szCs w:val="28"/>
        </w:rPr>
        <w:t>ющих</w:t>
      </w:r>
      <w:r w:rsidRPr="00446971">
        <w:rPr>
          <w:rFonts w:ascii="Times New Roman" w:hAnsi="Times New Roman" w:cs="Times New Roman"/>
          <w:sz w:val="28"/>
          <w:szCs w:val="28"/>
        </w:rPr>
        <w:t xml:space="preserve"> основу исландского экспорта в нашу страну. </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Пути дальнейшего развития двусторонних торгово-экономических отношений в сложившихся условиях были обсуждены в ходе </w:t>
      </w:r>
      <w:r w:rsidRPr="00446971">
        <w:rPr>
          <w:rFonts w:ascii="Times New Roman" w:hAnsi="Times New Roman" w:cs="Times New Roman"/>
          <w:spacing w:val="-4"/>
          <w:sz w:val="28"/>
          <w:szCs w:val="28"/>
        </w:rPr>
        <w:t xml:space="preserve">телефонного разговора Председателя Правительства </w:t>
      </w:r>
      <w:r w:rsidRPr="00446971">
        <w:rPr>
          <w:rFonts w:ascii="Times New Roman" w:hAnsi="Times New Roman" w:cs="Times New Roman"/>
          <w:sz w:val="28"/>
          <w:szCs w:val="28"/>
        </w:rPr>
        <w:t xml:space="preserve">Российской Федерации Д.А.Медведева </w:t>
      </w:r>
      <w:r w:rsidRPr="00446971">
        <w:rPr>
          <w:rFonts w:ascii="Times New Roman" w:hAnsi="Times New Roman" w:cs="Times New Roman"/>
          <w:sz w:val="28"/>
          <w:szCs w:val="28"/>
          <w:lang w:val="en-US"/>
        </w:rPr>
        <w:t>c</w:t>
      </w:r>
      <w:r w:rsidRPr="00446971">
        <w:rPr>
          <w:rFonts w:ascii="Times New Roman" w:hAnsi="Times New Roman" w:cs="Times New Roman"/>
          <w:sz w:val="28"/>
          <w:szCs w:val="28"/>
        </w:rPr>
        <w:t xml:space="preserve"> Премьер-Министром Исландии </w:t>
      </w:r>
      <w:r w:rsidRPr="00446971">
        <w:rPr>
          <w:rFonts w:ascii="Times New Roman" w:hAnsi="Times New Roman" w:cs="Times New Roman"/>
          <w:spacing w:val="-4"/>
          <w:sz w:val="28"/>
          <w:szCs w:val="28"/>
        </w:rPr>
        <w:t>С.Д.Гуннлёй</w:t>
      </w:r>
      <w:r w:rsidR="009374A2">
        <w:rPr>
          <w:rFonts w:ascii="Times New Roman" w:hAnsi="Times New Roman" w:cs="Times New Roman"/>
          <w:spacing w:val="-4"/>
          <w:sz w:val="28"/>
          <w:szCs w:val="28"/>
        </w:rPr>
        <w:t>гссоном (</w:t>
      </w:r>
      <w:r w:rsidRPr="00446971">
        <w:rPr>
          <w:rFonts w:ascii="Times New Roman" w:hAnsi="Times New Roman" w:cs="Times New Roman"/>
          <w:spacing w:val="-4"/>
          <w:sz w:val="28"/>
          <w:szCs w:val="28"/>
        </w:rPr>
        <w:t xml:space="preserve">август), а также на </w:t>
      </w:r>
      <w:r w:rsidRPr="00446971">
        <w:rPr>
          <w:rFonts w:ascii="Times New Roman" w:hAnsi="Times New Roman" w:cs="Times New Roman"/>
          <w:sz w:val="28"/>
          <w:szCs w:val="28"/>
        </w:rPr>
        <w:t>двусторонней встрече экспертов (Москва, октябрь). Продолжала развиваться деловая кооперация в области коммуникационных технологий, мобильной связи, осуществлялось взаимодействие по вопросам рыболовства, ветеринарной сертификации</w:t>
      </w:r>
      <w:r w:rsidR="008E2EA8">
        <w:rPr>
          <w:rFonts w:ascii="Times New Roman" w:hAnsi="Times New Roman" w:cs="Times New Roman"/>
          <w:sz w:val="28"/>
          <w:szCs w:val="28"/>
        </w:rPr>
        <w:t>. С</w:t>
      </w:r>
      <w:r w:rsidRPr="00446971">
        <w:rPr>
          <w:rFonts w:ascii="Times New Roman" w:hAnsi="Times New Roman" w:cs="Times New Roman"/>
          <w:sz w:val="28"/>
          <w:szCs w:val="28"/>
        </w:rPr>
        <w:t>остоялось два раунда межмидовских консультаций, проведены консультации по вопросам торгово-экономического сотрудничества.</w:t>
      </w:r>
    </w:p>
    <w:p w:rsidR="00446971" w:rsidRPr="00446971" w:rsidRDefault="00446971" w:rsidP="00446971">
      <w:pPr>
        <w:pStyle w:val="a9"/>
        <w:spacing w:after="0" w:line="360" w:lineRule="auto"/>
        <w:ind w:left="0" w:firstLine="709"/>
        <w:jc w:val="both"/>
        <w:rPr>
          <w:sz w:val="28"/>
          <w:szCs w:val="28"/>
        </w:rPr>
      </w:pPr>
      <w:r w:rsidRPr="00446971">
        <w:rPr>
          <w:sz w:val="28"/>
          <w:szCs w:val="28"/>
        </w:rPr>
        <w:t xml:space="preserve">В </w:t>
      </w:r>
      <w:r w:rsidRPr="00446971">
        <w:rPr>
          <w:b/>
          <w:sz w:val="28"/>
          <w:szCs w:val="28"/>
        </w:rPr>
        <w:t>российско-латвийских отношениях</w:t>
      </w:r>
      <w:r w:rsidRPr="00446971">
        <w:rPr>
          <w:sz w:val="28"/>
          <w:szCs w:val="28"/>
        </w:rPr>
        <w:t xml:space="preserve"> доминировал негативный вектор. В условиях агрессивной антироссийской риторики и массированной кампании по нагнетанию на фоне украинских событий истерии вокруг «угрозы с Востока» Рига активно поддерживала курс на военное усиление НАТО в регионе, сохранение санкционного давления на </w:t>
      </w:r>
      <w:r w:rsidR="00C35A29">
        <w:rPr>
          <w:sz w:val="28"/>
          <w:szCs w:val="28"/>
        </w:rPr>
        <w:t>Россию</w:t>
      </w:r>
      <w:r w:rsidRPr="00446971">
        <w:rPr>
          <w:sz w:val="28"/>
          <w:szCs w:val="28"/>
        </w:rPr>
        <w:t xml:space="preserve">. Наряду с этими факторами и традиционными раздражителями – проблемой массового безгражданства, попытками фальсификации совместного прошлого, рецидивами героизации бывших легионеров «Ваффен-СС» и их пособников – формированию неблагоприятного политико-информационного фона способствовала также последовательная линия латвийских властей на ограничение работы русскоязычных СМИ и сужение русскоязычного информационно-образовательного пространства, сопровождаемая запретами на въезд в страну российских журналистов, политологов и деятелей культуры. </w:t>
      </w:r>
      <w:r w:rsidR="0033471F">
        <w:rPr>
          <w:sz w:val="28"/>
          <w:szCs w:val="28"/>
        </w:rPr>
        <w:t>Б</w:t>
      </w:r>
      <w:r w:rsidR="0033471F" w:rsidRPr="00446971">
        <w:rPr>
          <w:sz w:val="28"/>
          <w:szCs w:val="28"/>
        </w:rPr>
        <w:t>олее чем на 46%</w:t>
      </w:r>
      <w:r w:rsidR="0033471F">
        <w:rPr>
          <w:sz w:val="28"/>
          <w:szCs w:val="28"/>
        </w:rPr>
        <w:t xml:space="preserve"> сократился о</w:t>
      </w:r>
      <w:r w:rsidRPr="00446971">
        <w:rPr>
          <w:sz w:val="28"/>
          <w:szCs w:val="28"/>
        </w:rPr>
        <w:t xml:space="preserve">бъем двустороннего товарооборота, не </w:t>
      </w:r>
      <w:r w:rsidR="0033471F">
        <w:rPr>
          <w:sz w:val="28"/>
          <w:szCs w:val="28"/>
        </w:rPr>
        <w:t xml:space="preserve">удалось провести </w:t>
      </w:r>
      <w:r w:rsidRPr="00446971">
        <w:rPr>
          <w:sz w:val="28"/>
          <w:szCs w:val="28"/>
        </w:rPr>
        <w:t xml:space="preserve">очередное заседание </w:t>
      </w:r>
      <w:r w:rsidRPr="00446971">
        <w:rPr>
          <w:color w:val="000000"/>
          <w:sz w:val="28"/>
          <w:szCs w:val="28"/>
        </w:rPr>
        <w:t>МПК</w:t>
      </w:r>
      <w:r w:rsidRPr="00446971">
        <w:rPr>
          <w:sz w:val="28"/>
          <w:szCs w:val="28"/>
        </w:rPr>
        <w:t>.</w:t>
      </w:r>
    </w:p>
    <w:p w:rsidR="00446971" w:rsidRPr="00446971" w:rsidRDefault="00446971" w:rsidP="00446971">
      <w:pPr>
        <w:pStyle w:val="a9"/>
        <w:spacing w:after="0" w:line="360" w:lineRule="auto"/>
        <w:ind w:left="0" w:firstLine="709"/>
        <w:jc w:val="both"/>
        <w:rPr>
          <w:sz w:val="28"/>
          <w:szCs w:val="28"/>
        </w:rPr>
      </w:pPr>
      <w:r w:rsidRPr="00446971">
        <w:rPr>
          <w:sz w:val="28"/>
          <w:szCs w:val="28"/>
        </w:rPr>
        <w:lastRenderedPageBreak/>
        <w:t xml:space="preserve">В ходе визита в январе в Москву мининдел Э.Ринкевича (в рамках первого председательства </w:t>
      </w:r>
      <w:r w:rsidR="0033471F">
        <w:rPr>
          <w:sz w:val="28"/>
          <w:szCs w:val="28"/>
        </w:rPr>
        <w:t xml:space="preserve">Латвии </w:t>
      </w:r>
      <w:r w:rsidRPr="00446971">
        <w:rPr>
          <w:sz w:val="28"/>
          <w:szCs w:val="28"/>
        </w:rPr>
        <w:t>в Совете ЕС) до латвийской стороны были доведены наши озабоченности в связи с нагнетанием нездоровой атмосферы в отношении России.</w:t>
      </w:r>
    </w:p>
    <w:p w:rsidR="00446971" w:rsidRPr="00446971" w:rsidRDefault="0033471F" w:rsidP="00446971">
      <w:pPr>
        <w:pStyle w:val="a9"/>
        <w:spacing w:after="0" w:line="360" w:lineRule="auto"/>
        <w:ind w:left="0" w:firstLine="709"/>
        <w:jc w:val="both"/>
        <w:rPr>
          <w:i/>
          <w:sz w:val="28"/>
          <w:szCs w:val="28"/>
        </w:rPr>
      </w:pPr>
      <w:r>
        <w:rPr>
          <w:sz w:val="28"/>
          <w:szCs w:val="28"/>
        </w:rPr>
        <w:t>Н</w:t>
      </w:r>
      <w:r w:rsidRPr="00446971">
        <w:rPr>
          <w:sz w:val="28"/>
          <w:szCs w:val="28"/>
        </w:rPr>
        <w:t xml:space="preserve">а фоне </w:t>
      </w:r>
      <w:r w:rsidRPr="00446971">
        <w:rPr>
          <w:spacing w:val="-4"/>
          <w:sz w:val="28"/>
          <w:szCs w:val="28"/>
        </w:rPr>
        <w:t>крайне недружественной внешнеполитической линии официального Вильнюса</w:t>
      </w:r>
      <w:r w:rsidRPr="00446971">
        <w:rPr>
          <w:b/>
          <w:sz w:val="28"/>
          <w:szCs w:val="28"/>
        </w:rPr>
        <w:t xml:space="preserve"> </w:t>
      </w:r>
      <w:r w:rsidRPr="00446971">
        <w:rPr>
          <w:sz w:val="28"/>
          <w:szCs w:val="28"/>
        </w:rPr>
        <w:t>продолжали деградировать</w:t>
      </w:r>
      <w:r w:rsidRPr="00446971">
        <w:rPr>
          <w:b/>
          <w:sz w:val="28"/>
          <w:szCs w:val="28"/>
        </w:rPr>
        <w:t xml:space="preserve"> </w:t>
      </w:r>
      <w:r>
        <w:rPr>
          <w:b/>
          <w:sz w:val="28"/>
          <w:szCs w:val="28"/>
        </w:rPr>
        <w:t>р</w:t>
      </w:r>
      <w:r w:rsidR="00446971" w:rsidRPr="00446971">
        <w:rPr>
          <w:b/>
          <w:sz w:val="28"/>
          <w:szCs w:val="28"/>
        </w:rPr>
        <w:t xml:space="preserve">оссийско-литовские </w:t>
      </w:r>
      <w:r w:rsidR="00446971" w:rsidRPr="0033471F">
        <w:rPr>
          <w:sz w:val="28"/>
          <w:szCs w:val="28"/>
        </w:rPr>
        <w:t>отношения</w:t>
      </w:r>
      <w:r>
        <w:rPr>
          <w:sz w:val="28"/>
          <w:szCs w:val="28"/>
        </w:rPr>
        <w:t>.</w:t>
      </w:r>
      <w:r w:rsidRPr="0033471F">
        <w:rPr>
          <w:sz w:val="28"/>
          <w:szCs w:val="28"/>
        </w:rPr>
        <w:t xml:space="preserve"> </w:t>
      </w:r>
      <w:r w:rsidRPr="00446971">
        <w:rPr>
          <w:sz w:val="28"/>
          <w:szCs w:val="28"/>
        </w:rPr>
        <w:t>Литва оставалась в числе наиболее активных в ЕС сторонников сохранения жестких санкций в отношении России</w:t>
      </w:r>
      <w:r>
        <w:rPr>
          <w:sz w:val="28"/>
          <w:szCs w:val="28"/>
        </w:rPr>
        <w:t>. Р</w:t>
      </w:r>
      <w:r w:rsidRPr="00446971">
        <w:rPr>
          <w:sz w:val="28"/>
          <w:szCs w:val="28"/>
        </w:rPr>
        <w:t>аскручивая тезис о «российской военной угрозе», напористо лоббировала усиление присутствия военных контингентов стран-членов НАТО на своей территории и в Прибалтике в целом и его перевод с ротационной на постоянную основу.</w:t>
      </w:r>
      <w:r>
        <w:rPr>
          <w:sz w:val="28"/>
          <w:szCs w:val="28"/>
        </w:rPr>
        <w:t xml:space="preserve"> </w:t>
      </w:r>
      <w:r w:rsidR="00446971" w:rsidRPr="00446971">
        <w:rPr>
          <w:sz w:val="28"/>
          <w:szCs w:val="28"/>
        </w:rPr>
        <w:t xml:space="preserve">Президент Литовской Республики Д.Грибаускайте, мининдел Л.Линкявичюс и другие представители литовского руководства неоднократно допускали враждебные высказывания в адрес нашей страны. </w:t>
      </w:r>
    </w:p>
    <w:p w:rsidR="0033471F" w:rsidRPr="00446971" w:rsidRDefault="0033471F" w:rsidP="0033471F">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Литовские власти продолжали сводить исторические счеты с Россией</w:t>
      </w:r>
      <w:r>
        <w:rPr>
          <w:rFonts w:ascii="Times New Roman" w:hAnsi="Times New Roman" w:cs="Times New Roman"/>
          <w:sz w:val="28"/>
          <w:szCs w:val="28"/>
        </w:rPr>
        <w:t>. В</w:t>
      </w:r>
      <w:r w:rsidRPr="00446971">
        <w:rPr>
          <w:rFonts w:ascii="Times New Roman" w:hAnsi="Times New Roman" w:cs="Times New Roman"/>
          <w:sz w:val="28"/>
          <w:szCs w:val="28"/>
        </w:rPr>
        <w:t xml:space="preserve">есь год велась подготовка процесса над бывшими сотрудниками советских правоохранительных органов, обвиняемых в участии в событиях </w:t>
      </w:r>
      <w:smartTag w:uri="urn:schemas-microsoft-com:office:smarttags" w:element="metricconverter">
        <w:smartTagPr>
          <w:attr w:name="ProductID" w:val="1991 г"/>
        </w:smartTagPr>
        <w:r w:rsidRPr="00446971">
          <w:rPr>
            <w:rFonts w:ascii="Times New Roman" w:hAnsi="Times New Roman" w:cs="Times New Roman"/>
            <w:sz w:val="28"/>
            <w:szCs w:val="28"/>
          </w:rPr>
          <w:t>1991 г</w:t>
        </w:r>
      </w:smartTag>
      <w:r w:rsidRPr="00446971">
        <w:rPr>
          <w:rFonts w:ascii="Times New Roman" w:hAnsi="Times New Roman" w:cs="Times New Roman"/>
          <w:sz w:val="28"/>
          <w:szCs w:val="28"/>
        </w:rPr>
        <w:t>. в Литве. В рамках развязанной Вильнюсом агрессивной кампании борьбы с «российской пропагандой» сохранялась практика ограничений на ретрансляцию передач российских телеканалов и других запретов в отношении русскоязычных СМИ.</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В сложившейся ситуации замороженными оставались межгосударственный диалог и деятельность российско-литовской МПК, не наблюдалось существенных подвижек в </w:t>
      </w:r>
      <w:r w:rsidR="009374A2">
        <w:rPr>
          <w:rFonts w:ascii="Times New Roman" w:hAnsi="Times New Roman" w:cs="Times New Roman"/>
          <w:sz w:val="28"/>
          <w:szCs w:val="28"/>
        </w:rPr>
        <w:t xml:space="preserve">расширении </w:t>
      </w:r>
      <w:r w:rsidRPr="00446971">
        <w:rPr>
          <w:rFonts w:ascii="Times New Roman" w:hAnsi="Times New Roman" w:cs="Times New Roman"/>
          <w:sz w:val="28"/>
          <w:szCs w:val="28"/>
        </w:rPr>
        <w:t>договорно-</w:t>
      </w:r>
      <w:r w:rsidR="00C47C33">
        <w:rPr>
          <w:rFonts w:ascii="Times New Roman" w:hAnsi="Times New Roman" w:cs="Times New Roman"/>
          <w:sz w:val="28"/>
          <w:szCs w:val="28"/>
        </w:rPr>
        <w:br/>
      </w:r>
      <w:r w:rsidRPr="00446971">
        <w:rPr>
          <w:rFonts w:ascii="Times New Roman" w:hAnsi="Times New Roman" w:cs="Times New Roman"/>
          <w:sz w:val="28"/>
          <w:szCs w:val="28"/>
        </w:rPr>
        <w:t>правовой баз</w:t>
      </w:r>
      <w:r w:rsidR="008C2F00">
        <w:rPr>
          <w:rFonts w:ascii="Times New Roman" w:hAnsi="Times New Roman" w:cs="Times New Roman"/>
          <w:sz w:val="28"/>
          <w:szCs w:val="28"/>
        </w:rPr>
        <w:t>ы</w:t>
      </w:r>
      <w:r w:rsidRPr="00446971">
        <w:rPr>
          <w:rFonts w:ascii="Times New Roman" w:hAnsi="Times New Roman" w:cs="Times New Roman"/>
          <w:sz w:val="28"/>
          <w:szCs w:val="28"/>
        </w:rPr>
        <w:t xml:space="preserve">. </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Продолжался откат в</w:t>
      </w:r>
      <w:r w:rsidRPr="00446971">
        <w:rPr>
          <w:rFonts w:ascii="Times New Roman" w:hAnsi="Times New Roman" w:cs="Times New Roman"/>
          <w:b/>
          <w:sz w:val="28"/>
          <w:szCs w:val="28"/>
        </w:rPr>
        <w:t xml:space="preserve"> российско-эстонских </w:t>
      </w:r>
      <w:r w:rsidRPr="00446971">
        <w:rPr>
          <w:rFonts w:ascii="Times New Roman" w:hAnsi="Times New Roman" w:cs="Times New Roman"/>
          <w:sz w:val="28"/>
          <w:szCs w:val="28"/>
        </w:rPr>
        <w:t>отношениях.</w:t>
      </w:r>
      <w:r w:rsidR="0033471F">
        <w:rPr>
          <w:rFonts w:ascii="Times New Roman" w:hAnsi="Times New Roman" w:cs="Times New Roman"/>
          <w:sz w:val="28"/>
          <w:szCs w:val="28"/>
        </w:rPr>
        <w:t xml:space="preserve"> </w:t>
      </w:r>
      <w:r w:rsidRPr="00446971">
        <w:rPr>
          <w:rFonts w:ascii="Times New Roman" w:hAnsi="Times New Roman" w:cs="Times New Roman"/>
          <w:sz w:val="28"/>
          <w:szCs w:val="28"/>
        </w:rPr>
        <w:t>Таллин оставался в числе инициаторов военного укрепления НАТО на российских границах, усиления мер санкционного воздействия на нашу страну, занимая жесткие позиции по этим вопросам в рамках ЕС и НАТО.</w:t>
      </w:r>
      <w:r w:rsidR="0033471F">
        <w:rPr>
          <w:rFonts w:ascii="Times New Roman" w:hAnsi="Times New Roman" w:cs="Times New Roman"/>
          <w:sz w:val="28"/>
          <w:szCs w:val="28"/>
        </w:rPr>
        <w:t xml:space="preserve"> </w:t>
      </w:r>
      <w:r w:rsidRPr="00446971">
        <w:rPr>
          <w:rFonts w:ascii="Times New Roman" w:hAnsi="Times New Roman" w:cs="Times New Roman"/>
          <w:sz w:val="28"/>
          <w:szCs w:val="28"/>
        </w:rPr>
        <w:t xml:space="preserve">Все это вкупе с антироссийской риторикой эстонских властей, недружественным поведением в международных форматах, «застарелыми» раздражителями </w:t>
      </w:r>
      <w:r w:rsidRPr="00446971">
        <w:rPr>
          <w:rFonts w:ascii="Times New Roman" w:hAnsi="Times New Roman" w:cs="Times New Roman"/>
          <w:sz w:val="28"/>
          <w:szCs w:val="28"/>
        </w:rPr>
        <w:lastRenderedPageBreak/>
        <w:t>(дискриминация русскоязычного населения, массовое безгражданство, искажение истории, рецидивы героизации нацистов и их местных пособников) негативно отражалось на наших отношени</w:t>
      </w:r>
      <w:r w:rsidR="009374A2">
        <w:rPr>
          <w:rFonts w:ascii="Times New Roman" w:hAnsi="Times New Roman" w:cs="Times New Roman"/>
          <w:sz w:val="28"/>
          <w:szCs w:val="28"/>
        </w:rPr>
        <w:t>ях</w:t>
      </w:r>
      <w:r w:rsidRPr="00446971">
        <w:rPr>
          <w:rFonts w:ascii="Times New Roman" w:hAnsi="Times New Roman" w:cs="Times New Roman"/>
          <w:sz w:val="28"/>
          <w:szCs w:val="28"/>
        </w:rPr>
        <w:t xml:space="preserve">. </w:t>
      </w:r>
    </w:p>
    <w:p w:rsid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Призывы российской стороны к обеспечению неконфронтационной атмосферы и надлежащего фона двустороннего диалога как важного фактора в деле продвижения ратификации договоров о границе не встречали должного отклика.</w:t>
      </w:r>
    </w:p>
    <w:p w:rsidR="0033471F" w:rsidRPr="00446971" w:rsidRDefault="0033471F" w:rsidP="003347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446971">
        <w:rPr>
          <w:rFonts w:ascii="Times New Roman" w:hAnsi="Times New Roman" w:cs="Times New Roman"/>
          <w:sz w:val="28"/>
          <w:szCs w:val="28"/>
        </w:rPr>
        <w:t xml:space="preserve">есмотря на произошедшую в стране смену президента и правительства, </w:t>
      </w:r>
      <w:r w:rsidRPr="0033471F">
        <w:rPr>
          <w:rFonts w:ascii="Times New Roman" w:hAnsi="Times New Roman" w:cs="Times New Roman"/>
          <w:b/>
          <w:sz w:val="28"/>
          <w:szCs w:val="28"/>
        </w:rPr>
        <w:t>Польша</w:t>
      </w:r>
      <w:r>
        <w:rPr>
          <w:rFonts w:ascii="Times New Roman" w:hAnsi="Times New Roman" w:cs="Times New Roman"/>
          <w:sz w:val="28"/>
          <w:szCs w:val="28"/>
        </w:rPr>
        <w:t xml:space="preserve"> </w:t>
      </w:r>
      <w:r w:rsidRPr="00446971">
        <w:rPr>
          <w:rFonts w:ascii="Times New Roman" w:hAnsi="Times New Roman" w:cs="Times New Roman"/>
          <w:sz w:val="28"/>
          <w:szCs w:val="28"/>
        </w:rPr>
        <w:t>оставалась одним из наиболее активных сторонников сохранения и ужесточения санкций, введенных в отношении России на фоне украинского кризиса, хотя в результате взаимных ограничений страдал в первую очередь польский бизнес.</w:t>
      </w:r>
    </w:p>
    <w:p w:rsidR="0033471F" w:rsidRPr="00446971" w:rsidRDefault="0033471F" w:rsidP="0033471F">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В условиях продолжения руководством Польши курса на сворачивание двустороннего политического диалога исходили из того, что инициатива в возобновлении ранее «замороженных» Варшавой совместных переговорных форматов должна исходить от польской стороны. В то же время были сохранены контакты по линии МИД (в феврале в польской столице прошли двусторонние политконсультации на уровне заммининдел), а также между отдельными ведомствами экономического блока. </w:t>
      </w:r>
    </w:p>
    <w:p w:rsidR="0033471F" w:rsidRPr="00446971" w:rsidRDefault="0033471F" w:rsidP="0033471F">
      <w:pPr>
        <w:spacing w:after="0" w:line="360" w:lineRule="auto"/>
        <w:ind w:firstLine="709"/>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 xml:space="preserve">Продолжалась масштабная антироссийская кампания в польских СМИ, нередко выходящая за границы профессиональной этики. </w:t>
      </w:r>
      <w:r w:rsidRPr="00446971">
        <w:rPr>
          <w:rFonts w:ascii="Times New Roman" w:eastAsia="Times New Roman" w:hAnsi="Times New Roman" w:cs="Times New Roman"/>
          <w:sz w:val="28"/>
          <w:szCs w:val="28"/>
          <w:lang w:bidi="ru-RU"/>
        </w:rPr>
        <w:t xml:space="preserve">Существенно отягчали развитие двусторонних отношений </w:t>
      </w:r>
      <w:r w:rsidRPr="00446971">
        <w:rPr>
          <w:rFonts w:ascii="Times New Roman" w:eastAsia="Times New Roman" w:hAnsi="Times New Roman" w:cs="Times New Roman"/>
          <w:sz w:val="28"/>
          <w:szCs w:val="28"/>
        </w:rPr>
        <w:t xml:space="preserve">попытки польской стороны политизировать спорные вопросы совместной истории, а также развязанная Варшавой «война» с советскими мемориальными объектами на территории Польши. С нашей стороны этим проявлениям и действиям давался решительный публичный отпор. </w:t>
      </w:r>
    </w:p>
    <w:p w:rsidR="0033471F" w:rsidRPr="00446971" w:rsidRDefault="0033471F" w:rsidP="0033471F">
      <w:pPr>
        <w:spacing w:after="0" w:line="360" w:lineRule="auto"/>
        <w:ind w:firstLine="709"/>
        <w:jc w:val="both"/>
        <w:rPr>
          <w:rFonts w:ascii="Times New Roman" w:eastAsia="Times New Roman" w:hAnsi="Times New Roman" w:cs="Times New Roman"/>
          <w:sz w:val="28"/>
          <w:szCs w:val="28"/>
        </w:rPr>
      </w:pPr>
      <w:r w:rsidRPr="00446971">
        <w:rPr>
          <w:rFonts w:ascii="Times New Roman" w:eastAsia="Times New Roman" w:hAnsi="Times New Roman" w:cs="Times New Roman"/>
          <w:sz w:val="28"/>
          <w:szCs w:val="28"/>
        </w:rPr>
        <w:t>Несмотря на отказ официальной Варшавы от участия в запланированных на 2015 г. «перекрестных» Годах России в Польше и Польши в России, часть мероприятий, заявленных в проекте программы Годов, удалось реализовать усилиями заинтересованных российских и польских партнеров.</w:t>
      </w:r>
    </w:p>
    <w:p w:rsidR="00446971" w:rsidRPr="00446971" w:rsidRDefault="00446971" w:rsidP="00446971">
      <w:pPr>
        <w:spacing w:after="0" w:line="360" w:lineRule="auto"/>
        <w:ind w:firstLine="709"/>
        <w:jc w:val="both"/>
        <w:rPr>
          <w:rFonts w:ascii="Times New Roman" w:eastAsia="Calibri" w:hAnsi="Times New Roman" w:cs="Times New Roman"/>
          <w:sz w:val="28"/>
          <w:szCs w:val="28"/>
        </w:rPr>
      </w:pPr>
      <w:r w:rsidRPr="00446971">
        <w:rPr>
          <w:rFonts w:ascii="Times New Roman" w:eastAsia="Calibri" w:hAnsi="Times New Roman" w:cs="Times New Roman"/>
          <w:sz w:val="28"/>
          <w:szCs w:val="28"/>
        </w:rPr>
        <w:lastRenderedPageBreak/>
        <w:t xml:space="preserve">В условиях непростой международной обстановки </w:t>
      </w:r>
      <w:r w:rsidR="008F5571">
        <w:rPr>
          <w:rFonts w:ascii="Times New Roman" w:eastAsia="Calibri" w:hAnsi="Times New Roman" w:cs="Times New Roman"/>
          <w:sz w:val="28"/>
          <w:szCs w:val="28"/>
        </w:rPr>
        <w:t xml:space="preserve">разворачивался </w:t>
      </w:r>
      <w:r w:rsidRPr="00446971">
        <w:rPr>
          <w:rFonts w:ascii="Times New Roman" w:eastAsia="Calibri" w:hAnsi="Times New Roman" w:cs="Times New Roman"/>
          <w:sz w:val="28"/>
          <w:szCs w:val="28"/>
        </w:rPr>
        <w:t>конструктивный политический диалог</w:t>
      </w:r>
      <w:r w:rsidR="00703A5C" w:rsidRPr="00703A5C">
        <w:rPr>
          <w:rFonts w:ascii="Times New Roman" w:eastAsia="Calibri" w:hAnsi="Times New Roman" w:cs="Times New Roman"/>
          <w:sz w:val="28"/>
          <w:szCs w:val="28"/>
        </w:rPr>
        <w:t xml:space="preserve"> </w:t>
      </w:r>
      <w:r w:rsidR="00703A5C" w:rsidRPr="00446971">
        <w:rPr>
          <w:rFonts w:ascii="Times New Roman" w:eastAsia="Calibri" w:hAnsi="Times New Roman" w:cs="Times New Roman"/>
          <w:sz w:val="28"/>
          <w:szCs w:val="28"/>
        </w:rPr>
        <w:t xml:space="preserve">между Россией и </w:t>
      </w:r>
      <w:r w:rsidR="00703A5C" w:rsidRPr="00446971">
        <w:rPr>
          <w:rFonts w:ascii="Times New Roman" w:eastAsia="Calibri" w:hAnsi="Times New Roman" w:cs="Times New Roman"/>
          <w:b/>
          <w:sz w:val="28"/>
          <w:szCs w:val="28"/>
        </w:rPr>
        <w:t>Австрией</w:t>
      </w:r>
      <w:r w:rsidR="00703A5C">
        <w:rPr>
          <w:rFonts w:ascii="Times New Roman" w:eastAsia="Calibri" w:hAnsi="Times New Roman" w:cs="Times New Roman"/>
          <w:sz w:val="28"/>
          <w:szCs w:val="28"/>
        </w:rPr>
        <w:t>. П</w:t>
      </w:r>
      <w:r w:rsidRPr="00446971">
        <w:rPr>
          <w:rFonts w:ascii="Times New Roman" w:eastAsia="Calibri" w:hAnsi="Times New Roman" w:cs="Times New Roman"/>
          <w:sz w:val="28"/>
          <w:szCs w:val="28"/>
        </w:rPr>
        <w:t xml:space="preserve">оддерживались межведомственные, межпарламентские, межрегиональные контакты. Продвигалось взаимодействие в различных отраслях сотрудничества, включая энергетику, транспорт, авиа- и машиностроение, строительство. Изучались возможности использования инвестиционного потенциала и «ноу-хау» австрийских фирм при создании инфраструктуры Чемпионата мира по футболу 2018 г. По итогам второго заседания трехстороннего бизнес-форума Россия-Белоруссия-Австрия планируется привлечь к участию в его работе на правах наблюдателей представителей стран Евросоюза и ЕАЭС. </w:t>
      </w:r>
    </w:p>
    <w:p w:rsidR="00446971" w:rsidRPr="00446971" w:rsidRDefault="00446971" w:rsidP="00446971">
      <w:pPr>
        <w:spacing w:after="0" w:line="360" w:lineRule="auto"/>
        <w:ind w:firstLine="709"/>
        <w:jc w:val="both"/>
        <w:rPr>
          <w:rFonts w:ascii="Times New Roman" w:eastAsia="Calibri" w:hAnsi="Times New Roman" w:cs="Times New Roman"/>
          <w:sz w:val="28"/>
          <w:szCs w:val="28"/>
        </w:rPr>
      </w:pPr>
      <w:r w:rsidRPr="00446971">
        <w:rPr>
          <w:rFonts w:ascii="Times New Roman" w:eastAsia="Calibri" w:hAnsi="Times New Roman" w:cs="Times New Roman"/>
          <w:sz w:val="28"/>
          <w:szCs w:val="28"/>
        </w:rPr>
        <w:t xml:space="preserve">Проведена обширная работа на историко-мемориальном треке в контексте 70-летия освобождения Вены советскими войсками (апрель), </w:t>
      </w:r>
      <w:r w:rsidR="009374A2">
        <w:rPr>
          <w:rFonts w:ascii="Times New Roman" w:eastAsia="Calibri" w:hAnsi="Times New Roman" w:cs="Times New Roman"/>
          <w:sz w:val="28"/>
          <w:szCs w:val="28"/>
        </w:rPr>
        <w:br/>
      </w:r>
      <w:r w:rsidRPr="00446971">
        <w:rPr>
          <w:rFonts w:ascii="Times New Roman" w:eastAsia="Calibri" w:hAnsi="Times New Roman" w:cs="Times New Roman"/>
          <w:sz w:val="28"/>
          <w:szCs w:val="28"/>
        </w:rPr>
        <w:t>70-летия Победы и 60-летия подписания Государственного договора о восстановлении независимой и демократической Австрии (май). С успехом завершились Российско-Австрийские «перекрестные» Сезоны культуры, осуществлявшиеся впервые в</w:t>
      </w:r>
      <w:r w:rsidR="009374A2">
        <w:rPr>
          <w:rFonts w:ascii="Times New Roman" w:eastAsia="Calibri" w:hAnsi="Times New Roman" w:cs="Times New Roman"/>
          <w:sz w:val="28"/>
          <w:szCs w:val="28"/>
        </w:rPr>
        <w:t xml:space="preserve"> истории </w:t>
      </w:r>
      <w:r w:rsidRPr="00446971">
        <w:rPr>
          <w:rFonts w:ascii="Times New Roman" w:eastAsia="Calibri" w:hAnsi="Times New Roman" w:cs="Times New Roman"/>
          <w:sz w:val="28"/>
          <w:szCs w:val="28"/>
        </w:rPr>
        <w:t>двусторонних отношени</w:t>
      </w:r>
      <w:r w:rsidR="009374A2">
        <w:rPr>
          <w:rFonts w:ascii="Times New Roman" w:eastAsia="Calibri" w:hAnsi="Times New Roman" w:cs="Times New Roman"/>
          <w:sz w:val="28"/>
          <w:szCs w:val="28"/>
        </w:rPr>
        <w:t>й</w:t>
      </w:r>
      <w:r w:rsidRPr="00446971">
        <w:rPr>
          <w:rFonts w:ascii="Times New Roman" w:eastAsia="Calibri" w:hAnsi="Times New Roman" w:cs="Times New Roman"/>
          <w:sz w:val="28"/>
          <w:szCs w:val="28"/>
        </w:rPr>
        <w:t xml:space="preserve">. </w:t>
      </w:r>
    </w:p>
    <w:p w:rsidR="00446971" w:rsidRPr="00446971" w:rsidRDefault="00446971" w:rsidP="00446971">
      <w:pPr>
        <w:spacing w:after="0" w:line="360" w:lineRule="auto"/>
        <w:ind w:firstLine="709"/>
        <w:jc w:val="both"/>
        <w:rPr>
          <w:rFonts w:ascii="Times New Roman" w:eastAsia="Calibri" w:hAnsi="Times New Roman" w:cs="Times New Roman"/>
          <w:sz w:val="28"/>
          <w:szCs w:val="28"/>
          <w:lang w:eastAsia="ru-RU"/>
        </w:rPr>
      </w:pPr>
      <w:r w:rsidRPr="00446971">
        <w:rPr>
          <w:rFonts w:ascii="Times New Roman" w:eastAsia="Calibri" w:hAnsi="Times New Roman" w:cs="Times New Roman"/>
          <w:b/>
          <w:sz w:val="28"/>
          <w:szCs w:val="28"/>
          <w:lang w:eastAsia="ru-RU"/>
        </w:rPr>
        <w:t xml:space="preserve">Российско-швейцарские </w:t>
      </w:r>
      <w:r w:rsidRPr="00446971">
        <w:rPr>
          <w:rFonts w:ascii="Times New Roman" w:eastAsia="Calibri" w:hAnsi="Times New Roman" w:cs="Times New Roman"/>
          <w:sz w:val="28"/>
          <w:szCs w:val="28"/>
          <w:lang w:eastAsia="ru-RU"/>
        </w:rPr>
        <w:t>политические контакты поддерживались по линии руководства Совета Безопасности Российской Федерации, парламентов двух стран, в рамках активного межмидовского диалога.</w:t>
      </w:r>
    </w:p>
    <w:p w:rsidR="00446971" w:rsidRPr="00446971" w:rsidRDefault="00446971" w:rsidP="00446971">
      <w:pPr>
        <w:spacing w:after="0" w:line="360" w:lineRule="auto"/>
        <w:ind w:firstLine="709"/>
        <w:jc w:val="both"/>
        <w:rPr>
          <w:rFonts w:ascii="Times New Roman" w:eastAsia="Calibri" w:hAnsi="Times New Roman" w:cs="Times New Roman"/>
          <w:sz w:val="28"/>
          <w:szCs w:val="28"/>
          <w:lang w:eastAsia="ru-RU"/>
        </w:rPr>
      </w:pPr>
      <w:r w:rsidRPr="00446971">
        <w:rPr>
          <w:rFonts w:ascii="Times New Roman" w:eastAsia="Calibri" w:hAnsi="Times New Roman" w:cs="Times New Roman"/>
          <w:sz w:val="28"/>
          <w:szCs w:val="28"/>
          <w:lang w:eastAsia="ru-RU"/>
        </w:rPr>
        <w:t xml:space="preserve">Продолжалась реализация крупных совместных проектов в экономической сфере. Швейцарским фармацевтическим концерном «Новартис» введено в строй высокотехнологичное предприятие в Особой экономической зоне Санкт-Петербурга с объемом инвестиций в </w:t>
      </w:r>
      <w:r w:rsidR="00C47C33">
        <w:rPr>
          <w:rFonts w:ascii="Times New Roman" w:eastAsia="Calibri" w:hAnsi="Times New Roman" w:cs="Times New Roman"/>
          <w:sz w:val="28"/>
          <w:szCs w:val="28"/>
          <w:lang w:eastAsia="ru-RU"/>
        </w:rPr>
        <w:br/>
      </w:r>
      <w:r w:rsidRPr="00446971">
        <w:rPr>
          <w:rFonts w:ascii="Times New Roman" w:eastAsia="Calibri" w:hAnsi="Times New Roman" w:cs="Times New Roman"/>
          <w:sz w:val="28"/>
          <w:szCs w:val="28"/>
          <w:lang w:eastAsia="ru-RU"/>
        </w:rPr>
        <w:t>140 млн. долл</w:t>
      </w:r>
      <w:r w:rsidR="009374A2">
        <w:rPr>
          <w:rFonts w:ascii="Times New Roman" w:eastAsia="Calibri" w:hAnsi="Times New Roman" w:cs="Times New Roman"/>
          <w:sz w:val="28"/>
          <w:szCs w:val="28"/>
          <w:lang w:eastAsia="ru-RU"/>
        </w:rPr>
        <w:t xml:space="preserve">. </w:t>
      </w:r>
      <w:r w:rsidRPr="00446971">
        <w:rPr>
          <w:rFonts w:ascii="Times New Roman" w:eastAsia="Calibri" w:hAnsi="Times New Roman" w:cs="Times New Roman"/>
          <w:sz w:val="28"/>
          <w:szCs w:val="28"/>
          <w:lang w:eastAsia="ru-RU"/>
        </w:rPr>
        <w:t>(июнь). Швейцарской компанией «</w:t>
      </w:r>
      <w:r w:rsidRPr="00446971">
        <w:rPr>
          <w:rFonts w:ascii="Times New Roman" w:eastAsia="Calibri" w:hAnsi="Times New Roman" w:cs="Times New Roman"/>
          <w:sz w:val="28"/>
          <w:szCs w:val="28"/>
          <w:lang w:val="en-US" w:eastAsia="ru-RU"/>
        </w:rPr>
        <w:t>A</w:t>
      </w:r>
      <w:r w:rsidRPr="00446971">
        <w:rPr>
          <w:rFonts w:ascii="Times New Roman" w:eastAsia="Calibri" w:hAnsi="Times New Roman" w:cs="Times New Roman"/>
          <w:sz w:val="28"/>
          <w:szCs w:val="28"/>
          <w:lang w:eastAsia="ru-RU"/>
        </w:rPr>
        <w:t xml:space="preserve">ББ» запущено производство электротехнического оборудования в Особой экономической зоне Липецка с объемом вложений в 600 млн. рублей. </w:t>
      </w:r>
    </w:p>
    <w:p w:rsidR="00446971" w:rsidRPr="00446971" w:rsidRDefault="00703A5C" w:rsidP="004469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46971" w:rsidRPr="00446971">
        <w:rPr>
          <w:rFonts w:ascii="Times New Roman" w:hAnsi="Times New Roman" w:cs="Times New Roman"/>
          <w:sz w:val="28"/>
          <w:szCs w:val="28"/>
        </w:rPr>
        <w:t>оступательно, на основе прагматизма и взаимного учета интересов</w:t>
      </w:r>
      <w:r w:rsidRPr="00703A5C">
        <w:rPr>
          <w:rFonts w:ascii="Times New Roman" w:hAnsi="Times New Roman" w:cs="Times New Roman"/>
          <w:sz w:val="28"/>
          <w:szCs w:val="28"/>
        </w:rPr>
        <w:t xml:space="preserve"> </w:t>
      </w:r>
      <w:r>
        <w:rPr>
          <w:rFonts w:ascii="Times New Roman" w:hAnsi="Times New Roman" w:cs="Times New Roman"/>
          <w:sz w:val="28"/>
          <w:szCs w:val="28"/>
        </w:rPr>
        <w:t>развивались</w:t>
      </w:r>
      <w:r w:rsidRPr="00703A5C">
        <w:rPr>
          <w:rFonts w:ascii="Times New Roman" w:hAnsi="Times New Roman" w:cs="Times New Roman"/>
          <w:b/>
          <w:sz w:val="28"/>
          <w:szCs w:val="28"/>
        </w:rPr>
        <w:t xml:space="preserve"> </w:t>
      </w:r>
      <w:r>
        <w:rPr>
          <w:rFonts w:ascii="Times New Roman" w:hAnsi="Times New Roman" w:cs="Times New Roman"/>
          <w:b/>
          <w:sz w:val="28"/>
          <w:szCs w:val="28"/>
        </w:rPr>
        <w:t>р</w:t>
      </w:r>
      <w:r w:rsidRPr="00446971">
        <w:rPr>
          <w:rFonts w:ascii="Times New Roman" w:hAnsi="Times New Roman" w:cs="Times New Roman"/>
          <w:b/>
          <w:sz w:val="28"/>
          <w:szCs w:val="28"/>
        </w:rPr>
        <w:t>оссийско-венгерские</w:t>
      </w:r>
      <w:r w:rsidRPr="00446971">
        <w:rPr>
          <w:rFonts w:ascii="Times New Roman" w:hAnsi="Times New Roman" w:cs="Times New Roman"/>
          <w:sz w:val="28"/>
          <w:szCs w:val="28"/>
        </w:rPr>
        <w:t xml:space="preserve"> </w:t>
      </w:r>
      <w:r w:rsidRPr="00446971">
        <w:rPr>
          <w:rFonts w:ascii="Times New Roman" w:hAnsi="Times New Roman" w:cs="Times New Roman"/>
          <w:b/>
          <w:sz w:val="28"/>
          <w:szCs w:val="28"/>
        </w:rPr>
        <w:t>отношения</w:t>
      </w:r>
      <w:r w:rsidR="00446971" w:rsidRPr="00446971">
        <w:rPr>
          <w:rFonts w:ascii="Times New Roman" w:hAnsi="Times New Roman" w:cs="Times New Roman"/>
          <w:sz w:val="28"/>
          <w:szCs w:val="28"/>
        </w:rPr>
        <w:t>. Сохранялся высокий уровень политического диалога. Президент России В.В.Путин посетил</w:t>
      </w:r>
      <w:r w:rsidR="009374A2">
        <w:rPr>
          <w:rFonts w:ascii="Times New Roman" w:hAnsi="Times New Roman" w:cs="Times New Roman"/>
          <w:sz w:val="28"/>
          <w:szCs w:val="28"/>
        </w:rPr>
        <w:t xml:space="preserve"> Будапешт с рабочим визитом (</w:t>
      </w:r>
      <w:r w:rsidR="00446971" w:rsidRPr="00446971">
        <w:rPr>
          <w:rFonts w:ascii="Times New Roman" w:hAnsi="Times New Roman" w:cs="Times New Roman"/>
          <w:sz w:val="28"/>
          <w:szCs w:val="28"/>
        </w:rPr>
        <w:t>феврал</w:t>
      </w:r>
      <w:r w:rsidR="009374A2">
        <w:rPr>
          <w:rFonts w:ascii="Times New Roman" w:hAnsi="Times New Roman" w:cs="Times New Roman"/>
          <w:sz w:val="28"/>
          <w:szCs w:val="28"/>
        </w:rPr>
        <w:t>ь</w:t>
      </w:r>
      <w:r w:rsidR="00446971" w:rsidRPr="00446971">
        <w:rPr>
          <w:rFonts w:ascii="Times New Roman" w:hAnsi="Times New Roman" w:cs="Times New Roman"/>
          <w:sz w:val="28"/>
          <w:szCs w:val="28"/>
        </w:rPr>
        <w:t xml:space="preserve">). Главы правительств двух стран </w:t>
      </w:r>
      <w:r w:rsidR="00446971" w:rsidRPr="00446971">
        <w:rPr>
          <w:rFonts w:ascii="Times New Roman" w:hAnsi="Times New Roman" w:cs="Times New Roman"/>
          <w:sz w:val="28"/>
          <w:szCs w:val="28"/>
        </w:rPr>
        <w:lastRenderedPageBreak/>
        <w:t xml:space="preserve">Д.А.Медведев и В.Орбан встретились «на полях» </w:t>
      </w:r>
      <w:r w:rsidR="00446971" w:rsidRPr="00446971">
        <w:rPr>
          <w:rFonts w:ascii="Times New Roman" w:hAnsi="Times New Roman" w:cs="Times New Roman"/>
          <w:sz w:val="28"/>
          <w:szCs w:val="28"/>
          <w:lang w:val="en-US"/>
        </w:rPr>
        <w:t>XVI</w:t>
      </w:r>
      <w:r w:rsidR="00446971" w:rsidRPr="00446971">
        <w:rPr>
          <w:rFonts w:ascii="Times New Roman" w:hAnsi="Times New Roman" w:cs="Times New Roman"/>
          <w:sz w:val="28"/>
          <w:szCs w:val="28"/>
        </w:rPr>
        <w:t xml:space="preserve"> Чемпионата мира по</w:t>
      </w:r>
      <w:r w:rsidR="009374A2">
        <w:rPr>
          <w:rFonts w:ascii="Times New Roman" w:hAnsi="Times New Roman" w:cs="Times New Roman"/>
          <w:sz w:val="28"/>
          <w:szCs w:val="28"/>
        </w:rPr>
        <w:t xml:space="preserve"> водным видам спорта (Казань, </w:t>
      </w:r>
      <w:r w:rsidR="00446971" w:rsidRPr="00446971">
        <w:rPr>
          <w:rFonts w:ascii="Times New Roman" w:hAnsi="Times New Roman" w:cs="Times New Roman"/>
          <w:sz w:val="28"/>
          <w:szCs w:val="28"/>
        </w:rPr>
        <w:t>август). Трижды встречались руководители внешнеполит</w:t>
      </w:r>
      <w:r w:rsidR="009374A2">
        <w:rPr>
          <w:rFonts w:ascii="Times New Roman" w:hAnsi="Times New Roman" w:cs="Times New Roman"/>
          <w:sz w:val="28"/>
          <w:szCs w:val="28"/>
        </w:rPr>
        <w:t xml:space="preserve">ических ведомств (Будапешт – </w:t>
      </w:r>
      <w:r w:rsidR="00446971" w:rsidRPr="00446971">
        <w:rPr>
          <w:rFonts w:ascii="Times New Roman" w:hAnsi="Times New Roman" w:cs="Times New Roman"/>
          <w:sz w:val="28"/>
          <w:szCs w:val="28"/>
        </w:rPr>
        <w:t>феврал</w:t>
      </w:r>
      <w:r w:rsidR="009374A2">
        <w:rPr>
          <w:rFonts w:ascii="Times New Roman" w:hAnsi="Times New Roman" w:cs="Times New Roman"/>
          <w:sz w:val="28"/>
          <w:szCs w:val="28"/>
        </w:rPr>
        <w:t xml:space="preserve">ь, Москва – </w:t>
      </w:r>
      <w:r w:rsidR="00446971" w:rsidRPr="00446971">
        <w:rPr>
          <w:rFonts w:ascii="Times New Roman" w:hAnsi="Times New Roman" w:cs="Times New Roman"/>
          <w:sz w:val="28"/>
          <w:szCs w:val="28"/>
        </w:rPr>
        <w:t>октябр</w:t>
      </w:r>
      <w:r w:rsidR="009374A2">
        <w:rPr>
          <w:rFonts w:ascii="Times New Roman" w:hAnsi="Times New Roman" w:cs="Times New Roman"/>
          <w:sz w:val="28"/>
          <w:szCs w:val="28"/>
        </w:rPr>
        <w:t xml:space="preserve">ь, Белград – </w:t>
      </w:r>
      <w:r w:rsidR="00446971" w:rsidRPr="00446971">
        <w:rPr>
          <w:rFonts w:ascii="Times New Roman" w:hAnsi="Times New Roman" w:cs="Times New Roman"/>
          <w:sz w:val="28"/>
          <w:szCs w:val="28"/>
        </w:rPr>
        <w:t>декабр</w:t>
      </w:r>
      <w:r w:rsidR="009374A2">
        <w:rPr>
          <w:rFonts w:ascii="Times New Roman" w:hAnsi="Times New Roman" w:cs="Times New Roman"/>
          <w:sz w:val="28"/>
          <w:szCs w:val="28"/>
        </w:rPr>
        <w:t>ь</w:t>
      </w:r>
      <w:r w:rsidR="00446971" w:rsidRPr="00446971">
        <w:rPr>
          <w:rFonts w:ascii="Times New Roman" w:hAnsi="Times New Roman" w:cs="Times New Roman"/>
          <w:sz w:val="28"/>
          <w:szCs w:val="28"/>
        </w:rPr>
        <w:t xml:space="preserve">). Состоялось </w:t>
      </w:r>
      <w:r w:rsidR="0017599D">
        <w:rPr>
          <w:rFonts w:ascii="Times New Roman" w:hAnsi="Times New Roman" w:cs="Times New Roman"/>
          <w:sz w:val="28"/>
          <w:szCs w:val="28"/>
        </w:rPr>
        <w:t>очередное</w:t>
      </w:r>
      <w:r w:rsidR="00446971" w:rsidRPr="00446971">
        <w:rPr>
          <w:rFonts w:ascii="Times New Roman" w:hAnsi="Times New Roman" w:cs="Times New Roman"/>
          <w:sz w:val="28"/>
          <w:szCs w:val="28"/>
        </w:rPr>
        <w:t xml:space="preserve"> заседание </w:t>
      </w:r>
      <w:r w:rsidR="0017599D">
        <w:rPr>
          <w:rFonts w:ascii="Times New Roman" w:hAnsi="Times New Roman" w:cs="Times New Roman"/>
          <w:sz w:val="28"/>
          <w:szCs w:val="28"/>
        </w:rPr>
        <w:t>двусторонней</w:t>
      </w:r>
      <w:r w:rsidR="009374A2">
        <w:rPr>
          <w:rFonts w:ascii="Times New Roman" w:hAnsi="Times New Roman" w:cs="Times New Roman"/>
          <w:sz w:val="28"/>
          <w:szCs w:val="28"/>
        </w:rPr>
        <w:t xml:space="preserve"> МПК (Казань, апрель</w:t>
      </w:r>
      <w:r w:rsidR="00446971" w:rsidRPr="00446971">
        <w:rPr>
          <w:rFonts w:ascii="Times New Roman" w:hAnsi="Times New Roman" w:cs="Times New Roman"/>
          <w:sz w:val="28"/>
          <w:szCs w:val="28"/>
        </w:rPr>
        <w:t>).</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Несмотря на сокращение двустороннего товарооборота, Россия удерживала позиции крупнейшего внешнеторгового партнера Венгрии за пределами Евросоюза. Продолжалась реализация совместных инвестиционных проектов, включая строительство второй очереди АЭС «Пакш» и модернизацию вагонов для третьей линии метрополитена Будапешта силами ОАО «Метровагонмаш». </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После десятилетнего перерыва с успехом прошли Российско-Венгерские «перекрестные» сезоны культуры. </w:t>
      </w:r>
    </w:p>
    <w:p w:rsidR="00446971" w:rsidRPr="00446971" w:rsidRDefault="00446971" w:rsidP="00446971">
      <w:pPr>
        <w:spacing w:after="0" w:line="360" w:lineRule="auto"/>
        <w:ind w:firstLine="720"/>
        <w:jc w:val="both"/>
        <w:rPr>
          <w:rFonts w:ascii="Times New Roman" w:hAnsi="Times New Roman" w:cs="Times New Roman"/>
          <w:sz w:val="28"/>
          <w:szCs w:val="28"/>
          <w:lang w:eastAsia="zh-CN"/>
        </w:rPr>
      </w:pPr>
      <w:r w:rsidRPr="00446971">
        <w:rPr>
          <w:rFonts w:ascii="Times New Roman" w:hAnsi="Times New Roman" w:cs="Times New Roman"/>
          <w:sz w:val="28"/>
          <w:szCs w:val="28"/>
          <w:lang w:eastAsia="zh-CN"/>
        </w:rPr>
        <w:t>Отношения с</w:t>
      </w:r>
      <w:r w:rsidRPr="00446971">
        <w:rPr>
          <w:rFonts w:ascii="Times New Roman" w:hAnsi="Times New Roman" w:cs="Times New Roman"/>
          <w:b/>
          <w:sz w:val="28"/>
          <w:szCs w:val="28"/>
          <w:lang w:eastAsia="zh-CN"/>
        </w:rPr>
        <w:t xml:space="preserve"> Чехией</w:t>
      </w:r>
      <w:r w:rsidRPr="00446971">
        <w:rPr>
          <w:rFonts w:ascii="Times New Roman" w:hAnsi="Times New Roman" w:cs="Times New Roman"/>
          <w:sz w:val="28"/>
          <w:szCs w:val="28"/>
          <w:lang w:eastAsia="zh-CN"/>
        </w:rPr>
        <w:t xml:space="preserve"> остава</w:t>
      </w:r>
      <w:r w:rsidR="008F5571">
        <w:rPr>
          <w:rFonts w:ascii="Times New Roman" w:hAnsi="Times New Roman" w:cs="Times New Roman"/>
          <w:sz w:val="28"/>
          <w:szCs w:val="28"/>
          <w:lang w:eastAsia="zh-CN"/>
        </w:rPr>
        <w:t xml:space="preserve">лись </w:t>
      </w:r>
      <w:r w:rsidR="00703A5C">
        <w:rPr>
          <w:rFonts w:ascii="Times New Roman" w:hAnsi="Times New Roman" w:cs="Times New Roman"/>
          <w:sz w:val="28"/>
          <w:szCs w:val="28"/>
          <w:lang w:eastAsia="zh-CN"/>
        </w:rPr>
        <w:t xml:space="preserve">в заложниках избранной ЕС на фоне </w:t>
      </w:r>
      <w:r w:rsidR="00703A5C" w:rsidRPr="00446971">
        <w:rPr>
          <w:rFonts w:ascii="Times New Roman" w:hAnsi="Times New Roman" w:cs="Times New Roman"/>
          <w:sz w:val="28"/>
          <w:szCs w:val="28"/>
          <w:lang w:eastAsia="zh-CN"/>
        </w:rPr>
        <w:t>украинского кризиса</w:t>
      </w:r>
      <w:r w:rsidR="00703A5C">
        <w:rPr>
          <w:rFonts w:ascii="Times New Roman" w:hAnsi="Times New Roman" w:cs="Times New Roman"/>
          <w:sz w:val="28"/>
          <w:szCs w:val="28"/>
          <w:lang w:eastAsia="zh-CN"/>
        </w:rPr>
        <w:t xml:space="preserve"> политики. «З</w:t>
      </w:r>
      <w:r w:rsidRPr="00446971">
        <w:rPr>
          <w:rFonts w:ascii="Times New Roman" w:hAnsi="Times New Roman" w:cs="Times New Roman"/>
          <w:sz w:val="28"/>
          <w:szCs w:val="28"/>
          <w:lang w:eastAsia="zh-CN"/>
        </w:rPr>
        <w:t>аморожено» большинство механизмов межгосударственного взаимодействия и проектов в инвестиционной и торгово-экономической сфер</w:t>
      </w:r>
      <w:r w:rsidR="009374A2">
        <w:rPr>
          <w:rFonts w:ascii="Times New Roman" w:hAnsi="Times New Roman" w:cs="Times New Roman"/>
          <w:sz w:val="28"/>
          <w:szCs w:val="28"/>
          <w:lang w:eastAsia="zh-CN"/>
        </w:rPr>
        <w:t>ах</w:t>
      </w:r>
      <w:r w:rsidR="00703A5C">
        <w:rPr>
          <w:rFonts w:ascii="Times New Roman" w:hAnsi="Times New Roman" w:cs="Times New Roman"/>
          <w:sz w:val="28"/>
          <w:szCs w:val="28"/>
          <w:lang w:eastAsia="zh-CN"/>
        </w:rPr>
        <w:t xml:space="preserve">, при этом </w:t>
      </w:r>
      <w:r w:rsidRPr="00446971">
        <w:rPr>
          <w:rFonts w:ascii="Times New Roman" w:hAnsi="Times New Roman" w:cs="Times New Roman"/>
          <w:sz w:val="28"/>
          <w:szCs w:val="28"/>
          <w:lang w:eastAsia="zh-CN"/>
        </w:rPr>
        <w:t xml:space="preserve">удалось сохранить </w:t>
      </w:r>
      <w:r w:rsidR="009374A2">
        <w:rPr>
          <w:rFonts w:ascii="Times New Roman" w:hAnsi="Times New Roman" w:cs="Times New Roman"/>
          <w:sz w:val="28"/>
          <w:szCs w:val="28"/>
          <w:lang w:eastAsia="zh-CN"/>
        </w:rPr>
        <w:t xml:space="preserve">динамику </w:t>
      </w:r>
      <w:r w:rsidRPr="00446971">
        <w:rPr>
          <w:rFonts w:ascii="Times New Roman" w:hAnsi="Times New Roman" w:cs="Times New Roman"/>
          <w:sz w:val="28"/>
          <w:szCs w:val="28"/>
          <w:lang w:eastAsia="zh-CN"/>
        </w:rPr>
        <w:t>двусторонн</w:t>
      </w:r>
      <w:r w:rsidR="009374A2">
        <w:rPr>
          <w:rFonts w:ascii="Times New Roman" w:hAnsi="Times New Roman" w:cs="Times New Roman"/>
          <w:sz w:val="28"/>
          <w:szCs w:val="28"/>
          <w:lang w:eastAsia="zh-CN"/>
        </w:rPr>
        <w:t>его</w:t>
      </w:r>
      <w:r w:rsidRPr="00446971">
        <w:rPr>
          <w:rFonts w:ascii="Times New Roman" w:hAnsi="Times New Roman" w:cs="Times New Roman"/>
          <w:sz w:val="28"/>
          <w:szCs w:val="28"/>
          <w:lang w:eastAsia="zh-CN"/>
        </w:rPr>
        <w:t xml:space="preserve"> политическ</w:t>
      </w:r>
      <w:r w:rsidR="009374A2">
        <w:rPr>
          <w:rFonts w:ascii="Times New Roman" w:hAnsi="Times New Roman" w:cs="Times New Roman"/>
          <w:sz w:val="28"/>
          <w:szCs w:val="28"/>
          <w:lang w:eastAsia="zh-CN"/>
        </w:rPr>
        <w:t>ого</w:t>
      </w:r>
      <w:r w:rsidRPr="00446971">
        <w:rPr>
          <w:rFonts w:ascii="Times New Roman" w:hAnsi="Times New Roman" w:cs="Times New Roman"/>
          <w:sz w:val="28"/>
          <w:szCs w:val="28"/>
          <w:lang w:eastAsia="zh-CN"/>
        </w:rPr>
        <w:t xml:space="preserve"> диалог</w:t>
      </w:r>
      <w:r w:rsidR="009374A2">
        <w:rPr>
          <w:rFonts w:ascii="Times New Roman" w:hAnsi="Times New Roman" w:cs="Times New Roman"/>
          <w:sz w:val="28"/>
          <w:szCs w:val="28"/>
          <w:lang w:eastAsia="zh-CN"/>
        </w:rPr>
        <w:t>а</w:t>
      </w:r>
      <w:r w:rsidR="00703A5C">
        <w:rPr>
          <w:rFonts w:ascii="Times New Roman" w:hAnsi="Times New Roman" w:cs="Times New Roman"/>
          <w:sz w:val="28"/>
          <w:szCs w:val="28"/>
          <w:lang w:eastAsia="zh-CN"/>
        </w:rPr>
        <w:t>. П</w:t>
      </w:r>
      <w:r w:rsidRPr="00446971">
        <w:rPr>
          <w:rFonts w:ascii="Times New Roman" w:hAnsi="Times New Roman" w:cs="Times New Roman"/>
          <w:sz w:val="28"/>
          <w:szCs w:val="28"/>
          <w:lang w:eastAsia="zh-CN"/>
        </w:rPr>
        <w:t xml:space="preserve">роведены встречи президентов России В.В.Путина и Чехии М.Земана (Москва – май, Пекин – сентябрь), поддерживались межрегиональные связи – Чехию посетили губернаторы Свердловской области Е.В.Куйвашев (май) и Воронежской области А.В.Гордеев (сентябрь). Министр промышленности и торговли Д.В.Мантуров и Министр промышленности и торговли Чехии Я.Младек провели встречу в качестве сопредседателей российско-чешской МПК (Екатеринбург, июль). </w:t>
      </w:r>
    </w:p>
    <w:p w:rsidR="00446971" w:rsidRPr="00446971" w:rsidRDefault="00446971" w:rsidP="00446971">
      <w:pPr>
        <w:spacing w:after="0" w:line="360" w:lineRule="auto"/>
        <w:ind w:firstLine="720"/>
        <w:jc w:val="both"/>
        <w:rPr>
          <w:rFonts w:ascii="Times New Roman" w:hAnsi="Times New Roman" w:cs="Times New Roman"/>
          <w:sz w:val="28"/>
          <w:szCs w:val="28"/>
          <w:lang w:eastAsia="zh-CN"/>
        </w:rPr>
      </w:pPr>
      <w:r w:rsidRPr="00446971">
        <w:rPr>
          <w:rFonts w:ascii="Times New Roman" w:hAnsi="Times New Roman" w:cs="Times New Roman"/>
          <w:sz w:val="28"/>
          <w:szCs w:val="28"/>
          <w:lang w:eastAsia="zh-CN"/>
        </w:rPr>
        <w:t>В</w:t>
      </w:r>
      <w:r w:rsidRPr="00446971">
        <w:rPr>
          <w:rFonts w:ascii="Times New Roman" w:hAnsi="Times New Roman" w:cs="Times New Roman"/>
          <w:b/>
          <w:sz w:val="28"/>
          <w:szCs w:val="28"/>
          <w:lang w:eastAsia="zh-CN"/>
        </w:rPr>
        <w:t xml:space="preserve"> российско-словацких отношениях</w:t>
      </w:r>
      <w:r w:rsidRPr="00446971">
        <w:rPr>
          <w:rFonts w:ascii="Times New Roman" w:hAnsi="Times New Roman" w:cs="Times New Roman"/>
          <w:sz w:val="28"/>
          <w:szCs w:val="28"/>
          <w:lang w:eastAsia="zh-CN"/>
        </w:rPr>
        <w:t xml:space="preserve"> действие неблагоприятных факторов вследствие конфликта на Украине и санкционной политики Евросоюза удалось минимизировать. Состоялись рабочий визит в Россию Председателя Правительства Словацкой Республики Р.Фицо (июнь), рабочий визит С.В.Лаврова в Братиславу (апрель), проведено очередное</w:t>
      </w:r>
      <w:r w:rsidR="009374A2">
        <w:rPr>
          <w:rFonts w:ascii="Times New Roman" w:hAnsi="Times New Roman" w:cs="Times New Roman"/>
          <w:sz w:val="28"/>
          <w:szCs w:val="28"/>
          <w:lang w:eastAsia="zh-CN"/>
        </w:rPr>
        <w:t xml:space="preserve"> заседание м</w:t>
      </w:r>
      <w:r w:rsidRPr="00446971">
        <w:rPr>
          <w:rFonts w:ascii="Times New Roman" w:hAnsi="Times New Roman" w:cs="Times New Roman"/>
          <w:sz w:val="28"/>
          <w:szCs w:val="28"/>
          <w:lang w:eastAsia="zh-CN"/>
        </w:rPr>
        <w:t xml:space="preserve">ежправкомиссии по экономическому и научно-техническому </w:t>
      </w:r>
      <w:r w:rsidRPr="00446971">
        <w:rPr>
          <w:rFonts w:ascii="Times New Roman" w:hAnsi="Times New Roman" w:cs="Times New Roman"/>
          <w:sz w:val="28"/>
          <w:szCs w:val="28"/>
          <w:lang w:eastAsia="zh-CN"/>
        </w:rPr>
        <w:lastRenderedPageBreak/>
        <w:t>сотрудничеству (Братислава, май)</w:t>
      </w:r>
      <w:r w:rsidR="00703A5C">
        <w:rPr>
          <w:rFonts w:ascii="Times New Roman" w:hAnsi="Times New Roman" w:cs="Times New Roman"/>
          <w:sz w:val="28"/>
          <w:szCs w:val="28"/>
          <w:lang w:eastAsia="zh-CN"/>
        </w:rPr>
        <w:t>. П</w:t>
      </w:r>
      <w:r w:rsidRPr="00446971">
        <w:rPr>
          <w:rFonts w:ascii="Times New Roman" w:hAnsi="Times New Roman" w:cs="Times New Roman"/>
          <w:sz w:val="28"/>
          <w:szCs w:val="28"/>
          <w:lang w:eastAsia="zh-CN"/>
        </w:rPr>
        <w:t>рошла встреча сопредседателей МПК – министров промышленности и торговли России Д.В.Мантурова и экономики Словакии В.Гудака (Москва, декабрь). Продолжилась проработка крупных проектов в сфере транспорта и поставки авиационной техники.</w:t>
      </w:r>
    </w:p>
    <w:p w:rsidR="002878F3" w:rsidRPr="002878F3" w:rsidRDefault="002878F3"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878F3">
        <w:rPr>
          <w:rFonts w:ascii="Times New Roman" w:eastAsia="Times New Roman" w:hAnsi="Times New Roman" w:cs="Times New Roman"/>
          <w:color w:val="000000"/>
          <w:sz w:val="28"/>
          <w:szCs w:val="28"/>
          <w:lang w:eastAsia="ru-RU" w:bidi="ru-RU"/>
        </w:rPr>
        <w:t xml:space="preserve">Взаимодействие с </w:t>
      </w:r>
      <w:r w:rsidRPr="002878F3">
        <w:rPr>
          <w:rFonts w:ascii="Times New Roman" w:eastAsia="Times New Roman" w:hAnsi="Times New Roman" w:cs="Times New Roman"/>
          <w:b/>
          <w:bCs/>
          <w:color w:val="000000"/>
          <w:sz w:val="28"/>
          <w:szCs w:val="28"/>
          <w:lang w:eastAsia="ru-RU" w:bidi="ru-RU"/>
        </w:rPr>
        <w:t xml:space="preserve">Болгарией </w:t>
      </w:r>
      <w:r w:rsidRPr="002878F3">
        <w:rPr>
          <w:rFonts w:ascii="Times New Roman" w:eastAsia="Times New Roman" w:hAnsi="Times New Roman" w:cs="Times New Roman"/>
          <w:color w:val="000000"/>
          <w:sz w:val="28"/>
          <w:szCs w:val="28"/>
          <w:lang w:eastAsia="ru-RU" w:bidi="ru-RU"/>
        </w:rPr>
        <w:t>выстраивалось на фоне неконструктивного курса руководства этой страны на двустороннем и многостороннем треках. Недружественная рито</w:t>
      </w:r>
      <w:r w:rsidR="009374A2">
        <w:rPr>
          <w:rFonts w:ascii="Times New Roman" w:eastAsia="Times New Roman" w:hAnsi="Times New Roman" w:cs="Times New Roman"/>
          <w:color w:val="000000"/>
          <w:sz w:val="28"/>
          <w:szCs w:val="28"/>
          <w:lang w:eastAsia="ru-RU" w:bidi="ru-RU"/>
        </w:rPr>
        <w:t>рика Президента Р.Плевнелиева, М</w:t>
      </w:r>
      <w:r w:rsidRPr="002878F3">
        <w:rPr>
          <w:rFonts w:ascii="Times New Roman" w:eastAsia="Times New Roman" w:hAnsi="Times New Roman" w:cs="Times New Roman"/>
          <w:color w:val="000000"/>
          <w:sz w:val="28"/>
          <w:szCs w:val="28"/>
          <w:lang w:eastAsia="ru-RU" w:bidi="ru-RU"/>
        </w:rPr>
        <w:t>инистра иностранных дел Д.Митова негативно сказывалась на общей атмосфере контактов между двумя странами. Примером такой деструктивной политики стал запрет болгарских властей на пролет самолета ВКС России, следовавшего в Сирию с целью доставки гуманитарных грузов и эвакуации персонала посольства России в Дамаске (сентябрь). Существенно осложнились связи в военно-технической сфере, в том числе в связи с отказом официальной Софии продлить срок действия договора между АО «РСК «МиГ» и Минобороны Болгарии о ремонте и обслуживании истребителей МиГ-29 ВВС Болгарии (сентябрь).</w:t>
      </w:r>
    </w:p>
    <w:p w:rsidR="002878F3" w:rsidRPr="002878F3" w:rsidRDefault="009374A2"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При этом</w:t>
      </w:r>
      <w:r w:rsidR="002878F3" w:rsidRPr="002878F3">
        <w:rPr>
          <w:rFonts w:ascii="Times New Roman" w:eastAsia="Times New Roman" w:hAnsi="Times New Roman" w:cs="Times New Roman"/>
          <w:color w:val="000000"/>
          <w:sz w:val="28"/>
          <w:szCs w:val="28"/>
          <w:lang w:eastAsia="ru-RU" w:bidi="ru-RU"/>
        </w:rPr>
        <w:t xml:space="preserve"> наметилась определенная активизация диалога в сфере экономики и культуры, а также по линии парламентских групп дружбы. </w:t>
      </w:r>
      <w:r>
        <w:rPr>
          <w:rFonts w:ascii="Times New Roman" w:eastAsia="Times New Roman" w:hAnsi="Times New Roman" w:cs="Times New Roman"/>
          <w:color w:val="000000"/>
          <w:sz w:val="28"/>
          <w:szCs w:val="28"/>
          <w:lang w:eastAsia="ru-RU" w:bidi="ru-RU"/>
        </w:rPr>
        <w:br/>
      </w:r>
      <w:r w:rsidR="002878F3" w:rsidRPr="002878F3">
        <w:rPr>
          <w:rFonts w:ascii="Times New Roman" w:eastAsia="Times New Roman" w:hAnsi="Times New Roman" w:cs="Times New Roman"/>
          <w:color w:val="000000"/>
          <w:sz w:val="28"/>
          <w:szCs w:val="28"/>
          <w:lang w:eastAsia="ru-RU" w:bidi="ru-RU"/>
        </w:rPr>
        <w:t>В январе-октябре отмечен некоторый рост объема двустороннего торгового оборота (на 2% по сравнению с аналогичным периодом 2014 г.). Россия продолжала занимать третье место среди торговых партнеров Болгарии (уступая Германии и Италии).</w:t>
      </w:r>
    </w:p>
    <w:p w:rsidR="002878F3" w:rsidRPr="002878F3" w:rsidRDefault="002878F3"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878F3">
        <w:rPr>
          <w:rFonts w:ascii="Times New Roman" w:eastAsia="Times New Roman" w:hAnsi="Times New Roman" w:cs="Times New Roman"/>
          <w:color w:val="000000"/>
          <w:sz w:val="28"/>
          <w:szCs w:val="28"/>
          <w:lang w:eastAsia="ru-RU" w:bidi="ru-RU"/>
        </w:rPr>
        <w:t xml:space="preserve">На динамике отношений с </w:t>
      </w:r>
      <w:r w:rsidRPr="002878F3">
        <w:rPr>
          <w:rFonts w:ascii="Times New Roman" w:eastAsia="Times New Roman" w:hAnsi="Times New Roman" w:cs="Times New Roman"/>
          <w:b/>
          <w:bCs/>
          <w:color w:val="000000"/>
          <w:sz w:val="28"/>
          <w:szCs w:val="28"/>
          <w:lang w:eastAsia="ru-RU" w:bidi="ru-RU"/>
        </w:rPr>
        <w:t xml:space="preserve">Румынией </w:t>
      </w:r>
      <w:r w:rsidRPr="002878F3">
        <w:rPr>
          <w:rFonts w:ascii="Times New Roman" w:eastAsia="Times New Roman" w:hAnsi="Times New Roman" w:cs="Times New Roman"/>
          <w:color w:val="000000"/>
          <w:sz w:val="28"/>
          <w:szCs w:val="28"/>
          <w:lang w:eastAsia="ru-RU" w:bidi="ru-RU"/>
        </w:rPr>
        <w:t>и состоянии политдиалога с руководством этой страны отрицательно сказ</w:t>
      </w:r>
      <w:r w:rsidR="00703A5C">
        <w:rPr>
          <w:rFonts w:ascii="Times New Roman" w:eastAsia="Times New Roman" w:hAnsi="Times New Roman" w:cs="Times New Roman"/>
          <w:color w:val="000000"/>
          <w:sz w:val="28"/>
          <w:szCs w:val="28"/>
          <w:lang w:eastAsia="ru-RU" w:bidi="ru-RU"/>
        </w:rPr>
        <w:t xml:space="preserve">алась </w:t>
      </w:r>
      <w:r w:rsidRPr="002878F3">
        <w:rPr>
          <w:rFonts w:ascii="Times New Roman" w:eastAsia="Times New Roman" w:hAnsi="Times New Roman" w:cs="Times New Roman"/>
          <w:color w:val="000000"/>
          <w:sz w:val="28"/>
          <w:szCs w:val="28"/>
          <w:lang w:eastAsia="ru-RU" w:bidi="ru-RU"/>
        </w:rPr>
        <w:t xml:space="preserve">активная поддержка Бухарестом конфронтационной линии Брюсселя и Вашингтона на российском направлении. Несмотря на заметное падение двустороннего товарооборота, румынская сторона уклонялась от созыва очередного заседания МПК и организации встреч ее рабочих групп. В политических контактах основной упор делался на межпарламентское и межмидовское взаимодействие. «На полях» 46-й сессии ГА ПАЧЭС состоялась встреча Председателя Государственной Думы С.Е.Нарышкина с Председателем </w:t>
      </w:r>
      <w:r w:rsidRPr="002878F3">
        <w:rPr>
          <w:rFonts w:ascii="Times New Roman" w:eastAsia="Times New Roman" w:hAnsi="Times New Roman" w:cs="Times New Roman"/>
          <w:color w:val="000000"/>
          <w:sz w:val="28"/>
          <w:szCs w:val="28"/>
          <w:lang w:eastAsia="ru-RU" w:bidi="ru-RU"/>
        </w:rPr>
        <w:lastRenderedPageBreak/>
        <w:t>Сената Румынии К.Попеску-Тэричану (Бухарест, ноябрь). Проведены российско-румынские межмидовские консультации на уровне директоров территориальных департаментов (Москва, май). Продолжали развиваться гуманитарные связи. В Бухаресте в торжественной обстановке был открыт Российский центр науки и культуры (май). К памятным датам в течение года были приурочены совместные военно-мемориальные мероприятия.</w:t>
      </w:r>
    </w:p>
    <w:p w:rsidR="002878F3" w:rsidRPr="002878F3" w:rsidRDefault="002878F3"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878F3">
        <w:rPr>
          <w:rFonts w:ascii="Times New Roman" w:eastAsia="Times New Roman" w:hAnsi="Times New Roman" w:cs="Times New Roman"/>
          <w:color w:val="000000"/>
          <w:sz w:val="28"/>
          <w:szCs w:val="28"/>
          <w:lang w:eastAsia="ru-RU" w:bidi="ru-RU"/>
        </w:rPr>
        <w:t xml:space="preserve">Взаимодействие с </w:t>
      </w:r>
      <w:r w:rsidRPr="002878F3">
        <w:rPr>
          <w:rFonts w:ascii="Times New Roman" w:eastAsia="Times New Roman" w:hAnsi="Times New Roman" w:cs="Times New Roman"/>
          <w:b/>
          <w:bCs/>
          <w:color w:val="000000"/>
          <w:sz w:val="28"/>
          <w:szCs w:val="28"/>
          <w:lang w:eastAsia="ru-RU" w:bidi="ru-RU"/>
        </w:rPr>
        <w:t xml:space="preserve">Республикой Сербией </w:t>
      </w:r>
      <w:r w:rsidRPr="002878F3">
        <w:rPr>
          <w:rFonts w:ascii="Times New Roman" w:eastAsia="Times New Roman" w:hAnsi="Times New Roman" w:cs="Times New Roman"/>
          <w:color w:val="000000"/>
          <w:sz w:val="28"/>
          <w:szCs w:val="28"/>
          <w:lang w:eastAsia="ru-RU" w:bidi="ru-RU"/>
        </w:rPr>
        <w:t>продвигалось в соответствии с буквой и духом двусторонней Декларации о стратегическом партнерстве, подписанной в 2013 г. президентами В.В.Путиным и Т.Николичем. Политические контакты носили интенсивный характер. Президент Сербии присутствовал в Москве на торжествах, посвященных 70-летию Победы в Великой Отечественной войне. По его поручению подразделение Армии Сербии приняло участие в параде на Красной площади. В рамках визита в Россию председателя Народной скупщины Сербии М.Гойкович по приглашению Председателя Государственной Думы С.Е.Нарышкина прошло учредительное заседание двусторонней межпарламентской комиссии (декабрь). Состоялись встречи Премьер-министра Сербии А.Вучича с В.В.Путиным и Д.А.Медведевым (Москва, октябрь). Главы внешнеполитических ведомств неоднократно встречались в рамках двусторонних и многосторонних мероприятий, провели ряд телефонных переговоров. В связи с председательством Сербии в ОБСЕ в 2015 г. поддерживались бесперебойные рабочие контакты с сербским руководством.</w:t>
      </w:r>
    </w:p>
    <w:p w:rsidR="002878F3" w:rsidRPr="002878F3" w:rsidRDefault="002878F3"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878F3">
        <w:rPr>
          <w:rFonts w:ascii="Times New Roman" w:eastAsia="Times New Roman" w:hAnsi="Times New Roman" w:cs="Times New Roman"/>
          <w:color w:val="000000"/>
          <w:sz w:val="28"/>
          <w:szCs w:val="28"/>
          <w:lang w:eastAsia="ru-RU" w:bidi="ru-RU"/>
        </w:rPr>
        <w:t>Белград последовательно проводил линию на неприсоединение к антироссийским мерам ЕС.</w:t>
      </w:r>
    </w:p>
    <w:p w:rsidR="002878F3" w:rsidRPr="002878F3" w:rsidRDefault="002878F3"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878F3">
        <w:rPr>
          <w:rFonts w:ascii="Times New Roman" w:eastAsia="Times New Roman" w:hAnsi="Times New Roman" w:cs="Times New Roman"/>
          <w:color w:val="000000"/>
          <w:sz w:val="28"/>
          <w:szCs w:val="28"/>
          <w:lang w:eastAsia="ru-RU" w:bidi="ru-RU"/>
        </w:rPr>
        <w:t>Несмотря на некоторое ухудшение финансовых показателей двустороннего товарооборота, отмечалось увеличение его физического объема. Значительно возрос сербский сельскохозяйственный экспорт на рынки России и ЕАЭС. Интенсивно работал Межправительственный комитет по торговле, экономическому и научно-техническому сотрудничеству, совершенствовалась договорно-правовая база двусторонних отношений.</w:t>
      </w:r>
    </w:p>
    <w:p w:rsidR="002878F3" w:rsidRPr="002878F3" w:rsidRDefault="002878F3"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878F3">
        <w:rPr>
          <w:rFonts w:ascii="Times New Roman" w:eastAsia="Times New Roman" w:hAnsi="Times New Roman" w:cs="Times New Roman"/>
          <w:color w:val="000000"/>
          <w:sz w:val="28"/>
          <w:szCs w:val="28"/>
          <w:lang w:eastAsia="ru-RU" w:bidi="ru-RU"/>
        </w:rPr>
        <w:t xml:space="preserve">Российско-сербский гуманитарный центр в г.Ниш оказывал Белграду </w:t>
      </w:r>
      <w:r w:rsidRPr="002878F3">
        <w:rPr>
          <w:rFonts w:ascii="Times New Roman" w:eastAsia="Times New Roman" w:hAnsi="Times New Roman" w:cs="Times New Roman"/>
          <w:color w:val="000000"/>
          <w:sz w:val="28"/>
          <w:szCs w:val="28"/>
          <w:lang w:eastAsia="ru-RU" w:bidi="ru-RU"/>
        </w:rPr>
        <w:lastRenderedPageBreak/>
        <w:t>содействие в упорядочении транзитного потока мигрантов из стран Ближнего Востока и Северной Африки, направлявшихся в Европейский союз.</w:t>
      </w:r>
    </w:p>
    <w:p w:rsidR="002878F3" w:rsidRPr="002878F3" w:rsidRDefault="008842D6"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878F3">
        <w:rPr>
          <w:rFonts w:ascii="Times New Roman" w:eastAsia="Times New Roman" w:hAnsi="Times New Roman" w:cs="Times New Roman"/>
          <w:color w:val="000000"/>
          <w:sz w:val="28"/>
          <w:szCs w:val="28"/>
          <w:lang w:eastAsia="ru-RU" w:bidi="ru-RU"/>
        </w:rPr>
        <w:t xml:space="preserve">Россия продолжала поддерживать Сербию </w:t>
      </w:r>
      <w:r w:rsidR="002878F3" w:rsidRPr="002878F3">
        <w:rPr>
          <w:rFonts w:ascii="Times New Roman" w:eastAsia="Times New Roman" w:hAnsi="Times New Roman" w:cs="Times New Roman"/>
          <w:color w:val="000000"/>
          <w:sz w:val="28"/>
          <w:szCs w:val="28"/>
          <w:lang w:eastAsia="ru-RU" w:bidi="ru-RU"/>
        </w:rPr>
        <w:t xml:space="preserve">по </w:t>
      </w:r>
      <w:r w:rsidR="002878F3" w:rsidRPr="002878F3">
        <w:rPr>
          <w:rFonts w:ascii="Times New Roman" w:eastAsia="Times New Roman" w:hAnsi="Times New Roman" w:cs="Times New Roman"/>
          <w:b/>
          <w:bCs/>
          <w:color w:val="000000"/>
          <w:sz w:val="28"/>
          <w:szCs w:val="28"/>
          <w:lang w:eastAsia="ru-RU" w:bidi="ru-RU"/>
        </w:rPr>
        <w:t>косовскому урегулированию</w:t>
      </w:r>
      <w:r w:rsidR="005269CC" w:rsidRPr="005269CC">
        <w:rPr>
          <w:rFonts w:ascii="Times New Roman" w:eastAsia="Times New Roman" w:hAnsi="Times New Roman" w:cs="Times New Roman"/>
          <w:color w:val="000000"/>
          <w:sz w:val="28"/>
          <w:szCs w:val="28"/>
          <w:lang w:eastAsia="ru-RU" w:bidi="ru-RU"/>
        </w:rPr>
        <w:t xml:space="preserve"> </w:t>
      </w:r>
      <w:r w:rsidR="005269CC">
        <w:rPr>
          <w:rFonts w:ascii="Times New Roman" w:eastAsia="Times New Roman" w:hAnsi="Times New Roman" w:cs="Times New Roman"/>
          <w:color w:val="000000"/>
          <w:sz w:val="28"/>
          <w:szCs w:val="28"/>
          <w:lang w:eastAsia="ru-RU" w:bidi="ru-RU"/>
        </w:rPr>
        <w:t xml:space="preserve">при опоре на </w:t>
      </w:r>
      <w:r w:rsidR="005269CC" w:rsidRPr="002878F3">
        <w:rPr>
          <w:rFonts w:ascii="Times New Roman" w:eastAsia="Times New Roman" w:hAnsi="Times New Roman" w:cs="Times New Roman"/>
          <w:color w:val="000000"/>
          <w:sz w:val="28"/>
          <w:szCs w:val="28"/>
          <w:lang w:eastAsia="ru-RU" w:bidi="ru-RU"/>
        </w:rPr>
        <w:t>международное право и резолюцию СБ ООН 1244</w:t>
      </w:r>
      <w:r w:rsidRPr="008842D6">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
          <w:bCs/>
          <w:color w:val="000000"/>
          <w:sz w:val="28"/>
          <w:szCs w:val="28"/>
          <w:lang w:eastAsia="ru-RU" w:bidi="ru-RU"/>
        </w:rPr>
        <w:t xml:space="preserve"> </w:t>
      </w:r>
      <w:r w:rsidR="002878F3" w:rsidRPr="002878F3">
        <w:rPr>
          <w:rFonts w:ascii="Times New Roman" w:eastAsia="Times New Roman" w:hAnsi="Times New Roman" w:cs="Times New Roman"/>
          <w:color w:val="000000"/>
          <w:sz w:val="28"/>
          <w:szCs w:val="28"/>
          <w:lang w:eastAsia="ru-RU" w:bidi="ru-RU"/>
        </w:rPr>
        <w:t>Осуществлялось тесное взаимодействие по данной тематике как в двустороннем формате, так и на многосторонних площадках, прежде всего в ООН и ее специализированных органах. Совместными усилиями было предотвращено принятие Косово в ЮНЕСКО. В контексте диалога между Белградом и Приштиной прида</w:t>
      </w:r>
      <w:r w:rsidR="005269CC">
        <w:rPr>
          <w:rFonts w:ascii="Times New Roman" w:eastAsia="Times New Roman" w:hAnsi="Times New Roman" w:cs="Times New Roman"/>
          <w:color w:val="000000"/>
          <w:sz w:val="28"/>
          <w:szCs w:val="28"/>
          <w:lang w:eastAsia="ru-RU" w:bidi="ru-RU"/>
        </w:rPr>
        <w:t xml:space="preserve">валось </w:t>
      </w:r>
      <w:r>
        <w:rPr>
          <w:rFonts w:ascii="Times New Roman" w:eastAsia="Times New Roman" w:hAnsi="Times New Roman" w:cs="Times New Roman"/>
          <w:color w:val="000000"/>
          <w:sz w:val="28"/>
          <w:szCs w:val="28"/>
          <w:lang w:eastAsia="ru-RU" w:bidi="ru-RU"/>
        </w:rPr>
        <w:t>о</w:t>
      </w:r>
      <w:r w:rsidRPr="002878F3">
        <w:rPr>
          <w:rFonts w:ascii="Times New Roman" w:eastAsia="Times New Roman" w:hAnsi="Times New Roman" w:cs="Times New Roman"/>
          <w:color w:val="000000"/>
          <w:sz w:val="28"/>
          <w:szCs w:val="28"/>
          <w:lang w:eastAsia="ru-RU" w:bidi="ru-RU"/>
        </w:rPr>
        <w:t xml:space="preserve">собое значение </w:t>
      </w:r>
      <w:r w:rsidR="002878F3" w:rsidRPr="002878F3">
        <w:rPr>
          <w:rFonts w:ascii="Times New Roman" w:eastAsia="Times New Roman" w:hAnsi="Times New Roman" w:cs="Times New Roman"/>
          <w:color w:val="000000"/>
          <w:sz w:val="28"/>
          <w:szCs w:val="28"/>
          <w:lang w:eastAsia="ru-RU" w:bidi="ru-RU"/>
        </w:rPr>
        <w:t>реализации согласованных шагов в полном объеме, без произвольных изъятий и односторонних толкований, которыми нередко оперируют косовские албанцы и их покровители. Ключевую роль в защите коллективных интересов косовских сербов призвано сыграть Сообщество сербских муниципалитетов Косово, формирование которого неоправданно затягивается Приштиной.</w:t>
      </w:r>
    </w:p>
    <w:p w:rsidR="002878F3" w:rsidRPr="002878F3" w:rsidRDefault="002878F3"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878F3">
        <w:rPr>
          <w:rFonts w:ascii="Times New Roman" w:eastAsia="Times New Roman" w:hAnsi="Times New Roman" w:cs="Times New Roman"/>
          <w:color w:val="000000"/>
          <w:sz w:val="28"/>
          <w:szCs w:val="28"/>
          <w:lang w:eastAsia="ru-RU" w:bidi="ru-RU"/>
        </w:rPr>
        <w:t xml:space="preserve">В силу однобокого курса руководства </w:t>
      </w:r>
      <w:r w:rsidRPr="002878F3">
        <w:rPr>
          <w:rFonts w:ascii="Times New Roman" w:eastAsia="Times New Roman" w:hAnsi="Times New Roman" w:cs="Times New Roman"/>
          <w:b/>
          <w:bCs/>
          <w:color w:val="000000"/>
          <w:sz w:val="28"/>
          <w:szCs w:val="28"/>
          <w:lang w:eastAsia="ru-RU" w:bidi="ru-RU"/>
        </w:rPr>
        <w:t xml:space="preserve">Черногории, </w:t>
      </w:r>
      <w:r w:rsidRPr="002878F3">
        <w:rPr>
          <w:rFonts w:ascii="Times New Roman" w:eastAsia="Times New Roman" w:hAnsi="Times New Roman" w:cs="Times New Roman"/>
          <w:color w:val="000000"/>
          <w:sz w:val="28"/>
          <w:szCs w:val="28"/>
          <w:lang w:eastAsia="ru-RU" w:bidi="ru-RU"/>
        </w:rPr>
        <w:t xml:space="preserve">ориентированного на ускоренное вступление в НАТО и полноформатное присоединение к антироссийским санкциям ЕС, российско-черногорские отношения </w:t>
      </w:r>
      <w:r w:rsidR="005269CC">
        <w:rPr>
          <w:rFonts w:ascii="Times New Roman" w:eastAsia="Times New Roman" w:hAnsi="Times New Roman" w:cs="Times New Roman"/>
          <w:color w:val="000000"/>
          <w:sz w:val="28"/>
          <w:szCs w:val="28"/>
          <w:lang w:eastAsia="ru-RU" w:bidi="ru-RU"/>
        </w:rPr>
        <w:t xml:space="preserve">в 2015 г. </w:t>
      </w:r>
      <w:r w:rsidRPr="002878F3">
        <w:rPr>
          <w:rFonts w:ascii="Times New Roman" w:eastAsia="Times New Roman" w:hAnsi="Times New Roman" w:cs="Times New Roman"/>
          <w:color w:val="000000"/>
          <w:sz w:val="28"/>
          <w:szCs w:val="28"/>
          <w:lang w:eastAsia="ru-RU" w:bidi="ru-RU"/>
        </w:rPr>
        <w:t>пережива</w:t>
      </w:r>
      <w:r w:rsidR="005269CC">
        <w:rPr>
          <w:rFonts w:ascii="Times New Roman" w:eastAsia="Times New Roman" w:hAnsi="Times New Roman" w:cs="Times New Roman"/>
          <w:color w:val="000000"/>
          <w:sz w:val="28"/>
          <w:szCs w:val="28"/>
          <w:lang w:eastAsia="ru-RU" w:bidi="ru-RU"/>
        </w:rPr>
        <w:t>ли</w:t>
      </w:r>
      <w:r w:rsidRPr="002878F3">
        <w:rPr>
          <w:rFonts w:ascii="Times New Roman" w:eastAsia="Times New Roman" w:hAnsi="Times New Roman" w:cs="Times New Roman"/>
          <w:color w:val="000000"/>
          <w:sz w:val="28"/>
          <w:szCs w:val="28"/>
          <w:lang w:eastAsia="ru-RU" w:bidi="ru-RU"/>
        </w:rPr>
        <w:t xml:space="preserve"> застой. Президент Ф.Вуянович отказался приехать в Москву на мероприятия, посвященные 70-летию Победы в Великой Отечественной войне. Политический диалог, межведомственные и межрегиональные контакты по инициативе черногорской стороны фактически приостановлены. На Черногорию распространены соответствующие ответные меры, касающиеся сельхозпродукции, сырья и продовольствия. П</w:t>
      </w:r>
      <w:r w:rsidR="005269CC">
        <w:rPr>
          <w:rFonts w:ascii="Times New Roman" w:eastAsia="Times New Roman" w:hAnsi="Times New Roman" w:cs="Times New Roman"/>
          <w:color w:val="000000"/>
          <w:sz w:val="28"/>
          <w:szCs w:val="28"/>
          <w:lang w:eastAsia="ru-RU" w:bidi="ru-RU"/>
        </w:rPr>
        <w:t>ри этом п</w:t>
      </w:r>
      <w:r w:rsidRPr="002878F3">
        <w:rPr>
          <w:rFonts w:ascii="Times New Roman" w:eastAsia="Times New Roman" w:hAnsi="Times New Roman" w:cs="Times New Roman"/>
          <w:color w:val="000000"/>
          <w:sz w:val="28"/>
          <w:szCs w:val="28"/>
          <w:lang w:eastAsia="ru-RU" w:bidi="ru-RU"/>
        </w:rPr>
        <w:t>ока сохраняется значительный по черногорским меркам поток российских туристов в эту страну.</w:t>
      </w:r>
    </w:p>
    <w:p w:rsidR="002878F3" w:rsidRPr="002878F3" w:rsidRDefault="002878F3"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878F3">
        <w:rPr>
          <w:rFonts w:ascii="Times New Roman" w:eastAsia="Times New Roman" w:hAnsi="Times New Roman" w:cs="Times New Roman"/>
          <w:color w:val="000000"/>
          <w:sz w:val="28"/>
          <w:szCs w:val="28"/>
          <w:lang w:eastAsia="ru-RU" w:bidi="ru-RU"/>
        </w:rPr>
        <w:t xml:space="preserve">Взаимоотношения с </w:t>
      </w:r>
      <w:r w:rsidRPr="002878F3">
        <w:rPr>
          <w:rFonts w:ascii="Times New Roman" w:eastAsia="Times New Roman" w:hAnsi="Times New Roman" w:cs="Times New Roman"/>
          <w:b/>
          <w:bCs/>
          <w:color w:val="000000"/>
          <w:sz w:val="28"/>
          <w:szCs w:val="28"/>
          <w:lang w:eastAsia="ru-RU" w:bidi="ru-RU"/>
        </w:rPr>
        <w:t xml:space="preserve">Республикой Хорватией </w:t>
      </w:r>
      <w:r w:rsidRPr="002878F3">
        <w:rPr>
          <w:rFonts w:ascii="Times New Roman" w:eastAsia="Times New Roman" w:hAnsi="Times New Roman" w:cs="Times New Roman"/>
          <w:color w:val="000000"/>
          <w:sz w:val="28"/>
          <w:szCs w:val="28"/>
          <w:lang w:eastAsia="ru-RU" w:bidi="ru-RU"/>
        </w:rPr>
        <w:t xml:space="preserve">осуществлялись в условиях присоединения Загреба к ограничительным мерам Евросоюза в отношении России, а также подготовки и проведения в этой стране президентских (январь) и парламентских (ноябрь) выборов. Тем не менее, обоюдный настрой на развитие связей был подтвержден в ходе состоявшихся </w:t>
      </w:r>
      <w:r w:rsidRPr="002878F3">
        <w:rPr>
          <w:rFonts w:ascii="Times New Roman" w:eastAsia="Times New Roman" w:hAnsi="Times New Roman" w:cs="Times New Roman"/>
          <w:color w:val="000000"/>
          <w:sz w:val="28"/>
          <w:szCs w:val="28"/>
          <w:lang w:eastAsia="ru-RU" w:bidi="ru-RU"/>
        </w:rPr>
        <w:lastRenderedPageBreak/>
        <w:t>в Москве встречи сопредседателей МПК и заседаний ее ключевых рабочих групп (февраль), а также двусторонних политконсультаций на уровне заместителей министров иностранных дел (июль).</w:t>
      </w:r>
    </w:p>
    <w:p w:rsidR="002878F3" w:rsidRPr="002878F3" w:rsidRDefault="002878F3"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878F3">
        <w:rPr>
          <w:rFonts w:ascii="Times New Roman" w:eastAsia="Times New Roman" w:hAnsi="Times New Roman" w:cs="Times New Roman"/>
          <w:color w:val="000000"/>
          <w:sz w:val="28"/>
          <w:szCs w:val="28"/>
          <w:lang w:eastAsia="ru-RU" w:bidi="ru-RU"/>
        </w:rPr>
        <w:t xml:space="preserve">Поддерживался интенсивный политдиалог с </w:t>
      </w:r>
      <w:r w:rsidRPr="002878F3">
        <w:rPr>
          <w:rFonts w:ascii="Times New Roman" w:eastAsia="Times New Roman" w:hAnsi="Times New Roman" w:cs="Times New Roman"/>
          <w:b/>
          <w:bCs/>
          <w:color w:val="000000"/>
          <w:sz w:val="28"/>
          <w:szCs w:val="28"/>
          <w:lang w:eastAsia="ru-RU" w:bidi="ru-RU"/>
        </w:rPr>
        <w:t xml:space="preserve">Республикой Словенией. </w:t>
      </w:r>
      <w:r w:rsidRPr="002878F3">
        <w:rPr>
          <w:rFonts w:ascii="Times New Roman" w:eastAsia="Times New Roman" w:hAnsi="Times New Roman" w:cs="Times New Roman"/>
          <w:color w:val="000000"/>
          <w:sz w:val="28"/>
          <w:szCs w:val="28"/>
          <w:lang w:eastAsia="ru-RU" w:bidi="ru-RU"/>
        </w:rPr>
        <w:t>Центральным событием года стал рабочий визит Председателя Правительства Российской Федерации Д.А.Медведева в Любляну</w:t>
      </w:r>
      <w:r w:rsidR="005269CC">
        <w:rPr>
          <w:rFonts w:ascii="Times New Roman" w:eastAsia="Times New Roman" w:hAnsi="Times New Roman" w:cs="Times New Roman"/>
          <w:color w:val="000000"/>
          <w:sz w:val="28"/>
          <w:szCs w:val="28"/>
          <w:lang w:eastAsia="ru-RU" w:bidi="ru-RU"/>
        </w:rPr>
        <w:t xml:space="preserve"> </w:t>
      </w:r>
      <w:r w:rsidRPr="002878F3">
        <w:rPr>
          <w:rFonts w:ascii="Times New Roman" w:eastAsia="Times New Roman" w:hAnsi="Times New Roman" w:cs="Times New Roman"/>
          <w:color w:val="000000"/>
          <w:sz w:val="28"/>
          <w:szCs w:val="28"/>
          <w:lang w:eastAsia="ru-RU" w:bidi="ru-RU"/>
        </w:rPr>
        <w:t>(июл</w:t>
      </w:r>
      <w:r w:rsidR="009374A2">
        <w:rPr>
          <w:rFonts w:ascii="Times New Roman" w:eastAsia="Times New Roman" w:hAnsi="Times New Roman" w:cs="Times New Roman"/>
          <w:color w:val="000000"/>
          <w:sz w:val="28"/>
          <w:szCs w:val="28"/>
          <w:lang w:eastAsia="ru-RU" w:bidi="ru-RU"/>
        </w:rPr>
        <w:t>ь</w:t>
      </w:r>
      <w:r w:rsidRPr="002878F3">
        <w:rPr>
          <w:rFonts w:ascii="Times New Roman" w:eastAsia="Times New Roman" w:hAnsi="Times New Roman" w:cs="Times New Roman"/>
          <w:color w:val="000000"/>
          <w:sz w:val="28"/>
          <w:szCs w:val="28"/>
          <w:lang w:eastAsia="ru-RU" w:bidi="ru-RU"/>
        </w:rPr>
        <w:t xml:space="preserve">), в ходе которого были проведены встречи с Президентом, Председателем Правительства и спикером Государственного собрания </w:t>
      </w:r>
      <w:r w:rsidR="009374A2">
        <w:rPr>
          <w:rFonts w:ascii="Times New Roman" w:eastAsia="Times New Roman" w:hAnsi="Times New Roman" w:cs="Times New Roman"/>
          <w:color w:val="000000"/>
          <w:sz w:val="28"/>
          <w:szCs w:val="28"/>
          <w:lang w:eastAsia="ru-RU" w:bidi="ru-RU"/>
        </w:rPr>
        <w:t>Словении</w:t>
      </w:r>
      <w:r w:rsidRPr="002878F3">
        <w:rPr>
          <w:rFonts w:ascii="Times New Roman" w:eastAsia="Times New Roman" w:hAnsi="Times New Roman" w:cs="Times New Roman"/>
          <w:color w:val="000000"/>
          <w:sz w:val="28"/>
          <w:szCs w:val="28"/>
          <w:lang w:eastAsia="ru-RU" w:bidi="ru-RU"/>
        </w:rPr>
        <w:t xml:space="preserve">, подписан солидный пакет двусторонних документов. Были организованы обстоятельные контакты С.В.Лаврова с Президентом Словении Б.Пахором «на полях» Мюнхенской конференции по вопросам безопасности (февраль) и Заместителем Председателя Правительства, Министром иностранных дел К.Эрьявецем в рамках 70-й сессии Генеральной Ассамблеи ООН </w:t>
      </w:r>
      <w:r w:rsidR="009374A2">
        <w:rPr>
          <w:rFonts w:ascii="Times New Roman" w:eastAsia="Times New Roman" w:hAnsi="Times New Roman" w:cs="Times New Roman"/>
          <w:color w:val="000000"/>
          <w:sz w:val="28"/>
          <w:szCs w:val="28"/>
          <w:lang w:eastAsia="ru-RU" w:bidi="ru-RU"/>
        </w:rPr>
        <w:br/>
      </w:r>
      <w:r w:rsidRPr="002878F3">
        <w:rPr>
          <w:rFonts w:ascii="Times New Roman" w:eastAsia="Times New Roman" w:hAnsi="Times New Roman" w:cs="Times New Roman"/>
          <w:color w:val="000000"/>
          <w:sz w:val="28"/>
          <w:szCs w:val="28"/>
          <w:lang w:eastAsia="ru-RU" w:bidi="ru-RU"/>
        </w:rPr>
        <w:t>(Нью-Йорк, сентябрь). К.Эрьявец возглавлял словенскую делегацию на мероприятиях, приуроченных к 70-летию Великой Победы.</w:t>
      </w:r>
    </w:p>
    <w:p w:rsidR="002878F3" w:rsidRPr="002878F3" w:rsidRDefault="00C47C33"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По итогам</w:t>
      </w:r>
      <w:r w:rsidR="002878F3" w:rsidRPr="002878F3">
        <w:rPr>
          <w:rFonts w:ascii="Times New Roman" w:eastAsia="Times New Roman" w:hAnsi="Times New Roman" w:cs="Times New Roman"/>
          <w:color w:val="000000"/>
          <w:sz w:val="28"/>
          <w:szCs w:val="28"/>
          <w:lang w:eastAsia="ru-RU" w:bidi="ru-RU"/>
        </w:rPr>
        <w:t xml:space="preserve"> заседания МПК в Казани (сентябрь) актуализирована Программа реализации Меморандума о важных проектах для расширения двустороннего экономического сотрудничества, согласованы шаги по расширению межрегиональных связей, использованию потенциала малого и среднего бизнеса. Проведена масштабная работа на гуманитарном направлении. Словения стала площадкой международных антифашистских ветеранских конференций (февраль, октябрь)</w:t>
      </w:r>
      <w:r w:rsidR="005269CC">
        <w:rPr>
          <w:rFonts w:ascii="Times New Roman" w:eastAsia="Times New Roman" w:hAnsi="Times New Roman" w:cs="Times New Roman"/>
          <w:color w:val="000000"/>
          <w:sz w:val="28"/>
          <w:szCs w:val="28"/>
          <w:lang w:eastAsia="ru-RU" w:bidi="ru-RU"/>
        </w:rPr>
        <w:t>. С</w:t>
      </w:r>
      <w:r w:rsidR="002878F3" w:rsidRPr="002878F3">
        <w:rPr>
          <w:rFonts w:ascii="Times New Roman" w:eastAsia="Times New Roman" w:hAnsi="Times New Roman" w:cs="Times New Roman"/>
          <w:color w:val="000000"/>
          <w:sz w:val="28"/>
          <w:szCs w:val="28"/>
          <w:lang w:eastAsia="ru-RU" w:bidi="ru-RU"/>
        </w:rPr>
        <w:t xml:space="preserve">овместными усилиями поддерживалась деятельность Форума славянских культур со </w:t>
      </w:r>
      <w:r>
        <w:rPr>
          <w:rFonts w:ascii="Times New Roman" w:eastAsia="Times New Roman" w:hAnsi="Times New Roman" w:cs="Times New Roman"/>
          <w:color w:val="000000"/>
          <w:sz w:val="28"/>
          <w:szCs w:val="28"/>
          <w:lang w:eastAsia="ru-RU" w:bidi="ru-RU"/>
        </w:rPr>
        <w:br/>
      </w:r>
      <w:r w:rsidR="002878F3" w:rsidRPr="002878F3">
        <w:rPr>
          <w:rFonts w:ascii="Times New Roman" w:eastAsia="Times New Roman" w:hAnsi="Times New Roman" w:cs="Times New Roman"/>
          <w:color w:val="000000"/>
          <w:sz w:val="28"/>
          <w:szCs w:val="28"/>
          <w:lang w:eastAsia="ru-RU" w:bidi="ru-RU"/>
        </w:rPr>
        <w:t>штаб-квартирой в Любляне, продолжилась реализация договоренностей в военно-мемориальных делах.</w:t>
      </w:r>
    </w:p>
    <w:p w:rsidR="002878F3" w:rsidRPr="002878F3" w:rsidRDefault="005269CC" w:rsidP="002878F3">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w:t>
      </w:r>
      <w:r w:rsidRPr="002878F3">
        <w:rPr>
          <w:rFonts w:ascii="Times New Roman" w:eastAsia="Times New Roman" w:hAnsi="Times New Roman" w:cs="Times New Roman"/>
          <w:color w:val="000000"/>
          <w:sz w:val="28"/>
          <w:szCs w:val="28"/>
          <w:lang w:eastAsia="ru-RU" w:bidi="ru-RU"/>
        </w:rPr>
        <w:t xml:space="preserve">балансированный характер </w:t>
      </w:r>
      <w:r>
        <w:rPr>
          <w:rFonts w:ascii="Times New Roman" w:eastAsia="Times New Roman" w:hAnsi="Times New Roman" w:cs="Times New Roman"/>
          <w:color w:val="000000"/>
          <w:sz w:val="28"/>
          <w:szCs w:val="28"/>
          <w:lang w:eastAsia="ru-RU" w:bidi="ru-RU"/>
        </w:rPr>
        <w:t>носило с</w:t>
      </w:r>
      <w:r w:rsidR="002878F3" w:rsidRPr="002878F3">
        <w:rPr>
          <w:rFonts w:ascii="Times New Roman" w:eastAsia="Times New Roman" w:hAnsi="Times New Roman" w:cs="Times New Roman"/>
          <w:color w:val="000000"/>
          <w:sz w:val="28"/>
          <w:szCs w:val="28"/>
          <w:lang w:eastAsia="ru-RU" w:bidi="ru-RU"/>
        </w:rPr>
        <w:t xml:space="preserve">отрудничество с </w:t>
      </w:r>
      <w:r w:rsidR="002878F3" w:rsidRPr="002878F3">
        <w:rPr>
          <w:rFonts w:ascii="Times New Roman" w:eastAsia="Times New Roman" w:hAnsi="Times New Roman" w:cs="Times New Roman"/>
          <w:b/>
          <w:bCs/>
          <w:color w:val="000000"/>
          <w:sz w:val="28"/>
          <w:szCs w:val="28"/>
          <w:lang w:eastAsia="ru-RU" w:bidi="ru-RU"/>
        </w:rPr>
        <w:t>Республикой Македони</w:t>
      </w:r>
      <w:r>
        <w:rPr>
          <w:rFonts w:ascii="Times New Roman" w:eastAsia="Times New Roman" w:hAnsi="Times New Roman" w:cs="Times New Roman"/>
          <w:b/>
          <w:bCs/>
          <w:color w:val="000000"/>
          <w:sz w:val="28"/>
          <w:szCs w:val="28"/>
          <w:lang w:eastAsia="ru-RU" w:bidi="ru-RU"/>
        </w:rPr>
        <w:t>я</w:t>
      </w:r>
      <w:r w:rsidR="002878F3" w:rsidRPr="002878F3">
        <w:rPr>
          <w:rFonts w:ascii="Times New Roman" w:eastAsia="Times New Roman" w:hAnsi="Times New Roman" w:cs="Times New Roman"/>
          <w:color w:val="000000"/>
          <w:sz w:val="28"/>
          <w:szCs w:val="28"/>
          <w:lang w:eastAsia="ru-RU" w:bidi="ru-RU"/>
        </w:rPr>
        <w:t xml:space="preserve">. </w:t>
      </w:r>
      <w:r w:rsidRPr="002878F3">
        <w:rPr>
          <w:rFonts w:ascii="Times New Roman" w:eastAsia="Times New Roman" w:hAnsi="Times New Roman" w:cs="Times New Roman"/>
          <w:color w:val="000000"/>
          <w:sz w:val="28"/>
          <w:szCs w:val="28"/>
          <w:lang w:eastAsia="ru-RU" w:bidi="ru-RU"/>
        </w:rPr>
        <w:t xml:space="preserve">В условиях политического кризиса и острого противостояния между властями и оппозицией, беспрецедентного транзитного потока мигрантов из стран </w:t>
      </w:r>
      <w:r>
        <w:rPr>
          <w:rFonts w:ascii="Times New Roman" w:eastAsia="Times New Roman" w:hAnsi="Times New Roman" w:cs="Times New Roman"/>
          <w:color w:val="000000"/>
          <w:sz w:val="28"/>
          <w:szCs w:val="28"/>
          <w:lang w:eastAsia="ru-RU" w:bidi="ru-RU"/>
        </w:rPr>
        <w:t>Ближнего Востока и Северной Африки</w:t>
      </w:r>
      <w:r w:rsidRPr="002878F3">
        <w:rPr>
          <w:rFonts w:ascii="Times New Roman" w:eastAsia="Times New Roman" w:hAnsi="Times New Roman" w:cs="Times New Roman"/>
          <w:color w:val="000000"/>
          <w:sz w:val="28"/>
          <w:szCs w:val="28"/>
          <w:lang w:eastAsia="ru-RU" w:bidi="ru-RU"/>
        </w:rPr>
        <w:t xml:space="preserve">, террористических проявлений, исходящих с территории Косово, ситуация в Македонии </w:t>
      </w:r>
      <w:r>
        <w:rPr>
          <w:rFonts w:ascii="Times New Roman" w:eastAsia="Times New Roman" w:hAnsi="Times New Roman" w:cs="Times New Roman"/>
          <w:color w:val="000000"/>
          <w:sz w:val="28"/>
          <w:szCs w:val="28"/>
          <w:lang w:eastAsia="ru-RU" w:bidi="ru-RU"/>
        </w:rPr>
        <w:t>оставалась сложной, о</w:t>
      </w:r>
      <w:r w:rsidRPr="002878F3">
        <w:rPr>
          <w:rFonts w:ascii="Times New Roman" w:eastAsia="Times New Roman" w:hAnsi="Times New Roman" w:cs="Times New Roman"/>
          <w:color w:val="000000"/>
          <w:sz w:val="28"/>
          <w:szCs w:val="28"/>
          <w:lang w:eastAsia="ru-RU" w:bidi="ru-RU"/>
        </w:rPr>
        <w:t>днако это не сказалось на российско-</w:t>
      </w:r>
      <w:r w:rsidRPr="002878F3">
        <w:rPr>
          <w:rFonts w:ascii="Times New Roman" w:eastAsia="Times New Roman" w:hAnsi="Times New Roman" w:cs="Times New Roman"/>
          <w:color w:val="000000"/>
          <w:sz w:val="28"/>
          <w:szCs w:val="28"/>
          <w:lang w:eastAsia="ru-RU" w:bidi="ru-RU"/>
        </w:rPr>
        <w:lastRenderedPageBreak/>
        <w:t>македонских связях.</w:t>
      </w:r>
      <w:r>
        <w:rPr>
          <w:rFonts w:ascii="Times New Roman" w:eastAsia="Times New Roman" w:hAnsi="Times New Roman" w:cs="Times New Roman"/>
          <w:color w:val="000000"/>
          <w:sz w:val="28"/>
          <w:szCs w:val="28"/>
          <w:lang w:eastAsia="ru-RU" w:bidi="ru-RU"/>
        </w:rPr>
        <w:t xml:space="preserve"> </w:t>
      </w:r>
      <w:r w:rsidR="002878F3" w:rsidRPr="002878F3">
        <w:rPr>
          <w:rFonts w:ascii="Times New Roman" w:eastAsia="Times New Roman" w:hAnsi="Times New Roman" w:cs="Times New Roman"/>
          <w:color w:val="000000"/>
          <w:sz w:val="28"/>
          <w:szCs w:val="28"/>
          <w:lang w:eastAsia="ru-RU" w:bidi="ru-RU"/>
        </w:rPr>
        <w:t xml:space="preserve">Президент </w:t>
      </w:r>
      <w:r>
        <w:rPr>
          <w:rFonts w:ascii="Times New Roman" w:eastAsia="Times New Roman" w:hAnsi="Times New Roman" w:cs="Times New Roman"/>
          <w:color w:val="000000"/>
          <w:sz w:val="28"/>
          <w:szCs w:val="28"/>
          <w:lang w:eastAsia="ru-RU" w:bidi="ru-RU"/>
        </w:rPr>
        <w:t xml:space="preserve">Македонии </w:t>
      </w:r>
      <w:r w:rsidR="002878F3" w:rsidRPr="002878F3">
        <w:rPr>
          <w:rFonts w:ascii="Times New Roman" w:eastAsia="Times New Roman" w:hAnsi="Times New Roman" w:cs="Times New Roman"/>
          <w:color w:val="000000"/>
          <w:sz w:val="28"/>
          <w:szCs w:val="28"/>
          <w:lang w:eastAsia="ru-RU" w:bidi="ru-RU"/>
        </w:rPr>
        <w:t>Г.Иванов принял участие в мероприятиях в Москве, посвященных 70-летию Победы в Великой Отечественной войне. Благодаря отказу Скопье присоединиться к антироссийским санкциям ЕС македонские производители, прежде всего сельскохозяйственной продукции, смогли воспользоваться благоприятными обстоятельствами для наращивания п</w:t>
      </w:r>
      <w:r>
        <w:rPr>
          <w:rFonts w:ascii="Times New Roman" w:eastAsia="Times New Roman" w:hAnsi="Times New Roman" w:cs="Times New Roman"/>
          <w:color w:val="000000"/>
          <w:sz w:val="28"/>
          <w:szCs w:val="28"/>
          <w:lang w:eastAsia="ru-RU" w:bidi="ru-RU"/>
        </w:rPr>
        <w:t>оставок на рынки России и ЕАЭС.</w:t>
      </w:r>
    </w:p>
    <w:p w:rsidR="007C7727" w:rsidRPr="007C7727" w:rsidRDefault="007C7727" w:rsidP="007C7727">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7C7727">
        <w:rPr>
          <w:rFonts w:ascii="Times New Roman" w:eastAsia="Times New Roman" w:hAnsi="Times New Roman" w:cs="Times New Roman"/>
          <w:color w:val="000000"/>
          <w:sz w:val="28"/>
          <w:szCs w:val="28"/>
          <w:lang w:eastAsia="ru-RU" w:bidi="ru-RU"/>
        </w:rPr>
        <w:t xml:space="preserve">Поступательно развивались отношения с </w:t>
      </w:r>
      <w:r w:rsidRPr="007C7727">
        <w:rPr>
          <w:rFonts w:ascii="Times New Roman" w:eastAsia="Times New Roman" w:hAnsi="Times New Roman" w:cs="Times New Roman"/>
          <w:b/>
          <w:bCs/>
          <w:color w:val="000000"/>
          <w:sz w:val="28"/>
          <w:szCs w:val="28"/>
          <w:lang w:eastAsia="ru-RU" w:bidi="ru-RU"/>
        </w:rPr>
        <w:t xml:space="preserve">Боснией и Герцеговиной </w:t>
      </w:r>
      <w:r w:rsidRPr="007C7727">
        <w:rPr>
          <w:rFonts w:ascii="Times New Roman" w:eastAsia="Times New Roman" w:hAnsi="Times New Roman" w:cs="Times New Roman"/>
          <w:color w:val="000000"/>
          <w:sz w:val="28"/>
          <w:szCs w:val="28"/>
          <w:lang w:eastAsia="ru-RU" w:bidi="ru-RU"/>
        </w:rPr>
        <w:t xml:space="preserve">(БиГ). Председатель Президиума страны М.Иванич и президент Республики Сербской в составе БиГ М.Додик участвовали в торжествах по случаю </w:t>
      </w:r>
      <w:r w:rsidR="009374A2">
        <w:rPr>
          <w:rFonts w:ascii="Times New Roman" w:eastAsia="Times New Roman" w:hAnsi="Times New Roman" w:cs="Times New Roman"/>
          <w:color w:val="000000"/>
          <w:sz w:val="28"/>
          <w:szCs w:val="28"/>
          <w:lang w:eastAsia="ru-RU" w:bidi="ru-RU"/>
        </w:rPr>
        <w:br/>
      </w:r>
      <w:r w:rsidRPr="007C7727">
        <w:rPr>
          <w:rFonts w:ascii="Times New Roman" w:eastAsia="Times New Roman" w:hAnsi="Times New Roman" w:cs="Times New Roman"/>
          <w:color w:val="000000"/>
          <w:sz w:val="28"/>
          <w:szCs w:val="28"/>
          <w:lang w:eastAsia="ru-RU" w:bidi="ru-RU"/>
        </w:rPr>
        <w:t>70-летия Победы в Великой Отечественной войне. С.В.Лавров провел рабочие встречи с М.Додиком (Санкт-Петербург, июнь) и главой МИД БиГ И.Црнадаком (Белград, декабрь). Москву посетила представительная делегация Палаты народов Парламентской ассамблеи БиГ (декабрь). Подписаны двусторонний Договор о реадмиссии и Исполнительный протокол о порядке его реализации (Москва, июнь).</w:t>
      </w:r>
    </w:p>
    <w:p w:rsidR="007C7727" w:rsidRPr="007C7727" w:rsidRDefault="007C7727" w:rsidP="007C7727">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7C7727">
        <w:rPr>
          <w:rFonts w:ascii="Times New Roman" w:eastAsia="Times New Roman" w:hAnsi="Times New Roman" w:cs="Times New Roman"/>
          <w:color w:val="000000"/>
          <w:sz w:val="28"/>
          <w:szCs w:val="28"/>
          <w:lang w:eastAsia="ru-RU" w:bidi="ru-RU"/>
        </w:rPr>
        <w:t xml:space="preserve">Неприсоединение Сараево к западным антироссийским рестрикциям создало предпосылки для расширения инвестиционно-хозяйственного взаимодействия. Активизировался диалог в рамках рабочих механизмов МПК с прицелом на организацию ее очередного заседания в Москве в первом полугодии 2016 г. Продолжилась реализация в БиГ значимых проектов по линии АО «Зарубежнефть», ОАО «Газпром нефть», </w:t>
      </w:r>
      <w:r w:rsidR="00C47C33">
        <w:rPr>
          <w:rFonts w:ascii="Times New Roman" w:eastAsia="Times New Roman" w:hAnsi="Times New Roman" w:cs="Times New Roman"/>
          <w:color w:val="000000"/>
          <w:sz w:val="28"/>
          <w:szCs w:val="28"/>
          <w:lang w:eastAsia="ru-RU" w:bidi="ru-RU"/>
        </w:rPr>
        <w:br/>
      </w:r>
      <w:r w:rsidRPr="007C7727">
        <w:rPr>
          <w:rFonts w:ascii="Times New Roman" w:eastAsia="Times New Roman" w:hAnsi="Times New Roman" w:cs="Times New Roman"/>
          <w:color w:val="000000"/>
          <w:sz w:val="28"/>
          <w:szCs w:val="28"/>
          <w:lang w:eastAsia="ru-RU" w:bidi="ru-RU"/>
        </w:rPr>
        <w:t>ПАО Сбербанк.</w:t>
      </w:r>
    </w:p>
    <w:p w:rsidR="007C7727" w:rsidRPr="007C7727" w:rsidRDefault="007C7727" w:rsidP="007C7727">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7C7727">
        <w:rPr>
          <w:rFonts w:ascii="Times New Roman" w:eastAsia="Times New Roman" w:hAnsi="Times New Roman" w:cs="Times New Roman"/>
          <w:color w:val="000000"/>
          <w:sz w:val="28"/>
          <w:szCs w:val="28"/>
          <w:lang w:eastAsia="ru-RU" w:bidi="ru-RU"/>
        </w:rPr>
        <w:t xml:space="preserve">Россия активно участвовала в продвижении </w:t>
      </w:r>
      <w:r w:rsidRPr="007C7727">
        <w:rPr>
          <w:rFonts w:ascii="Times New Roman" w:eastAsia="Times New Roman" w:hAnsi="Times New Roman" w:cs="Times New Roman"/>
          <w:b/>
          <w:bCs/>
          <w:color w:val="000000"/>
          <w:sz w:val="28"/>
          <w:szCs w:val="28"/>
          <w:lang w:eastAsia="ru-RU" w:bidi="ru-RU"/>
        </w:rPr>
        <w:t xml:space="preserve">стабилизационных процессов в Боснии и Герцеговине </w:t>
      </w:r>
      <w:r w:rsidRPr="007C7727">
        <w:rPr>
          <w:rFonts w:ascii="Times New Roman" w:eastAsia="Times New Roman" w:hAnsi="Times New Roman" w:cs="Times New Roman"/>
          <w:color w:val="000000"/>
          <w:sz w:val="28"/>
          <w:szCs w:val="28"/>
          <w:lang w:eastAsia="ru-RU" w:bidi="ru-RU"/>
        </w:rPr>
        <w:t xml:space="preserve">на основе принципов </w:t>
      </w:r>
      <w:r w:rsidRPr="005269CC">
        <w:rPr>
          <w:rFonts w:ascii="Times New Roman" w:eastAsia="Times New Roman" w:hAnsi="Times New Roman" w:cs="Times New Roman"/>
          <w:bCs/>
          <w:color w:val="000000"/>
          <w:sz w:val="28"/>
          <w:szCs w:val="28"/>
          <w:lang w:eastAsia="ru-RU" w:bidi="ru-RU"/>
        </w:rPr>
        <w:t xml:space="preserve">Мирного (Дейтонского) соглашения 1995 г. </w:t>
      </w:r>
      <w:r w:rsidRPr="007C7727">
        <w:rPr>
          <w:rFonts w:ascii="Times New Roman" w:eastAsia="Times New Roman" w:hAnsi="Times New Roman" w:cs="Times New Roman"/>
          <w:color w:val="000000"/>
          <w:sz w:val="28"/>
          <w:szCs w:val="28"/>
          <w:lang w:eastAsia="ru-RU" w:bidi="ru-RU"/>
        </w:rPr>
        <w:t xml:space="preserve">В работе на площадках Совета Безопасности ООН и Руководящего комитета Совета по выполнению Мирного соглашения по БиГ проводилась последовательная линия на передачу боснийцам всей полноты ответственности за ситуацию в стране, в том числе в сфере юстиции, упразднение протекторатного Аппарата Высокого представителя в БиГ, стимулирование конструктивного внутрибоснийского диалога. Принимая во внимание тенденциозный, </w:t>
      </w:r>
      <w:r w:rsidRPr="007C7727">
        <w:rPr>
          <w:rFonts w:ascii="Times New Roman" w:eastAsia="Times New Roman" w:hAnsi="Times New Roman" w:cs="Times New Roman"/>
          <w:color w:val="000000"/>
          <w:sz w:val="28"/>
          <w:szCs w:val="28"/>
          <w:lang w:eastAsia="ru-RU" w:bidi="ru-RU"/>
        </w:rPr>
        <w:lastRenderedPageBreak/>
        <w:t>вызвавший всплеск межнациональной полемики на Балканах характер западного проекта резолюции СБ ООН о 20-летии трагических событий в Сребренице, Россия воспользовалась в его отношении правом вето при голосовании в СБ ООН (июль). В ноябре СБ ООН единогласно принял внесенную российской стороной резолюцию 2247 о продлении мандата Евросил в БиГ.</w:t>
      </w:r>
    </w:p>
    <w:p w:rsidR="007C7727" w:rsidRPr="007C7727" w:rsidRDefault="007C7727" w:rsidP="007C7727">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7C7727">
        <w:rPr>
          <w:rFonts w:ascii="Times New Roman" w:eastAsia="Times New Roman" w:hAnsi="Times New Roman" w:cs="Times New Roman"/>
          <w:color w:val="000000"/>
          <w:sz w:val="28"/>
          <w:szCs w:val="28"/>
          <w:lang w:eastAsia="ru-RU" w:bidi="ru-RU"/>
        </w:rPr>
        <w:t xml:space="preserve">Прозападный курс Тираны привел к ослаблению </w:t>
      </w:r>
      <w:r w:rsidRPr="007C7727">
        <w:rPr>
          <w:rFonts w:ascii="Times New Roman" w:eastAsia="Times New Roman" w:hAnsi="Times New Roman" w:cs="Times New Roman"/>
          <w:b/>
          <w:bCs/>
          <w:color w:val="000000"/>
          <w:sz w:val="28"/>
          <w:szCs w:val="28"/>
          <w:lang w:eastAsia="ru-RU" w:bidi="ru-RU"/>
        </w:rPr>
        <w:t xml:space="preserve">российско- албанских отношений </w:t>
      </w:r>
      <w:r w:rsidRPr="007C7727">
        <w:rPr>
          <w:rFonts w:ascii="Times New Roman" w:eastAsia="Times New Roman" w:hAnsi="Times New Roman" w:cs="Times New Roman"/>
          <w:color w:val="000000"/>
          <w:sz w:val="28"/>
          <w:szCs w:val="28"/>
          <w:lang w:eastAsia="ru-RU" w:bidi="ru-RU"/>
        </w:rPr>
        <w:t>и понижению уровня политдиалога. Президент Республики Албании Б.Нишани отказался от участия в торжествах в Москве по случаю 70-летия Победы в Великой Отечественной войне. В ежегодных межмидовских консультациях по двусторонней проблематике, ранее проводившихся на уровне заместителей министров, принял участие начальник управления МИД Албании (Москва, июнь). С учетом вовлеченности Тираны в санкционный режим против России, на Албанию были распространены соответствующие ответные меры, касающиеся импорта сельхозпродукции, сырья и продовольствия из этой страны. В условиях затишья в двусторонней политической и экономической сферах взаимодействие осуществлялось в основном в гуманитарной области.</w:t>
      </w:r>
    </w:p>
    <w:p w:rsidR="00721AA0" w:rsidRDefault="00721AA0" w:rsidP="00721AA0">
      <w:pPr>
        <w:spacing w:after="0" w:line="360" w:lineRule="auto"/>
        <w:ind w:firstLine="709"/>
        <w:jc w:val="both"/>
        <w:rPr>
          <w:rFonts w:ascii="Times New Roman" w:hAnsi="Times New Roman" w:cs="Times New Roman"/>
          <w:sz w:val="28"/>
          <w:szCs w:val="28"/>
        </w:rPr>
      </w:pPr>
    </w:p>
    <w:p w:rsidR="0062228D" w:rsidRPr="00446971" w:rsidRDefault="0062228D" w:rsidP="00C7104F">
      <w:pPr>
        <w:keepNext/>
        <w:spacing w:line="360" w:lineRule="auto"/>
        <w:jc w:val="center"/>
        <w:rPr>
          <w:rFonts w:ascii="Times New Roman" w:eastAsia="Times New Roman" w:hAnsi="Times New Roman" w:cs="Times New Roman"/>
          <w:b/>
          <w:sz w:val="28"/>
          <w:szCs w:val="20"/>
          <w:lang w:eastAsia="ru-RU"/>
        </w:rPr>
      </w:pPr>
      <w:r w:rsidRPr="00446971">
        <w:rPr>
          <w:rFonts w:ascii="Times New Roman" w:eastAsia="Times New Roman" w:hAnsi="Times New Roman" w:cs="Times New Roman"/>
          <w:b/>
          <w:sz w:val="28"/>
          <w:szCs w:val="20"/>
          <w:lang w:eastAsia="ru-RU"/>
        </w:rPr>
        <w:t>США и Канада</w:t>
      </w:r>
    </w:p>
    <w:p w:rsidR="000E7627"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Ситуация в </w:t>
      </w:r>
      <w:r w:rsidR="00D94D85">
        <w:rPr>
          <w:rFonts w:ascii="Times New Roman" w:hAnsi="Times New Roman" w:cs="Times New Roman"/>
          <w:sz w:val="28"/>
          <w:szCs w:val="28"/>
        </w:rPr>
        <w:t xml:space="preserve">отношениях </w:t>
      </w:r>
      <w:r w:rsidRPr="00446971">
        <w:rPr>
          <w:rFonts w:ascii="Times New Roman" w:hAnsi="Times New Roman" w:cs="Times New Roman"/>
          <w:sz w:val="28"/>
          <w:szCs w:val="28"/>
        </w:rPr>
        <w:t xml:space="preserve">с </w:t>
      </w:r>
      <w:r w:rsidRPr="00446971">
        <w:rPr>
          <w:rFonts w:ascii="Times New Roman" w:hAnsi="Times New Roman" w:cs="Times New Roman"/>
          <w:b/>
          <w:sz w:val="28"/>
          <w:szCs w:val="28"/>
        </w:rPr>
        <w:t>С</w:t>
      </w:r>
      <w:r w:rsidR="005605D8">
        <w:rPr>
          <w:rFonts w:ascii="Times New Roman" w:hAnsi="Times New Roman" w:cs="Times New Roman"/>
          <w:b/>
          <w:sz w:val="28"/>
          <w:szCs w:val="28"/>
        </w:rPr>
        <w:t xml:space="preserve">оединенными </w:t>
      </w:r>
      <w:r w:rsidRPr="00446971">
        <w:rPr>
          <w:rFonts w:ascii="Times New Roman" w:hAnsi="Times New Roman" w:cs="Times New Roman"/>
          <w:b/>
          <w:sz w:val="28"/>
          <w:szCs w:val="28"/>
        </w:rPr>
        <w:t>Ш</w:t>
      </w:r>
      <w:r w:rsidR="005605D8">
        <w:rPr>
          <w:rFonts w:ascii="Times New Roman" w:hAnsi="Times New Roman" w:cs="Times New Roman"/>
          <w:b/>
          <w:sz w:val="28"/>
          <w:szCs w:val="28"/>
        </w:rPr>
        <w:t xml:space="preserve">татами </w:t>
      </w:r>
      <w:r w:rsidRPr="00446971">
        <w:rPr>
          <w:rFonts w:ascii="Times New Roman" w:hAnsi="Times New Roman" w:cs="Times New Roman"/>
          <w:b/>
          <w:sz w:val="28"/>
          <w:szCs w:val="28"/>
        </w:rPr>
        <w:t>А</w:t>
      </w:r>
      <w:r w:rsidR="005605D8">
        <w:rPr>
          <w:rFonts w:ascii="Times New Roman" w:hAnsi="Times New Roman" w:cs="Times New Roman"/>
          <w:b/>
          <w:sz w:val="28"/>
          <w:szCs w:val="28"/>
        </w:rPr>
        <w:t>мерики</w:t>
      </w:r>
      <w:r w:rsidRPr="00446971">
        <w:rPr>
          <w:rFonts w:ascii="Times New Roman" w:hAnsi="Times New Roman" w:cs="Times New Roman"/>
          <w:sz w:val="28"/>
          <w:szCs w:val="28"/>
        </w:rPr>
        <w:t xml:space="preserve"> </w:t>
      </w:r>
      <w:r w:rsidR="00D94D85">
        <w:rPr>
          <w:rFonts w:ascii="Times New Roman" w:hAnsi="Times New Roman" w:cs="Times New Roman"/>
          <w:sz w:val="28"/>
          <w:szCs w:val="28"/>
        </w:rPr>
        <w:t>в 2015</w:t>
      </w:r>
      <w:r w:rsidR="005605D8">
        <w:rPr>
          <w:rFonts w:ascii="Times New Roman" w:hAnsi="Times New Roman" w:cs="Times New Roman"/>
          <w:sz w:val="28"/>
          <w:szCs w:val="28"/>
        </w:rPr>
        <w:t> </w:t>
      </w:r>
      <w:r w:rsidR="00D94D85">
        <w:rPr>
          <w:rFonts w:ascii="Times New Roman" w:hAnsi="Times New Roman" w:cs="Times New Roman"/>
          <w:sz w:val="28"/>
          <w:szCs w:val="28"/>
        </w:rPr>
        <w:t xml:space="preserve">г. </w:t>
      </w:r>
      <w:r w:rsidR="000E7627" w:rsidRPr="00446971">
        <w:rPr>
          <w:rFonts w:ascii="Times New Roman" w:hAnsi="Times New Roman" w:cs="Times New Roman"/>
          <w:sz w:val="28"/>
          <w:szCs w:val="28"/>
        </w:rPr>
        <w:t xml:space="preserve">из-за позиции Вашингтона </w:t>
      </w:r>
      <w:r w:rsidRPr="00446971">
        <w:rPr>
          <w:rFonts w:ascii="Times New Roman" w:hAnsi="Times New Roman" w:cs="Times New Roman"/>
          <w:sz w:val="28"/>
          <w:szCs w:val="28"/>
        </w:rPr>
        <w:t>оставалась сложной.</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С одной стороны, от американцев поступали сигналы о заинтересованности в совместном решении глобальных и региональных проблем и желании вернуть на устойчивую траекторию </w:t>
      </w:r>
      <w:r w:rsidR="00542122">
        <w:rPr>
          <w:rFonts w:ascii="Times New Roman" w:hAnsi="Times New Roman" w:cs="Times New Roman"/>
          <w:sz w:val="28"/>
          <w:szCs w:val="28"/>
        </w:rPr>
        <w:t>развития</w:t>
      </w:r>
      <w:r w:rsidR="00AF4B8F">
        <w:rPr>
          <w:rFonts w:ascii="Times New Roman" w:hAnsi="Times New Roman" w:cs="Times New Roman"/>
          <w:sz w:val="28"/>
          <w:szCs w:val="28"/>
        </w:rPr>
        <w:t xml:space="preserve"> </w:t>
      </w:r>
      <w:r w:rsidRPr="00446971">
        <w:rPr>
          <w:rFonts w:ascii="Times New Roman" w:hAnsi="Times New Roman" w:cs="Times New Roman"/>
          <w:sz w:val="28"/>
          <w:szCs w:val="28"/>
        </w:rPr>
        <w:t xml:space="preserve">двусторонние связи, обрушенные ими вслед за переворотом в Киеве. Об этом, в частности, говорилось в ходе четырех встреч президентов В.В.Путина и Б.Обамы, состоявшихся по инициативе Белого дома </w:t>
      </w:r>
      <w:r w:rsidR="00542122">
        <w:rPr>
          <w:rFonts w:ascii="Times New Roman" w:hAnsi="Times New Roman" w:cs="Times New Roman"/>
          <w:sz w:val="28"/>
          <w:szCs w:val="28"/>
        </w:rPr>
        <w:br/>
        <w:t xml:space="preserve">(Нью-Йорк – </w:t>
      </w:r>
      <w:r w:rsidRPr="00446971">
        <w:rPr>
          <w:rFonts w:ascii="Times New Roman" w:hAnsi="Times New Roman" w:cs="Times New Roman"/>
          <w:sz w:val="28"/>
          <w:szCs w:val="28"/>
        </w:rPr>
        <w:t>сентябр</w:t>
      </w:r>
      <w:r w:rsidR="00542122">
        <w:rPr>
          <w:rFonts w:ascii="Times New Roman" w:hAnsi="Times New Roman" w:cs="Times New Roman"/>
          <w:sz w:val="28"/>
          <w:szCs w:val="28"/>
        </w:rPr>
        <w:t>ь</w:t>
      </w:r>
      <w:r w:rsidRPr="00446971">
        <w:rPr>
          <w:rFonts w:ascii="Times New Roman" w:hAnsi="Times New Roman" w:cs="Times New Roman"/>
          <w:sz w:val="28"/>
          <w:szCs w:val="28"/>
        </w:rPr>
        <w:t>, Анталья – ноябр</w:t>
      </w:r>
      <w:r w:rsidR="00542122">
        <w:rPr>
          <w:rFonts w:ascii="Times New Roman" w:hAnsi="Times New Roman" w:cs="Times New Roman"/>
          <w:sz w:val="28"/>
          <w:szCs w:val="28"/>
        </w:rPr>
        <w:t>ь</w:t>
      </w:r>
      <w:r w:rsidRPr="00446971">
        <w:rPr>
          <w:rFonts w:ascii="Times New Roman" w:hAnsi="Times New Roman" w:cs="Times New Roman"/>
          <w:sz w:val="28"/>
          <w:szCs w:val="28"/>
        </w:rPr>
        <w:t>, Париж – ноябр</w:t>
      </w:r>
      <w:r w:rsidR="00542122">
        <w:rPr>
          <w:rFonts w:ascii="Times New Roman" w:hAnsi="Times New Roman" w:cs="Times New Roman"/>
          <w:sz w:val="28"/>
          <w:szCs w:val="28"/>
        </w:rPr>
        <w:t>ь</w:t>
      </w:r>
      <w:r w:rsidRPr="00446971">
        <w:rPr>
          <w:rFonts w:ascii="Times New Roman" w:hAnsi="Times New Roman" w:cs="Times New Roman"/>
          <w:sz w:val="28"/>
          <w:szCs w:val="28"/>
        </w:rPr>
        <w:t xml:space="preserve">), а также трех телефонных разговоров. В течение года поддерживался беспрецедентно интенсивный </w:t>
      </w:r>
      <w:r w:rsidR="00D94D85">
        <w:rPr>
          <w:rFonts w:ascii="Times New Roman" w:hAnsi="Times New Roman" w:cs="Times New Roman"/>
          <w:sz w:val="28"/>
          <w:szCs w:val="28"/>
        </w:rPr>
        <w:t>(</w:t>
      </w:r>
      <w:r w:rsidR="00D94D85" w:rsidRPr="00446971">
        <w:rPr>
          <w:rFonts w:ascii="Times New Roman" w:hAnsi="Times New Roman" w:cs="Times New Roman"/>
          <w:sz w:val="28"/>
          <w:szCs w:val="28"/>
        </w:rPr>
        <w:t>18 встреч и несколько десятков телефонных контактов</w:t>
      </w:r>
      <w:r w:rsidR="00D94D85">
        <w:rPr>
          <w:rFonts w:ascii="Times New Roman" w:hAnsi="Times New Roman" w:cs="Times New Roman"/>
          <w:sz w:val="28"/>
          <w:szCs w:val="28"/>
        </w:rPr>
        <w:t>)</w:t>
      </w:r>
      <w:r w:rsidR="00D94D85" w:rsidRPr="00446971">
        <w:rPr>
          <w:rFonts w:ascii="Times New Roman" w:hAnsi="Times New Roman" w:cs="Times New Roman"/>
          <w:sz w:val="28"/>
          <w:szCs w:val="28"/>
        </w:rPr>
        <w:t xml:space="preserve"> </w:t>
      </w:r>
      <w:r w:rsidRPr="00446971">
        <w:rPr>
          <w:rFonts w:ascii="Times New Roman" w:hAnsi="Times New Roman" w:cs="Times New Roman"/>
          <w:sz w:val="28"/>
          <w:szCs w:val="28"/>
        </w:rPr>
        <w:t xml:space="preserve">диалог </w:t>
      </w:r>
      <w:r w:rsidRPr="00446971">
        <w:rPr>
          <w:rFonts w:ascii="Times New Roman" w:hAnsi="Times New Roman" w:cs="Times New Roman"/>
          <w:sz w:val="28"/>
          <w:szCs w:val="28"/>
        </w:rPr>
        <w:lastRenderedPageBreak/>
        <w:t>по ключевым международным темам между главами внешнеполитических ведомств. Госсекретарь США Дж.Керри дважды побывал в России с рабочими визитами (Сочи – ма</w:t>
      </w:r>
      <w:r w:rsidR="00542122">
        <w:rPr>
          <w:rFonts w:ascii="Times New Roman" w:hAnsi="Times New Roman" w:cs="Times New Roman"/>
          <w:sz w:val="28"/>
          <w:szCs w:val="28"/>
        </w:rPr>
        <w:t>й</w:t>
      </w:r>
      <w:r w:rsidRPr="00446971">
        <w:rPr>
          <w:rFonts w:ascii="Times New Roman" w:hAnsi="Times New Roman" w:cs="Times New Roman"/>
          <w:sz w:val="28"/>
          <w:szCs w:val="28"/>
        </w:rPr>
        <w:t>, Москва – декабр</w:t>
      </w:r>
      <w:r w:rsidR="00542122">
        <w:rPr>
          <w:rFonts w:ascii="Times New Roman" w:hAnsi="Times New Roman" w:cs="Times New Roman"/>
          <w:sz w:val="28"/>
          <w:szCs w:val="28"/>
        </w:rPr>
        <w:t>ь</w:t>
      </w:r>
      <w:r w:rsidRPr="00446971">
        <w:rPr>
          <w:rFonts w:ascii="Times New Roman" w:hAnsi="Times New Roman" w:cs="Times New Roman"/>
          <w:sz w:val="28"/>
          <w:szCs w:val="28"/>
        </w:rPr>
        <w:t xml:space="preserve">), </w:t>
      </w:r>
      <w:r w:rsidR="00D94D85">
        <w:rPr>
          <w:rFonts w:ascii="Times New Roman" w:hAnsi="Times New Roman" w:cs="Times New Roman"/>
          <w:sz w:val="28"/>
          <w:szCs w:val="28"/>
        </w:rPr>
        <w:t xml:space="preserve">в ходе которых </w:t>
      </w:r>
      <w:r w:rsidRPr="00446971">
        <w:rPr>
          <w:rFonts w:ascii="Times New Roman" w:hAnsi="Times New Roman" w:cs="Times New Roman"/>
          <w:sz w:val="28"/>
          <w:szCs w:val="28"/>
        </w:rPr>
        <w:t xml:space="preserve">публично заявил, что Вашингтон больше не стремится к «изоляции» </w:t>
      </w:r>
      <w:r w:rsidR="00C47C33">
        <w:rPr>
          <w:rFonts w:ascii="Times New Roman" w:hAnsi="Times New Roman" w:cs="Times New Roman"/>
          <w:sz w:val="28"/>
          <w:szCs w:val="28"/>
        </w:rPr>
        <w:br/>
      </w:r>
      <w:r w:rsidRPr="00446971">
        <w:rPr>
          <w:rFonts w:ascii="Times New Roman" w:hAnsi="Times New Roman" w:cs="Times New Roman"/>
          <w:sz w:val="28"/>
          <w:szCs w:val="28"/>
        </w:rPr>
        <w:t>нашей страны.</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С другой стороны, реальной готовности </w:t>
      </w:r>
      <w:r w:rsidR="00D94D85">
        <w:rPr>
          <w:rFonts w:ascii="Times New Roman" w:hAnsi="Times New Roman" w:cs="Times New Roman"/>
          <w:sz w:val="28"/>
          <w:szCs w:val="28"/>
        </w:rPr>
        <w:t xml:space="preserve">США </w:t>
      </w:r>
      <w:r w:rsidRPr="00446971">
        <w:rPr>
          <w:rFonts w:ascii="Times New Roman" w:hAnsi="Times New Roman" w:cs="Times New Roman"/>
          <w:sz w:val="28"/>
          <w:szCs w:val="28"/>
        </w:rPr>
        <w:t xml:space="preserve">восстанавливать </w:t>
      </w:r>
      <w:r w:rsidRPr="00446971">
        <w:rPr>
          <w:rFonts w:ascii="Times New Roman" w:hAnsi="Times New Roman" w:cs="Times New Roman"/>
          <w:bCs/>
          <w:sz w:val="28"/>
          <w:szCs w:val="28"/>
        </w:rPr>
        <w:t>сотрудничество по большинству направлений не наблюдалось. Более того, с</w:t>
      </w:r>
      <w:r w:rsidRPr="00446971">
        <w:rPr>
          <w:rFonts w:ascii="Times New Roman" w:hAnsi="Times New Roman" w:cs="Times New Roman"/>
          <w:sz w:val="28"/>
          <w:szCs w:val="28"/>
        </w:rPr>
        <w:t xml:space="preserve">ледуя объявленному в </w:t>
      </w:r>
      <w:smartTag w:uri="urn:schemas-microsoft-com:office:smarttags" w:element="metricconverter">
        <w:smartTagPr>
          <w:attr w:name="ProductID" w:val="2014 г"/>
        </w:smartTagPr>
        <w:r w:rsidRPr="00446971">
          <w:rPr>
            <w:rFonts w:ascii="Times New Roman" w:hAnsi="Times New Roman" w:cs="Times New Roman"/>
            <w:sz w:val="28"/>
            <w:szCs w:val="28"/>
          </w:rPr>
          <w:t>2014 г</w:t>
        </w:r>
      </w:smartTag>
      <w:r w:rsidRPr="00446971">
        <w:rPr>
          <w:rFonts w:ascii="Times New Roman" w:hAnsi="Times New Roman" w:cs="Times New Roman"/>
          <w:sz w:val="28"/>
          <w:szCs w:val="28"/>
        </w:rPr>
        <w:t xml:space="preserve">. курсу на «сдерживание» России, </w:t>
      </w:r>
      <w:r w:rsidR="00542122">
        <w:rPr>
          <w:rFonts w:ascii="Times New Roman" w:hAnsi="Times New Roman" w:cs="Times New Roman"/>
          <w:sz w:val="28"/>
          <w:szCs w:val="28"/>
        </w:rPr>
        <w:t>а</w:t>
      </w:r>
      <w:r w:rsidRPr="00446971">
        <w:rPr>
          <w:rFonts w:ascii="Times New Roman" w:hAnsi="Times New Roman" w:cs="Times New Roman"/>
          <w:sz w:val="28"/>
          <w:szCs w:val="28"/>
        </w:rPr>
        <w:t>дминистрация Б.Обамы продолжала предпринимать против нас агрессивные шаги, в том числе</w:t>
      </w:r>
      <w:r w:rsidR="00542122">
        <w:rPr>
          <w:rFonts w:ascii="Times New Roman" w:hAnsi="Times New Roman" w:cs="Times New Roman"/>
          <w:sz w:val="28"/>
          <w:szCs w:val="28"/>
        </w:rPr>
        <w:t xml:space="preserve"> путем</w:t>
      </w:r>
      <w:r w:rsidRPr="00446971">
        <w:rPr>
          <w:rFonts w:ascii="Times New Roman" w:hAnsi="Times New Roman" w:cs="Times New Roman"/>
          <w:sz w:val="28"/>
          <w:szCs w:val="28"/>
        </w:rPr>
        <w:t xml:space="preserve"> наращива</w:t>
      </w:r>
      <w:r w:rsidR="00542122">
        <w:rPr>
          <w:rFonts w:ascii="Times New Roman" w:hAnsi="Times New Roman" w:cs="Times New Roman"/>
          <w:sz w:val="28"/>
          <w:szCs w:val="28"/>
        </w:rPr>
        <w:t>ния</w:t>
      </w:r>
      <w:r w:rsidRPr="00446971">
        <w:rPr>
          <w:rFonts w:ascii="Times New Roman" w:hAnsi="Times New Roman" w:cs="Times New Roman"/>
          <w:sz w:val="28"/>
          <w:szCs w:val="28"/>
        </w:rPr>
        <w:t xml:space="preserve"> санкционно</w:t>
      </w:r>
      <w:r w:rsidR="00542122">
        <w:rPr>
          <w:rFonts w:ascii="Times New Roman" w:hAnsi="Times New Roman" w:cs="Times New Roman"/>
          <w:sz w:val="28"/>
          <w:szCs w:val="28"/>
        </w:rPr>
        <w:t>го</w:t>
      </w:r>
      <w:r w:rsidRPr="00446971">
        <w:rPr>
          <w:rFonts w:ascii="Times New Roman" w:hAnsi="Times New Roman" w:cs="Times New Roman"/>
          <w:sz w:val="28"/>
          <w:szCs w:val="28"/>
        </w:rPr>
        <w:t xml:space="preserve"> давлени</w:t>
      </w:r>
      <w:r w:rsidR="00542122">
        <w:rPr>
          <w:rFonts w:ascii="Times New Roman" w:hAnsi="Times New Roman" w:cs="Times New Roman"/>
          <w:sz w:val="28"/>
          <w:szCs w:val="28"/>
        </w:rPr>
        <w:t>я</w:t>
      </w:r>
      <w:r w:rsidRPr="00446971">
        <w:rPr>
          <w:rFonts w:ascii="Times New Roman" w:hAnsi="Times New Roman" w:cs="Times New Roman"/>
          <w:sz w:val="28"/>
          <w:szCs w:val="28"/>
        </w:rPr>
        <w:t xml:space="preserve">. </w:t>
      </w:r>
      <w:r w:rsidR="00542122">
        <w:rPr>
          <w:rFonts w:ascii="Times New Roman" w:hAnsi="Times New Roman" w:cs="Times New Roman"/>
          <w:sz w:val="28"/>
          <w:szCs w:val="28"/>
        </w:rPr>
        <w:br/>
      </w:r>
      <w:r w:rsidRPr="00446971">
        <w:rPr>
          <w:rFonts w:ascii="Times New Roman" w:hAnsi="Times New Roman" w:cs="Times New Roman"/>
          <w:sz w:val="28"/>
          <w:szCs w:val="28"/>
        </w:rPr>
        <w:t xml:space="preserve">В «украинском» контексте под американские рестрикции подведено в общей сложности 70 российских граждан. Различные ограничительные меры действовали также в отношении 181 юридического лица, включая крупнейшие отечественные топливно-энергетические компании, предприятия ВПК и банки. </w:t>
      </w:r>
    </w:p>
    <w:p w:rsidR="00446971" w:rsidRPr="00446971" w:rsidRDefault="00D94D85" w:rsidP="004469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Подобные н</w:t>
      </w:r>
      <w:r w:rsidR="00446971" w:rsidRPr="00446971">
        <w:rPr>
          <w:rFonts w:ascii="Times New Roman" w:hAnsi="Times New Roman" w:cs="Times New Roman"/>
          <w:sz w:val="28"/>
          <w:szCs w:val="28"/>
        </w:rPr>
        <w:t>едружественные действия</w:t>
      </w:r>
      <w:r>
        <w:rPr>
          <w:rFonts w:ascii="Times New Roman" w:hAnsi="Times New Roman" w:cs="Times New Roman"/>
          <w:sz w:val="28"/>
          <w:szCs w:val="28"/>
        </w:rPr>
        <w:t xml:space="preserve"> </w:t>
      </w:r>
      <w:r w:rsidR="00446971" w:rsidRPr="00446971">
        <w:rPr>
          <w:rFonts w:ascii="Times New Roman" w:hAnsi="Times New Roman" w:cs="Times New Roman"/>
          <w:sz w:val="28"/>
          <w:szCs w:val="28"/>
        </w:rPr>
        <w:t xml:space="preserve">не оставались без ответа – как зеркального, особенно в отношении американских визовых ограничений, так и асимметричного. В качестве эффективной экономической контрмеры был продлен срок эмбарго на ввоз в Россию ряда продовольственных товаров </w:t>
      </w:r>
      <w:r w:rsidR="00C47C33">
        <w:rPr>
          <w:rFonts w:ascii="Times New Roman" w:hAnsi="Times New Roman" w:cs="Times New Roman"/>
          <w:sz w:val="28"/>
          <w:szCs w:val="28"/>
        </w:rPr>
        <w:br/>
      </w:r>
      <w:r w:rsidR="00446971" w:rsidRPr="00446971">
        <w:rPr>
          <w:rFonts w:ascii="Times New Roman" w:hAnsi="Times New Roman" w:cs="Times New Roman"/>
          <w:sz w:val="28"/>
          <w:szCs w:val="28"/>
        </w:rPr>
        <w:t>из США.</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В двусторонних контактах последовательно указывали американцам на бесперспективность попыток дав</w:t>
      </w:r>
      <w:r w:rsidR="00D94D85">
        <w:rPr>
          <w:rFonts w:ascii="Times New Roman" w:hAnsi="Times New Roman" w:cs="Times New Roman"/>
          <w:sz w:val="28"/>
          <w:szCs w:val="28"/>
        </w:rPr>
        <w:t>ления на Россию</w:t>
      </w:r>
      <w:r w:rsidRPr="00446971">
        <w:rPr>
          <w:rFonts w:ascii="Times New Roman" w:hAnsi="Times New Roman" w:cs="Times New Roman"/>
          <w:sz w:val="28"/>
          <w:szCs w:val="28"/>
        </w:rPr>
        <w:t xml:space="preserve">, требовали соблюдения принципов равноправия, взаимного уважения и невмешательства во внутренние дела. При этом продолжали практическое сотрудничество по тем направлениям, где это отвечает российским интересам и задачам обеспечения международной безопасности. </w:t>
      </w:r>
    </w:p>
    <w:p w:rsidR="00446971" w:rsidRPr="00446971" w:rsidRDefault="00446971" w:rsidP="00446971">
      <w:pPr>
        <w:spacing w:after="0" w:line="360" w:lineRule="auto"/>
        <w:ind w:firstLine="709"/>
        <w:jc w:val="both"/>
        <w:rPr>
          <w:rFonts w:ascii="Times New Roman" w:hAnsi="Times New Roman" w:cs="Times New Roman"/>
          <w:bCs/>
          <w:sz w:val="28"/>
          <w:szCs w:val="28"/>
        </w:rPr>
      </w:pPr>
      <w:r w:rsidRPr="00446971">
        <w:rPr>
          <w:rFonts w:ascii="Times New Roman" w:hAnsi="Times New Roman" w:cs="Times New Roman"/>
          <w:bCs/>
          <w:sz w:val="28"/>
          <w:szCs w:val="28"/>
        </w:rPr>
        <w:t xml:space="preserve">Общими усилиями </w:t>
      </w:r>
      <w:r w:rsidR="00542122">
        <w:rPr>
          <w:rFonts w:ascii="Times New Roman" w:hAnsi="Times New Roman" w:cs="Times New Roman"/>
          <w:bCs/>
          <w:sz w:val="28"/>
          <w:szCs w:val="28"/>
        </w:rPr>
        <w:t>России,</w:t>
      </w:r>
      <w:r w:rsidRPr="00446971">
        <w:rPr>
          <w:rFonts w:ascii="Times New Roman" w:hAnsi="Times New Roman" w:cs="Times New Roman"/>
          <w:bCs/>
          <w:sz w:val="28"/>
          <w:szCs w:val="28"/>
        </w:rPr>
        <w:t xml:space="preserve"> США </w:t>
      </w:r>
      <w:r w:rsidR="00D94D85">
        <w:rPr>
          <w:rFonts w:ascii="Times New Roman" w:hAnsi="Times New Roman" w:cs="Times New Roman"/>
          <w:bCs/>
          <w:sz w:val="28"/>
          <w:szCs w:val="28"/>
        </w:rPr>
        <w:t xml:space="preserve">и международных партнеров </w:t>
      </w:r>
      <w:r w:rsidRPr="00446971">
        <w:rPr>
          <w:rFonts w:ascii="Times New Roman" w:hAnsi="Times New Roman" w:cs="Times New Roman"/>
          <w:bCs/>
          <w:sz w:val="28"/>
          <w:szCs w:val="28"/>
        </w:rPr>
        <w:t xml:space="preserve">успешно завершен переговорный процесс по урегулированию ситуации вокруг иранской ядерной программы (июль). После согласования с Ираном Совместного всеобъемлющего плана действий поддерживали тесный контакт </w:t>
      </w:r>
      <w:r w:rsidRPr="00446971">
        <w:rPr>
          <w:rFonts w:ascii="Times New Roman" w:hAnsi="Times New Roman" w:cs="Times New Roman"/>
          <w:bCs/>
          <w:sz w:val="28"/>
          <w:szCs w:val="28"/>
        </w:rPr>
        <w:lastRenderedPageBreak/>
        <w:t>с американцами по вопросам, связанным с началом его практической реализации.</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bCs/>
          <w:sz w:val="28"/>
          <w:szCs w:val="28"/>
        </w:rPr>
        <w:t xml:space="preserve">Плотно работали с Вашингтоном над поиском выхода из </w:t>
      </w:r>
      <w:r w:rsidRPr="00446971">
        <w:rPr>
          <w:rFonts w:ascii="Times New Roman" w:hAnsi="Times New Roman" w:cs="Times New Roman"/>
          <w:sz w:val="28"/>
          <w:szCs w:val="28"/>
        </w:rPr>
        <w:t xml:space="preserve">сирийского кризиса на основе принципов Женевского коммюнике от </w:t>
      </w:r>
      <w:smartTag w:uri="urn:schemas-microsoft-com:office:smarttags" w:element="metricconverter">
        <w:smartTagPr>
          <w:attr w:name="ProductID" w:val="2012 г"/>
        </w:smartTagPr>
        <w:r w:rsidRPr="00446971">
          <w:rPr>
            <w:rFonts w:ascii="Times New Roman" w:hAnsi="Times New Roman" w:cs="Times New Roman"/>
            <w:sz w:val="28"/>
            <w:szCs w:val="28"/>
          </w:rPr>
          <w:t>2012 г</w:t>
        </w:r>
      </w:smartTag>
      <w:r w:rsidRPr="00446971">
        <w:rPr>
          <w:rFonts w:ascii="Times New Roman" w:hAnsi="Times New Roman" w:cs="Times New Roman"/>
          <w:sz w:val="28"/>
          <w:szCs w:val="28"/>
        </w:rPr>
        <w:t>. Совместно внесли решающий вклад в формирование Международной группы поддержки Сирии и создание условий для запуска под эгидой ООН переговоров представителей правительства и оппозиции. При этом предостерегали американскую сторону от того, чтобы в рамках политического процесса навязывать сирийцам решения о будущем их страны, включая вопрос о судьбе ее руководства.</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В соответствии с инициативой Президента России о создании единого фронта борьбы с терроризмом настойчиво предлагали наладить взаимодействие между военными ведомствами двух стран при проведении операций против ИГИЛ и других подобных группировок. США, однако, уклонялись от реальной координации усилий на этом направлении, продолжая порочную практику деления террористов на «плохих» и «хороших». В Вашингтоне ограничились лишь подписанием в октябре меморандума о безопасности полетов боевой авиации в сирийском небе</w:t>
      </w:r>
      <w:r w:rsidR="00542122">
        <w:rPr>
          <w:rFonts w:ascii="Times New Roman" w:hAnsi="Times New Roman" w:cs="Times New Roman"/>
          <w:sz w:val="28"/>
          <w:szCs w:val="28"/>
        </w:rPr>
        <w:t>.</w:t>
      </w:r>
      <w:r w:rsidRPr="00446971">
        <w:rPr>
          <w:rFonts w:ascii="Times New Roman" w:hAnsi="Times New Roman" w:cs="Times New Roman"/>
          <w:sz w:val="28"/>
          <w:szCs w:val="28"/>
        </w:rPr>
        <w:t xml:space="preserve"> </w:t>
      </w:r>
      <w:r w:rsidR="00542122">
        <w:rPr>
          <w:rFonts w:ascii="Times New Roman" w:hAnsi="Times New Roman" w:cs="Times New Roman"/>
          <w:sz w:val="28"/>
          <w:szCs w:val="28"/>
        </w:rPr>
        <w:t>При этом</w:t>
      </w:r>
      <w:r w:rsidRPr="00446971">
        <w:rPr>
          <w:rFonts w:ascii="Times New Roman" w:hAnsi="Times New Roman" w:cs="Times New Roman"/>
          <w:sz w:val="28"/>
          <w:szCs w:val="28"/>
        </w:rPr>
        <w:t xml:space="preserve">, вопреки взятой на себя ответственности за действия всей возглавляемой ими коалиции, </w:t>
      </w:r>
      <w:r w:rsidR="00542122">
        <w:rPr>
          <w:rFonts w:ascii="Times New Roman" w:hAnsi="Times New Roman" w:cs="Times New Roman"/>
          <w:sz w:val="28"/>
          <w:szCs w:val="28"/>
        </w:rPr>
        <w:t xml:space="preserve">США не только </w:t>
      </w:r>
      <w:r w:rsidRPr="00446971">
        <w:rPr>
          <w:rFonts w:ascii="Times New Roman" w:hAnsi="Times New Roman" w:cs="Times New Roman"/>
          <w:sz w:val="28"/>
          <w:szCs w:val="28"/>
        </w:rPr>
        <w:t>не обеспечили выполнение положений этого документа своим союзником Турцией</w:t>
      </w:r>
      <w:r w:rsidR="00542122">
        <w:rPr>
          <w:rFonts w:ascii="Times New Roman" w:hAnsi="Times New Roman" w:cs="Times New Roman"/>
          <w:sz w:val="28"/>
          <w:szCs w:val="28"/>
        </w:rPr>
        <w:t>, но</w:t>
      </w:r>
      <w:r w:rsidRPr="00446971">
        <w:rPr>
          <w:rFonts w:ascii="Times New Roman" w:hAnsi="Times New Roman" w:cs="Times New Roman"/>
          <w:sz w:val="28"/>
          <w:szCs w:val="28"/>
        </w:rPr>
        <w:t xml:space="preserve"> и пытались оправдать</w:t>
      </w:r>
      <w:r w:rsidR="00542122">
        <w:rPr>
          <w:rFonts w:ascii="Times New Roman" w:hAnsi="Times New Roman" w:cs="Times New Roman"/>
          <w:sz w:val="28"/>
          <w:szCs w:val="28"/>
        </w:rPr>
        <w:t xml:space="preserve"> атаку</w:t>
      </w:r>
      <w:r w:rsidRPr="00446971">
        <w:rPr>
          <w:rFonts w:ascii="Times New Roman" w:hAnsi="Times New Roman" w:cs="Times New Roman"/>
          <w:sz w:val="28"/>
          <w:szCs w:val="28"/>
        </w:rPr>
        <w:t xml:space="preserve"> на</w:t>
      </w:r>
      <w:r w:rsidR="00542122">
        <w:rPr>
          <w:rFonts w:ascii="Times New Roman" w:hAnsi="Times New Roman" w:cs="Times New Roman"/>
          <w:sz w:val="28"/>
          <w:szCs w:val="28"/>
        </w:rPr>
        <w:t xml:space="preserve"> </w:t>
      </w:r>
      <w:r w:rsidRPr="00446971">
        <w:rPr>
          <w:rFonts w:ascii="Times New Roman" w:hAnsi="Times New Roman" w:cs="Times New Roman"/>
          <w:sz w:val="28"/>
          <w:szCs w:val="28"/>
        </w:rPr>
        <w:t>самолет</w:t>
      </w:r>
      <w:r w:rsidR="00AF4B8F">
        <w:rPr>
          <w:rFonts w:ascii="Times New Roman" w:hAnsi="Times New Roman" w:cs="Times New Roman"/>
          <w:sz w:val="28"/>
          <w:szCs w:val="28"/>
        </w:rPr>
        <w:t xml:space="preserve"> ВКС России</w:t>
      </w:r>
      <w:r w:rsidR="00542122">
        <w:rPr>
          <w:rFonts w:ascii="Times New Roman" w:hAnsi="Times New Roman" w:cs="Times New Roman"/>
          <w:sz w:val="28"/>
          <w:szCs w:val="28"/>
        </w:rPr>
        <w:t>, совершенную ВВС Турции</w:t>
      </w:r>
      <w:r w:rsidRPr="00446971">
        <w:rPr>
          <w:rFonts w:ascii="Times New Roman" w:hAnsi="Times New Roman" w:cs="Times New Roman"/>
          <w:sz w:val="28"/>
          <w:szCs w:val="28"/>
        </w:rPr>
        <w:t>.</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В контактах по украинской проблематике призывали американскую сторону побудить Киев к полному и безусловному выполнению обязательств в рамках Минских договоренностей, в т</w:t>
      </w:r>
      <w:r w:rsidR="00D94D85">
        <w:rPr>
          <w:rFonts w:ascii="Times New Roman" w:hAnsi="Times New Roman" w:cs="Times New Roman"/>
          <w:sz w:val="28"/>
          <w:szCs w:val="28"/>
        </w:rPr>
        <w:t xml:space="preserve">.ч. </w:t>
      </w:r>
      <w:r w:rsidRPr="00446971">
        <w:rPr>
          <w:rFonts w:ascii="Times New Roman" w:hAnsi="Times New Roman" w:cs="Times New Roman"/>
          <w:sz w:val="28"/>
          <w:szCs w:val="28"/>
        </w:rPr>
        <w:t xml:space="preserve">в части налаживания прямого диалога с Донбассом, конституционного закрепления его особого статуса, вступления в силу закона об амнистии. В Вашингтоне давали обещания вести соответствующую работу с </w:t>
      </w:r>
      <w:r w:rsidR="00A87B11">
        <w:rPr>
          <w:rFonts w:ascii="Times New Roman" w:hAnsi="Times New Roman" w:cs="Times New Roman"/>
          <w:sz w:val="28"/>
          <w:szCs w:val="28"/>
        </w:rPr>
        <w:t xml:space="preserve">украинским </w:t>
      </w:r>
      <w:r w:rsidRPr="00446971">
        <w:rPr>
          <w:rFonts w:ascii="Times New Roman" w:hAnsi="Times New Roman" w:cs="Times New Roman"/>
          <w:sz w:val="28"/>
          <w:szCs w:val="28"/>
        </w:rPr>
        <w:t xml:space="preserve">руководством, однако параллельно продолжали поощрять </w:t>
      </w:r>
      <w:r w:rsidR="000C75BA">
        <w:rPr>
          <w:rFonts w:ascii="Times New Roman" w:hAnsi="Times New Roman" w:cs="Times New Roman"/>
          <w:sz w:val="28"/>
          <w:szCs w:val="28"/>
        </w:rPr>
        <w:t xml:space="preserve">в Киеве </w:t>
      </w:r>
      <w:r w:rsidRPr="00446971">
        <w:rPr>
          <w:rFonts w:ascii="Times New Roman" w:hAnsi="Times New Roman" w:cs="Times New Roman"/>
          <w:sz w:val="28"/>
          <w:szCs w:val="28"/>
        </w:rPr>
        <w:t xml:space="preserve">реваншистские настроения, направив </w:t>
      </w:r>
      <w:r w:rsidR="00A87B11">
        <w:rPr>
          <w:rFonts w:ascii="Times New Roman" w:hAnsi="Times New Roman" w:cs="Times New Roman"/>
          <w:sz w:val="28"/>
          <w:szCs w:val="28"/>
        </w:rPr>
        <w:t xml:space="preserve">на Украину </w:t>
      </w:r>
      <w:r w:rsidRPr="00446971">
        <w:rPr>
          <w:rFonts w:ascii="Times New Roman" w:hAnsi="Times New Roman" w:cs="Times New Roman"/>
          <w:sz w:val="28"/>
          <w:szCs w:val="28"/>
        </w:rPr>
        <w:t>военных инструкторов и фактически поддержав энергетическую блокаду Крыма.</w:t>
      </w:r>
    </w:p>
    <w:p w:rsidR="00446971" w:rsidRPr="00446971" w:rsidRDefault="000C75BA" w:rsidP="004469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00446971" w:rsidRPr="00446971">
        <w:rPr>
          <w:rFonts w:ascii="Times New Roman" w:hAnsi="Times New Roman" w:cs="Times New Roman"/>
          <w:sz w:val="28"/>
          <w:szCs w:val="28"/>
        </w:rPr>
        <w:t>аблюдался застой</w:t>
      </w:r>
      <w:r w:rsidRPr="000C75BA">
        <w:rPr>
          <w:rFonts w:ascii="Times New Roman" w:hAnsi="Times New Roman" w:cs="Times New Roman"/>
          <w:sz w:val="28"/>
          <w:szCs w:val="28"/>
        </w:rPr>
        <w:t xml:space="preserve"> </w:t>
      </w:r>
      <w:r>
        <w:rPr>
          <w:rFonts w:ascii="Times New Roman" w:hAnsi="Times New Roman" w:cs="Times New Roman"/>
          <w:sz w:val="28"/>
          <w:szCs w:val="28"/>
        </w:rPr>
        <w:t>в</w:t>
      </w:r>
      <w:r w:rsidRPr="00446971">
        <w:rPr>
          <w:rFonts w:ascii="Times New Roman" w:hAnsi="Times New Roman" w:cs="Times New Roman"/>
          <w:sz w:val="28"/>
          <w:szCs w:val="28"/>
        </w:rPr>
        <w:t xml:space="preserve"> </w:t>
      </w:r>
      <w:r w:rsidRPr="00446971">
        <w:rPr>
          <w:rFonts w:ascii="Times New Roman" w:hAnsi="Times New Roman" w:cs="Times New Roman"/>
          <w:iCs/>
          <w:sz w:val="28"/>
          <w:szCs w:val="28"/>
        </w:rPr>
        <w:t xml:space="preserve">диалоге </w:t>
      </w:r>
      <w:r>
        <w:rPr>
          <w:rFonts w:ascii="Times New Roman" w:hAnsi="Times New Roman" w:cs="Times New Roman"/>
          <w:iCs/>
          <w:sz w:val="28"/>
          <w:szCs w:val="28"/>
        </w:rPr>
        <w:t xml:space="preserve">с США </w:t>
      </w:r>
      <w:r w:rsidRPr="00446971">
        <w:rPr>
          <w:rFonts w:ascii="Times New Roman" w:hAnsi="Times New Roman" w:cs="Times New Roman"/>
          <w:iCs/>
          <w:sz w:val="28"/>
          <w:szCs w:val="28"/>
        </w:rPr>
        <w:t>по вопросам контроля над вооружениями</w:t>
      </w:r>
      <w:r w:rsidR="00446971" w:rsidRPr="00446971">
        <w:rPr>
          <w:rFonts w:ascii="Times New Roman" w:hAnsi="Times New Roman" w:cs="Times New Roman"/>
          <w:sz w:val="28"/>
          <w:szCs w:val="28"/>
        </w:rPr>
        <w:t xml:space="preserve">. </w:t>
      </w:r>
      <w:r>
        <w:rPr>
          <w:rFonts w:ascii="Times New Roman" w:hAnsi="Times New Roman" w:cs="Times New Roman"/>
          <w:sz w:val="28"/>
          <w:szCs w:val="28"/>
        </w:rPr>
        <w:t>С</w:t>
      </w:r>
      <w:r w:rsidR="00446971" w:rsidRPr="00446971">
        <w:rPr>
          <w:rFonts w:ascii="Times New Roman" w:hAnsi="Times New Roman" w:cs="Times New Roman"/>
          <w:sz w:val="28"/>
          <w:szCs w:val="28"/>
        </w:rPr>
        <w:t xml:space="preserve"> учетом ранее принятого Администрацией Б.Обамы решения прекратить двустороннее взаимодействие по военной линии</w:t>
      </w:r>
      <w:r w:rsidRPr="000C75BA">
        <w:rPr>
          <w:rFonts w:ascii="Times New Roman" w:hAnsi="Times New Roman" w:cs="Times New Roman"/>
          <w:sz w:val="28"/>
          <w:szCs w:val="28"/>
        </w:rPr>
        <w:t xml:space="preserve"> </w:t>
      </w:r>
      <w:r w:rsidR="00542122">
        <w:rPr>
          <w:rFonts w:ascii="Times New Roman" w:hAnsi="Times New Roman" w:cs="Times New Roman"/>
          <w:sz w:val="28"/>
          <w:szCs w:val="28"/>
        </w:rPr>
        <w:t xml:space="preserve">эти </w:t>
      </w:r>
      <w:r>
        <w:rPr>
          <w:rFonts w:ascii="Times New Roman" w:hAnsi="Times New Roman" w:cs="Times New Roman"/>
          <w:sz w:val="28"/>
          <w:szCs w:val="28"/>
        </w:rPr>
        <w:t>к</w:t>
      </w:r>
      <w:r w:rsidRPr="00446971">
        <w:rPr>
          <w:rFonts w:ascii="Times New Roman" w:hAnsi="Times New Roman" w:cs="Times New Roman"/>
          <w:sz w:val="28"/>
          <w:szCs w:val="28"/>
        </w:rPr>
        <w:t>онтакты носили эпизодический характер</w:t>
      </w:r>
      <w:r w:rsidR="00446971" w:rsidRPr="00446971">
        <w:rPr>
          <w:rFonts w:ascii="Times New Roman" w:hAnsi="Times New Roman" w:cs="Times New Roman"/>
          <w:sz w:val="28"/>
          <w:szCs w:val="28"/>
        </w:rPr>
        <w:t>. Последовательно доводили до американцев</w:t>
      </w:r>
      <w:r w:rsidR="00542122">
        <w:rPr>
          <w:rFonts w:ascii="Times New Roman" w:hAnsi="Times New Roman" w:cs="Times New Roman"/>
          <w:sz w:val="28"/>
          <w:szCs w:val="28"/>
        </w:rPr>
        <w:t xml:space="preserve"> тезис о том</w:t>
      </w:r>
      <w:r w:rsidR="00446971" w:rsidRPr="00446971">
        <w:rPr>
          <w:rFonts w:ascii="Times New Roman" w:hAnsi="Times New Roman" w:cs="Times New Roman"/>
          <w:sz w:val="28"/>
          <w:szCs w:val="28"/>
        </w:rPr>
        <w:t xml:space="preserve">, что на </w:t>
      </w:r>
      <w:r>
        <w:rPr>
          <w:rFonts w:ascii="Times New Roman" w:hAnsi="Times New Roman" w:cs="Times New Roman"/>
          <w:sz w:val="28"/>
          <w:szCs w:val="28"/>
        </w:rPr>
        <w:t xml:space="preserve">подобном </w:t>
      </w:r>
      <w:r w:rsidR="00446971" w:rsidRPr="00446971">
        <w:rPr>
          <w:rFonts w:ascii="Times New Roman" w:hAnsi="Times New Roman" w:cs="Times New Roman"/>
          <w:sz w:val="28"/>
          <w:szCs w:val="28"/>
        </w:rPr>
        <w:t xml:space="preserve">фоне не видим предпосылок для возобновления предметного обсуждения проблематики стратегических ядерных вооружений, за исключением продолжения регулярных сессий Двусторонней консультативной комиссии по выполнению Договора о СНВ. </w:t>
      </w:r>
      <w:r w:rsidR="00707656">
        <w:rPr>
          <w:rFonts w:ascii="Times New Roman" w:hAnsi="Times New Roman" w:cs="Times New Roman"/>
          <w:sz w:val="28"/>
          <w:szCs w:val="28"/>
        </w:rPr>
        <w:t>В то же время, не прекращалась</w:t>
      </w:r>
      <w:r w:rsidR="00446971" w:rsidRPr="00446971">
        <w:rPr>
          <w:rFonts w:ascii="Times New Roman" w:hAnsi="Times New Roman" w:cs="Times New Roman"/>
          <w:sz w:val="28"/>
          <w:szCs w:val="28"/>
        </w:rPr>
        <w:t xml:space="preserve"> совместная работа в рамках многосторонних разоруженческих и нераспространенческих площадок.</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С учетом наращивания военного присутствия США вблизи наших границ – в Прибалтике, Польше и</w:t>
      </w:r>
      <w:r w:rsidR="00707656">
        <w:rPr>
          <w:rFonts w:ascii="Times New Roman" w:hAnsi="Times New Roman" w:cs="Times New Roman"/>
          <w:sz w:val="28"/>
          <w:szCs w:val="28"/>
        </w:rPr>
        <w:t xml:space="preserve"> в</w:t>
      </w:r>
      <w:r w:rsidRPr="00446971">
        <w:rPr>
          <w:rFonts w:ascii="Times New Roman" w:hAnsi="Times New Roman" w:cs="Times New Roman"/>
          <w:sz w:val="28"/>
          <w:szCs w:val="28"/>
        </w:rPr>
        <w:t xml:space="preserve"> Черном море – предупреждали о негативных последствиях и потенциальных рисках изменения конфигурации сил в Европе. </w:t>
      </w:r>
      <w:r w:rsidR="000C75BA">
        <w:rPr>
          <w:rFonts w:ascii="Times New Roman" w:hAnsi="Times New Roman" w:cs="Times New Roman"/>
          <w:sz w:val="28"/>
          <w:szCs w:val="28"/>
        </w:rPr>
        <w:t>Акцентировали</w:t>
      </w:r>
      <w:r w:rsidR="00707656">
        <w:rPr>
          <w:rFonts w:ascii="Times New Roman" w:hAnsi="Times New Roman" w:cs="Times New Roman"/>
          <w:sz w:val="28"/>
          <w:szCs w:val="28"/>
        </w:rPr>
        <w:t xml:space="preserve"> внимание на том</w:t>
      </w:r>
      <w:r w:rsidR="000C75BA">
        <w:rPr>
          <w:rFonts w:ascii="Times New Roman" w:hAnsi="Times New Roman" w:cs="Times New Roman"/>
          <w:sz w:val="28"/>
          <w:szCs w:val="28"/>
        </w:rPr>
        <w:t xml:space="preserve">, </w:t>
      </w:r>
      <w:r w:rsidRPr="00446971">
        <w:rPr>
          <w:rFonts w:ascii="Times New Roman" w:hAnsi="Times New Roman" w:cs="Times New Roman"/>
          <w:sz w:val="28"/>
          <w:szCs w:val="28"/>
        </w:rPr>
        <w:t>что Россия будет принимать необходимые меры по обеспечению своей безопасности, в том числе в связи с развертыванием американских противоракетных систем, направленность которых против нас не вызывает сомнений.</w:t>
      </w:r>
      <w:r w:rsidR="00A87B11">
        <w:rPr>
          <w:rFonts w:ascii="Times New Roman" w:hAnsi="Times New Roman" w:cs="Times New Roman"/>
          <w:sz w:val="28"/>
          <w:szCs w:val="28"/>
        </w:rPr>
        <w:t xml:space="preserve"> </w:t>
      </w:r>
      <w:r w:rsidR="000C75BA">
        <w:rPr>
          <w:rFonts w:ascii="Times New Roman" w:hAnsi="Times New Roman" w:cs="Times New Roman"/>
          <w:sz w:val="28"/>
          <w:szCs w:val="28"/>
        </w:rPr>
        <w:t>Г</w:t>
      </w:r>
      <w:r w:rsidRPr="00446971">
        <w:rPr>
          <w:rFonts w:ascii="Times New Roman" w:hAnsi="Times New Roman" w:cs="Times New Roman"/>
          <w:sz w:val="28"/>
          <w:szCs w:val="28"/>
        </w:rPr>
        <w:t xml:space="preserve">лубокую озабоченность </w:t>
      </w:r>
      <w:r w:rsidR="000C75BA">
        <w:rPr>
          <w:rFonts w:ascii="Times New Roman" w:hAnsi="Times New Roman" w:cs="Times New Roman"/>
          <w:sz w:val="28"/>
          <w:szCs w:val="28"/>
        </w:rPr>
        <w:t xml:space="preserve">вызывает </w:t>
      </w:r>
      <w:r w:rsidRPr="00446971">
        <w:rPr>
          <w:rFonts w:ascii="Times New Roman" w:hAnsi="Times New Roman" w:cs="Times New Roman"/>
          <w:sz w:val="28"/>
          <w:szCs w:val="28"/>
        </w:rPr>
        <w:t xml:space="preserve">размещение в декабре на базе ПРО в Румынии, а в перспективе и в Польше пусковых установок, появление которых на суше запрещено Договором о ликвидации ракет средней и меньшей дальности (ДРСМД). </w:t>
      </w:r>
      <w:r w:rsidR="00A87B11">
        <w:rPr>
          <w:rFonts w:ascii="Times New Roman" w:hAnsi="Times New Roman" w:cs="Times New Roman"/>
          <w:sz w:val="28"/>
          <w:szCs w:val="28"/>
        </w:rPr>
        <w:t xml:space="preserve">Ему противоречит и </w:t>
      </w:r>
      <w:r w:rsidRPr="00446971">
        <w:rPr>
          <w:rFonts w:ascii="Times New Roman" w:hAnsi="Times New Roman" w:cs="Times New Roman"/>
          <w:sz w:val="28"/>
          <w:szCs w:val="28"/>
        </w:rPr>
        <w:t xml:space="preserve">использование Пентагоном ракетных мишеней и </w:t>
      </w:r>
      <w:r w:rsidR="00C47C33">
        <w:rPr>
          <w:rFonts w:ascii="Times New Roman" w:hAnsi="Times New Roman" w:cs="Times New Roman"/>
          <w:sz w:val="28"/>
          <w:szCs w:val="28"/>
        </w:rPr>
        <w:br/>
      </w:r>
      <w:r w:rsidRPr="00446971">
        <w:rPr>
          <w:rFonts w:ascii="Times New Roman" w:hAnsi="Times New Roman" w:cs="Times New Roman"/>
          <w:sz w:val="28"/>
          <w:szCs w:val="28"/>
        </w:rPr>
        <w:t>ударных беспилотников</w:t>
      </w:r>
      <w:r w:rsidR="00A87B11">
        <w:rPr>
          <w:rFonts w:ascii="Times New Roman" w:hAnsi="Times New Roman" w:cs="Times New Roman"/>
          <w:sz w:val="28"/>
          <w:szCs w:val="28"/>
        </w:rPr>
        <w:t>.</w:t>
      </w:r>
    </w:p>
    <w:p w:rsidR="00446971" w:rsidRPr="00446971" w:rsidRDefault="00446971" w:rsidP="00446971">
      <w:pPr>
        <w:spacing w:after="0" w:line="360" w:lineRule="auto"/>
        <w:ind w:firstLine="709"/>
        <w:jc w:val="both"/>
        <w:rPr>
          <w:rFonts w:ascii="Times New Roman" w:hAnsi="Times New Roman" w:cs="Times New Roman"/>
          <w:i/>
          <w:sz w:val="28"/>
          <w:szCs w:val="28"/>
        </w:rPr>
      </w:pPr>
      <w:r w:rsidRPr="00446971">
        <w:rPr>
          <w:rFonts w:ascii="Times New Roman" w:hAnsi="Times New Roman" w:cs="Times New Roman"/>
          <w:sz w:val="28"/>
          <w:szCs w:val="28"/>
        </w:rPr>
        <w:t>В экономической сфере двусторонний товарооборот под воздействием санкций</w:t>
      </w:r>
      <w:r w:rsidRPr="00446971">
        <w:rPr>
          <w:rFonts w:ascii="Times New Roman" w:eastAsia="PMingLiU" w:hAnsi="Times New Roman" w:cs="Times New Roman"/>
          <w:kern w:val="28"/>
          <w:sz w:val="28"/>
          <w:szCs w:val="28"/>
        </w:rPr>
        <w:t xml:space="preserve"> и общемировой нестабильности </w:t>
      </w:r>
      <w:r w:rsidRPr="00446971">
        <w:rPr>
          <w:rFonts w:ascii="Times New Roman" w:hAnsi="Times New Roman" w:cs="Times New Roman"/>
          <w:sz w:val="28"/>
          <w:szCs w:val="28"/>
        </w:rPr>
        <w:t>упал</w:t>
      </w:r>
      <w:r w:rsidRPr="00446971">
        <w:rPr>
          <w:rFonts w:ascii="Times New Roman" w:eastAsia="PMingLiU" w:hAnsi="Times New Roman" w:cs="Times New Roman"/>
          <w:kern w:val="28"/>
          <w:sz w:val="28"/>
          <w:szCs w:val="28"/>
        </w:rPr>
        <w:t xml:space="preserve"> почти на треть – до </w:t>
      </w:r>
      <w:r w:rsidR="00A53D11">
        <w:rPr>
          <w:rFonts w:ascii="Times New Roman" w:eastAsia="PMingLiU" w:hAnsi="Times New Roman" w:cs="Times New Roman"/>
          <w:kern w:val="28"/>
          <w:sz w:val="28"/>
          <w:szCs w:val="28"/>
        </w:rPr>
        <w:br/>
      </w:r>
      <w:r w:rsidRPr="00446971">
        <w:rPr>
          <w:rFonts w:ascii="Times New Roman" w:eastAsia="PMingLiU" w:hAnsi="Times New Roman" w:cs="Times New Roman"/>
          <w:kern w:val="28"/>
          <w:sz w:val="28"/>
          <w:szCs w:val="28"/>
        </w:rPr>
        <w:t xml:space="preserve">20 млрд. долл. </w:t>
      </w:r>
      <w:r w:rsidRPr="00446971">
        <w:rPr>
          <w:rFonts w:ascii="Times New Roman" w:hAnsi="Times New Roman" w:cs="Times New Roman"/>
          <w:sz w:val="28"/>
          <w:szCs w:val="28"/>
        </w:rPr>
        <w:t>В то же время</w:t>
      </w:r>
      <w:r w:rsidR="000C75BA">
        <w:rPr>
          <w:rFonts w:ascii="Times New Roman" w:hAnsi="Times New Roman" w:cs="Times New Roman"/>
          <w:sz w:val="28"/>
          <w:szCs w:val="28"/>
        </w:rPr>
        <w:t xml:space="preserve"> ввиду еще более значительного снижения объемов российского товарооборота с </w:t>
      </w:r>
      <w:r w:rsidRPr="00446971">
        <w:rPr>
          <w:rFonts w:ascii="Times New Roman" w:hAnsi="Times New Roman" w:cs="Times New Roman"/>
          <w:sz w:val="28"/>
          <w:szCs w:val="28"/>
        </w:rPr>
        <w:t>европейским</w:t>
      </w:r>
      <w:r w:rsidR="000C75BA">
        <w:rPr>
          <w:rFonts w:ascii="Times New Roman" w:hAnsi="Times New Roman" w:cs="Times New Roman"/>
          <w:sz w:val="28"/>
          <w:szCs w:val="28"/>
        </w:rPr>
        <w:t>и</w:t>
      </w:r>
      <w:r w:rsidRPr="00446971">
        <w:rPr>
          <w:rFonts w:ascii="Times New Roman" w:hAnsi="Times New Roman" w:cs="Times New Roman"/>
          <w:sz w:val="28"/>
          <w:szCs w:val="28"/>
        </w:rPr>
        <w:t xml:space="preserve"> партнерам</w:t>
      </w:r>
      <w:r w:rsidR="000C75BA">
        <w:rPr>
          <w:rFonts w:ascii="Times New Roman" w:hAnsi="Times New Roman" w:cs="Times New Roman"/>
          <w:sz w:val="28"/>
          <w:szCs w:val="28"/>
        </w:rPr>
        <w:t>и</w:t>
      </w:r>
      <w:r w:rsidRPr="00446971">
        <w:rPr>
          <w:rFonts w:ascii="Times New Roman" w:hAnsi="Times New Roman" w:cs="Times New Roman"/>
          <w:sz w:val="28"/>
          <w:szCs w:val="28"/>
        </w:rPr>
        <w:t xml:space="preserve"> доля США во внешней торговле России </w:t>
      </w:r>
      <w:r w:rsidR="00707656">
        <w:rPr>
          <w:rFonts w:ascii="Times New Roman" w:hAnsi="Times New Roman" w:cs="Times New Roman"/>
          <w:sz w:val="28"/>
          <w:szCs w:val="28"/>
        </w:rPr>
        <w:t>увеличилась</w:t>
      </w:r>
      <w:r w:rsidRPr="00446971">
        <w:rPr>
          <w:rFonts w:ascii="Times New Roman" w:hAnsi="Times New Roman" w:cs="Times New Roman"/>
          <w:sz w:val="28"/>
          <w:szCs w:val="28"/>
        </w:rPr>
        <w:t xml:space="preserve"> с 3,3% в </w:t>
      </w:r>
      <w:smartTag w:uri="urn:schemas-microsoft-com:office:smarttags" w:element="metricconverter">
        <w:smartTagPr>
          <w:attr w:name="ProductID" w:val="2013 г"/>
        </w:smartTagPr>
        <w:r w:rsidRPr="00446971">
          <w:rPr>
            <w:rFonts w:ascii="Times New Roman" w:hAnsi="Times New Roman" w:cs="Times New Roman"/>
            <w:sz w:val="28"/>
            <w:szCs w:val="28"/>
          </w:rPr>
          <w:t>2013 г</w:t>
        </w:r>
      </w:smartTag>
      <w:r w:rsidRPr="00446971">
        <w:rPr>
          <w:rFonts w:ascii="Times New Roman" w:hAnsi="Times New Roman" w:cs="Times New Roman"/>
          <w:sz w:val="28"/>
          <w:szCs w:val="28"/>
        </w:rPr>
        <w:t>. до 4%</w:t>
      </w:r>
      <w:r w:rsidR="000C75BA">
        <w:rPr>
          <w:rFonts w:ascii="Times New Roman" w:hAnsi="Times New Roman" w:cs="Times New Roman"/>
          <w:sz w:val="28"/>
          <w:szCs w:val="28"/>
        </w:rPr>
        <w:t xml:space="preserve"> в 2015 г</w:t>
      </w:r>
      <w:r w:rsidRPr="00446971">
        <w:rPr>
          <w:rFonts w:ascii="Times New Roman" w:hAnsi="Times New Roman" w:cs="Times New Roman"/>
          <w:sz w:val="28"/>
          <w:szCs w:val="28"/>
        </w:rPr>
        <w:t>.</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iCs/>
          <w:sz w:val="28"/>
          <w:szCs w:val="28"/>
        </w:rPr>
        <w:t xml:space="preserve">Несмотря на </w:t>
      </w:r>
      <w:r w:rsidRPr="00446971">
        <w:rPr>
          <w:rFonts w:ascii="Times New Roman" w:hAnsi="Times New Roman" w:cs="Times New Roman"/>
          <w:color w:val="000000"/>
          <w:sz w:val="28"/>
          <w:szCs w:val="28"/>
        </w:rPr>
        <w:t xml:space="preserve">нажим со стороны Белого дома, </w:t>
      </w:r>
      <w:r w:rsidRPr="00446971">
        <w:rPr>
          <w:rFonts w:ascii="Times New Roman" w:hAnsi="Times New Roman" w:cs="Times New Roman"/>
          <w:sz w:val="28"/>
          <w:szCs w:val="28"/>
        </w:rPr>
        <w:t>американский бизнес не спеши</w:t>
      </w:r>
      <w:r w:rsidR="00A87B11">
        <w:rPr>
          <w:rFonts w:ascii="Times New Roman" w:hAnsi="Times New Roman" w:cs="Times New Roman"/>
          <w:sz w:val="28"/>
          <w:szCs w:val="28"/>
        </w:rPr>
        <w:t>т</w:t>
      </w:r>
      <w:r w:rsidRPr="00446971">
        <w:rPr>
          <w:rFonts w:ascii="Times New Roman" w:hAnsi="Times New Roman" w:cs="Times New Roman"/>
          <w:sz w:val="28"/>
          <w:szCs w:val="28"/>
        </w:rPr>
        <w:t xml:space="preserve"> уходить с российского рынка, сохраняя высокую степень заинтересованности в сотрудничестве. Ведущие американские компании </w:t>
      </w:r>
      <w:r w:rsidR="00A87B11" w:rsidRPr="00446971">
        <w:rPr>
          <w:rFonts w:ascii="Times New Roman" w:hAnsi="Times New Roman" w:cs="Times New Roman"/>
          <w:sz w:val="28"/>
          <w:szCs w:val="28"/>
        </w:rPr>
        <w:t>(«Форд», «Боинг», «Марс», «Каргилл», «Эмерсон» и др.)</w:t>
      </w:r>
      <w:r w:rsidR="00A87B11">
        <w:rPr>
          <w:rFonts w:ascii="Times New Roman" w:hAnsi="Times New Roman" w:cs="Times New Roman"/>
          <w:sz w:val="28"/>
          <w:szCs w:val="28"/>
        </w:rPr>
        <w:t xml:space="preserve"> </w:t>
      </w:r>
      <w:r w:rsidRPr="00446971">
        <w:rPr>
          <w:rFonts w:ascii="Times New Roman" w:hAnsi="Times New Roman" w:cs="Times New Roman"/>
          <w:sz w:val="28"/>
          <w:szCs w:val="28"/>
        </w:rPr>
        <w:t xml:space="preserve">наращивали и </w:t>
      </w:r>
      <w:r w:rsidRPr="00446971">
        <w:rPr>
          <w:rFonts w:ascii="Times New Roman" w:hAnsi="Times New Roman" w:cs="Times New Roman"/>
          <w:sz w:val="28"/>
          <w:szCs w:val="28"/>
        </w:rPr>
        <w:lastRenderedPageBreak/>
        <w:t xml:space="preserve">совершенствовали </w:t>
      </w:r>
      <w:r w:rsidR="00707656">
        <w:rPr>
          <w:rFonts w:ascii="Times New Roman" w:hAnsi="Times New Roman" w:cs="Times New Roman"/>
          <w:sz w:val="28"/>
          <w:szCs w:val="28"/>
        </w:rPr>
        <w:t xml:space="preserve">свои </w:t>
      </w:r>
      <w:r w:rsidRPr="00446971">
        <w:rPr>
          <w:rFonts w:ascii="Times New Roman" w:hAnsi="Times New Roman" w:cs="Times New Roman"/>
          <w:sz w:val="28"/>
          <w:szCs w:val="28"/>
        </w:rPr>
        <w:t xml:space="preserve">производственные мощности в </w:t>
      </w:r>
      <w:r w:rsidR="00A87B11">
        <w:rPr>
          <w:rFonts w:ascii="Times New Roman" w:hAnsi="Times New Roman" w:cs="Times New Roman"/>
          <w:sz w:val="28"/>
          <w:szCs w:val="28"/>
        </w:rPr>
        <w:t>России</w:t>
      </w:r>
      <w:r w:rsidRPr="00446971">
        <w:rPr>
          <w:rFonts w:ascii="Times New Roman" w:hAnsi="Times New Roman" w:cs="Times New Roman"/>
          <w:sz w:val="28"/>
          <w:szCs w:val="28"/>
        </w:rPr>
        <w:t>, участвовали в крупных экономических форумах и</w:t>
      </w:r>
      <w:r w:rsidR="00707656">
        <w:rPr>
          <w:rFonts w:ascii="Times New Roman" w:hAnsi="Times New Roman" w:cs="Times New Roman"/>
          <w:sz w:val="28"/>
          <w:szCs w:val="28"/>
        </w:rPr>
        <w:t xml:space="preserve"> в</w:t>
      </w:r>
      <w:r w:rsidRPr="00446971">
        <w:rPr>
          <w:rFonts w:ascii="Times New Roman" w:hAnsi="Times New Roman" w:cs="Times New Roman"/>
          <w:sz w:val="28"/>
          <w:szCs w:val="28"/>
        </w:rPr>
        <w:t xml:space="preserve"> работе Консультативного совета по иностранным инвестициям при Правительстве России.</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Продолжали требовать от Вашингтона урегулирования двусторонних проблем, многие из которых были </w:t>
      </w:r>
      <w:r w:rsidR="00707656">
        <w:rPr>
          <w:rFonts w:ascii="Times New Roman" w:hAnsi="Times New Roman" w:cs="Times New Roman"/>
          <w:sz w:val="28"/>
          <w:szCs w:val="28"/>
        </w:rPr>
        <w:t xml:space="preserve">искусственно </w:t>
      </w:r>
      <w:r w:rsidRPr="00446971">
        <w:rPr>
          <w:rFonts w:ascii="Times New Roman" w:hAnsi="Times New Roman" w:cs="Times New Roman"/>
          <w:sz w:val="28"/>
          <w:szCs w:val="28"/>
        </w:rPr>
        <w:t xml:space="preserve">созданы </w:t>
      </w:r>
      <w:r w:rsidR="00A87B11">
        <w:rPr>
          <w:rFonts w:ascii="Times New Roman" w:hAnsi="Times New Roman" w:cs="Times New Roman"/>
          <w:sz w:val="28"/>
          <w:szCs w:val="28"/>
        </w:rPr>
        <w:t xml:space="preserve">США </w:t>
      </w:r>
      <w:r w:rsidRPr="00446971">
        <w:rPr>
          <w:rFonts w:ascii="Times New Roman" w:hAnsi="Times New Roman" w:cs="Times New Roman"/>
          <w:sz w:val="28"/>
          <w:szCs w:val="28"/>
        </w:rPr>
        <w:t xml:space="preserve">еще до кризиса на Украине. Настаивали на прекращении «охоты» американских правоохранительных органов на российских граждан, выезжающих за рубеж, в обход действующего договора о взаимной правовой помощи по уголовным делам. Добивались возвращения приговоренных в США к длительным срокам заключения В.А.Бута и К.В.Ярошенко, освобождения похищенного американцами с Мальдив в </w:t>
      </w:r>
      <w:smartTag w:uri="urn:schemas-microsoft-com:office:smarttags" w:element="metricconverter">
        <w:smartTagPr>
          <w:attr w:name="ProductID" w:val="2014 г"/>
        </w:smartTagPr>
        <w:r w:rsidRPr="00446971">
          <w:rPr>
            <w:rFonts w:ascii="Times New Roman" w:hAnsi="Times New Roman" w:cs="Times New Roman"/>
            <w:sz w:val="28"/>
            <w:szCs w:val="28"/>
          </w:rPr>
          <w:t>2014 г</w:t>
        </w:r>
      </w:smartTag>
      <w:r w:rsidRPr="00446971">
        <w:rPr>
          <w:rFonts w:ascii="Times New Roman" w:hAnsi="Times New Roman" w:cs="Times New Roman"/>
          <w:sz w:val="28"/>
          <w:szCs w:val="28"/>
        </w:rPr>
        <w:t xml:space="preserve">. Р.В.Селезнева и арестованного </w:t>
      </w:r>
      <w:r w:rsidR="00707656">
        <w:rPr>
          <w:rFonts w:ascii="Times New Roman" w:hAnsi="Times New Roman" w:cs="Times New Roman"/>
          <w:sz w:val="28"/>
          <w:szCs w:val="28"/>
        </w:rPr>
        <w:br/>
      </w:r>
      <w:r w:rsidRPr="00446971">
        <w:rPr>
          <w:rFonts w:ascii="Times New Roman" w:hAnsi="Times New Roman" w:cs="Times New Roman"/>
          <w:sz w:val="28"/>
          <w:szCs w:val="28"/>
        </w:rPr>
        <w:t xml:space="preserve">в Нью-Йорке по надуманным обвинениям Е.Е.Бурякова. </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Велась постоянная работа по обеспечению прав российских детей, усыновленных в США. Добивались консульского доступа к Максиму Бабаеву, Кириллу Кузьмину и подросткам, брошенным приемными родителями и проживающим в частном приюте «Рэнч фор кидс». Настаивали на создании базы данных обо всех несовершеннолетних гражданах России, находящихся в американских семьях. В Вашингтоне, однако, самоустранились от содействия в решении этих вопросов.</w:t>
      </w:r>
    </w:p>
    <w:p w:rsidR="00446971" w:rsidRPr="00446971" w:rsidRDefault="00446971" w:rsidP="00446971">
      <w:pPr>
        <w:pStyle w:val="250"/>
        <w:spacing w:line="360" w:lineRule="auto"/>
        <w:ind w:firstLine="709"/>
        <w:jc w:val="both"/>
        <w:rPr>
          <w:sz w:val="28"/>
          <w:szCs w:val="28"/>
        </w:rPr>
      </w:pPr>
      <w:r w:rsidRPr="00446971">
        <w:rPr>
          <w:sz w:val="28"/>
          <w:szCs w:val="28"/>
        </w:rPr>
        <w:t xml:space="preserve">Предупреждали о серьезных последствиях, включая неизбежные ответные шаги, в случае посягательств в США на российское имущество в связи с необоснованными претензиями бывших акционеров компании «ЮКОС» и в рамках исполнительного производства по иску американской хасидской общины в отношении «коллекции Шнеерсона». Администрация Б.Обамы, однако, продолжала поощрять </w:t>
      </w:r>
      <w:r w:rsidR="00A87B11">
        <w:rPr>
          <w:sz w:val="28"/>
          <w:szCs w:val="28"/>
        </w:rPr>
        <w:t>эту</w:t>
      </w:r>
      <w:r w:rsidR="00707656">
        <w:rPr>
          <w:sz w:val="28"/>
          <w:szCs w:val="28"/>
        </w:rPr>
        <w:t>,</w:t>
      </w:r>
      <w:r w:rsidR="00A87B11">
        <w:rPr>
          <w:sz w:val="28"/>
          <w:szCs w:val="28"/>
        </w:rPr>
        <w:t xml:space="preserve"> по сути</w:t>
      </w:r>
      <w:r w:rsidR="00707656">
        <w:rPr>
          <w:sz w:val="28"/>
          <w:szCs w:val="28"/>
        </w:rPr>
        <w:t>,</w:t>
      </w:r>
      <w:r w:rsidR="00A87B11">
        <w:rPr>
          <w:sz w:val="28"/>
          <w:szCs w:val="28"/>
        </w:rPr>
        <w:t xml:space="preserve"> </w:t>
      </w:r>
      <w:r w:rsidRPr="00446971">
        <w:rPr>
          <w:sz w:val="28"/>
          <w:szCs w:val="28"/>
        </w:rPr>
        <w:t>юридическую агрессию против России.</w:t>
      </w:r>
    </w:p>
    <w:p w:rsidR="00446971" w:rsidRPr="00446971" w:rsidRDefault="00446971" w:rsidP="00AF4B8F">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Несмотря на </w:t>
      </w:r>
      <w:r w:rsidR="00707656">
        <w:rPr>
          <w:rFonts w:ascii="Times New Roman" w:hAnsi="Times New Roman" w:cs="Times New Roman"/>
          <w:sz w:val="28"/>
          <w:szCs w:val="28"/>
        </w:rPr>
        <w:t xml:space="preserve">возросшую </w:t>
      </w:r>
      <w:r w:rsidRPr="00446971">
        <w:rPr>
          <w:rFonts w:ascii="Times New Roman" w:hAnsi="Times New Roman" w:cs="Times New Roman"/>
          <w:sz w:val="28"/>
          <w:szCs w:val="28"/>
        </w:rPr>
        <w:t xml:space="preserve">напряженность в двусторонних делах, удавалось выводить США на позитивные подвижки по некоторым вопросам, где интересы объективно пересекаются. В частности, после длительных переговоров по линии Росрыболовства заключено соглашение о противодействии браконьерскому морскому промыслу </w:t>
      </w:r>
      <w:r w:rsidR="00AF4B8F">
        <w:rPr>
          <w:rFonts w:ascii="Times New Roman" w:hAnsi="Times New Roman" w:cs="Times New Roman"/>
          <w:sz w:val="28"/>
          <w:szCs w:val="28"/>
        </w:rPr>
        <w:t xml:space="preserve">                    </w:t>
      </w:r>
      <w:r w:rsidRPr="00446971">
        <w:rPr>
          <w:rFonts w:ascii="Times New Roman" w:hAnsi="Times New Roman" w:cs="Times New Roman"/>
          <w:sz w:val="28"/>
          <w:szCs w:val="28"/>
        </w:rPr>
        <w:lastRenderedPageBreak/>
        <w:t>(сентябрь). Вашингтон также согласился на продление истекшего в декабре соглашения о научно-техническом сотрудничестве от 1993</w:t>
      </w:r>
      <w:r w:rsidR="00105BBE">
        <w:rPr>
          <w:rFonts w:ascii="Times New Roman" w:hAnsi="Times New Roman" w:cs="Times New Roman"/>
          <w:sz w:val="28"/>
          <w:szCs w:val="28"/>
        </w:rPr>
        <w:t> </w:t>
      </w:r>
      <w:r w:rsidRPr="00446971">
        <w:rPr>
          <w:rFonts w:ascii="Times New Roman" w:hAnsi="Times New Roman" w:cs="Times New Roman"/>
          <w:sz w:val="28"/>
          <w:szCs w:val="28"/>
        </w:rPr>
        <w:t>г.</w:t>
      </w:r>
      <w:r w:rsidR="00707656">
        <w:rPr>
          <w:rFonts w:ascii="Times New Roman" w:hAnsi="Times New Roman" w:cs="Times New Roman"/>
          <w:sz w:val="28"/>
          <w:szCs w:val="28"/>
        </w:rPr>
        <w:t>,</w:t>
      </w:r>
      <w:r w:rsidRPr="00446971">
        <w:rPr>
          <w:rFonts w:ascii="Times New Roman" w:hAnsi="Times New Roman" w:cs="Times New Roman"/>
          <w:sz w:val="28"/>
          <w:szCs w:val="28"/>
        </w:rPr>
        <w:t xml:space="preserve"> </w:t>
      </w:r>
      <w:r w:rsidR="00707656">
        <w:rPr>
          <w:rFonts w:ascii="Times New Roman" w:hAnsi="Times New Roman" w:cs="Times New Roman"/>
          <w:sz w:val="28"/>
          <w:szCs w:val="28"/>
        </w:rPr>
        <w:t>сняв предложения об изменениях</w:t>
      </w:r>
      <w:r w:rsidR="00AF4B8F">
        <w:rPr>
          <w:rFonts w:ascii="Times New Roman" w:hAnsi="Times New Roman" w:cs="Times New Roman"/>
          <w:sz w:val="28"/>
          <w:szCs w:val="28"/>
        </w:rPr>
        <w:t>,</w:t>
      </w:r>
      <w:r w:rsidR="00707656">
        <w:rPr>
          <w:rFonts w:ascii="Times New Roman" w:hAnsi="Times New Roman" w:cs="Times New Roman"/>
          <w:sz w:val="28"/>
          <w:szCs w:val="28"/>
        </w:rPr>
        <w:t xml:space="preserve"> неприемлемых для России.</w:t>
      </w:r>
    </w:p>
    <w:p w:rsidR="00446971" w:rsidRPr="00446971" w:rsidRDefault="00446971" w:rsidP="00446971">
      <w:pPr>
        <w:pStyle w:val="17"/>
        <w:overflowPunct w:val="0"/>
        <w:adjustRightInd w:val="0"/>
        <w:ind w:firstLine="709"/>
        <w:rPr>
          <w:szCs w:val="28"/>
        </w:rPr>
      </w:pPr>
      <w:r w:rsidRPr="00446971">
        <w:rPr>
          <w:szCs w:val="28"/>
        </w:rPr>
        <w:t xml:space="preserve">Неизменно </w:t>
      </w:r>
      <w:r w:rsidR="00707656">
        <w:rPr>
          <w:szCs w:val="28"/>
        </w:rPr>
        <w:t>подчеркивали важное</w:t>
      </w:r>
      <w:r w:rsidRPr="00446971">
        <w:rPr>
          <w:szCs w:val="28"/>
        </w:rPr>
        <w:t xml:space="preserve"> значение тесного общения между россиянами и американцами, включая туристические, культурные, спортивные и научные обмены, для укрепления взаимного доверия, призывали обезопасить их от колебаний политической конъюнктуры. Предлагали американской стороне продолжить шаги по дальнейшему упрощению визовых формальностей для краткосрочных поездок, вплоть до полной отмены виз</w:t>
      </w:r>
      <w:r w:rsidR="00A87B11">
        <w:rPr>
          <w:szCs w:val="28"/>
        </w:rPr>
        <w:t>, о</w:t>
      </w:r>
      <w:r w:rsidRPr="00446971">
        <w:rPr>
          <w:szCs w:val="28"/>
        </w:rPr>
        <w:t>днако Вашингтон уклонялся от дополнительных обязательств на этот счет.</w:t>
      </w:r>
    </w:p>
    <w:p w:rsidR="00446971" w:rsidRPr="00446971" w:rsidRDefault="00446971" w:rsidP="00446971">
      <w:pPr>
        <w:pStyle w:val="17"/>
        <w:overflowPunct w:val="0"/>
        <w:adjustRightInd w:val="0"/>
        <w:ind w:firstLine="709"/>
        <w:rPr>
          <w:szCs w:val="28"/>
        </w:rPr>
      </w:pPr>
      <w:r w:rsidRPr="00446971">
        <w:rPr>
          <w:szCs w:val="28"/>
        </w:rPr>
        <w:t>Активно содействовали популяризации совместного культурно-исторического наследия наших стран. Продолжал</w:t>
      </w:r>
      <w:r w:rsidR="00A87B11">
        <w:rPr>
          <w:szCs w:val="28"/>
        </w:rPr>
        <w:t xml:space="preserve">ась </w:t>
      </w:r>
      <w:r w:rsidRPr="00446971">
        <w:rPr>
          <w:szCs w:val="28"/>
        </w:rPr>
        <w:t>работ</w:t>
      </w:r>
      <w:r w:rsidR="00A87B11">
        <w:rPr>
          <w:szCs w:val="28"/>
        </w:rPr>
        <w:t>а</w:t>
      </w:r>
      <w:r w:rsidRPr="00446971">
        <w:rPr>
          <w:szCs w:val="28"/>
        </w:rPr>
        <w:t xml:space="preserve"> </w:t>
      </w:r>
      <w:r w:rsidR="00707656">
        <w:rPr>
          <w:szCs w:val="28"/>
        </w:rPr>
        <w:t>по</w:t>
      </w:r>
      <w:r w:rsidRPr="00446971">
        <w:rPr>
          <w:szCs w:val="28"/>
        </w:rPr>
        <w:t xml:space="preserve"> сохранени</w:t>
      </w:r>
      <w:r w:rsidR="00707656">
        <w:rPr>
          <w:szCs w:val="28"/>
        </w:rPr>
        <w:t>ю</w:t>
      </w:r>
      <w:r w:rsidRPr="00446971">
        <w:rPr>
          <w:szCs w:val="28"/>
        </w:rPr>
        <w:t xml:space="preserve"> связанных с Россией памятных мест на территории США, включая поселение Форт-Росс в Калифорнии, превращенное теперь в музей-заповедник, Чкаловский музей в Форт-Ванкувере и др.</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Отношения России с </w:t>
      </w:r>
      <w:r w:rsidRPr="00446971">
        <w:rPr>
          <w:rFonts w:ascii="Times New Roman" w:hAnsi="Times New Roman" w:cs="Times New Roman"/>
          <w:b/>
          <w:sz w:val="28"/>
          <w:szCs w:val="28"/>
        </w:rPr>
        <w:t>Канадой</w:t>
      </w:r>
      <w:r w:rsidRPr="00446971">
        <w:rPr>
          <w:rFonts w:ascii="Times New Roman" w:hAnsi="Times New Roman" w:cs="Times New Roman"/>
          <w:sz w:val="28"/>
          <w:szCs w:val="28"/>
        </w:rPr>
        <w:t xml:space="preserve"> оставались в </w:t>
      </w:r>
      <w:r w:rsidR="00707656">
        <w:rPr>
          <w:rFonts w:ascii="Times New Roman" w:hAnsi="Times New Roman" w:cs="Times New Roman"/>
          <w:sz w:val="28"/>
          <w:szCs w:val="28"/>
        </w:rPr>
        <w:t>«</w:t>
      </w:r>
      <w:r w:rsidRPr="00446971">
        <w:rPr>
          <w:rFonts w:ascii="Times New Roman" w:hAnsi="Times New Roman" w:cs="Times New Roman"/>
          <w:sz w:val="28"/>
          <w:szCs w:val="28"/>
        </w:rPr>
        <w:t>замороженном</w:t>
      </w:r>
      <w:r w:rsidR="00707656">
        <w:rPr>
          <w:rFonts w:ascii="Times New Roman" w:hAnsi="Times New Roman" w:cs="Times New Roman"/>
          <w:sz w:val="28"/>
          <w:szCs w:val="28"/>
        </w:rPr>
        <w:t>»</w:t>
      </w:r>
      <w:r w:rsidRPr="00446971">
        <w:rPr>
          <w:rFonts w:ascii="Times New Roman" w:hAnsi="Times New Roman" w:cs="Times New Roman"/>
          <w:sz w:val="28"/>
          <w:szCs w:val="28"/>
        </w:rPr>
        <w:t xml:space="preserve"> состоянии </w:t>
      </w:r>
      <w:r w:rsidR="00707656">
        <w:rPr>
          <w:rFonts w:ascii="Times New Roman" w:hAnsi="Times New Roman" w:cs="Times New Roman"/>
          <w:sz w:val="28"/>
          <w:szCs w:val="28"/>
        </w:rPr>
        <w:t>вследствие</w:t>
      </w:r>
      <w:r w:rsidRPr="00446971">
        <w:rPr>
          <w:rFonts w:ascii="Times New Roman" w:hAnsi="Times New Roman" w:cs="Times New Roman"/>
          <w:sz w:val="28"/>
          <w:szCs w:val="28"/>
        </w:rPr>
        <w:t xml:space="preserve"> антироссийской политик</w:t>
      </w:r>
      <w:r w:rsidR="00707656">
        <w:rPr>
          <w:rFonts w:ascii="Times New Roman" w:hAnsi="Times New Roman" w:cs="Times New Roman"/>
          <w:sz w:val="28"/>
          <w:szCs w:val="28"/>
        </w:rPr>
        <w:t>и</w:t>
      </w:r>
      <w:r w:rsidRPr="00446971">
        <w:rPr>
          <w:rFonts w:ascii="Times New Roman" w:hAnsi="Times New Roman" w:cs="Times New Roman"/>
          <w:sz w:val="28"/>
          <w:szCs w:val="28"/>
        </w:rPr>
        <w:t xml:space="preserve"> кабинета С.Харпера</w:t>
      </w:r>
      <w:r w:rsidR="00A87B11">
        <w:rPr>
          <w:rFonts w:ascii="Times New Roman" w:hAnsi="Times New Roman" w:cs="Times New Roman"/>
          <w:sz w:val="28"/>
          <w:szCs w:val="28"/>
        </w:rPr>
        <w:t xml:space="preserve"> (действовал </w:t>
      </w:r>
      <w:r w:rsidR="00A87B11" w:rsidRPr="00446971">
        <w:rPr>
          <w:rFonts w:ascii="Times New Roman" w:hAnsi="Times New Roman" w:cs="Times New Roman"/>
          <w:sz w:val="28"/>
          <w:szCs w:val="28"/>
        </w:rPr>
        <w:t>до октября</w:t>
      </w:r>
      <w:r w:rsidR="00A87B11">
        <w:rPr>
          <w:rFonts w:ascii="Times New Roman" w:hAnsi="Times New Roman" w:cs="Times New Roman"/>
          <w:sz w:val="28"/>
          <w:szCs w:val="28"/>
        </w:rPr>
        <w:t>)</w:t>
      </w:r>
      <w:r w:rsidR="00707656">
        <w:rPr>
          <w:rFonts w:ascii="Times New Roman" w:hAnsi="Times New Roman" w:cs="Times New Roman"/>
          <w:sz w:val="28"/>
          <w:szCs w:val="28"/>
        </w:rPr>
        <w:t>.</w:t>
      </w:r>
      <w:r w:rsidRPr="00446971">
        <w:rPr>
          <w:rFonts w:ascii="Times New Roman" w:hAnsi="Times New Roman" w:cs="Times New Roman"/>
          <w:sz w:val="28"/>
          <w:szCs w:val="28"/>
        </w:rPr>
        <w:t xml:space="preserve"> Победа на выборах Либеральной партии во главе с Дж.Трюдо открыла определенные возможности для </w:t>
      </w:r>
      <w:r w:rsidR="00707656">
        <w:rPr>
          <w:rFonts w:ascii="Times New Roman" w:hAnsi="Times New Roman" w:cs="Times New Roman"/>
          <w:sz w:val="28"/>
          <w:szCs w:val="28"/>
        </w:rPr>
        <w:t>улучшения</w:t>
      </w:r>
      <w:r w:rsidRPr="00446971">
        <w:rPr>
          <w:rFonts w:ascii="Times New Roman" w:hAnsi="Times New Roman" w:cs="Times New Roman"/>
          <w:sz w:val="28"/>
          <w:szCs w:val="28"/>
        </w:rPr>
        <w:t xml:space="preserve"> двусторонних связей. </w:t>
      </w:r>
      <w:r w:rsidR="000E7627">
        <w:rPr>
          <w:rFonts w:ascii="Times New Roman" w:hAnsi="Times New Roman" w:cs="Times New Roman"/>
          <w:sz w:val="28"/>
          <w:szCs w:val="28"/>
        </w:rPr>
        <w:t xml:space="preserve">В этом контексте </w:t>
      </w:r>
      <w:r w:rsidRPr="00446971">
        <w:rPr>
          <w:rFonts w:ascii="Times New Roman" w:hAnsi="Times New Roman" w:cs="Times New Roman"/>
          <w:sz w:val="28"/>
          <w:szCs w:val="28"/>
        </w:rPr>
        <w:t>«</w:t>
      </w:r>
      <w:r w:rsidR="000E7627">
        <w:rPr>
          <w:rFonts w:ascii="Times New Roman" w:hAnsi="Times New Roman" w:cs="Times New Roman"/>
          <w:sz w:val="28"/>
          <w:szCs w:val="28"/>
        </w:rPr>
        <w:t>н</w:t>
      </w:r>
      <w:r w:rsidRPr="00446971">
        <w:rPr>
          <w:rFonts w:ascii="Times New Roman" w:hAnsi="Times New Roman" w:cs="Times New Roman"/>
          <w:sz w:val="28"/>
          <w:szCs w:val="28"/>
        </w:rPr>
        <w:t>а полях» саммита «Группы двадцати» (Анталья, ноябрь) состоялась первая встреча Президента России В.В.Путина с новым канадским Премьер-министром.</w:t>
      </w:r>
    </w:p>
    <w:p w:rsidR="00446971" w:rsidRPr="00446971" w:rsidRDefault="00446971" w:rsidP="00446971">
      <w:pPr>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В контактах с канадцами неизменно подчеркивали </w:t>
      </w:r>
      <w:r w:rsidR="00707656">
        <w:rPr>
          <w:rFonts w:ascii="Times New Roman" w:hAnsi="Times New Roman" w:cs="Times New Roman"/>
          <w:sz w:val="28"/>
          <w:szCs w:val="28"/>
        </w:rPr>
        <w:t xml:space="preserve">нашу </w:t>
      </w:r>
      <w:r w:rsidRPr="00446971">
        <w:rPr>
          <w:rFonts w:ascii="Times New Roman" w:hAnsi="Times New Roman" w:cs="Times New Roman"/>
          <w:sz w:val="28"/>
          <w:szCs w:val="28"/>
        </w:rPr>
        <w:t xml:space="preserve">готовность к поступательному </w:t>
      </w:r>
      <w:r w:rsidR="00707656">
        <w:rPr>
          <w:rFonts w:ascii="Times New Roman" w:hAnsi="Times New Roman" w:cs="Times New Roman"/>
          <w:sz w:val="28"/>
          <w:szCs w:val="28"/>
        </w:rPr>
        <w:t>наращиванию</w:t>
      </w:r>
      <w:r w:rsidRPr="00446971">
        <w:rPr>
          <w:rFonts w:ascii="Times New Roman" w:hAnsi="Times New Roman" w:cs="Times New Roman"/>
          <w:sz w:val="28"/>
          <w:szCs w:val="28"/>
        </w:rPr>
        <w:t xml:space="preserve"> двусторонних отношений на основе взаимного уважения интересов и сохранения накопленного в предшествующие годы опыта взаимодействия, в том числе в экономической сфере</w:t>
      </w:r>
      <w:r w:rsidR="00707656">
        <w:rPr>
          <w:rFonts w:ascii="Times New Roman" w:hAnsi="Times New Roman" w:cs="Times New Roman"/>
          <w:sz w:val="28"/>
          <w:szCs w:val="28"/>
        </w:rPr>
        <w:t xml:space="preserve"> и в рамках сотрудничества в Арктике</w:t>
      </w:r>
      <w:r w:rsidRPr="00446971">
        <w:rPr>
          <w:rFonts w:ascii="Times New Roman" w:hAnsi="Times New Roman" w:cs="Times New Roman"/>
          <w:sz w:val="28"/>
          <w:szCs w:val="28"/>
        </w:rPr>
        <w:t xml:space="preserve">. </w:t>
      </w:r>
      <w:r w:rsidR="00F226AB">
        <w:rPr>
          <w:rFonts w:ascii="Times New Roman" w:hAnsi="Times New Roman" w:cs="Times New Roman"/>
          <w:sz w:val="28"/>
          <w:szCs w:val="28"/>
        </w:rPr>
        <w:t xml:space="preserve">При этом </w:t>
      </w:r>
      <w:r w:rsidRPr="00446971">
        <w:rPr>
          <w:rFonts w:ascii="Times New Roman" w:hAnsi="Times New Roman" w:cs="Times New Roman"/>
          <w:sz w:val="28"/>
          <w:szCs w:val="28"/>
        </w:rPr>
        <w:t>санкционные выпады</w:t>
      </w:r>
      <w:r w:rsidR="00707656">
        <w:rPr>
          <w:rFonts w:ascii="Times New Roman" w:hAnsi="Times New Roman" w:cs="Times New Roman"/>
          <w:sz w:val="28"/>
          <w:szCs w:val="28"/>
        </w:rPr>
        <w:t xml:space="preserve"> в адрес России получили соответствующий ответ</w:t>
      </w:r>
      <w:r w:rsidRPr="00446971">
        <w:rPr>
          <w:rFonts w:ascii="Times New Roman" w:hAnsi="Times New Roman" w:cs="Times New Roman"/>
          <w:sz w:val="28"/>
          <w:szCs w:val="28"/>
        </w:rPr>
        <w:t>.</w:t>
      </w:r>
    </w:p>
    <w:p w:rsidR="00446971" w:rsidRDefault="00446971" w:rsidP="00446971">
      <w:pPr>
        <w:tabs>
          <w:tab w:val="left" w:pos="540"/>
        </w:tabs>
        <w:spacing w:after="0" w:line="360" w:lineRule="auto"/>
        <w:ind w:firstLine="709"/>
        <w:jc w:val="both"/>
        <w:rPr>
          <w:rFonts w:ascii="Times New Roman" w:hAnsi="Times New Roman" w:cs="Times New Roman"/>
          <w:sz w:val="28"/>
          <w:szCs w:val="28"/>
        </w:rPr>
      </w:pPr>
      <w:r w:rsidRPr="00446971">
        <w:rPr>
          <w:rFonts w:ascii="Times New Roman" w:hAnsi="Times New Roman" w:cs="Times New Roman"/>
          <w:sz w:val="28"/>
          <w:szCs w:val="28"/>
        </w:rPr>
        <w:t xml:space="preserve">Неблагоприятная политическая конъюнктура оказала существенное негативное влияние на взаимный товарооборот, объем которого уменьшился </w:t>
      </w:r>
      <w:r w:rsidRPr="00446971">
        <w:rPr>
          <w:rFonts w:ascii="Times New Roman" w:hAnsi="Times New Roman" w:cs="Times New Roman"/>
          <w:sz w:val="28"/>
          <w:szCs w:val="28"/>
        </w:rPr>
        <w:lastRenderedPageBreak/>
        <w:t>более чем на 40%. Однако вопреки массированному давлению властей канадский бизнес не спешил «сжигать мосты», выступая за восстановление нормального торгово-инвестиционного сотрудничества с Россией.</w:t>
      </w:r>
    </w:p>
    <w:p w:rsidR="00C14B31" w:rsidRDefault="00C14B31" w:rsidP="00C7104F">
      <w:pPr>
        <w:tabs>
          <w:tab w:val="left" w:pos="0"/>
        </w:tabs>
        <w:spacing w:before="240" w:line="360" w:lineRule="auto"/>
        <w:jc w:val="center"/>
        <w:rPr>
          <w:rFonts w:ascii="Times New Roman" w:hAnsi="Times New Roman" w:cs="Times New Roman"/>
          <w:b/>
          <w:sz w:val="28"/>
          <w:szCs w:val="28"/>
        </w:rPr>
      </w:pPr>
      <w:r w:rsidRPr="00C14B31">
        <w:rPr>
          <w:rFonts w:ascii="Times New Roman" w:hAnsi="Times New Roman" w:cs="Times New Roman"/>
          <w:b/>
          <w:sz w:val="28"/>
          <w:szCs w:val="28"/>
        </w:rPr>
        <w:t>Арктика</w:t>
      </w:r>
    </w:p>
    <w:p w:rsidR="00C14B31" w:rsidRDefault="00C14B31" w:rsidP="00C14B3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 </w:t>
      </w:r>
      <w:r w:rsidRPr="00600C9C">
        <w:rPr>
          <w:rFonts w:ascii="Times New Roman" w:hAnsi="Times New Roman" w:cs="Times New Roman"/>
          <w:b/>
          <w:sz w:val="28"/>
          <w:szCs w:val="28"/>
        </w:rPr>
        <w:t>арктическом направлении</w:t>
      </w:r>
      <w:r>
        <w:rPr>
          <w:rFonts w:ascii="Times New Roman" w:hAnsi="Times New Roman" w:cs="Times New Roman"/>
          <w:sz w:val="28"/>
          <w:szCs w:val="28"/>
        </w:rPr>
        <w:t xml:space="preserve"> выстраивалась в соответствии с Основами государственной политики Российской Федерации в Арктике на период до 2020 г. и дальнейшую перспективу, а также Стратегией развития Арктической зоны Российской Федерации </w:t>
      </w:r>
      <w:r w:rsidRPr="008A0C95">
        <w:rPr>
          <w:rFonts w:ascii="Times New Roman" w:hAnsi="Times New Roman" w:cs="Times New Roman"/>
          <w:color w:val="000000" w:themeColor="text1"/>
          <w:sz w:val="28"/>
          <w:szCs w:val="28"/>
        </w:rPr>
        <w:t xml:space="preserve">и </w:t>
      </w:r>
      <w:r w:rsidR="00707656">
        <w:rPr>
          <w:rFonts w:ascii="Times New Roman" w:hAnsi="Times New Roman" w:cs="Times New Roman"/>
          <w:color w:val="000000" w:themeColor="text1"/>
          <w:sz w:val="28"/>
          <w:szCs w:val="28"/>
        </w:rPr>
        <w:t xml:space="preserve">Стратегией </w:t>
      </w:r>
      <w:r w:rsidRPr="008A0C95">
        <w:rPr>
          <w:rFonts w:ascii="Times New Roman" w:hAnsi="Times New Roman" w:cs="Times New Roman"/>
          <w:color w:val="000000" w:themeColor="text1"/>
          <w:sz w:val="28"/>
          <w:szCs w:val="28"/>
        </w:rPr>
        <w:t>обеспечения национальной безопасности до 2020 г.</w:t>
      </w:r>
      <w:r>
        <w:rPr>
          <w:rFonts w:ascii="Times New Roman" w:hAnsi="Times New Roman" w:cs="Times New Roman"/>
          <w:sz w:val="28"/>
          <w:szCs w:val="28"/>
        </w:rPr>
        <w:t xml:space="preserve"> В русле зафиксированных в этих базовых документах</w:t>
      </w:r>
      <w:r w:rsidR="00AC4A0C" w:rsidRPr="00AC4A0C">
        <w:rPr>
          <w:rFonts w:ascii="Times New Roman" w:hAnsi="Times New Roman" w:cs="Times New Roman"/>
          <w:sz w:val="28"/>
          <w:szCs w:val="28"/>
        </w:rPr>
        <w:t xml:space="preserve"> </w:t>
      </w:r>
      <w:r w:rsidR="00AC4A0C">
        <w:rPr>
          <w:rFonts w:ascii="Times New Roman" w:hAnsi="Times New Roman" w:cs="Times New Roman"/>
          <w:sz w:val="28"/>
          <w:szCs w:val="28"/>
        </w:rPr>
        <w:t>приоритетов</w:t>
      </w:r>
      <w:r>
        <w:rPr>
          <w:rFonts w:ascii="Times New Roman" w:hAnsi="Times New Roman" w:cs="Times New Roman"/>
          <w:sz w:val="28"/>
          <w:szCs w:val="28"/>
        </w:rPr>
        <w:t xml:space="preserve"> принимались </w:t>
      </w:r>
      <w:r w:rsidR="00707656">
        <w:rPr>
          <w:rFonts w:ascii="Times New Roman" w:hAnsi="Times New Roman" w:cs="Times New Roman"/>
          <w:sz w:val="28"/>
          <w:szCs w:val="28"/>
        </w:rPr>
        <w:t xml:space="preserve">необходимые </w:t>
      </w:r>
      <w:r>
        <w:rPr>
          <w:rFonts w:ascii="Times New Roman" w:hAnsi="Times New Roman" w:cs="Times New Roman"/>
          <w:sz w:val="28"/>
          <w:szCs w:val="28"/>
        </w:rPr>
        <w:t>меры по поддержанию стабильности в регионе, реализации крупных инвестиционных проектов и мероприятий в природоохранной сфере</w:t>
      </w:r>
      <w:r w:rsidR="00707656" w:rsidRPr="00707656">
        <w:rPr>
          <w:rFonts w:ascii="Times New Roman" w:hAnsi="Times New Roman" w:cs="Times New Roman"/>
          <w:sz w:val="28"/>
          <w:szCs w:val="28"/>
        </w:rPr>
        <w:t xml:space="preserve"> </w:t>
      </w:r>
      <w:r w:rsidR="00707656">
        <w:rPr>
          <w:rFonts w:ascii="Times New Roman" w:hAnsi="Times New Roman" w:cs="Times New Roman"/>
          <w:sz w:val="28"/>
          <w:szCs w:val="28"/>
        </w:rPr>
        <w:t>в этих целях</w:t>
      </w:r>
      <w:r>
        <w:rPr>
          <w:rFonts w:ascii="Times New Roman" w:hAnsi="Times New Roman" w:cs="Times New Roman"/>
          <w:sz w:val="28"/>
          <w:szCs w:val="28"/>
        </w:rPr>
        <w:t xml:space="preserve">. </w:t>
      </w:r>
      <w:r w:rsidR="00AC4A0C">
        <w:rPr>
          <w:rFonts w:ascii="Times New Roman" w:hAnsi="Times New Roman" w:cs="Times New Roman"/>
          <w:sz w:val="28"/>
          <w:szCs w:val="28"/>
        </w:rPr>
        <w:t>МИД России т</w:t>
      </w:r>
      <w:r>
        <w:rPr>
          <w:rFonts w:ascii="Times New Roman" w:hAnsi="Times New Roman" w:cs="Times New Roman"/>
          <w:sz w:val="28"/>
          <w:szCs w:val="28"/>
        </w:rPr>
        <w:t>есно взаимодействовал с заинтересованными федеральными органами власти, субъектами Федерации, международными деловыми и научными кругами.</w:t>
      </w:r>
    </w:p>
    <w:p w:rsidR="00C14B31" w:rsidRDefault="00C14B31" w:rsidP="00C14B3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Наращивали</w:t>
      </w:r>
      <w:r w:rsidR="00AC4A0C">
        <w:rPr>
          <w:rFonts w:ascii="Times New Roman" w:hAnsi="Times New Roman" w:cs="Times New Roman"/>
          <w:sz w:val="28"/>
          <w:szCs w:val="28"/>
        </w:rPr>
        <w:t>сь</w:t>
      </w:r>
      <w:r>
        <w:rPr>
          <w:rFonts w:ascii="Times New Roman" w:hAnsi="Times New Roman" w:cs="Times New Roman"/>
          <w:sz w:val="28"/>
          <w:szCs w:val="28"/>
        </w:rPr>
        <w:t xml:space="preserve"> практические усилия на</w:t>
      </w:r>
      <w:r w:rsidRPr="00F56B46">
        <w:rPr>
          <w:rFonts w:ascii="Times New Roman" w:hAnsi="Times New Roman" w:cs="Times New Roman"/>
          <w:sz w:val="28"/>
          <w:szCs w:val="28"/>
        </w:rPr>
        <w:t xml:space="preserve"> </w:t>
      </w:r>
      <w:r>
        <w:rPr>
          <w:rFonts w:ascii="Times New Roman" w:hAnsi="Times New Roman" w:cs="Times New Roman"/>
          <w:sz w:val="28"/>
          <w:szCs w:val="28"/>
        </w:rPr>
        <w:t xml:space="preserve">профильных </w:t>
      </w:r>
      <w:r w:rsidRPr="00F56B46">
        <w:rPr>
          <w:rFonts w:ascii="Times New Roman" w:hAnsi="Times New Roman" w:cs="Times New Roman"/>
          <w:sz w:val="28"/>
          <w:szCs w:val="28"/>
        </w:rPr>
        <w:t xml:space="preserve">многосторонних </w:t>
      </w:r>
      <w:r>
        <w:rPr>
          <w:rFonts w:ascii="Times New Roman" w:hAnsi="Times New Roman" w:cs="Times New Roman"/>
          <w:sz w:val="28"/>
          <w:szCs w:val="28"/>
        </w:rPr>
        <w:t xml:space="preserve">площадках, прежде всего в рамках </w:t>
      </w:r>
      <w:r w:rsidRPr="00600C9C">
        <w:rPr>
          <w:rFonts w:ascii="Times New Roman" w:hAnsi="Times New Roman" w:cs="Times New Roman"/>
          <w:b/>
          <w:sz w:val="28"/>
          <w:szCs w:val="28"/>
        </w:rPr>
        <w:t>Арктическо</w:t>
      </w:r>
      <w:r>
        <w:rPr>
          <w:rFonts w:ascii="Times New Roman" w:hAnsi="Times New Roman" w:cs="Times New Roman"/>
          <w:b/>
          <w:sz w:val="28"/>
          <w:szCs w:val="28"/>
        </w:rPr>
        <w:t>го</w:t>
      </w:r>
      <w:r w:rsidRPr="00600C9C">
        <w:rPr>
          <w:rFonts w:ascii="Times New Roman" w:hAnsi="Times New Roman" w:cs="Times New Roman"/>
          <w:b/>
          <w:sz w:val="28"/>
          <w:szCs w:val="28"/>
        </w:rPr>
        <w:t xml:space="preserve"> совет</w:t>
      </w:r>
      <w:r>
        <w:rPr>
          <w:rFonts w:ascii="Times New Roman" w:hAnsi="Times New Roman" w:cs="Times New Roman"/>
          <w:b/>
          <w:sz w:val="28"/>
          <w:szCs w:val="28"/>
        </w:rPr>
        <w:t>а</w:t>
      </w:r>
      <w:r>
        <w:rPr>
          <w:rFonts w:ascii="Times New Roman" w:hAnsi="Times New Roman" w:cs="Times New Roman"/>
          <w:sz w:val="28"/>
          <w:szCs w:val="28"/>
        </w:rPr>
        <w:t xml:space="preserve"> (АС). В итоговой декларации министерской встречи этого органа, состоявшейся в апреле в Икалуите (Канада), </w:t>
      </w:r>
      <w:r w:rsidR="00AC4A0C">
        <w:rPr>
          <w:rFonts w:ascii="Times New Roman" w:hAnsi="Times New Roman" w:cs="Times New Roman"/>
          <w:sz w:val="28"/>
          <w:szCs w:val="28"/>
        </w:rPr>
        <w:t xml:space="preserve">подтверждена </w:t>
      </w:r>
      <w:r>
        <w:rPr>
          <w:rFonts w:ascii="Times New Roman" w:hAnsi="Times New Roman" w:cs="Times New Roman"/>
          <w:sz w:val="28"/>
          <w:szCs w:val="28"/>
        </w:rPr>
        <w:t>приверженност</w:t>
      </w:r>
      <w:r w:rsidR="00AC4A0C">
        <w:rPr>
          <w:rFonts w:ascii="Times New Roman" w:hAnsi="Times New Roman" w:cs="Times New Roman"/>
          <w:sz w:val="28"/>
          <w:szCs w:val="28"/>
        </w:rPr>
        <w:t>ь</w:t>
      </w:r>
      <w:r>
        <w:rPr>
          <w:rFonts w:ascii="Times New Roman" w:hAnsi="Times New Roman" w:cs="Times New Roman"/>
          <w:sz w:val="28"/>
          <w:szCs w:val="28"/>
        </w:rPr>
        <w:t xml:space="preserve"> государств-членов миру, стабильности и конструктивному сотрудничеству, поиску солидарных ответов на новые вызовы и совместному использованию открывающихся возможностей.</w:t>
      </w:r>
    </w:p>
    <w:p w:rsidR="00C14B31" w:rsidRDefault="00C14B31" w:rsidP="00C14B31">
      <w:pPr>
        <w:spacing w:after="0" w:line="360" w:lineRule="auto"/>
        <w:ind w:firstLine="851"/>
        <w:jc w:val="both"/>
        <w:rPr>
          <w:rFonts w:ascii="Times New Roman" w:hAnsi="Times New Roman" w:cs="Times New Roman"/>
          <w:sz w:val="28"/>
          <w:szCs w:val="28"/>
        </w:rPr>
      </w:pPr>
      <w:r w:rsidRPr="003000A9">
        <w:rPr>
          <w:rFonts w:ascii="Times New Roman" w:hAnsi="Times New Roman" w:cs="Times New Roman"/>
          <w:b/>
          <w:sz w:val="28"/>
          <w:szCs w:val="28"/>
        </w:rPr>
        <w:t>Экологические аспекты</w:t>
      </w:r>
      <w:r>
        <w:rPr>
          <w:rFonts w:ascii="Times New Roman" w:hAnsi="Times New Roman" w:cs="Times New Roman"/>
          <w:sz w:val="28"/>
          <w:szCs w:val="28"/>
        </w:rPr>
        <w:t xml:space="preserve"> хозяйственного освоения Крайнего Севера нашли отражение в Рамочном документе АС о действиях по сокращению выбросов черной сажи и метана, а также в межправительственном Рамочном плане сотрудничества в сфере предупреждения загрязнения морских районов Арктики нефтью в результате нефтегазовой деятельности и судоходства. В июле в формате арктической «пятерки» </w:t>
      </w:r>
      <w:r w:rsidRPr="00313771">
        <w:rPr>
          <w:rFonts w:ascii="Times New Roman" w:hAnsi="Times New Roman" w:cs="Times New Roman"/>
          <w:sz w:val="28"/>
          <w:szCs w:val="28"/>
        </w:rPr>
        <w:t>(Россия, США, Канада, Дания, Норвегия)</w:t>
      </w:r>
      <w:r>
        <w:rPr>
          <w:rFonts w:ascii="Times New Roman" w:hAnsi="Times New Roman" w:cs="Times New Roman"/>
          <w:sz w:val="28"/>
          <w:szCs w:val="28"/>
        </w:rPr>
        <w:t xml:space="preserve"> была подписана декларация о предотвращении нерегулируемого промысла в районе открытого моря Северного Ледовитого океана. </w:t>
      </w:r>
      <w:r w:rsidRPr="00313771">
        <w:rPr>
          <w:rFonts w:ascii="Times New Roman" w:hAnsi="Times New Roman" w:cs="Times New Roman"/>
          <w:sz w:val="28"/>
          <w:szCs w:val="28"/>
        </w:rPr>
        <w:t xml:space="preserve">После </w:t>
      </w:r>
      <w:r w:rsidRPr="00313771">
        <w:rPr>
          <w:rFonts w:ascii="Times New Roman" w:hAnsi="Times New Roman" w:cs="Times New Roman"/>
          <w:sz w:val="28"/>
          <w:szCs w:val="28"/>
        </w:rPr>
        <w:lastRenderedPageBreak/>
        <w:t>продолжительного переговорного процесса подписано и вступило в силу российско-американское межправсоглашение о сотрудничестве в целях предупреждения, сдерживания и ликвидации незаконного, несообщаемого и нерегулируемого промысла.</w:t>
      </w:r>
      <w:r>
        <w:rPr>
          <w:rFonts w:ascii="Times New Roman" w:hAnsi="Times New Roman" w:cs="Times New Roman"/>
          <w:sz w:val="28"/>
          <w:szCs w:val="28"/>
        </w:rPr>
        <w:t xml:space="preserve"> Особая ответственность арктических государств за положение дел в регионе закреплена в Совместном заявлении министерской встречи по вопросам изменения климата в Арктике, проведенной по инициативе США в Анкоридже (сентябрь).</w:t>
      </w:r>
    </w:p>
    <w:p w:rsidR="00834FA3" w:rsidRDefault="00AC4A0C" w:rsidP="00834FA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Одной </w:t>
      </w:r>
      <w:r w:rsidR="00834FA3">
        <w:rPr>
          <w:rFonts w:ascii="Times New Roman" w:hAnsi="Times New Roman" w:cs="Times New Roman"/>
          <w:sz w:val="28"/>
          <w:szCs w:val="28"/>
        </w:rPr>
        <w:t xml:space="preserve">ключевых </w:t>
      </w:r>
      <w:r>
        <w:rPr>
          <w:rFonts w:ascii="Times New Roman" w:hAnsi="Times New Roman" w:cs="Times New Roman"/>
          <w:sz w:val="28"/>
          <w:szCs w:val="28"/>
        </w:rPr>
        <w:t xml:space="preserve">задач было </w:t>
      </w:r>
      <w:r w:rsidR="00834FA3">
        <w:rPr>
          <w:rFonts w:ascii="Times New Roman" w:hAnsi="Times New Roman" w:cs="Times New Roman"/>
          <w:sz w:val="28"/>
          <w:szCs w:val="28"/>
        </w:rPr>
        <w:t>продвижени</w:t>
      </w:r>
      <w:r>
        <w:rPr>
          <w:rFonts w:ascii="Times New Roman" w:hAnsi="Times New Roman" w:cs="Times New Roman"/>
          <w:sz w:val="28"/>
          <w:szCs w:val="28"/>
        </w:rPr>
        <w:t>е</w:t>
      </w:r>
      <w:r w:rsidR="00834FA3">
        <w:rPr>
          <w:rFonts w:ascii="Times New Roman" w:hAnsi="Times New Roman" w:cs="Times New Roman"/>
          <w:sz w:val="28"/>
          <w:szCs w:val="28"/>
        </w:rPr>
        <w:t xml:space="preserve"> российских подходов </w:t>
      </w:r>
      <w:r w:rsidR="00834FA3" w:rsidRPr="00F56B46">
        <w:rPr>
          <w:rFonts w:ascii="Times New Roman" w:hAnsi="Times New Roman" w:cs="Times New Roman"/>
          <w:sz w:val="28"/>
          <w:szCs w:val="28"/>
        </w:rPr>
        <w:t xml:space="preserve">по проблематике </w:t>
      </w:r>
      <w:r w:rsidR="00834FA3" w:rsidRPr="00F56B46">
        <w:rPr>
          <w:rFonts w:ascii="Times New Roman" w:hAnsi="Times New Roman" w:cs="Times New Roman"/>
          <w:b/>
          <w:sz w:val="28"/>
          <w:szCs w:val="28"/>
        </w:rPr>
        <w:t>расширенного континентального шельфа</w:t>
      </w:r>
      <w:r w:rsidR="00834FA3">
        <w:rPr>
          <w:rFonts w:ascii="Times New Roman" w:hAnsi="Times New Roman" w:cs="Times New Roman"/>
          <w:sz w:val="28"/>
          <w:szCs w:val="28"/>
        </w:rPr>
        <w:t xml:space="preserve"> в Арктике </w:t>
      </w:r>
      <w:r w:rsidR="00834FA3" w:rsidRPr="002D3AAE">
        <w:rPr>
          <w:rFonts w:ascii="Times New Roman" w:hAnsi="Times New Roman" w:cs="Times New Roman"/>
          <w:sz w:val="28"/>
          <w:szCs w:val="28"/>
        </w:rPr>
        <w:t xml:space="preserve">Налажен интенсивный </w:t>
      </w:r>
      <w:r w:rsidR="00834FA3">
        <w:rPr>
          <w:rFonts w:ascii="Times New Roman" w:hAnsi="Times New Roman" w:cs="Times New Roman"/>
          <w:sz w:val="28"/>
          <w:szCs w:val="28"/>
        </w:rPr>
        <w:t xml:space="preserve">экспертный </w:t>
      </w:r>
      <w:r w:rsidR="00834FA3" w:rsidRPr="002D3AAE">
        <w:rPr>
          <w:rFonts w:ascii="Times New Roman" w:hAnsi="Times New Roman" w:cs="Times New Roman"/>
          <w:sz w:val="28"/>
          <w:szCs w:val="28"/>
        </w:rPr>
        <w:t xml:space="preserve">диалог </w:t>
      </w:r>
      <w:r w:rsidR="00834FA3">
        <w:rPr>
          <w:rFonts w:ascii="Times New Roman" w:hAnsi="Times New Roman" w:cs="Times New Roman"/>
          <w:sz w:val="28"/>
          <w:szCs w:val="28"/>
        </w:rPr>
        <w:t xml:space="preserve">в интересах обеспечения поддержки частично пересмотренного </w:t>
      </w:r>
      <w:r w:rsidR="00834FA3" w:rsidRPr="002D3AAE">
        <w:rPr>
          <w:rFonts w:ascii="Times New Roman" w:hAnsi="Times New Roman" w:cs="Times New Roman"/>
          <w:sz w:val="28"/>
          <w:szCs w:val="28"/>
        </w:rPr>
        <w:t>представления на установление внешних границ континентального шельфа в Северном Ледовитом океане</w:t>
      </w:r>
      <w:r w:rsidR="00834FA3">
        <w:rPr>
          <w:rFonts w:ascii="Times New Roman" w:hAnsi="Times New Roman" w:cs="Times New Roman"/>
          <w:sz w:val="28"/>
          <w:szCs w:val="28"/>
        </w:rPr>
        <w:t>, поданного Россией в Комиссию по границам континентального шельфа (август).</w:t>
      </w:r>
    </w:p>
    <w:p w:rsidR="00733333" w:rsidRDefault="00733333" w:rsidP="00733333">
      <w:pPr>
        <w:pStyle w:val="a7"/>
        <w:spacing w:after="0" w:line="360" w:lineRule="auto"/>
        <w:ind w:firstLine="709"/>
        <w:jc w:val="both"/>
        <w:rPr>
          <w:sz w:val="28"/>
          <w:szCs w:val="28"/>
        </w:rPr>
      </w:pPr>
    </w:p>
    <w:p w:rsidR="0062228D" w:rsidRPr="0062228D" w:rsidRDefault="0062228D" w:rsidP="005204D8">
      <w:pPr>
        <w:keepNext/>
        <w:spacing w:before="240" w:line="360" w:lineRule="auto"/>
        <w:jc w:val="center"/>
        <w:rPr>
          <w:rFonts w:ascii="Times New Roman" w:eastAsia="PMingLiU" w:hAnsi="Times New Roman" w:cs="Times New Roman"/>
          <w:b/>
          <w:sz w:val="28"/>
          <w:szCs w:val="20"/>
          <w:lang w:eastAsia="ru-RU"/>
        </w:rPr>
      </w:pPr>
      <w:r w:rsidRPr="0062228D">
        <w:rPr>
          <w:rFonts w:ascii="Times New Roman" w:eastAsia="PMingLiU" w:hAnsi="Times New Roman" w:cs="Times New Roman"/>
          <w:b/>
          <w:sz w:val="28"/>
          <w:szCs w:val="20"/>
          <w:lang w:eastAsia="ru-RU"/>
        </w:rPr>
        <w:t>Ближний и Средний Восток и Северная Африка</w:t>
      </w:r>
    </w:p>
    <w:p w:rsidR="002C3D75" w:rsidRDefault="00BA53EC" w:rsidP="00BA53EC">
      <w:pPr>
        <w:pStyle w:val="a9"/>
        <w:spacing w:after="0" w:line="360" w:lineRule="auto"/>
        <w:ind w:left="0" w:firstLine="709"/>
        <w:jc w:val="both"/>
        <w:rPr>
          <w:sz w:val="28"/>
          <w:szCs w:val="28"/>
        </w:rPr>
      </w:pPr>
      <w:r w:rsidRPr="00BA53EC">
        <w:rPr>
          <w:sz w:val="28"/>
          <w:szCs w:val="28"/>
        </w:rPr>
        <w:t xml:space="preserve">В </w:t>
      </w:r>
      <w:smartTag w:uri="urn:schemas-microsoft-com:office:smarttags" w:element="metricconverter">
        <w:smartTagPr>
          <w:attr w:name="ProductID" w:val="2015 г"/>
        </w:smartTagPr>
        <w:r w:rsidRPr="00BA53EC">
          <w:rPr>
            <w:sz w:val="28"/>
            <w:szCs w:val="28"/>
          </w:rPr>
          <w:t>2015 г</w:t>
        </w:r>
      </w:smartTag>
      <w:r w:rsidRPr="00BA53EC">
        <w:rPr>
          <w:sz w:val="28"/>
          <w:szCs w:val="28"/>
        </w:rPr>
        <w:t xml:space="preserve">. </w:t>
      </w:r>
      <w:r w:rsidR="006C2E50" w:rsidRPr="00BA53EC">
        <w:rPr>
          <w:sz w:val="28"/>
          <w:szCs w:val="28"/>
        </w:rPr>
        <w:t xml:space="preserve">на пространстве Ближнего Востока и Северной Африки </w:t>
      </w:r>
      <w:r w:rsidRPr="00BA53EC">
        <w:rPr>
          <w:sz w:val="28"/>
          <w:szCs w:val="28"/>
        </w:rPr>
        <w:t>продолжалось нарастание кризисных явлений</w:t>
      </w:r>
      <w:r w:rsidR="006C2E50">
        <w:rPr>
          <w:sz w:val="28"/>
          <w:szCs w:val="28"/>
        </w:rPr>
        <w:t>, затрагивающих основы социально-политического развития стран и народов региона</w:t>
      </w:r>
      <w:r w:rsidRPr="00BA53EC">
        <w:rPr>
          <w:sz w:val="28"/>
          <w:szCs w:val="28"/>
        </w:rPr>
        <w:t xml:space="preserve">. </w:t>
      </w:r>
      <w:r w:rsidR="00C306D3">
        <w:rPr>
          <w:sz w:val="28"/>
          <w:szCs w:val="28"/>
        </w:rPr>
        <w:t>Д</w:t>
      </w:r>
      <w:r w:rsidR="0094366B" w:rsidRPr="00BA53EC">
        <w:rPr>
          <w:sz w:val="28"/>
          <w:szCs w:val="28"/>
        </w:rPr>
        <w:t>о критического уровня дошла эскалация внутреннего конфликта в Сирии</w:t>
      </w:r>
      <w:r w:rsidR="0094366B">
        <w:rPr>
          <w:sz w:val="28"/>
          <w:szCs w:val="28"/>
        </w:rPr>
        <w:t>.</w:t>
      </w:r>
      <w:r w:rsidR="0094366B" w:rsidRPr="00BA53EC">
        <w:rPr>
          <w:sz w:val="28"/>
          <w:szCs w:val="28"/>
        </w:rPr>
        <w:t xml:space="preserve"> </w:t>
      </w:r>
      <w:r w:rsidRPr="00BA53EC">
        <w:rPr>
          <w:sz w:val="28"/>
          <w:szCs w:val="28"/>
        </w:rPr>
        <w:t>В Йемене и Ливии не прекраща</w:t>
      </w:r>
      <w:r w:rsidR="002C3D75">
        <w:rPr>
          <w:sz w:val="28"/>
          <w:szCs w:val="28"/>
        </w:rPr>
        <w:t>лись</w:t>
      </w:r>
      <w:r w:rsidRPr="00BA53EC">
        <w:rPr>
          <w:sz w:val="28"/>
          <w:szCs w:val="28"/>
        </w:rPr>
        <w:t xml:space="preserve"> кровопролитие и борьба за власть. Крайне напряженной оста</w:t>
      </w:r>
      <w:r w:rsidR="002C3D75">
        <w:rPr>
          <w:sz w:val="28"/>
          <w:szCs w:val="28"/>
        </w:rPr>
        <w:t>валась обстановка</w:t>
      </w:r>
      <w:r w:rsidRPr="00BA53EC">
        <w:rPr>
          <w:sz w:val="28"/>
          <w:szCs w:val="28"/>
        </w:rPr>
        <w:t xml:space="preserve"> в Ираке</w:t>
      </w:r>
      <w:r w:rsidR="002D4942">
        <w:rPr>
          <w:sz w:val="28"/>
          <w:szCs w:val="28"/>
        </w:rPr>
        <w:t>,</w:t>
      </w:r>
      <w:r w:rsidR="002D4942" w:rsidRPr="002D4942">
        <w:rPr>
          <w:sz w:val="28"/>
          <w:szCs w:val="28"/>
        </w:rPr>
        <w:t xml:space="preserve"> </w:t>
      </w:r>
      <w:r w:rsidR="002D4942">
        <w:rPr>
          <w:sz w:val="28"/>
          <w:szCs w:val="28"/>
        </w:rPr>
        <w:t>треть территории которого контролировалась террористической группировкой «Исламское государство Ирака и Леванта» (ИГИЛ).</w:t>
      </w:r>
      <w:r w:rsidRPr="00BA53EC">
        <w:rPr>
          <w:sz w:val="28"/>
          <w:szCs w:val="28"/>
        </w:rPr>
        <w:t xml:space="preserve"> Серьезно деградировала ситуация в палестино-израильском урегулировании, </w:t>
      </w:r>
      <w:r w:rsidR="006C2E50">
        <w:rPr>
          <w:sz w:val="28"/>
          <w:szCs w:val="28"/>
        </w:rPr>
        <w:t xml:space="preserve">где </w:t>
      </w:r>
      <w:r w:rsidRPr="00BA53EC">
        <w:rPr>
          <w:sz w:val="28"/>
          <w:szCs w:val="28"/>
        </w:rPr>
        <w:t>раскручивание очередного витка насилия грозит окончательно похоронить перспективы мирного процесса.</w:t>
      </w:r>
      <w:r w:rsidR="0094366B" w:rsidRPr="0094366B">
        <w:rPr>
          <w:sz w:val="28"/>
          <w:szCs w:val="28"/>
        </w:rPr>
        <w:t xml:space="preserve"> </w:t>
      </w:r>
    </w:p>
    <w:p w:rsidR="00BA53EC" w:rsidRDefault="0094366B" w:rsidP="002C3D75">
      <w:pPr>
        <w:pStyle w:val="a9"/>
        <w:spacing w:after="0" w:line="360" w:lineRule="auto"/>
        <w:ind w:left="0" w:firstLine="709"/>
        <w:jc w:val="both"/>
        <w:rPr>
          <w:sz w:val="28"/>
          <w:szCs w:val="28"/>
        </w:rPr>
      </w:pPr>
      <w:r>
        <w:rPr>
          <w:sz w:val="28"/>
          <w:szCs w:val="28"/>
        </w:rPr>
        <w:t>Последствия кровопролитных войн и многопрофильных конфликтов, выразившиеся в уничтожении государственности, разгуле насилия, разрухе и нищете</w:t>
      </w:r>
      <w:r w:rsidR="00EE254D">
        <w:rPr>
          <w:sz w:val="28"/>
          <w:szCs w:val="28"/>
        </w:rPr>
        <w:t>,</w:t>
      </w:r>
      <w:r>
        <w:rPr>
          <w:sz w:val="28"/>
          <w:szCs w:val="28"/>
        </w:rPr>
        <w:t xml:space="preserve"> наряду с вопиющим попранием норм международного права и прав человека, сформировали питательную среду для активизации действий на </w:t>
      </w:r>
      <w:r>
        <w:rPr>
          <w:sz w:val="28"/>
          <w:szCs w:val="28"/>
        </w:rPr>
        <w:lastRenderedPageBreak/>
        <w:t>пространстве региона сил международного терроризма и экстремизма.</w:t>
      </w:r>
      <w:r w:rsidR="002C3D75">
        <w:rPr>
          <w:sz w:val="28"/>
          <w:szCs w:val="28"/>
        </w:rPr>
        <w:t xml:space="preserve"> </w:t>
      </w:r>
      <w:r w:rsidR="00BA53EC">
        <w:rPr>
          <w:sz w:val="28"/>
          <w:szCs w:val="28"/>
        </w:rPr>
        <w:t>На уровень одной из основных угроз миру и безопасности вышла деятельность</w:t>
      </w:r>
      <w:r w:rsidR="002D4942">
        <w:rPr>
          <w:sz w:val="28"/>
          <w:szCs w:val="28"/>
        </w:rPr>
        <w:t xml:space="preserve"> ИГИЛ</w:t>
      </w:r>
      <w:r w:rsidR="00BA53EC">
        <w:rPr>
          <w:sz w:val="28"/>
          <w:szCs w:val="28"/>
        </w:rPr>
        <w:t>, стремяще</w:t>
      </w:r>
      <w:r w:rsidR="00883E43">
        <w:rPr>
          <w:sz w:val="28"/>
          <w:szCs w:val="28"/>
        </w:rPr>
        <w:t>го</w:t>
      </w:r>
      <w:r w:rsidR="00BA53EC">
        <w:rPr>
          <w:sz w:val="28"/>
          <w:szCs w:val="28"/>
        </w:rPr>
        <w:t>ся</w:t>
      </w:r>
      <w:r w:rsidR="00BA53EC" w:rsidRPr="00AB7D1F">
        <w:rPr>
          <w:sz w:val="28"/>
          <w:szCs w:val="28"/>
        </w:rPr>
        <w:t xml:space="preserve"> к захвату новых территорий за пределами Сирии и Ирака с </w:t>
      </w:r>
      <w:r w:rsidR="006C2E50">
        <w:rPr>
          <w:sz w:val="28"/>
          <w:szCs w:val="28"/>
        </w:rPr>
        <w:t xml:space="preserve">целью </w:t>
      </w:r>
      <w:r w:rsidR="00BA53EC" w:rsidRPr="00AB7D1F">
        <w:rPr>
          <w:sz w:val="28"/>
          <w:szCs w:val="28"/>
        </w:rPr>
        <w:t>созда</w:t>
      </w:r>
      <w:r w:rsidR="006C2E50">
        <w:rPr>
          <w:sz w:val="28"/>
          <w:szCs w:val="28"/>
        </w:rPr>
        <w:t>ния т</w:t>
      </w:r>
      <w:r w:rsidR="00BA53EC" w:rsidRPr="00AB7D1F">
        <w:rPr>
          <w:sz w:val="28"/>
          <w:szCs w:val="28"/>
        </w:rPr>
        <w:t>ам сво</w:t>
      </w:r>
      <w:r w:rsidR="006C2E50">
        <w:rPr>
          <w:sz w:val="28"/>
          <w:szCs w:val="28"/>
        </w:rPr>
        <w:t>его</w:t>
      </w:r>
      <w:r w:rsidR="00BA53EC" w:rsidRPr="00AB7D1F">
        <w:rPr>
          <w:sz w:val="28"/>
          <w:szCs w:val="28"/>
        </w:rPr>
        <w:t xml:space="preserve"> «халифат</w:t>
      </w:r>
      <w:r w:rsidR="006C2E50">
        <w:rPr>
          <w:sz w:val="28"/>
          <w:szCs w:val="28"/>
        </w:rPr>
        <w:t>а</w:t>
      </w:r>
      <w:r w:rsidR="00BA53EC" w:rsidRPr="00AB7D1F">
        <w:rPr>
          <w:sz w:val="28"/>
          <w:szCs w:val="28"/>
        </w:rPr>
        <w:t>»</w:t>
      </w:r>
      <w:r w:rsidR="00BA53EC">
        <w:rPr>
          <w:sz w:val="28"/>
          <w:szCs w:val="28"/>
        </w:rPr>
        <w:t xml:space="preserve">. </w:t>
      </w:r>
    </w:p>
    <w:p w:rsidR="00BA53EC" w:rsidRPr="00494AFE" w:rsidRDefault="002D4942" w:rsidP="00494AFE">
      <w:pPr>
        <w:spacing w:after="0" w:line="360" w:lineRule="auto"/>
        <w:ind w:firstLine="708"/>
        <w:jc w:val="both"/>
        <w:rPr>
          <w:rFonts w:ascii="Times New Roman" w:hAnsi="Times New Roman" w:cs="Times New Roman"/>
          <w:sz w:val="28"/>
          <w:szCs w:val="28"/>
        </w:rPr>
      </w:pPr>
      <w:r w:rsidRPr="00494AFE">
        <w:rPr>
          <w:rFonts w:ascii="Times New Roman" w:hAnsi="Times New Roman" w:cs="Times New Roman"/>
          <w:sz w:val="28"/>
          <w:szCs w:val="28"/>
        </w:rPr>
        <w:t>Продолжала изм</w:t>
      </w:r>
      <w:r w:rsidR="00C306D3" w:rsidRPr="00494AFE">
        <w:rPr>
          <w:rFonts w:ascii="Times New Roman" w:hAnsi="Times New Roman" w:cs="Times New Roman"/>
          <w:sz w:val="28"/>
          <w:szCs w:val="28"/>
        </w:rPr>
        <w:t>еня</w:t>
      </w:r>
      <w:r w:rsidRPr="00494AFE">
        <w:rPr>
          <w:rFonts w:ascii="Times New Roman" w:hAnsi="Times New Roman" w:cs="Times New Roman"/>
          <w:sz w:val="28"/>
          <w:szCs w:val="28"/>
        </w:rPr>
        <w:t xml:space="preserve">ться </w:t>
      </w:r>
      <w:r w:rsidR="00C306D3" w:rsidRPr="00494AFE">
        <w:rPr>
          <w:rFonts w:ascii="Times New Roman" w:hAnsi="Times New Roman" w:cs="Times New Roman"/>
          <w:sz w:val="28"/>
          <w:szCs w:val="28"/>
        </w:rPr>
        <w:t xml:space="preserve">геополитическая конфигурация ближневосточного пространства. </w:t>
      </w:r>
      <w:r w:rsidR="00BA53EC" w:rsidRPr="00494AFE">
        <w:rPr>
          <w:rFonts w:ascii="Times New Roman" w:hAnsi="Times New Roman" w:cs="Times New Roman"/>
          <w:sz w:val="28"/>
          <w:szCs w:val="28"/>
        </w:rPr>
        <w:t xml:space="preserve">Особую озабоченность вызывают обострившиеся шиитско-суннитские противоречия в регионе, в том числе с участием его крупнейших держав – Саудовской Аравии и Ирана. Поразившие большую часть БВСА конфликты имели тяжелые последствия для христиан, сотни тысяч которых вынуждены были покинуть места своего проживания в Сирии, Ираке, Ливане и других странах. </w:t>
      </w:r>
      <w:r w:rsidR="00C306D3" w:rsidRPr="00494AFE">
        <w:rPr>
          <w:rFonts w:ascii="Times New Roman" w:hAnsi="Times New Roman" w:cs="Times New Roman"/>
          <w:sz w:val="28"/>
          <w:szCs w:val="28"/>
        </w:rPr>
        <w:t>П</w:t>
      </w:r>
      <w:r w:rsidR="00BA53EC" w:rsidRPr="00494AFE">
        <w:rPr>
          <w:rFonts w:ascii="Times New Roman" w:hAnsi="Times New Roman" w:cs="Times New Roman"/>
          <w:sz w:val="28"/>
          <w:szCs w:val="28"/>
        </w:rPr>
        <w:t>родолжающаяся нестабильность спровоцировала волну беженцев из региона и привела к  серьезному миграционному кризису в Европе.</w:t>
      </w:r>
    </w:p>
    <w:p w:rsidR="00BA53EC" w:rsidRDefault="00BA53EC" w:rsidP="006C2E50">
      <w:pPr>
        <w:pStyle w:val="a9"/>
        <w:spacing w:after="0" w:line="360" w:lineRule="auto"/>
        <w:ind w:left="0" w:firstLine="709"/>
        <w:jc w:val="both"/>
        <w:rPr>
          <w:sz w:val="28"/>
          <w:szCs w:val="28"/>
        </w:rPr>
      </w:pPr>
      <w:r w:rsidRPr="0093544B">
        <w:rPr>
          <w:sz w:val="28"/>
          <w:szCs w:val="28"/>
        </w:rPr>
        <w:t xml:space="preserve">Россия </w:t>
      </w:r>
      <w:r>
        <w:rPr>
          <w:sz w:val="28"/>
          <w:szCs w:val="28"/>
        </w:rPr>
        <w:t xml:space="preserve">продолжала в </w:t>
      </w:r>
      <w:smartTag w:uri="urn:schemas-microsoft-com:office:smarttags" w:element="metricconverter">
        <w:smartTagPr>
          <w:attr w:name="ProductID" w:val="2015 г"/>
        </w:smartTagPr>
        <w:r>
          <w:rPr>
            <w:sz w:val="28"/>
            <w:szCs w:val="28"/>
          </w:rPr>
          <w:t>2015</w:t>
        </w:r>
        <w:r w:rsidRPr="0093544B">
          <w:rPr>
            <w:sz w:val="28"/>
            <w:szCs w:val="28"/>
          </w:rPr>
          <w:t> г</w:t>
        </w:r>
      </w:smartTag>
      <w:r w:rsidRPr="0093544B">
        <w:rPr>
          <w:sz w:val="28"/>
          <w:szCs w:val="28"/>
        </w:rPr>
        <w:t xml:space="preserve">. </w:t>
      </w:r>
      <w:r>
        <w:rPr>
          <w:sz w:val="28"/>
          <w:szCs w:val="28"/>
        </w:rPr>
        <w:t>линию на</w:t>
      </w:r>
      <w:r w:rsidRPr="0093544B">
        <w:rPr>
          <w:sz w:val="28"/>
          <w:szCs w:val="28"/>
        </w:rPr>
        <w:t xml:space="preserve"> </w:t>
      </w:r>
      <w:r>
        <w:rPr>
          <w:sz w:val="28"/>
          <w:szCs w:val="28"/>
        </w:rPr>
        <w:t>предотвращение</w:t>
      </w:r>
      <w:r w:rsidRPr="0093544B">
        <w:rPr>
          <w:sz w:val="28"/>
          <w:szCs w:val="28"/>
        </w:rPr>
        <w:t xml:space="preserve"> деградации </w:t>
      </w:r>
      <w:r>
        <w:rPr>
          <w:sz w:val="28"/>
          <w:szCs w:val="28"/>
        </w:rPr>
        <w:t>ситуации</w:t>
      </w:r>
      <w:r w:rsidRPr="0093544B">
        <w:rPr>
          <w:sz w:val="28"/>
          <w:szCs w:val="28"/>
        </w:rPr>
        <w:t xml:space="preserve"> в арабских странах</w:t>
      </w:r>
      <w:r>
        <w:rPr>
          <w:sz w:val="28"/>
          <w:szCs w:val="28"/>
        </w:rPr>
        <w:t xml:space="preserve"> и</w:t>
      </w:r>
      <w:r w:rsidRPr="0093544B">
        <w:rPr>
          <w:sz w:val="28"/>
          <w:szCs w:val="28"/>
        </w:rPr>
        <w:t xml:space="preserve"> </w:t>
      </w:r>
      <w:r>
        <w:rPr>
          <w:sz w:val="28"/>
          <w:szCs w:val="28"/>
        </w:rPr>
        <w:t>поддержку</w:t>
      </w:r>
      <w:r w:rsidRPr="0093544B">
        <w:rPr>
          <w:sz w:val="28"/>
          <w:szCs w:val="28"/>
        </w:rPr>
        <w:t xml:space="preserve"> международны</w:t>
      </w:r>
      <w:r>
        <w:rPr>
          <w:sz w:val="28"/>
          <w:szCs w:val="28"/>
        </w:rPr>
        <w:t>х</w:t>
      </w:r>
      <w:r w:rsidRPr="0093544B">
        <w:rPr>
          <w:sz w:val="28"/>
          <w:szCs w:val="28"/>
        </w:rPr>
        <w:t xml:space="preserve"> </w:t>
      </w:r>
      <w:r>
        <w:rPr>
          <w:sz w:val="28"/>
          <w:szCs w:val="28"/>
        </w:rPr>
        <w:t>усилий</w:t>
      </w:r>
      <w:r w:rsidRPr="0093544B">
        <w:rPr>
          <w:sz w:val="28"/>
          <w:szCs w:val="28"/>
        </w:rPr>
        <w:t xml:space="preserve"> по </w:t>
      </w:r>
      <w:r>
        <w:rPr>
          <w:sz w:val="28"/>
          <w:szCs w:val="28"/>
        </w:rPr>
        <w:t>разрешению</w:t>
      </w:r>
      <w:r w:rsidRPr="0093544B">
        <w:rPr>
          <w:sz w:val="28"/>
          <w:szCs w:val="28"/>
        </w:rPr>
        <w:t xml:space="preserve"> региональных кризисов.</w:t>
      </w:r>
      <w:r>
        <w:rPr>
          <w:sz w:val="28"/>
          <w:szCs w:val="28"/>
        </w:rPr>
        <w:t xml:space="preserve"> В основу этого курса заложен императив необходимости</w:t>
      </w:r>
      <w:r w:rsidRPr="007F576B">
        <w:rPr>
          <w:sz w:val="28"/>
          <w:szCs w:val="28"/>
        </w:rPr>
        <w:t xml:space="preserve"> немедленного прекращения боев</w:t>
      </w:r>
      <w:r>
        <w:rPr>
          <w:sz w:val="28"/>
          <w:szCs w:val="28"/>
        </w:rPr>
        <w:t>ых действий, безальтернативности</w:t>
      </w:r>
      <w:r w:rsidRPr="007F576B">
        <w:rPr>
          <w:sz w:val="28"/>
          <w:szCs w:val="28"/>
        </w:rPr>
        <w:t xml:space="preserve"> политического урегулирования внутренних конфликтов через инклюзивный национальный диалог при посредничестве ООН без внешнего вмешательства, сопряженного с нарушением международного права</w:t>
      </w:r>
      <w:r>
        <w:rPr>
          <w:sz w:val="28"/>
          <w:szCs w:val="28"/>
        </w:rPr>
        <w:t>.</w:t>
      </w:r>
    </w:p>
    <w:p w:rsidR="00D85BFA" w:rsidRPr="00D85BFA" w:rsidRDefault="00D85BFA" w:rsidP="00D85BFA">
      <w:pPr>
        <w:spacing w:after="0" w:line="360" w:lineRule="auto"/>
        <w:ind w:firstLine="709"/>
        <w:jc w:val="both"/>
        <w:rPr>
          <w:rFonts w:ascii="Times New Roman" w:hAnsi="Times New Roman" w:cs="Times New Roman"/>
          <w:sz w:val="28"/>
          <w:szCs w:val="28"/>
        </w:rPr>
      </w:pPr>
      <w:r w:rsidRPr="00D85BFA">
        <w:rPr>
          <w:rFonts w:ascii="Times New Roman" w:hAnsi="Times New Roman" w:cs="Times New Roman"/>
          <w:sz w:val="28"/>
          <w:szCs w:val="28"/>
        </w:rPr>
        <w:t>Был</w:t>
      </w:r>
      <w:r w:rsidR="00595BEC">
        <w:rPr>
          <w:rFonts w:ascii="Times New Roman" w:hAnsi="Times New Roman" w:cs="Times New Roman"/>
          <w:sz w:val="28"/>
          <w:szCs w:val="28"/>
        </w:rPr>
        <w:t>а</w:t>
      </w:r>
      <w:r w:rsidRPr="00D85BFA">
        <w:rPr>
          <w:rFonts w:ascii="Times New Roman" w:hAnsi="Times New Roman" w:cs="Times New Roman"/>
          <w:sz w:val="28"/>
          <w:szCs w:val="28"/>
        </w:rPr>
        <w:t xml:space="preserve"> продолжен</w:t>
      </w:r>
      <w:r w:rsidR="00595BEC">
        <w:rPr>
          <w:rFonts w:ascii="Times New Roman" w:hAnsi="Times New Roman" w:cs="Times New Roman"/>
          <w:sz w:val="28"/>
          <w:szCs w:val="28"/>
        </w:rPr>
        <w:t>а</w:t>
      </w:r>
      <w:r w:rsidRPr="00D85BFA">
        <w:rPr>
          <w:rFonts w:ascii="Times New Roman" w:hAnsi="Times New Roman" w:cs="Times New Roman"/>
          <w:sz w:val="28"/>
          <w:szCs w:val="28"/>
        </w:rPr>
        <w:t xml:space="preserve"> принципиальная линия России на содействие урегулированию в </w:t>
      </w:r>
      <w:r w:rsidRPr="00D85BFA">
        <w:rPr>
          <w:rFonts w:ascii="Times New Roman" w:hAnsi="Times New Roman" w:cs="Times New Roman"/>
          <w:b/>
          <w:sz w:val="28"/>
          <w:szCs w:val="28"/>
        </w:rPr>
        <w:t>Сирии</w:t>
      </w:r>
      <w:r w:rsidRPr="00D85BFA">
        <w:rPr>
          <w:rFonts w:ascii="Times New Roman" w:hAnsi="Times New Roman" w:cs="Times New Roman"/>
          <w:sz w:val="28"/>
          <w:szCs w:val="28"/>
        </w:rPr>
        <w:t xml:space="preserve"> при сохранении ее суверенитета, единства и территориальной целостности. В числе приоритетных задач определены ликвидация на сирийской территории террористического очага и запуск всеобъемлющего переговорного процесса.</w:t>
      </w:r>
    </w:p>
    <w:p w:rsidR="00354B89" w:rsidRDefault="00354B89" w:rsidP="00D85BFA">
      <w:pPr>
        <w:spacing w:after="0" w:line="360" w:lineRule="auto"/>
        <w:ind w:firstLine="709"/>
        <w:jc w:val="both"/>
        <w:rPr>
          <w:rFonts w:ascii="Times New Roman" w:eastAsia="Microsoft Sans Serif" w:hAnsi="Times New Roman" w:cs="Times New Roman"/>
          <w:color w:val="000000"/>
          <w:sz w:val="28"/>
          <w:szCs w:val="28"/>
          <w:lang w:eastAsia="ru-RU" w:bidi="ru-RU"/>
        </w:rPr>
      </w:pPr>
      <w:r w:rsidRPr="00C86215">
        <w:rPr>
          <w:rFonts w:ascii="Times New Roman" w:hAnsi="Times New Roman" w:cs="Times New Roman"/>
          <w:sz w:val="28"/>
          <w:szCs w:val="28"/>
        </w:rPr>
        <w:t>В соответствии с общепринятыми нормами международного права на основе официального обращения сирийского Правительства 30</w:t>
      </w:r>
      <w:r w:rsidR="00A475A8">
        <w:rPr>
          <w:rFonts w:ascii="Times New Roman" w:hAnsi="Times New Roman" w:cs="Times New Roman"/>
          <w:sz w:val="28"/>
          <w:szCs w:val="28"/>
        </w:rPr>
        <w:t> </w:t>
      </w:r>
      <w:r w:rsidRPr="00C86215">
        <w:rPr>
          <w:rFonts w:ascii="Times New Roman" w:hAnsi="Times New Roman" w:cs="Times New Roman"/>
          <w:sz w:val="28"/>
          <w:szCs w:val="28"/>
        </w:rPr>
        <w:t xml:space="preserve">сентября </w:t>
      </w:r>
      <w:smartTag w:uri="urn:schemas-microsoft-com:office:smarttags" w:element="metricconverter">
        <w:smartTagPr>
          <w:attr w:name="ProductID" w:val="2015 г"/>
        </w:smartTagPr>
        <w:r w:rsidRPr="00C86215">
          <w:rPr>
            <w:rFonts w:ascii="Times New Roman" w:hAnsi="Times New Roman" w:cs="Times New Roman"/>
            <w:sz w:val="28"/>
            <w:szCs w:val="28"/>
          </w:rPr>
          <w:t>2015 г</w:t>
        </w:r>
      </w:smartTag>
      <w:r w:rsidRPr="00C86215">
        <w:rPr>
          <w:rFonts w:ascii="Times New Roman" w:hAnsi="Times New Roman" w:cs="Times New Roman"/>
          <w:sz w:val="28"/>
          <w:szCs w:val="28"/>
        </w:rPr>
        <w:t xml:space="preserve">. Воздушно-космические силы России приступили к нанесению ударов по позициям террористических группировок в Сирии. Одновременно продолжены активные усилия в интересах политического урегулирования </w:t>
      </w:r>
      <w:r w:rsidRPr="00C86215">
        <w:rPr>
          <w:rFonts w:ascii="Times New Roman" w:hAnsi="Times New Roman" w:cs="Times New Roman"/>
          <w:sz w:val="28"/>
          <w:szCs w:val="28"/>
        </w:rPr>
        <w:lastRenderedPageBreak/>
        <w:t xml:space="preserve">сирийского кризиса. </w:t>
      </w:r>
      <w:r>
        <w:rPr>
          <w:rFonts w:ascii="Times New Roman" w:hAnsi="Times New Roman" w:cs="Times New Roman"/>
          <w:sz w:val="28"/>
          <w:szCs w:val="28"/>
        </w:rPr>
        <w:t>В этих целях</w:t>
      </w:r>
      <w:r w:rsidR="009A4351">
        <w:rPr>
          <w:rFonts w:ascii="Times New Roman" w:hAnsi="Times New Roman" w:cs="Times New Roman"/>
          <w:sz w:val="28"/>
          <w:szCs w:val="28"/>
        </w:rPr>
        <w:t>, в частности,</w:t>
      </w:r>
      <w:r>
        <w:rPr>
          <w:rFonts w:ascii="Times New Roman" w:hAnsi="Times New Roman" w:cs="Times New Roman"/>
          <w:sz w:val="28"/>
          <w:szCs w:val="28"/>
        </w:rPr>
        <w:t xml:space="preserve"> </w:t>
      </w:r>
      <w:r>
        <w:rPr>
          <w:rFonts w:ascii="Times New Roman" w:eastAsia="Microsoft Sans Serif" w:hAnsi="Times New Roman" w:cs="Times New Roman"/>
          <w:color w:val="000000"/>
          <w:sz w:val="28"/>
          <w:szCs w:val="28"/>
          <w:lang w:eastAsia="ru-RU" w:bidi="ru-RU"/>
        </w:rPr>
        <w:t xml:space="preserve">проведены консультативные встречи представителей сирийской оппозиции, гражданского общества и официальных властей </w:t>
      </w:r>
      <w:r w:rsidR="009A4351">
        <w:rPr>
          <w:rFonts w:ascii="Times New Roman" w:hAnsi="Times New Roman" w:cs="Times New Roman"/>
          <w:sz w:val="28"/>
          <w:szCs w:val="28"/>
        </w:rPr>
        <w:t>н</w:t>
      </w:r>
      <w:r w:rsidR="009A4351">
        <w:rPr>
          <w:rFonts w:ascii="Times New Roman" w:eastAsia="Microsoft Sans Serif" w:hAnsi="Times New Roman" w:cs="Times New Roman"/>
          <w:color w:val="000000"/>
          <w:sz w:val="28"/>
          <w:szCs w:val="28"/>
          <w:lang w:eastAsia="ru-RU" w:bidi="ru-RU"/>
        </w:rPr>
        <w:t xml:space="preserve">а «московской площадке» </w:t>
      </w:r>
      <w:r>
        <w:rPr>
          <w:rFonts w:ascii="Times New Roman" w:eastAsia="Microsoft Sans Serif" w:hAnsi="Times New Roman" w:cs="Times New Roman"/>
          <w:color w:val="000000"/>
          <w:sz w:val="28"/>
          <w:szCs w:val="28"/>
          <w:lang w:eastAsia="ru-RU" w:bidi="ru-RU"/>
        </w:rPr>
        <w:t xml:space="preserve">(январь, апрель). </w:t>
      </w:r>
    </w:p>
    <w:p w:rsidR="00354B89" w:rsidRDefault="00354B89" w:rsidP="00354B89">
      <w:pPr>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В рамках рабочего визита в Москву Президента Сирийской Арабской Республики Б.Асада (октябрь) состоялось подробное обсуждение ситуации в стране, в ходе которого сделан акцент на необходимости продвижения к диалогу между правительством и оппозицией.</w:t>
      </w:r>
    </w:p>
    <w:p w:rsidR="00354B89" w:rsidRPr="00C86215" w:rsidRDefault="00354B89" w:rsidP="00354B89">
      <w:pPr>
        <w:spacing w:after="0" w:line="360" w:lineRule="auto"/>
        <w:ind w:firstLine="709"/>
        <w:jc w:val="both"/>
        <w:rPr>
          <w:rFonts w:ascii="Times New Roman" w:hAnsi="Times New Roman" w:cs="Times New Roman"/>
          <w:sz w:val="28"/>
          <w:szCs w:val="28"/>
        </w:rPr>
      </w:pPr>
      <w:r w:rsidRPr="00C86215">
        <w:rPr>
          <w:rFonts w:ascii="Times New Roman" w:hAnsi="Times New Roman" w:cs="Times New Roman"/>
          <w:sz w:val="28"/>
          <w:szCs w:val="28"/>
        </w:rPr>
        <w:t>Россия вошла в число организаторов Международной группы поддержки Сирии, в рамках которой предпринимаются коллективные шаги по содействию сирийцам в налаживании политического процесса и нормализации обстановки в Сирии в соответствии с резолюцией 2254 Совета Безопасности ООН.</w:t>
      </w:r>
    </w:p>
    <w:p w:rsidR="003B688A" w:rsidRPr="003B688A" w:rsidRDefault="003B688A" w:rsidP="00447F7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контексте оказания </w:t>
      </w:r>
      <w:r w:rsidRPr="00166BD4">
        <w:rPr>
          <w:rFonts w:ascii="Times New Roman" w:hAnsi="Times New Roman" w:cs="Times New Roman"/>
          <w:sz w:val="28"/>
          <w:szCs w:val="28"/>
        </w:rPr>
        <w:t>содействи</w:t>
      </w:r>
      <w:r>
        <w:rPr>
          <w:rFonts w:ascii="Times New Roman" w:hAnsi="Times New Roman" w:cs="Times New Roman"/>
          <w:sz w:val="28"/>
          <w:szCs w:val="28"/>
        </w:rPr>
        <w:t>я</w:t>
      </w:r>
      <w:r w:rsidRPr="00166BD4">
        <w:rPr>
          <w:rFonts w:ascii="Times New Roman" w:hAnsi="Times New Roman" w:cs="Times New Roman"/>
          <w:sz w:val="28"/>
          <w:szCs w:val="28"/>
        </w:rPr>
        <w:t xml:space="preserve"> международным усилиям под эгидой ООН по продвижению </w:t>
      </w:r>
      <w:r w:rsidRPr="00EE254D">
        <w:rPr>
          <w:rFonts w:ascii="Times New Roman" w:hAnsi="Times New Roman" w:cs="Times New Roman"/>
          <w:b/>
          <w:sz w:val="28"/>
          <w:szCs w:val="28"/>
        </w:rPr>
        <w:t>межливийского</w:t>
      </w:r>
      <w:r w:rsidRPr="00166BD4">
        <w:rPr>
          <w:rFonts w:ascii="Times New Roman" w:hAnsi="Times New Roman" w:cs="Times New Roman"/>
          <w:sz w:val="28"/>
          <w:szCs w:val="28"/>
        </w:rPr>
        <w:t xml:space="preserve"> диалога с целью выхода на взаимоприемлемые решения по параметрам национального примирения</w:t>
      </w:r>
      <w:r w:rsidRPr="00235BE2">
        <w:rPr>
          <w:rFonts w:ascii="Times New Roman" w:hAnsi="Times New Roman" w:cs="Times New Roman"/>
          <w:sz w:val="28"/>
          <w:szCs w:val="28"/>
        </w:rPr>
        <w:t xml:space="preserve"> </w:t>
      </w:r>
      <w:r w:rsidRPr="003B688A">
        <w:rPr>
          <w:rFonts w:ascii="Times New Roman" w:hAnsi="Times New Roman" w:cs="Times New Roman"/>
          <w:sz w:val="28"/>
          <w:szCs w:val="28"/>
        </w:rPr>
        <w:t>поддерживал</w:t>
      </w:r>
      <w:r w:rsidR="009A4351">
        <w:rPr>
          <w:rFonts w:ascii="Times New Roman" w:hAnsi="Times New Roman" w:cs="Times New Roman"/>
          <w:sz w:val="28"/>
          <w:szCs w:val="28"/>
        </w:rPr>
        <w:t>ись</w:t>
      </w:r>
      <w:r w:rsidRPr="003B688A">
        <w:rPr>
          <w:rFonts w:ascii="Times New Roman" w:hAnsi="Times New Roman" w:cs="Times New Roman"/>
          <w:sz w:val="28"/>
          <w:szCs w:val="28"/>
        </w:rPr>
        <w:t xml:space="preserve"> плотные контакты с ливийскими сторонами, международными и региональными партнерами.</w:t>
      </w:r>
    </w:p>
    <w:p w:rsidR="00C60463" w:rsidRDefault="00C60463" w:rsidP="00447F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рабочего визита в Москву межведомственной делегации Ливии во главе с премьер-министром легитимного правительства в Тобруке А.Тини (апрель) состоялись его переговоры с Секретарем Совета Безопасности Российской Федерации Н.П.Патрушевым, встречи с С.В.Лавровым и В.А.Колокольцевым, а также встречи членов делегации с представителями Торгово-промышленной палаты Российской Федерации и отечественных нефтегазовых компаний.</w:t>
      </w:r>
    </w:p>
    <w:p w:rsidR="00C60463" w:rsidRDefault="00C60463" w:rsidP="00447F7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Специальный представитель </w:t>
      </w:r>
      <w:r w:rsidRPr="00166BD4">
        <w:rPr>
          <w:rFonts w:ascii="Times New Roman" w:hAnsi="Times New Roman" w:cs="Times New Roman"/>
          <w:sz w:val="28"/>
          <w:szCs w:val="28"/>
        </w:rPr>
        <w:t>Президента Российской Федерации по Ближнему Восто</w:t>
      </w:r>
      <w:r>
        <w:rPr>
          <w:rFonts w:ascii="Times New Roman" w:hAnsi="Times New Roman" w:cs="Times New Roman"/>
          <w:sz w:val="28"/>
          <w:szCs w:val="28"/>
        </w:rPr>
        <w:t>ку и странам Африки, заместитель</w:t>
      </w:r>
      <w:r w:rsidRPr="00166BD4">
        <w:rPr>
          <w:rFonts w:ascii="Times New Roman" w:hAnsi="Times New Roman" w:cs="Times New Roman"/>
          <w:sz w:val="28"/>
          <w:szCs w:val="28"/>
        </w:rPr>
        <w:t xml:space="preserve"> Министра иностранных дел Ро</w:t>
      </w:r>
      <w:r>
        <w:rPr>
          <w:rFonts w:ascii="Times New Roman" w:hAnsi="Times New Roman" w:cs="Times New Roman"/>
          <w:sz w:val="28"/>
          <w:szCs w:val="28"/>
        </w:rPr>
        <w:t>ссийской Федерации М.Л.Богданов</w:t>
      </w:r>
      <w:r w:rsidRPr="00166BD4">
        <w:rPr>
          <w:rFonts w:ascii="Times New Roman" w:hAnsi="Times New Roman" w:cs="Times New Roman"/>
          <w:sz w:val="28"/>
          <w:szCs w:val="28"/>
        </w:rPr>
        <w:t xml:space="preserve"> </w:t>
      </w:r>
      <w:r>
        <w:rPr>
          <w:rFonts w:ascii="Times New Roman" w:hAnsi="Times New Roman" w:cs="Times New Roman"/>
          <w:sz w:val="28"/>
          <w:szCs w:val="28"/>
        </w:rPr>
        <w:t xml:space="preserve">провел встречи </w:t>
      </w:r>
      <w:r w:rsidRPr="00166BD4">
        <w:rPr>
          <w:rFonts w:ascii="Times New Roman" w:hAnsi="Times New Roman" w:cs="Times New Roman"/>
          <w:sz w:val="28"/>
          <w:szCs w:val="28"/>
        </w:rPr>
        <w:t>с Министром информации О.Гувейри</w:t>
      </w:r>
      <w:r>
        <w:rPr>
          <w:rFonts w:ascii="Times New Roman" w:hAnsi="Times New Roman" w:cs="Times New Roman"/>
          <w:sz w:val="28"/>
          <w:szCs w:val="28"/>
        </w:rPr>
        <w:t xml:space="preserve"> (Каир, октябрь) и </w:t>
      </w:r>
      <w:r w:rsidRPr="00166BD4">
        <w:rPr>
          <w:rFonts w:ascii="Times New Roman" w:hAnsi="Times New Roman" w:cs="Times New Roman"/>
          <w:sz w:val="28"/>
          <w:szCs w:val="28"/>
        </w:rPr>
        <w:t>Министром иностранных дел и международного сотрудничества Ливии М.Дейри</w:t>
      </w:r>
      <w:r>
        <w:rPr>
          <w:rFonts w:ascii="Times New Roman" w:hAnsi="Times New Roman" w:cs="Times New Roman"/>
          <w:sz w:val="28"/>
          <w:szCs w:val="28"/>
        </w:rPr>
        <w:t xml:space="preserve"> (Москва, октябрь).</w:t>
      </w:r>
    </w:p>
    <w:p w:rsidR="00C60463" w:rsidRDefault="00C60463" w:rsidP="00447F7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мероприятий </w:t>
      </w:r>
      <w:r w:rsidRPr="00166BD4">
        <w:rPr>
          <w:rFonts w:ascii="Times New Roman" w:hAnsi="Times New Roman" w:cs="Times New Roman"/>
          <w:sz w:val="28"/>
          <w:szCs w:val="28"/>
        </w:rPr>
        <w:t xml:space="preserve">по освобождению </w:t>
      </w:r>
      <w:r>
        <w:rPr>
          <w:rFonts w:ascii="Times New Roman" w:hAnsi="Times New Roman" w:cs="Times New Roman"/>
          <w:sz w:val="28"/>
          <w:szCs w:val="28"/>
        </w:rPr>
        <w:t xml:space="preserve">задержанного в Ливии (сентябрь) </w:t>
      </w:r>
      <w:r w:rsidRPr="00166BD4">
        <w:rPr>
          <w:rFonts w:ascii="Times New Roman" w:hAnsi="Times New Roman" w:cs="Times New Roman"/>
          <w:sz w:val="28"/>
          <w:szCs w:val="28"/>
        </w:rPr>
        <w:t xml:space="preserve">экипажа российского танкера «Механик Чеботарев» была принята </w:t>
      </w:r>
      <w:r w:rsidRPr="00166BD4">
        <w:rPr>
          <w:rFonts w:ascii="Times New Roman" w:hAnsi="Times New Roman" w:cs="Times New Roman"/>
          <w:sz w:val="28"/>
          <w:szCs w:val="28"/>
        </w:rPr>
        <w:lastRenderedPageBreak/>
        <w:t>делегация самопровозглашенного триполийского правительства во главе с премьер-министром Х.Гвейлом</w:t>
      </w:r>
      <w:r>
        <w:rPr>
          <w:rFonts w:ascii="Times New Roman" w:hAnsi="Times New Roman" w:cs="Times New Roman"/>
          <w:sz w:val="28"/>
          <w:szCs w:val="28"/>
        </w:rPr>
        <w:t xml:space="preserve"> (Москва, декабрь).</w:t>
      </w:r>
    </w:p>
    <w:p w:rsidR="00447F77" w:rsidRPr="00720794" w:rsidRDefault="00447F77" w:rsidP="00447F77">
      <w:pPr>
        <w:spacing w:after="0" w:line="360" w:lineRule="auto"/>
        <w:ind w:firstLine="709"/>
        <w:jc w:val="both"/>
        <w:rPr>
          <w:rFonts w:ascii="Times New Roman" w:hAnsi="Times New Roman" w:cs="Times New Roman"/>
          <w:bCs/>
          <w:sz w:val="28"/>
          <w:szCs w:val="28"/>
        </w:rPr>
      </w:pPr>
      <w:r w:rsidRPr="00D25A11">
        <w:rPr>
          <w:rFonts w:ascii="Times New Roman" w:hAnsi="Times New Roman" w:cs="Times New Roman"/>
          <w:bCs/>
          <w:sz w:val="28"/>
          <w:szCs w:val="28"/>
        </w:rPr>
        <w:t>В рамках принципиальной</w:t>
      </w:r>
      <w:r w:rsidRPr="00291975">
        <w:rPr>
          <w:rFonts w:ascii="Times New Roman" w:hAnsi="Times New Roman" w:cs="Times New Roman"/>
          <w:bCs/>
          <w:sz w:val="28"/>
          <w:szCs w:val="28"/>
        </w:rPr>
        <w:t xml:space="preserve"> линии в пользу </w:t>
      </w:r>
      <w:r>
        <w:rPr>
          <w:rFonts w:ascii="Times New Roman" w:hAnsi="Times New Roman" w:cs="Times New Roman"/>
          <w:bCs/>
          <w:sz w:val="28"/>
          <w:szCs w:val="28"/>
        </w:rPr>
        <w:t xml:space="preserve">скорейшего прекращения огня и </w:t>
      </w:r>
      <w:r w:rsidRPr="00291975">
        <w:rPr>
          <w:rFonts w:ascii="Times New Roman" w:hAnsi="Times New Roman" w:cs="Times New Roman"/>
          <w:bCs/>
          <w:sz w:val="28"/>
          <w:szCs w:val="28"/>
        </w:rPr>
        <w:t xml:space="preserve">политического урегулирования конфликта в </w:t>
      </w:r>
      <w:r w:rsidRPr="0074397F">
        <w:rPr>
          <w:rFonts w:ascii="Times New Roman" w:hAnsi="Times New Roman" w:cs="Times New Roman"/>
          <w:b/>
          <w:bCs/>
          <w:sz w:val="28"/>
          <w:szCs w:val="28"/>
        </w:rPr>
        <w:t xml:space="preserve">Йемене </w:t>
      </w:r>
      <w:r w:rsidR="0074397F" w:rsidRPr="0074397F">
        <w:rPr>
          <w:rFonts w:ascii="Times New Roman" w:hAnsi="Times New Roman" w:cs="Times New Roman"/>
          <w:bCs/>
          <w:sz w:val="28"/>
          <w:szCs w:val="28"/>
        </w:rPr>
        <w:t>Россией</w:t>
      </w:r>
      <w:r w:rsidR="0074397F">
        <w:rPr>
          <w:rFonts w:ascii="Times New Roman" w:hAnsi="Times New Roman" w:cs="Times New Roman"/>
          <w:b/>
          <w:bCs/>
          <w:sz w:val="28"/>
          <w:szCs w:val="28"/>
        </w:rPr>
        <w:t xml:space="preserve"> </w:t>
      </w:r>
      <w:r w:rsidRPr="00291975">
        <w:rPr>
          <w:rFonts w:ascii="Times New Roman" w:hAnsi="Times New Roman" w:cs="Times New Roman"/>
          <w:bCs/>
          <w:sz w:val="28"/>
          <w:szCs w:val="28"/>
        </w:rPr>
        <w:t>активно поддерживали</w:t>
      </w:r>
      <w:r w:rsidR="00EE254D">
        <w:rPr>
          <w:rFonts w:ascii="Times New Roman" w:hAnsi="Times New Roman" w:cs="Times New Roman"/>
          <w:bCs/>
          <w:sz w:val="28"/>
          <w:szCs w:val="28"/>
        </w:rPr>
        <w:t>сь</w:t>
      </w:r>
      <w:r w:rsidRPr="00291975">
        <w:rPr>
          <w:rFonts w:ascii="Times New Roman" w:hAnsi="Times New Roman" w:cs="Times New Roman"/>
          <w:bCs/>
          <w:sz w:val="28"/>
          <w:szCs w:val="28"/>
        </w:rPr>
        <w:t xml:space="preserve"> посреднические усилия спецпосланника Генсекретаря ООН по Йемену И.Ахмеда, а также </w:t>
      </w:r>
      <w:r w:rsidR="00EE254D">
        <w:rPr>
          <w:rFonts w:ascii="Times New Roman" w:hAnsi="Times New Roman" w:cs="Times New Roman"/>
          <w:bCs/>
          <w:sz w:val="28"/>
          <w:szCs w:val="28"/>
        </w:rPr>
        <w:t xml:space="preserve">властей </w:t>
      </w:r>
      <w:r w:rsidRPr="00291975">
        <w:rPr>
          <w:rFonts w:ascii="Times New Roman" w:hAnsi="Times New Roman" w:cs="Times New Roman"/>
          <w:bCs/>
          <w:sz w:val="28"/>
          <w:szCs w:val="28"/>
        </w:rPr>
        <w:t xml:space="preserve">Омана. </w:t>
      </w:r>
      <w:r w:rsidR="0074397F">
        <w:rPr>
          <w:rFonts w:ascii="Times New Roman" w:hAnsi="Times New Roman" w:cs="Times New Roman"/>
          <w:bCs/>
          <w:sz w:val="28"/>
          <w:szCs w:val="28"/>
        </w:rPr>
        <w:t xml:space="preserve">Эти </w:t>
      </w:r>
      <w:r>
        <w:rPr>
          <w:rFonts w:ascii="Times New Roman" w:hAnsi="Times New Roman" w:cs="Times New Roman"/>
          <w:bCs/>
          <w:sz w:val="28"/>
          <w:szCs w:val="28"/>
        </w:rPr>
        <w:t xml:space="preserve">подходы </w:t>
      </w:r>
      <w:r w:rsidR="0074397F">
        <w:rPr>
          <w:rFonts w:ascii="Times New Roman" w:hAnsi="Times New Roman" w:cs="Times New Roman"/>
          <w:bCs/>
          <w:sz w:val="28"/>
          <w:szCs w:val="28"/>
        </w:rPr>
        <w:t xml:space="preserve">продвигались </w:t>
      </w:r>
      <w:r>
        <w:rPr>
          <w:rFonts w:ascii="Times New Roman" w:hAnsi="Times New Roman" w:cs="Times New Roman"/>
          <w:bCs/>
          <w:sz w:val="28"/>
          <w:szCs w:val="28"/>
        </w:rPr>
        <w:t xml:space="preserve">в </w:t>
      </w:r>
      <w:r>
        <w:rPr>
          <w:rFonts w:ascii="Times New Roman" w:hAnsi="Times New Roman" w:cs="Times New Roman"/>
          <w:sz w:val="28"/>
          <w:szCs w:val="28"/>
        </w:rPr>
        <w:t>двусторонних контактах</w:t>
      </w:r>
      <w:r w:rsidRPr="00291975">
        <w:rPr>
          <w:rFonts w:ascii="Times New Roman" w:hAnsi="Times New Roman" w:cs="Times New Roman"/>
          <w:sz w:val="28"/>
          <w:szCs w:val="28"/>
        </w:rPr>
        <w:t xml:space="preserve"> с партнерами из других государств-спонсоров межйеменского урегулирования, а также на площадке СБ ООН, </w:t>
      </w:r>
      <w:r>
        <w:rPr>
          <w:rFonts w:ascii="Times New Roman" w:hAnsi="Times New Roman" w:cs="Times New Roman"/>
          <w:sz w:val="28"/>
          <w:szCs w:val="28"/>
        </w:rPr>
        <w:t xml:space="preserve">где были приняты профильные </w:t>
      </w:r>
      <w:r w:rsidRPr="00291975">
        <w:rPr>
          <w:rFonts w:ascii="Times New Roman" w:hAnsi="Times New Roman" w:cs="Times New Roman"/>
          <w:sz w:val="28"/>
          <w:szCs w:val="28"/>
        </w:rPr>
        <w:t xml:space="preserve">резолюции 2201, 2204 (февраль) </w:t>
      </w:r>
      <w:r w:rsidRPr="00E93C1F">
        <w:rPr>
          <w:rFonts w:ascii="Times New Roman" w:hAnsi="Times New Roman" w:cs="Times New Roman"/>
          <w:color w:val="000000" w:themeColor="text1"/>
          <w:sz w:val="28"/>
          <w:szCs w:val="28"/>
        </w:rPr>
        <w:t xml:space="preserve">и 2216 </w:t>
      </w:r>
      <w:r w:rsidRPr="00291975">
        <w:rPr>
          <w:rFonts w:ascii="Times New Roman" w:hAnsi="Times New Roman" w:cs="Times New Roman"/>
          <w:sz w:val="28"/>
          <w:szCs w:val="28"/>
        </w:rPr>
        <w:t xml:space="preserve">(апрель). </w:t>
      </w:r>
    </w:p>
    <w:p w:rsidR="00447F77" w:rsidRDefault="00447F77" w:rsidP="00447F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содействии МИД России продолжалось оказание гуманитарной помощи йеменскому населению (июль, ноябрь)</w:t>
      </w:r>
      <w:r w:rsidR="00EE254D">
        <w:rPr>
          <w:rFonts w:ascii="Times New Roman" w:hAnsi="Times New Roman" w:cs="Times New Roman"/>
          <w:sz w:val="28"/>
          <w:szCs w:val="28"/>
        </w:rPr>
        <w:t>. Более 10 рейсов были организованы в целях</w:t>
      </w:r>
      <w:r>
        <w:rPr>
          <w:rFonts w:ascii="Times New Roman" w:hAnsi="Times New Roman" w:cs="Times New Roman"/>
          <w:sz w:val="28"/>
          <w:szCs w:val="28"/>
        </w:rPr>
        <w:t xml:space="preserve"> эвакуаци</w:t>
      </w:r>
      <w:r w:rsidR="00EE254D">
        <w:rPr>
          <w:rFonts w:ascii="Times New Roman" w:hAnsi="Times New Roman" w:cs="Times New Roman"/>
          <w:sz w:val="28"/>
          <w:szCs w:val="28"/>
        </w:rPr>
        <w:t>и</w:t>
      </w:r>
      <w:r>
        <w:rPr>
          <w:rFonts w:ascii="Times New Roman" w:hAnsi="Times New Roman" w:cs="Times New Roman"/>
          <w:sz w:val="28"/>
          <w:szCs w:val="28"/>
        </w:rPr>
        <w:t xml:space="preserve"> граждан России и других го</w:t>
      </w:r>
      <w:r w:rsidR="00EE254D">
        <w:rPr>
          <w:rFonts w:ascii="Times New Roman" w:hAnsi="Times New Roman" w:cs="Times New Roman"/>
          <w:sz w:val="28"/>
          <w:szCs w:val="28"/>
        </w:rPr>
        <w:t>сударств</w:t>
      </w:r>
      <w:r>
        <w:rPr>
          <w:rFonts w:ascii="Times New Roman" w:hAnsi="Times New Roman" w:cs="Times New Roman"/>
          <w:sz w:val="28"/>
          <w:szCs w:val="28"/>
        </w:rPr>
        <w:t>.</w:t>
      </w:r>
    </w:p>
    <w:p w:rsidR="004D42C2" w:rsidRPr="004F61A3" w:rsidRDefault="004D42C2" w:rsidP="008B0197">
      <w:pPr>
        <w:spacing w:after="0" w:line="360" w:lineRule="auto"/>
        <w:ind w:firstLine="720"/>
        <w:jc w:val="both"/>
        <w:rPr>
          <w:rFonts w:ascii="Times New Roman" w:hAnsi="Times New Roman" w:cs="Times New Roman"/>
          <w:sz w:val="28"/>
          <w:szCs w:val="28"/>
        </w:rPr>
      </w:pPr>
      <w:r w:rsidRPr="004F61A3">
        <w:rPr>
          <w:rFonts w:ascii="Times New Roman" w:hAnsi="Times New Roman" w:cs="Times New Roman"/>
          <w:sz w:val="28"/>
          <w:szCs w:val="28"/>
        </w:rPr>
        <w:t xml:space="preserve">В связи с тупиковой ситуацией на </w:t>
      </w:r>
      <w:r w:rsidRPr="001E705B">
        <w:rPr>
          <w:rFonts w:ascii="Times New Roman" w:hAnsi="Times New Roman" w:cs="Times New Roman"/>
          <w:sz w:val="28"/>
          <w:szCs w:val="28"/>
        </w:rPr>
        <w:t>палестинском треке</w:t>
      </w:r>
      <w:r w:rsidRPr="004F61A3">
        <w:rPr>
          <w:rFonts w:ascii="Times New Roman" w:hAnsi="Times New Roman" w:cs="Times New Roman"/>
          <w:b/>
          <w:sz w:val="28"/>
          <w:szCs w:val="28"/>
        </w:rPr>
        <w:t xml:space="preserve"> </w:t>
      </w:r>
      <w:r w:rsidR="001E705B">
        <w:rPr>
          <w:rFonts w:ascii="Times New Roman" w:hAnsi="Times New Roman" w:cs="Times New Roman"/>
          <w:b/>
          <w:sz w:val="28"/>
          <w:szCs w:val="28"/>
        </w:rPr>
        <w:t>ближневосточного урегулирования</w:t>
      </w:r>
      <w:r w:rsidRPr="004F61A3">
        <w:rPr>
          <w:rFonts w:ascii="Times New Roman" w:hAnsi="Times New Roman" w:cs="Times New Roman"/>
          <w:sz w:val="28"/>
          <w:szCs w:val="28"/>
        </w:rPr>
        <w:t xml:space="preserve">, сложившейся после прекращения в апреле </w:t>
      </w:r>
      <w:smartTag w:uri="urn:schemas-microsoft-com:office:smarttags" w:element="metricconverter">
        <w:smartTagPr>
          <w:attr w:name="ProductID" w:val="2014 г"/>
        </w:smartTagPr>
        <w:r w:rsidRPr="004F61A3">
          <w:rPr>
            <w:rFonts w:ascii="Times New Roman" w:hAnsi="Times New Roman" w:cs="Times New Roman"/>
            <w:sz w:val="28"/>
            <w:szCs w:val="28"/>
          </w:rPr>
          <w:t>2014 г</w:t>
        </w:r>
      </w:smartTag>
      <w:r w:rsidRPr="004F61A3">
        <w:rPr>
          <w:rFonts w:ascii="Times New Roman" w:hAnsi="Times New Roman" w:cs="Times New Roman"/>
          <w:sz w:val="28"/>
          <w:szCs w:val="28"/>
        </w:rPr>
        <w:t xml:space="preserve">. очередного раунда палестино-израильских переговоров, выступали за повышение роли ближневосточного «квартета» международных посредников (Россия, США, ЕС, ООН) в мирном процессе. </w:t>
      </w:r>
      <w:r w:rsidR="0072485C">
        <w:rPr>
          <w:rFonts w:ascii="Times New Roman" w:hAnsi="Times New Roman" w:cs="Times New Roman"/>
          <w:sz w:val="28"/>
          <w:szCs w:val="28"/>
        </w:rPr>
        <w:t>О</w:t>
      </w:r>
      <w:r w:rsidR="0072485C" w:rsidRPr="004F61A3">
        <w:rPr>
          <w:rFonts w:ascii="Times New Roman" w:hAnsi="Times New Roman" w:cs="Times New Roman"/>
          <w:sz w:val="28"/>
          <w:szCs w:val="28"/>
        </w:rPr>
        <w:t xml:space="preserve">собое внимание </w:t>
      </w:r>
      <w:r w:rsidR="0072485C">
        <w:rPr>
          <w:rFonts w:ascii="Times New Roman" w:hAnsi="Times New Roman" w:cs="Times New Roman"/>
          <w:sz w:val="28"/>
          <w:szCs w:val="28"/>
        </w:rPr>
        <w:t>уделялось</w:t>
      </w:r>
      <w:r w:rsidR="0072485C" w:rsidRPr="004F61A3">
        <w:rPr>
          <w:rFonts w:ascii="Times New Roman" w:hAnsi="Times New Roman" w:cs="Times New Roman"/>
          <w:sz w:val="28"/>
          <w:szCs w:val="28"/>
        </w:rPr>
        <w:t xml:space="preserve"> налаживанию взаимодействия «четверки» с заинтересованными региональными игроками – Египтом, </w:t>
      </w:r>
      <w:r w:rsidR="0072485C">
        <w:rPr>
          <w:rFonts w:ascii="Times New Roman" w:hAnsi="Times New Roman" w:cs="Times New Roman"/>
          <w:sz w:val="28"/>
          <w:szCs w:val="28"/>
        </w:rPr>
        <w:t>Иорданией, Саудовской Аравией и другими</w:t>
      </w:r>
      <w:r w:rsidR="0072485C" w:rsidRPr="004F61A3">
        <w:rPr>
          <w:rFonts w:ascii="Times New Roman" w:hAnsi="Times New Roman" w:cs="Times New Roman"/>
          <w:sz w:val="28"/>
          <w:szCs w:val="28"/>
        </w:rPr>
        <w:t>.</w:t>
      </w:r>
      <w:r w:rsidR="0072485C">
        <w:rPr>
          <w:rFonts w:ascii="Times New Roman" w:hAnsi="Times New Roman" w:cs="Times New Roman"/>
          <w:sz w:val="28"/>
          <w:szCs w:val="28"/>
        </w:rPr>
        <w:t xml:space="preserve"> </w:t>
      </w:r>
      <w:r w:rsidR="00FE7E3B">
        <w:rPr>
          <w:rFonts w:ascii="Times New Roman" w:hAnsi="Times New Roman" w:cs="Times New Roman"/>
          <w:sz w:val="28"/>
          <w:szCs w:val="28"/>
        </w:rPr>
        <w:t>П</w:t>
      </w:r>
      <w:r w:rsidRPr="004F61A3">
        <w:rPr>
          <w:rFonts w:ascii="Times New Roman" w:hAnsi="Times New Roman" w:cs="Times New Roman"/>
          <w:sz w:val="28"/>
          <w:szCs w:val="28"/>
        </w:rPr>
        <w:t xml:space="preserve">о двусторонним каналам, а также на различных международных площадках </w:t>
      </w:r>
      <w:r>
        <w:rPr>
          <w:rFonts w:ascii="Times New Roman" w:hAnsi="Times New Roman" w:cs="Times New Roman"/>
          <w:sz w:val="28"/>
          <w:szCs w:val="28"/>
        </w:rPr>
        <w:t xml:space="preserve">Россией </w:t>
      </w:r>
      <w:r w:rsidRPr="004F61A3">
        <w:rPr>
          <w:rFonts w:ascii="Times New Roman" w:hAnsi="Times New Roman" w:cs="Times New Roman"/>
          <w:sz w:val="28"/>
          <w:szCs w:val="28"/>
        </w:rPr>
        <w:t>предпринимались усилия, направленные на недопущение дальнейшей деградации палестино-израильских отношений, прекращение эскалации насилия и создание благоприятных условий для перезапуска процесса урегулирования. В этих целях проводили активные контакты с палестинцами и израильтянами</w:t>
      </w:r>
      <w:r w:rsidR="0072485C">
        <w:rPr>
          <w:rFonts w:ascii="Times New Roman" w:hAnsi="Times New Roman" w:cs="Times New Roman"/>
          <w:sz w:val="28"/>
          <w:szCs w:val="28"/>
        </w:rPr>
        <w:t>.</w:t>
      </w:r>
    </w:p>
    <w:p w:rsidR="008B0197" w:rsidRPr="008B0197" w:rsidRDefault="008B0197" w:rsidP="008B0197">
      <w:pPr>
        <w:widowControl w:val="0"/>
        <w:spacing w:after="0" w:line="360" w:lineRule="auto"/>
        <w:ind w:firstLine="709"/>
        <w:jc w:val="both"/>
        <w:rPr>
          <w:rFonts w:ascii="Times New Roman" w:eastAsia="Times New Roman" w:hAnsi="Times New Roman" w:cs="Times New Roman"/>
          <w:sz w:val="28"/>
          <w:szCs w:val="28"/>
          <w:lang w:eastAsia="ru-RU"/>
        </w:rPr>
      </w:pPr>
      <w:r w:rsidRPr="008B0197">
        <w:rPr>
          <w:rFonts w:ascii="Times New Roman" w:eastAsia="Times New Roman" w:hAnsi="Times New Roman" w:cs="Times New Roman"/>
          <w:sz w:val="28"/>
          <w:szCs w:val="28"/>
          <w:lang w:eastAsia="ru-RU"/>
        </w:rPr>
        <w:t xml:space="preserve">Продолжали наращивать </w:t>
      </w:r>
      <w:r w:rsidR="00EE254D" w:rsidRPr="008B0197">
        <w:rPr>
          <w:rFonts w:ascii="Times New Roman" w:eastAsia="Times New Roman" w:hAnsi="Times New Roman" w:cs="Times New Roman"/>
          <w:sz w:val="28"/>
          <w:szCs w:val="28"/>
          <w:lang w:eastAsia="ru-RU"/>
        </w:rPr>
        <w:t xml:space="preserve">взаимовыгодное </w:t>
      </w:r>
      <w:r w:rsidR="006326BD" w:rsidRPr="006326BD">
        <w:rPr>
          <w:rFonts w:ascii="Times New Roman" w:eastAsia="Times New Roman" w:hAnsi="Times New Roman" w:cs="Times New Roman"/>
          <w:b/>
          <w:sz w:val="28"/>
          <w:szCs w:val="28"/>
          <w:lang w:eastAsia="ru-RU"/>
        </w:rPr>
        <w:t>двустороннее</w:t>
      </w:r>
      <w:r w:rsidR="006326BD">
        <w:rPr>
          <w:rFonts w:ascii="Times New Roman" w:eastAsia="Times New Roman" w:hAnsi="Times New Roman" w:cs="Times New Roman"/>
          <w:sz w:val="28"/>
          <w:szCs w:val="28"/>
          <w:lang w:eastAsia="ru-RU"/>
        </w:rPr>
        <w:t xml:space="preserve"> </w:t>
      </w:r>
      <w:r w:rsidR="00EE254D" w:rsidRPr="008B0197">
        <w:rPr>
          <w:rFonts w:ascii="Times New Roman" w:eastAsia="Times New Roman" w:hAnsi="Times New Roman" w:cs="Times New Roman"/>
          <w:b/>
          <w:sz w:val="28"/>
          <w:szCs w:val="28"/>
          <w:lang w:eastAsia="ru-RU"/>
        </w:rPr>
        <w:t>сотрудничество</w:t>
      </w:r>
      <w:r w:rsidR="00EE254D" w:rsidRPr="008B0197">
        <w:rPr>
          <w:rFonts w:ascii="Times New Roman" w:eastAsia="Times New Roman" w:hAnsi="Times New Roman" w:cs="Times New Roman"/>
          <w:sz w:val="28"/>
          <w:szCs w:val="28"/>
          <w:lang w:eastAsia="ru-RU"/>
        </w:rPr>
        <w:t xml:space="preserve"> </w:t>
      </w:r>
      <w:r w:rsidRPr="008B0197">
        <w:rPr>
          <w:rFonts w:ascii="Times New Roman" w:eastAsia="Times New Roman" w:hAnsi="Times New Roman" w:cs="Times New Roman"/>
          <w:sz w:val="28"/>
          <w:szCs w:val="28"/>
          <w:lang w:eastAsia="ru-RU"/>
        </w:rPr>
        <w:t xml:space="preserve">с государствами Ближнего </w:t>
      </w:r>
      <w:r w:rsidR="006326BD">
        <w:rPr>
          <w:rFonts w:ascii="Times New Roman" w:eastAsia="Times New Roman" w:hAnsi="Times New Roman" w:cs="Times New Roman"/>
          <w:sz w:val="28"/>
          <w:szCs w:val="28"/>
          <w:lang w:eastAsia="ru-RU"/>
        </w:rPr>
        <w:t xml:space="preserve">и Среднего </w:t>
      </w:r>
      <w:r w:rsidRPr="008B0197">
        <w:rPr>
          <w:rFonts w:ascii="Times New Roman" w:eastAsia="Times New Roman" w:hAnsi="Times New Roman" w:cs="Times New Roman"/>
          <w:sz w:val="28"/>
          <w:szCs w:val="28"/>
          <w:lang w:eastAsia="ru-RU"/>
        </w:rPr>
        <w:t>Востока и Северной Африки.</w:t>
      </w:r>
    </w:p>
    <w:p w:rsidR="006E212D" w:rsidRPr="006E212D" w:rsidRDefault="006E212D" w:rsidP="006E212D">
      <w:pPr>
        <w:pStyle w:val="a9"/>
        <w:spacing w:after="0" w:line="360" w:lineRule="auto"/>
        <w:ind w:left="0" w:firstLine="709"/>
        <w:jc w:val="both"/>
        <w:rPr>
          <w:sz w:val="28"/>
          <w:szCs w:val="28"/>
        </w:rPr>
      </w:pPr>
      <w:r w:rsidRPr="006E212D">
        <w:rPr>
          <w:sz w:val="28"/>
          <w:szCs w:val="28"/>
        </w:rPr>
        <w:t xml:space="preserve">Одним из ключевых российских партнеров </w:t>
      </w:r>
      <w:r w:rsidR="00683648">
        <w:rPr>
          <w:sz w:val="28"/>
          <w:szCs w:val="28"/>
        </w:rPr>
        <w:t xml:space="preserve">в регионе </w:t>
      </w:r>
      <w:r w:rsidRPr="006E212D">
        <w:rPr>
          <w:sz w:val="28"/>
          <w:szCs w:val="28"/>
        </w:rPr>
        <w:t xml:space="preserve">оставался </w:t>
      </w:r>
      <w:r w:rsidRPr="006E212D">
        <w:rPr>
          <w:b/>
          <w:sz w:val="28"/>
          <w:szCs w:val="28"/>
        </w:rPr>
        <w:t>Египет</w:t>
      </w:r>
      <w:r w:rsidRPr="006E212D">
        <w:rPr>
          <w:sz w:val="28"/>
          <w:szCs w:val="28"/>
        </w:rPr>
        <w:t>, отношения с которым получили дополнительный импульс благодаря интенси</w:t>
      </w:r>
      <w:r w:rsidR="003B3A8D">
        <w:rPr>
          <w:sz w:val="28"/>
          <w:szCs w:val="28"/>
        </w:rPr>
        <w:t>вному диалогу на высшем уровне.</w:t>
      </w:r>
    </w:p>
    <w:p w:rsidR="006E212D" w:rsidRPr="006E212D" w:rsidRDefault="006E212D" w:rsidP="006E212D">
      <w:pPr>
        <w:pStyle w:val="a9"/>
        <w:spacing w:after="0" w:line="360" w:lineRule="auto"/>
        <w:ind w:left="0" w:firstLine="709"/>
        <w:jc w:val="both"/>
        <w:rPr>
          <w:sz w:val="28"/>
          <w:szCs w:val="28"/>
        </w:rPr>
      </w:pPr>
      <w:r w:rsidRPr="006E212D">
        <w:rPr>
          <w:sz w:val="28"/>
          <w:szCs w:val="28"/>
        </w:rPr>
        <w:lastRenderedPageBreak/>
        <w:t xml:space="preserve">По итогам поездки Президента России в Каир (февраль) был подписан ряд документов о двустороннем взаимодействии, в том числе о сотрудничестве в области атомной энергетики и привлечения инвестиций. В.В.Путин также провел встречу с Патриархом Александрийским и всея Африки Феодором </w:t>
      </w:r>
      <w:r w:rsidRPr="006E212D">
        <w:rPr>
          <w:sz w:val="28"/>
          <w:szCs w:val="28"/>
          <w:lang w:val="en-US"/>
        </w:rPr>
        <w:t>II</w:t>
      </w:r>
      <w:r w:rsidRPr="006E212D">
        <w:rPr>
          <w:sz w:val="28"/>
          <w:szCs w:val="28"/>
        </w:rPr>
        <w:t>.</w:t>
      </w:r>
    </w:p>
    <w:p w:rsidR="006E212D" w:rsidRPr="006E212D" w:rsidRDefault="006E212D" w:rsidP="006E212D">
      <w:pPr>
        <w:pStyle w:val="a9"/>
        <w:spacing w:after="0" w:line="360" w:lineRule="auto"/>
        <w:ind w:left="0" w:firstLine="709"/>
        <w:jc w:val="both"/>
        <w:rPr>
          <w:sz w:val="28"/>
          <w:szCs w:val="28"/>
        </w:rPr>
      </w:pPr>
      <w:r w:rsidRPr="006E212D">
        <w:rPr>
          <w:sz w:val="28"/>
          <w:szCs w:val="28"/>
        </w:rPr>
        <w:t xml:space="preserve">В ходе визитов в Россию Президента Египта А.Сиси (май, август), в том числе для участия в торжественных мероприятиях, посвященных празднованию 70-летия Победы в Великой Отечественной Войне, состоялось обсуждение перспектив дальнейшего развития всего комплекса </w:t>
      </w:r>
      <w:r w:rsidR="00EE254D">
        <w:rPr>
          <w:sz w:val="28"/>
          <w:szCs w:val="28"/>
        </w:rPr>
        <w:t>взаимных связей</w:t>
      </w:r>
      <w:r w:rsidRPr="006E212D">
        <w:rPr>
          <w:sz w:val="28"/>
          <w:szCs w:val="28"/>
        </w:rPr>
        <w:t>, актуальных международных вопросов.</w:t>
      </w:r>
    </w:p>
    <w:p w:rsidR="006E212D" w:rsidRPr="006E212D" w:rsidRDefault="006E212D" w:rsidP="006E212D">
      <w:pPr>
        <w:pStyle w:val="a9"/>
        <w:spacing w:after="0" w:line="360" w:lineRule="auto"/>
        <w:ind w:left="0" w:firstLine="709"/>
        <w:jc w:val="both"/>
        <w:rPr>
          <w:sz w:val="28"/>
          <w:szCs w:val="28"/>
        </w:rPr>
      </w:pPr>
      <w:r w:rsidRPr="006E212D">
        <w:rPr>
          <w:sz w:val="28"/>
          <w:szCs w:val="28"/>
        </w:rPr>
        <w:t>Д.А.Медведев принял участие в церемонии пуска обновленного русла Суэцкого канала (август). В ходе его встречи с А.Сиси состоялось обсуждение пут</w:t>
      </w:r>
      <w:r w:rsidR="00EE254D">
        <w:rPr>
          <w:sz w:val="28"/>
          <w:szCs w:val="28"/>
        </w:rPr>
        <w:t>ей</w:t>
      </w:r>
      <w:r w:rsidRPr="006E212D">
        <w:rPr>
          <w:sz w:val="28"/>
          <w:szCs w:val="28"/>
        </w:rPr>
        <w:t xml:space="preserve"> укрепления взаимодействия в торгово-экономической и гуманитарной сферах, обмен мнениями по международной проблематике, прежде всего по ситуации на Ближнем Востоке и в Северной Африке, а также по перспективам палестинского урегулирования и противодействия международному терроризму.</w:t>
      </w:r>
    </w:p>
    <w:p w:rsidR="006E212D" w:rsidRPr="006E212D" w:rsidRDefault="006E212D" w:rsidP="006E212D">
      <w:pPr>
        <w:spacing w:after="0" w:line="360" w:lineRule="auto"/>
        <w:ind w:firstLine="709"/>
        <w:jc w:val="both"/>
        <w:rPr>
          <w:rFonts w:ascii="Times New Roman" w:hAnsi="Times New Roman" w:cs="Times New Roman"/>
          <w:sz w:val="28"/>
          <w:szCs w:val="28"/>
        </w:rPr>
      </w:pPr>
      <w:r w:rsidRPr="006E212D">
        <w:rPr>
          <w:rFonts w:ascii="Times New Roman" w:hAnsi="Times New Roman" w:cs="Times New Roman"/>
          <w:sz w:val="28"/>
          <w:szCs w:val="28"/>
        </w:rPr>
        <w:t>Дальнейшему развитию торгово-экономических отношений способствовало подписание серии соглашений по поставкам в Египет продукции российского топливно-энергетического комплекса, а также двух соглашений о строительстве атомной электростанции.</w:t>
      </w:r>
    </w:p>
    <w:p w:rsidR="006E212D" w:rsidRPr="006E212D" w:rsidRDefault="006E212D" w:rsidP="006E212D">
      <w:pPr>
        <w:spacing w:after="0" w:line="360" w:lineRule="auto"/>
        <w:ind w:firstLine="709"/>
        <w:jc w:val="both"/>
        <w:rPr>
          <w:rFonts w:ascii="Times New Roman" w:hAnsi="Times New Roman" w:cs="Times New Roman"/>
          <w:sz w:val="28"/>
          <w:szCs w:val="28"/>
        </w:rPr>
      </w:pPr>
      <w:r w:rsidRPr="006E212D">
        <w:rPr>
          <w:rFonts w:ascii="Times New Roman" w:hAnsi="Times New Roman" w:cs="Times New Roman"/>
          <w:sz w:val="28"/>
          <w:szCs w:val="28"/>
        </w:rPr>
        <w:t>Плодотворно развивалось сотрудничество по военно-технической линии. Под председательством Министра обороны С.</w:t>
      </w:r>
      <w:r w:rsidR="008C2F00">
        <w:rPr>
          <w:rFonts w:ascii="Times New Roman" w:hAnsi="Times New Roman" w:cs="Times New Roman"/>
          <w:sz w:val="28"/>
          <w:szCs w:val="28"/>
        </w:rPr>
        <w:t>К.</w:t>
      </w:r>
      <w:r w:rsidRPr="006E212D">
        <w:rPr>
          <w:rFonts w:ascii="Times New Roman" w:hAnsi="Times New Roman" w:cs="Times New Roman"/>
          <w:sz w:val="28"/>
          <w:szCs w:val="28"/>
        </w:rPr>
        <w:t>Шойгу состоялись два заседания Совместной Российско-Египетской комиссии по ВТС (Москва – март, Каир – ноябрь).</w:t>
      </w:r>
    </w:p>
    <w:p w:rsidR="006E212D" w:rsidRPr="006E212D" w:rsidRDefault="00EE254D" w:rsidP="006E21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6E212D" w:rsidRPr="006E212D">
        <w:rPr>
          <w:rFonts w:ascii="Times New Roman" w:hAnsi="Times New Roman" w:cs="Times New Roman"/>
          <w:sz w:val="28"/>
          <w:szCs w:val="28"/>
        </w:rPr>
        <w:t>атастроф</w:t>
      </w:r>
      <w:r>
        <w:rPr>
          <w:rFonts w:ascii="Times New Roman" w:hAnsi="Times New Roman" w:cs="Times New Roman"/>
          <w:sz w:val="28"/>
          <w:szCs w:val="28"/>
        </w:rPr>
        <w:t>а</w:t>
      </w:r>
      <w:r w:rsidR="006E212D" w:rsidRPr="006E212D">
        <w:rPr>
          <w:rFonts w:ascii="Times New Roman" w:hAnsi="Times New Roman" w:cs="Times New Roman"/>
          <w:sz w:val="28"/>
          <w:szCs w:val="28"/>
        </w:rPr>
        <w:t xml:space="preserve"> российского самолета </w:t>
      </w:r>
      <w:r w:rsidR="0072485C">
        <w:rPr>
          <w:rFonts w:ascii="Times New Roman" w:hAnsi="Times New Roman" w:cs="Times New Roman"/>
          <w:sz w:val="28"/>
          <w:szCs w:val="28"/>
        </w:rPr>
        <w:t>в результате</w:t>
      </w:r>
      <w:r w:rsidR="0072485C" w:rsidRPr="006E212D">
        <w:rPr>
          <w:rFonts w:ascii="Times New Roman" w:hAnsi="Times New Roman" w:cs="Times New Roman"/>
          <w:sz w:val="28"/>
          <w:szCs w:val="28"/>
        </w:rPr>
        <w:t xml:space="preserve"> </w:t>
      </w:r>
      <w:r w:rsidR="0072485C">
        <w:rPr>
          <w:rFonts w:ascii="Times New Roman" w:hAnsi="Times New Roman" w:cs="Times New Roman"/>
          <w:sz w:val="28"/>
          <w:szCs w:val="28"/>
        </w:rPr>
        <w:t xml:space="preserve">террористического акта </w:t>
      </w:r>
      <w:r w:rsidR="006E212D" w:rsidRPr="006E212D">
        <w:rPr>
          <w:rFonts w:ascii="Times New Roman" w:hAnsi="Times New Roman" w:cs="Times New Roman"/>
          <w:sz w:val="28"/>
          <w:szCs w:val="28"/>
        </w:rPr>
        <w:t xml:space="preserve">над Синаем (октябрь), за которой последовали временное прекращение полетов российской гражданской авиации в Египет и рекомендации отечественным </w:t>
      </w:r>
      <w:r>
        <w:rPr>
          <w:rFonts w:ascii="Times New Roman" w:hAnsi="Times New Roman" w:cs="Times New Roman"/>
          <w:sz w:val="28"/>
          <w:szCs w:val="28"/>
        </w:rPr>
        <w:t>туроператорам</w:t>
      </w:r>
      <w:r w:rsidR="006E212D" w:rsidRPr="006E212D">
        <w:rPr>
          <w:rFonts w:ascii="Times New Roman" w:hAnsi="Times New Roman" w:cs="Times New Roman"/>
          <w:sz w:val="28"/>
          <w:szCs w:val="28"/>
        </w:rPr>
        <w:t xml:space="preserve"> воздержаться от продаж туров на</w:t>
      </w:r>
      <w:r>
        <w:rPr>
          <w:rFonts w:ascii="Times New Roman" w:hAnsi="Times New Roman" w:cs="Times New Roman"/>
          <w:sz w:val="28"/>
          <w:szCs w:val="28"/>
        </w:rPr>
        <w:t xml:space="preserve"> этом</w:t>
      </w:r>
      <w:r w:rsidR="006E212D" w:rsidRPr="006E212D">
        <w:rPr>
          <w:rFonts w:ascii="Times New Roman" w:hAnsi="Times New Roman" w:cs="Times New Roman"/>
          <w:sz w:val="28"/>
          <w:szCs w:val="28"/>
        </w:rPr>
        <w:t xml:space="preserve"> направлении</w:t>
      </w:r>
      <w:r w:rsidR="00883E43">
        <w:rPr>
          <w:rFonts w:ascii="Times New Roman" w:hAnsi="Times New Roman" w:cs="Times New Roman"/>
          <w:sz w:val="28"/>
          <w:szCs w:val="28"/>
        </w:rPr>
        <w:t>,</w:t>
      </w:r>
      <w:r>
        <w:rPr>
          <w:rFonts w:ascii="Times New Roman" w:hAnsi="Times New Roman" w:cs="Times New Roman"/>
          <w:sz w:val="28"/>
          <w:szCs w:val="28"/>
        </w:rPr>
        <w:t xml:space="preserve"> привели к о</w:t>
      </w:r>
      <w:r w:rsidRPr="006E212D">
        <w:rPr>
          <w:rFonts w:ascii="Times New Roman" w:hAnsi="Times New Roman" w:cs="Times New Roman"/>
          <w:sz w:val="28"/>
          <w:szCs w:val="28"/>
        </w:rPr>
        <w:t>пределенн</w:t>
      </w:r>
      <w:r>
        <w:rPr>
          <w:rFonts w:ascii="Times New Roman" w:hAnsi="Times New Roman" w:cs="Times New Roman"/>
          <w:sz w:val="28"/>
          <w:szCs w:val="28"/>
        </w:rPr>
        <w:t>ому</w:t>
      </w:r>
      <w:r w:rsidRPr="006E212D">
        <w:rPr>
          <w:rFonts w:ascii="Times New Roman" w:hAnsi="Times New Roman" w:cs="Times New Roman"/>
          <w:sz w:val="28"/>
          <w:szCs w:val="28"/>
        </w:rPr>
        <w:t xml:space="preserve"> спад</w:t>
      </w:r>
      <w:r>
        <w:rPr>
          <w:rFonts w:ascii="Times New Roman" w:hAnsi="Times New Roman" w:cs="Times New Roman"/>
          <w:sz w:val="28"/>
          <w:szCs w:val="28"/>
        </w:rPr>
        <w:t>у</w:t>
      </w:r>
      <w:r w:rsidRPr="006E212D">
        <w:rPr>
          <w:rFonts w:ascii="Times New Roman" w:hAnsi="Times New Roman" w:cs="Times New Roman"/>
          <w:sz w:val="28"/>
          <w:szCs w:val="28"/>
        </w:rPr>
        <w:t xml:space="preserve"> в туристическо</w:t>
      </w:r>
      <w:r>
        <w:rPr>
          <w:rFonts w:ascii="Times New Roman" w:hAnsi="Times New Roman" w:cs="Times New Roman"/>
          <w:sz w:val="28"/>
          <w:szCs w:val="28"/>
        </w:rPr>
        <w:t>м сегменте</w:t>
      </w:r>
      <w:r w:rsidR="006E212D" w:rsidRPr="006E212D">
        <w:rPr>
          <w:rFonts w:ascii="Times New Roman" w:hAnsi="Times New Roman" w:cs="Times New Roman"/>
          <w:sz w:val="28"/>
          <w:szCs w:val="28"/>
        </w:rPr>
        <w:t xml:space="preserve">. </w:t>
      </w:r>
      <w:r>
        <w:rPr>
          <w:rFonts w:ascii="Times New Roman" w:hAnsi="Times New Roman" w:cs="Times New Roman"/>
          <w:sz w:val="28"/>
          <w:szCs w:val="28"/>
        </w:rPr>
        <w:br/>
      </w:r>
      <w:r w:rsidR="006E212D" w:rsidRPr="006E212D">
        <w:rPr>
          <w:rFonts w:ascii="Times New Roman" w:hAnsi="Times New Roman" w:cs="Times New Roman"/>
          <w:sz w:val="28"/>
          <w:szCs w:val="28"/>
        </w:rPr>
        <w:t xml:space="preserve">В целях предотвращения подобных </w:t>
      </w:r>
      <w:r w:rsidR="0072485C">
        <w:rPr>
          <w:rFonts w:ascii="Times New Roman" w:hAnsi="Times New Roman" w:cs="Times New Roman"/>
          <w:sz w:val="28"/>
          <w:szCs w:val="28"/>
        </w:rPr>
        <w:t xml:space="preserve">трагедий </w:t>
      </w:r>
      <w:r w:rsidR="006E212D" w:rsidRPr="006E212D">
        <w:rPr>
          <w:rFonts w:ascii="Times New Roman" w:hAnsi="Times New Roman" w:cs="Times New Roman"/>
          <w:sz w:val="28"/>
          <w:szCs w:val="28"/>
        </w:rPr>
        <w:t xml:space="preserve">авиационные власти обеих </w:t>
      </w:r>
      <w:r w:rsidR="006E212D" w:rsidRPr="006E212D">
        <w:rPr>
          <w:rFonts w:ascii="Times New Roman" w:hAnsi="Times New Roman" w:cs="Times New Roman"/>
          <w:sz w:val="28"/>
          <w:szCs w:val="28"/>
        </w:rPr>
        <w:lastRenderedPageBreak/>
        <w:t>стран приступили к разработке и запуску механизмов, исключающих возможность терактов на авиалиниях между двумя странами.</w:t>
      </w:r>
    </w:p>
    <w:p w:rsidR="006E212D" w:rsidRPr="006E212D" w:rsidRDefault="006E212D" w:rsidP="004F78C8">
      <w:pPr>
        <w:spacing w:after="0" w:line="360" w:lineRule="auto"/>
        <w:ind w:firstLine="709"/>
        <w:jc w:val="both"/>
        <w:rPr>
          <w:rFonts w:ascii="Times New Roman" w:hAnsi="Times New Roman" w:cs="Times New Roman"/>
          <w:sz w:val="28"/>
          <w:szCs w:val="28"/>
        </w:rPr>
      </w:pPr>
      <w:r w:rsidRPr="006E212D">
        <w:rPr>
          <w:rFonts w:ascii="Times New Roman" w:hAnsi="Times New Roman" w:cs="Times New Roman"/>
          <w:sz w:val="28"/>
          <w:szCs w:val="28"/>
        </w:rPr>
        <w:t>Поступательно развивалось взаимодействие с Каиром в международных и региональных делах, в том числе на контртеррористическом, палестинском, сирийском и ливийском направлениях.</w:t>
      </w:r>
    </w:p>
    <w:p w:rsidR="006E212D" w:rsidRPr="006E212D" w:rsidRDefault="006E212D" w:rsidP="006E212D">
      <w:pPr>
        <w:spacing w:after="0" w:line="360" w:lineRule="auto"/>
        <w:ind w:firstLine="709"/>
        <w:jc w:val="both"/>
        <w:rPr>
          <w:rFonts w:ascii="Times New Roman" w:hAnsi="Times New Roman" w:cs="Times New Roman"/>
          <w:sz w:val="28"/>
          <w:szCs w:val="28"/>
        </w:rPr>
      </w:pPr>
      <w:r w:rsidRPr="006E212D">
        <w:rPr>
          <w:rFonts w:ascii="Times New Roman" w:hAnsi="Times New Roman" w:cs="Times New Roman"/>
          <w:sz w:val="28"/>
          <w:szCs w:val="28"/>
        </w:rPr>
        <w:t xml:space="preserve">Позитивной динамикой отличался политический диалог с </w:t>
      </w:r>
      <w:r w:rsidRPr="006E212D">
        <w:rPr>
          <w:rFonts w:ascii="Times New Roman" w:hAnsi="Times New Roman" w:cs="Times New Roman"/>
          <w:b/>
          <w:sz w:val="28"/>
          <w:szCs w:val="28"/>
        </w:rPr>
        <w:t>Иорданией</w:t>
      </w:r>
      <w:r w:rsidRPr="006E212D">
        <w:rPr>
          <w:rFonts w:ascii="Times New Roman" w:hAnsi="Times New Roman" w:cs="Times New Roman"/>
          <w:sz w:val="28"/>
          <w:szCs w:val="28"/>
        </w:rPr>
        <w:t xml:space="preserve">. Король Абдалла </w:t>
      </w:r>
      <w:r w:rsidRPr="006E212D">
        <w:rPr>
          <w:rFonts w:ascii="Times New Roman" w:hAnsi="Times New Roman" w:cs="Times New Roman"/>
          <w:sz w:val="28"/>
          <w:szCs w:val="28"/>
          <w:lang w:val="en-US"/>
        </w:rPr>
        <w:t>II</w:t>
      </w:r>
      <w:r w:rsidRPr="006E212D">
        <w:rPr>
          <w:rFonts w:ascii="Times New Roman" w:hAnsi="Times New Roman" w:cs="Times New Roman"/>
          <w:sz w:val="28"/>
          <w:szCs w:val="28"/>
        </w:rPr>
        <w:t xml:space="preserve"> Бен Аль-Хусейн дважды посетил Россию с рабочим визитом (Москва – август, Сочи – сентябрь), плодотворно прошла встреча глав двух государств «на полях» 70-й сессии ГА ООН (Нью-Йорк, сентябрь). Состоялось несколько раундов телефонных переговоров.</w:t>
      </w:r>
    </w:p>
    <w:p w:rsidR="006E212D" w:rsidRPr="006E212D" w:rsidRDefault="006E212D" w:rsidP="006E212D">
      <w:pPr>
        <w:spacing w:after="0" w:line="360" w:lineRule="auto"/>
        <w:ind w:firstLine="709"/>
        <w:jc w:val="both"/>
        <w:rPr>
          <w:rFonts w:ascii="Times New Roman" w:hAnsi="Times New Roman" w:cs="Times New Roman"/>
          <w:sz w:val="28"/>
          <w:szCs w:val="28"/>
          <w:lang w:bidi="ar-IQ"/>
        </w:rPr>
      </w:pPr>
      <w:r w:rsidRPr="006E212D">
        <w:rPr>
          <w:rFonts w:ascii="Times New Roman" w:hAnsi="Times New Roman" w:cs="Times New Roman"/>
          <w:sz w:val="28"/>
          <w:szCs w:val="28"/>
        </w:rPr>
        <w:t xml:space="preserve">Официальный визит в Амман </w:t>
      </w:r>
      <w:r w:rsidRPr="006E212D">
        <w:rPr>
          <w:rFonts w:ascii="Times New Roman" w:hAnsi="Times New Roman" w:cs="Times New Roman"/>
          <w:sz w:val="28"/>
          <w:szCs w:val="28"/>
          <w:lang w:bidi="ar-IQ"/>
        </w:rPr>
        <w:t>Председателя Совета Федерации Федерального Собрания Российской Федерации В.И.Матвиенко был нацелен на активизацию межпарламентского взаимодействия на фоне динамичного развития отношений на высшем уровне. В</w:t>
      </w:r>
      <w:r w:rsidR="00963BB4">
        <w:rPr>
          <w:rFonts w:ascii="Times New Roman" w:hAnsi="Times New Roman" w:cs="Times New Roman"/>
          <w:sz w:val="28"/>
          <w:szCs w:val="28"/>
          <w:lang w:bidi="ar-IQ"/>
        </w:rPr>
        <w:t xml:space="preserve"> ходе встреч </w:t>
      </w:r>
      <w:r w:rsidRPr="006E212D">
        <w:rPr>
          <w:rFonts w:ascii="Times New Roman" w:hAnsi="Times New Roman" w:cs="Times New Roman"/>
          <w:sz w:val="28"/>
          <w:szCs w:val="28"/>
          <w:lang w:bidi="ar-IQ"/>
        </w:rPr>
        <w:t>с главами обеих палат иорданского парламента, переговор</w:t>
      </w:r>
      <w:r w:rsidR="00963BB4">
        <w:rPr>
          <w:rFonts w:ascii="Times New Roman" w:hAnsi="Times New Roman" w:cs="Times New Roman"/>
          <w:sz w:val="28"/>
          <w:szCs w:val="28"/>
          <w:lang w:bidi="ar-IQ"/>
        </w:rPr>
        <w:t>ов</w:t>
      </w:r>
      <w:r w:rsidRPr="006E212D">
        <w:rPr>
          <w:rFonts w:ascii="Times New Roman" w:hAnsi="Times New Roman" w:cs="Times New Roman"/>
          <w:sz w:val="28"/>
          <w:szCs w:val="28"/>
          <w:lang w:bidi="ar-IQ"/>
        </w:rPr>
        <w:t xml:space="preserve"> с Премьер-министром А.Нсуром и </w:t>
      </w:r>
      <w:r w:rsidR="004E34A1">
        <w:rPr>
          <w:rFonts w:ascii="Times New Roman" w:hAnsi="Times New Roman" w:cs="Times New Roman"/>
          <w:sz w:val="28"/>
          <w:szCs w:val="28"/>
          <w:lang w:bidi="ar-IQ"/>
        </w:rPr>
        <w:t>В</w:t>
      </w:r>
      <w:r w:rsidRPr="006E212D">
        <w:rPr>
          <w:rFonts w:ascii="Times New Roman" w:hAnsi="Times New Roman" w:cs="Times New Roman"/>
          <w:sz w:val="28"/>
          <w:szCs w:val="28"/>
          <w:lang w:bidi="ar-IQ"/>
        </w:rPr>
        <w:t>ице-премьеро</w:t>
      </w:r>
      <w:r w:rsidR="00963BB4">
        <w:rPr>
          <w:rFonts w:ascii="Times New Roman" w:hAnsi="Times New Roman" w:cs="Times New Roman"/>
          <w:sz w:val="28"/>
          <w:szCs w:val="28"/>
          <w:lang w:bidi="ar-IQ"/>
        </w:rPr>
        <w:t>м,</w:t>
      </w:r>
      <w:r w:rsidR="004E34A1">
        <w:rPr>
          <w:rFonts w:ascii="Times New Roman" w:hAnsi="Times New Roman" w:cs="Times New Roman"/>
          <w:sz w:val="28"/>
          <w:szCs w:val="28"/>
          <w:lang w:bidi="ar-IQ"/>
        </w:rPr>
        <w:t xml:space="preserve"> М</w:t>
      </w:r>
      <w:r w:rsidRPr="006E212D">
        <w:rPr>
          <w:rFonts w:ascii="Times New Roman" w:hAnsi="Times New Roman" w:cs="Times New Roman"/>
          <w:sz w:val="28"/>
          <w:szCs w:val="28"/>
          <w:lang w:bidi="ar-IQ"/>
        </w:rPr>
        <w:t>инистром иностранных дел Н.Джодой, аудиенци</w:t>
      </w:r>
      <w:r w:rsidR="00963BB4">
        <w:rPr>
          <w:rFonts w:ascii="Times New Roman" w:hAnsi="Times New Roman" w:cs="Times New Roman"/>
          <w:sz w:val="28"/>
          <w:szCs w:val="28"/>
          <w:lang w:bidi="ar-IQ"/>
        </w:rPr>
        <w:t>и</w:t>
      </w:r>
      <w:r w:rsidRPr="006E212D">
        <w:rPr>
          <w:rFonts w:ascii="Times New Roman" w:hAnsi="Times New Roman" w:cs="Times New Roman"/>
          <w:sz w:val="28"/>
          <w:szCs w:val="28"/>
          <w:lang w:bidi="ar-IQ"/>
        </w:rPr>
        <w:t xml:space="preserve"> у Короля </w:t>
      </w:r>
      <w:r w:rsidR="00963BB4">
        <w:rPr>
          <w:rFonts w:ascii="Times New Roman" w:hAnsi="Times New Roman" w:cs="Times New Roman"/>
          <w:sz w:val="28"/>
          <w:szCs w:val="28"/>
          <w:lang w:bidi="ar-IQ"/>
        </w:rPr>
        <w:t xml:space="preserve">обсужладись </w:t>
      </w:r>
      <w:r w:rsidRPr="006E212D">
        <w:rPr>
          <w:rFonts w:ascii="Times New Roman" w:hAnsi="Times New Roman" w:cs="Times New Roman"/>
          <w:sz w:val="28"/>
          <w:szCs w:val="28"/>
          <w:lang w:bidi="ar-IQ"/>
        </w:rPr>
        <w:t>вопрос</w:t>
      </w:r>
      <w:r w:rsidR="00963BB4">
        <w:rPr>
          <w:rFonts w:ascii="Times New Roman" w:hAnsi="Times New Roman" w:cs="Times New Roman"/>
          <w:sz w:val="28"/>
          <w:szCs w:val="28"/>
          <w:lang w:bidi="ar-IQ"/>
        </w:rPr>
        <w:t>ы</w:t>
      </w:r>
      <w:r w:rsidRPr="006E212D">
        <w:rPr>
          <w:rFonts w:ascii="Times New Roman" w:hAnsi="Times New Roman" w:cs="Times New Roman"/>
          <w:sz w:val="28"/>
          <w:szCs w:val="28"/>
          <w:lang w:bidi="ar-IQ"/>
        </w:rPr>
        <w:t xml:space="preserve"> расширения двусторонних связей в торгово-экономической, научно-технической и гуманитарной областях с акцентом на интенсификацию межпарламентского взаимодействия в международных делах.</w:t>
      </w:r>
    </w:p>
    <w:p w:rsidR="006E212D" w:rsidRPr="006E212D" w:rsidRDefault="006E212D" w:rsidP="006E212D">
      <w:pPr>
        <w:spacing w:after="0" w:line="360" w:lineRule="auto"/>
        <w:ind w:firstLine="709"/>
        <w:jc w:val="both"/>
        <w:rPr>
          <w:rFonts w:ascii="Times New Roman" w:hAnsi="Times New Roman" w:cs="Times New Roman"/>
          <w:sz w:val="28"/>
          <w:szCs w:val="28"/>
          <w:lang w:bidi="ar-IQ"/>
        </w:rPr>
      </w:pPr>
      <w:r w:rsidRPr="006E212D">
        <w:rPr>
          <w:rFonts w:ascii="Times New Roman" w:hAnsi="Times New Roman" w:cs="Times New Roman"/>
          <w:sz w:val="28"/>
          <w:szCs w:val="28"/>
          <w:lang w:bidi="ar-IQ"/>
        </w:rPr>
        <w:t xml:space="preserve">Благодаря плотному диалогу между главами внешнеполитических ведомств С.В.Лавровым и Н.Джодой начато формирование механизма координации шагов по военной линии в деле противодействия террористическим группировкам (т.н. «амманский механизм»). </w:t>
      </w:r>
    </w:p>
    <w:p w:rsidR="006E212D" w:rsidRDefault="004E34A1" w:rsidP="006E21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bidi="ar-IQ"/>
        </w:rPr>
        <w:t>Этапным событием стало</w:t>
      </w:r>
      <w:r w:rsidR="006E212D" w:rsidRPr="006E212D">
        <w:rPr>
          <w:rFonts w:ascii="Times New Roman" w:hAnsi="Times New Roman" w:cs="Times New Roman"/>
          <w:sz w:val="28"/>
          <w:szCs w:val="28"/>
          <w:lang w:bidi="ar-IQ"/>
        </w:rPr>
        <w:t xml:space="preserve"> подписание межправительственных соглашений </w:t>
      </w:r>
      <w:r w:rsidR="006E212D" w:rsidRPr="006E212D">
        <w:rPr>
          <w:rFonts w:ascii="Times New Roman" w:hAnsi="Times New Roman" w:cs="Times New Roman"/>
          <w:sz w:val="28"/>
          <w:szCs w:val="28"/>
        </w:rPr>
        <w:t xml:space="preserve">о сотрудничестве в сооружении и эксплуатации атомной электростанции на территории Иорданского Хашимитского Королевства (Амман, март) и о развитии торговых и экономических отношений </w:t>
      </w:r>
      <w:r w:rsidR="00A53D11">
        <w:rPr>
          <w:rFonts w:ascii="Times New Roman" w:hAnsi="Times New Roman" w:cs="Times New Roman"/>
          <w:sz w:val="28"/>
          <w:szCs w:val="28"/>
        </w:rPr>
        <w:br/>
      </w:r>
      <w:r w:rsidR="006E212D" w:rsidRPr="006E212D">
        <w:rPr>
          <w:rFonts w:ascii="Times New Roman" w:hAnsi="Times New Roman" w:cs="Times New Roman"/>
          <w:sz w:val="28"/>
          <w:szCs w:val="28"/>
        </w:rPr>
        <w:t>(Москва, ноябрь).</w:t>
      </w:r>
    </w:p>
    <w:p w:rsidR="00D25A11" w:rsidRPr="006E212D" w:rsidRDefault="008B0197" w:rsidP="00D25A11">
      <w:pPr>
        <w:spacing w:after="0" w:line="360" w:lineRule="auto"/>
        <w:ind w:firstLine="709"/>
        <w:jc w:val="both"/>
        <w:rPr>
          <w:rFonts w:ascii="Times New Roman" w:hAnsi="Times New Roman" w:cs="Times New Roman"/>
          <w:sz w:val="28"/>
          <w:szCs w:val="28"/>
        </w:rPr>
      </w:pPr>
      <w:r w:rsidRPr="008B0197">
        <w:rPr>
          <w:rFonts w:ascii="Times New Roman" w:hAnsi="Times New Roman" w:cs="Times New Roman"/>
          <w:sz w:val="28"/>
          <w:szCs w:val="28"/>
        </w:rPr>
        <w:lastRenderedPageBreak/>
        <w:t xml:space="preserve">В </w:t>
      </w:r>
      <w:smartTag w:uri="urn:schemas-microsoft-com:office:smarttags" w:element="metricconverter">
        <w:smartTagPr>
          <w:attr w:name="ProductID" w:val="2015 г"/>
        </w:smartTagPr>
        <w:r w:rsidRPr="008B0197">
          <w:rPr>
            <w:rFonts w:ascii="Times New Roman" w:hAnsi="Times New Roman" w:cs="Times New Roman"/>
            <w:sz w:val="28"/>
            <w:szCs w:val="28"/>
          </w:rPr>
          <w:t>2015 г</w:t>
        </w:r>
      </w:smartTag>
      <w:r w:rsidRPr="008B0197">
        <w:rPr>
          <w:rFonts w:ascii="Times New Roman" w:hAnsi="Times New Roman" w:cs="Times New Roman"/>
          <w:sz w:val="28"/>
          <w:szCs w:val="28"/>
        </w:rPr>
        <w:t xml:space="preserve">. на различных уровнях поддерживались активные контакты с </w:t>
      </w:r>
      <w:r w:rsidRPr="008B0197">
        <w:rPr>
          <w:rFonts w:ascii="Times New Roman" w:hAnsi="Times New Roman" w:cs="Times New Roman"/>
          <w:b/>
          <w:bCs/>
          <w:sz w:val="28"/>
          <w:szCs w:val="28"/>
        </w:rPr>
        <w:t>Ираком</w:t>
      </w:r>
      <w:r w:rsidRPr="008B0197">
        <w:rPr>
          <w:rFonts w:ascii="Times New Roman" w:hAnsi="Times New Roman" w:cs="Times New Roman"/>
          <w:sz w:val="28"/>
          <w:szCs w:val="28"/>
        </w:rPr>
        <w:t>.</w:t>
      </w:r>
      <w:r>
        <w:rPr>
          <w:sz w:val="28"/>
          <w:szCs w:val="28"/>
        </w:rPr>
        <w:t xml:space="preserve"> </w:t>
      </w:r>
      <w:r w:rsidR="00D25A11" w:rsidRPr="006E212D">
        <w:rPr>
          <w:rFonts w:ascii="Times New Roman" w:hAnsi="Times New Roman" w:cs="Times New Roman"/>
          <w:sz w:val="28"/>
          <w:szCs w:val="28"/>
        </w:rPr>
        <w:t xml:space="preserve">Состоялись </w:t>
      </w:r>
      <w:r w:rsidR="00F46FCC" w:rsidRPr="00201CBC">
        <w:rPr>
          <w:rFonts w:ascii="Times New Roman" w:hAnsi="Times New Roman" w:cs="Times New Roman"/>
          <w:color w:val="000000" w:themeColor="text1"/>
          <w:sz w:val="28"/>
          <w:szCs w:val="28"/>
        </w:rPr>
        <w:t xml:space="preserve">две </w:t>
      </w:r>
      <w:r w:rsidR="00D25A11" w:rsidRPr="00201CBC">
        <w:rPr>
          <w:rFonts w:ascii="Times New Roman" w:hAnsi="Times New Roman" w:cs="Times New Roman"/>
          <w:color w:val="000000" w:themeColor="text1"/>
          <w:sz w:val="28"/>
          <w:szCs w:val="28"/>
        </w:rPr>
        <w:t xml:space="preserve">встречи </w:t>
      </w:r>
      <w:r w:rsidR="00201CBC" w:rsidRPr="00201CBC">
        <w:rPr>
          <w:rFonts w:ascii="Times New Roman" w:hAnsi="Times New Roman" w:cs="Times New Roman"/>
          <w:color w:val="000000" w:themeColor="text1"/>
          <w:sz w:val="28"/>
          <w:szCs w:val="28"/>
        </w:rPr>
        <w:t>В.В.Путина с Премьер-министром Х.Абади</w:t>
      </w:r>
      <w:r w:rsidR="00D25A11" w:rsidRPr="00F46FCC">
        <w:rPr>
          <w:rFonts w:ascii="Times New Roman" w:hAnsi="Times New Roman" w:cs="Times New Roman"/>
          <w:color w:val="FF0000"/>
          <w:sz w:val="28"/>
          <w:szCs w:val="28"/>
        </w:rPr>
        <w:t xml:space="preserve"> </w:t>
      </w:r>
      <w:r w:rsidR="00D25A11" w:rsidRPr="006E212D">
        <w:rPr>
          <w:rFonts w:ascii="Times New Roman" w:hAnsi="Times New Roman" w:cs="Times New Roman"/>
          <w:sz w:val="28"/>
          <w:szCs w:val="28"/>
        </w:rPr>
        <w:t>(Москва</w:t>
      </w:r>
      <w:r w:rsidR="002A598E">
        <w:rPr>
          <w:rFonts w:ascii="Times New Roman" w:hAnsi="Times New Roman" w:cs="Times New Roman"/>
          <w:sz w:val="28"/>
          <w:szCs w:val="28"/>
        </w:rPr>
        <w:t xml:space="preserve"> – </w:t>
      </w:r>
      <w:r w:rsidR="00D25A11" w:rsidRPr="006E212D">
        <w:rPr>
          <w:rFonts w:ascii="Times New Roman" w:hAnsi="Times New Roman" w:cs="Times New Roman"/>
          <w:sz w:val="28"/>
          <w:szCs w:val="28"/>
        </w:rPr>
        <w:t>май, Нью-Йорк</w:t>
      </w:r>
      <w:r w:rsidR="002A598E">
        <w:rPr>
          <w:rFonts w:ascii="Times New Roman" w:hAnsi="Times New Roman" w:cs="Times New Roman"/>
          <w:sz w:val="28"/>
          <w:szCs w:val="28"/>
        </w:rPr>
        <w:t xml:space="preserve"> – </w:t>
      </w:r>
      <w:r w:rsidR="00D25A11" w:rsidRPr="006E212D">
        <w:rPr>
          <w:rFonts w:ascii="Times New Roman" w:hAnsi="Times New Roman" w:cs="Times New Roman"/>
          <w:sz w:val="28"/>
          <w:szCs w:val="28"/>
        </w:rPr>
        <w:t>сентябрь), в ходе которых обсужд</w:t>
      </w:r>
      <w:r w:rsidR="004E34A1">
        <w:rPr>
          <w:rFonts w:ascii="Times New Roman" w:hAnsi="Times New Roman" w:cs="Times New Roman"/>
          <w:sz w:val="28"/>
          <w:szCs w:val="28"/>
        </w:rPr>
        <w:t>ались</w:t>
      </w:r>
      <w:r w:rsidR="00D25A11" w:rsidRPr="006E212D">
        <w:rPr>
          <w:rFonts w:ascii="Times New Roman" w:hAnsi="Times New Roman" w:cs="Times New Roman"/>
          <w:sz w:val="28"/>
          <w:szCs w:val="28"/>
        </w:rPr>
        <w:t xml:space="preserve"> перспектив</w:t>
      </w:r>
      <w:r w:rsidR="004E34A1">
        <w:rPr>
          <w:rFonts w:ascii="Times New Roman" w:hAnsi="Times New Roman" w:cs="Times New Roman"/>
          <w:sz w:val="28"/>
          <w:szCs w:val="28"/>
        </w:rPr>
        <w:t>ы</w:t>
      </w:r>
      <w:r w:rsidR="00D25A11" w:rsidRPr="006E212D">
        <w:rPr>
          <w:rFonts w:ascii="Times New Roman" w:hAnsi="Times New Roman" w:cs="Times New Roman"/>
          <w:sz w:val="28"/>
          <w:szCs w:val="28"/>
        </w:rPr>
        <w:t xml:space="preserve"> развития всего </w:t>
      </w:r>
      <w:r w:rsidR="009809A0">
        <w:rPr>
          <w:rFonts w:ascii="Times New Roman" w:hAnsi="Times New Roman" w:cs="Times New Roman"/>
          <w:sz w:val="28"/>
          <w:szCs w:val="28"/>
        </w:rPr>
        <w:t xml:space="preserve">комплекса двусторонних отношений </w:t>
      </w:r>
      <w:r w:rsidR="00D25A11" w:rsidRPr="006E212D">
        <w:rPr>
          <w:rFonts w:ascii="Times New Roman" w:hAnsi="Times New Roman" w:cs="Times New Roman"/>
          <w:sz w:val="28"/>
          <w:szCs w:val="28"/>
        </w:rPr>
        <w:t xml:space="preserve">в контексте непростой региональной и международной повестки дня. Значительное внимание </w:t>
      </w:r>
      <w:r w:rsidR="004E34A1">
        <w:rPr>
          <w:rFonts w:ascii="Times New Roman" w:hAnsi="Times New Roman" w:cs="Times New Roman"/>
          <w:sz w:val="28"/>
          <w:szCs w:val="28"/>
        </w:rPr>
        <w:t xml:space="preserve"> в этой связи было </w:t>
      </w:r>
      <w:r w:rsidR="00D25A11" w:rsidRPr="006E212D">
        <w:rPr>
          <w:rFonts w:ascii="Times New Roman" w:hAnsi="Times New Roman" w:cs="Times New Roman"/>
          <w:sz w:val="28"/>
          <w:szCs w:val="28"/>
        </w:rPr>
        <w:t>уделено вопросам укрепления сотрудничества в области борьбы с терроризмом.</w:t>
      </w:r>
    </w:p>
    <w:p w:rsidR="00D25A11" w:rsidRPr="006E212D" w:rsidRDefault="00D25A11" w:rsidP="00D25A11">
      <w:pPr>
        <w:pStyle w:val="a9"/>
        <w:spacing w:after="0" w:line="360" w:lineRule="auto"/>
        <w:ind w:left="0" w:firstLine="709"/>
        <w:jc w:val="both"/>
        <w:rPr>
          <w:sz w:val="28"/>
          <w:szCs w:val="28"/>
        </w:rPr>
      </w:pPr>
      <w:r w:rsidRPr="006E212D">
        <w:rPr>
          <w:sz w:val="28"/>
          <w:szCs w:val="28"/>
        </w:rPr>
        <w:t xml:space="preserve">Приоритетными </w:t>
      </w:r>
      <w:r w:rsidR="004E34A1">
        <w:rPr>
          <w:sz w:val="28"/>
          <w:szCs w:val="28"/>
        </w:rPr>
        <w:t>сферами диалога</w:t>
      </w:r>
      <w:r w:rsidRPr="006E212D">
        <w:rPr>
          <w:sz w:val="28"/>
          <w:szCs w:val="28"/>
        </w:rPr>
        <w:t xml:space="preserve"> оставал</w:t>
      </w:r>
      <w:r w:rsidR="004E34A1">
        <w:rPr>
          <w:sz w:val="28"/>
          <w:szCs w:val="28"/>
        </w:rPr>
        <w:t>и</w:t>
      </w:r>
      <w:r w:rsidRPr="006E212D">
        <w:rPr>
          <w:sz w:val="28"/>
          <w:szCs w:val="28"/>
        </w:rPr>
        <w:t xml:space="preserve">сь </w:t>
      </w:r>
      <w:r w:rsidR="004E34A1">
        <w:rPr>
          <w:sz w:val="28"/>
          <w:szCs w:val="28"/>
        </w:rPr>
        <w:t>ВТС и энергетика</w:t>
      </w:r>
      <w:r w:rsidRPr="006E212D">
        <w:rPr>
          <w:sz w:val="28"/>
          <w:szCs w:val="28"/>
        </w:rPr>
        <w:t>. Российские компании присутств</w:t>
      </w:r>
      <w:r w:rsidR="00304B9A">
        <w:rPr>
          <w:sz w:val="28"/>
          <w:szCs w:val="28"/>
        </w:rPr>
        <w:t>овали</w:t>
      </w:r>
      <w:r w:rsidRPr="006E212D">
        <w:rPr>
          <w:sz w:val="28"/>
          <w:szCs w:val="28"/>
        </w:rPr>
        <w:t xml:space="preserve"> на иракском рынке в таких секторах</w:t>
      </w:r>
      <w:r w:rsidR="002A598E">
        <w:rPr>
          <w:sz w:val="28"/>
          <w:szCs w:val="28"/>
        </w:rPr>
        <w:t>,</w:t>
      </w:r>
      <w:r w:rsidRPr="006E212D">
        <w:rPr>
          <w:sz w:val="28"/>
          <w:szCs w:val="28"/>
        </w:rPr>
        <w:t xml:space="preserve"> как ВТС, подготовка кадров, энергетика, инвестиции. Объем товарооборота за 2 года вырос приблизительно в 10 раз.</w:t>
      </w:r>
    </w:p>
    <w:p w:rsidR="00D25A11" w:rsidRPr="006E212D" w:rsidRDefault="00D25A11" w:rsidP="00D25A11">
      <w:pPr>
        <w:pStyle w:val="a9"/>
        <w:spacing w:after="0" w:line="360" w:lineRule="auto"/>
        <w:ind w:left="0" w:firstLine="709"/>
        <w:jc w:val="both"/>
        <w:rPr>
          <w:sz w:val="28"/>
          <w:szCs w:val="28"/>
        </w:rPr>
      </w:pPr>
      <w:r w:rsidRPr="006E212D">
        <w:rPr>
          <w:sz w:val="28"/>
          <w:szCs w:val="28"/>
        </w:rPr>
        <w:t xml:space="preserve">Открытие в Багдаде (октябрь) </w:t>
      </w:r>
      <w:r w:rsidRPr="006E212D">
        <w:rPr>
          <w:spacing w:val="-2"/>
          <w:sz w:val="28"/>
          <w:szCs w:val="28"/>
        </w:rPr>
        <w:t>информационно-координационного центра по борьбе с терроризмом, функционирующего при участии вооруженных сил России, Ирака, Сирии и Ирана, стало д</w:t>
      </w:r>
      <w:r w:rsidRPr="006E212D">
        <w:rPr>
          <w:sz w:val="28"/>
          <w:szCs w:val="28"/>
        </w:rPr>
        <w:t>емонстрацией продвинутого характера двустороннего взаимодействия.</w:t>
      </w:r>
    </w:p>
    <w:p w:rsidR="006E212D" w:rsidRPr="006E212D" w:rsidRDefault="006E212D" w:rsidP="006E212D">
      <w:pPr>
        <w:spacing w:after="0" w:line="360" w:lineRule="auto"/>
        <w:ind w:firstLine="709"/>
        <w:jc w:val="both"/>
        <w:rPr>
          <w:rFonts w:ascii="Times New Roman" w:hAnsi="Times New Roman" w:cs="Times New Roman"/>
          <w:sz w:val="28"/>
          <w:szCs w:val="28"/>
        </w:rPr>
      </w:pPr>
      <w:r w:rsidRPr="006E212D">
        <w:rPr>
          <w:rFonts w:ascii="Times New Roman" w:hAnsi="Times New Roman" w:cs="Times New Roman"/>
          <w:b/>
          <w:sz w:val="28"/>
          <w:szCs w:val="28"/>
        </w:rPr>
        <w:t>Российско-израильские отношения</w:t>
      </w:r>
      <w:r w:rsidRPr="006E212D">
        <w:rPr>
          <w:rFonts w:ascii="Times New Roman" w:hAnsi="Times New Roman" w:cs="Times New Roman"/>
          <w:sz w:val="28"/>
          <w:szCs w:val="28"/>
        </w:rPr>
        <w:t xml:space="preserve"> отличались интенсивным диалогом на высшем и высоком уровнях. По итогам официального визита в</w:t>
      </w:r>
      <w:r w:rsidR="00304B9A">
        <w:rPr>
          <w:rFonts w:ascii="Times New Roman" w:hAnsi="Times New Roman" w:cs="Times New Roman"/>
          <w:sz w:val="28"/>
          <w:szCs w:val="28"/>
        </w:rPr>
        <w:t xml:space="preserve"> Россию Премьер-министра</w:t>
      </w:r>
      <w:r w:rsidRPr="006E212D">
        <w:rPr>
          <w:rFonts w:ascii="Times New Roman" w:hAnsi="Times New Roman" w:cs="Times New Roman"/>
          <w:sz w:val="28"/>
          <w:szCs w:val="28"/>
        </w:rPr>
        <w:t xml:space="preserve"> Б.Нетаньяху (сентябрь) была достигнута договоренность о создании двустороннего механизма по координации действий ВКС России и ВВС Израиля в связи с операцией в Сирии. В ходе встречи В.В.Путина и Б.Нетаньяху «на полях» конференции ООН по вопросам изменения климата (Париж, ноябрь) в фокусе внимания были вопросы обеспечения стабильности на Ближнем Востоке. </w:t>
      </w:r>
    </w:p>
    <w:p w:rsidR="006E212D" w:rsidRPr="006E212D" w:rsidRDefault="006E212D" w:rsidP="006E212D">
      <w:pPr>
        <w:spacing w:after="0" w:line="360" w:lineRule="auto"/>
        <w:ind w:firstLine="709"/>
        <w:jc w:val="both"/>
        <w:rPr>
          <w:rFonts w:ascii="Times New Roman" w:hAnsi="Times New Roman" w:cs="Times New Roman"/>
          <w:sz w:val="28"/>
          <w:szCs w:val="28"/>
        </w:rPr>
      </w:pPr>
      <w:r w:rsidRPr="006E212D">
        <w:rPr>
          <w:rFonts w:ascii="Times New Roman" w:hAnsi="Times New Roman" w:cs="Times New Roman"/>
          <w:sz w:val="28"/>
          <w:szCs w:val="28"/>
        </w:rPr>
        <w:t>По итогам 12</w:t>
      </w:r>
      <w:r w:rsidR="00304B9A">
        <w:rPr>
          <w:rFonts w:ascii="Times New Roman" w:hAnsi="Times New Roman" w:cs="Times New Roman"/>
          <w:sz w:val="28"/>
          <w:szCs w:val="28"/>
        </w:rPr>
        <w:t>-го заседания с</w:t>
      </w:r>
      <w:r w:rsidRPr="006E212D">
        <w:rPr>
          <w:rFonts w:ascii="Times New Roman" w:hAnsi="Times New Roman" w:cs="Times New Roman"/>
          <w:sz w:val="28"/>
          <w:szCs w:val="28"/>
        </w:rPr>
        <w:t xml:space="preserve">мешанной комиссии по торгово-экономическому сотрудничеству (Москва, октябрь) были подписаны Программа совместных действий на период 2016-2018 гг. по реализации Соглашения между Правительством Российской Федерации и Правительством Государства Израиль о сотрудничестве в области туризма, Соглашение о взаимодействии между Российско-израильским и Израильско-российским деловыми советами, Меморандум о взаимопонимании между Министерством культуры Российской Федерации и Министерством </w:t>
      </w:r>
      <w:r w:rsidRPr="006E212D">
        <w:rPr>
          <w:rFonts w:ascii="Times New Roman" w:hAnsi="Times New Roman" w:cs="Times New Roman"/>
          <w:sz w:val="28"/>
          <w:szCs w:val="28"/>
        </w:rPr>
        <w:lastRenderedPageBreak/>
        <w:t>иностранных дел Государства Израиль. Важную роль для дальнейшего развития межрегионального сотрудничества призвано сыграть Соглашение о сотрудничестве между Агентством инвестиционного развития Республики Татарстан и Израильско-российским деловым советом.</w:t>
      </w:r>
      <w:r w:rsidR="003009B8">
        <w:rPr>
          <w:rFonts w:ascii="Times New Roman" w:hAnsi="Times New Roman" w:cs="Times New Roman"/>
          <w:sz w:val="28"/>
          <w:szCs w:val="28"/>
        </w:rPr>
        <w:t xml:space="preserve"> В </w:t>
      </w:r>
      <w:r w:rsidRPr="006E212D">
        <w:rPr>
          <w:rFonts w:ascii="Times New Roman" w:hAnsi="Times New Roman" w:cs="Times New Roman"/>
          <w:sz w:val="28"/>
          <w:szCs w:val="28"/>
        </w:rPr>
        <w:t xml:space="preserve">качестве приоритетных областей сотрудничества обозначены </w:t>
      </w:r>
      <w:r w:rsidR="003009B8">
        <w:rPr>
          <w:rFonts w:ascii="Times New Roman" w:hAnsi="Times New Roman" w:cs="Times New Roman"/>
          <w:sz w:val="28"/>
          <w:szCs w:val="28"/>
        </w:rPr>
        <w:t xml:space="preserve">также </w:t>
      </w:r>
      <w:r w:rsidRPr="006E212D">
        <w:rPr>
          <w:rFonts w:ascii="Times New Roman" w:hAnsi="Times New Roman" w:cs="Times New Roman"/>
          <w:sz w:val="28"/>
          <w:szCs w:val="28"/>
        </w:rPr>
        <w:t>наукоемкое и инновационное производство, энергетика, информационные технологии и связь, космические исследования, сельское хозяйство, транспорт.</w:t>
      </w:r>
    </w:p>
    <w:p w:rsidR="006E212D" w:rsidRPr="006E212D" w:rsidRDefault="006E212D" w:rsidP="003009B8">
      <w:pPr>
        <w:pStyle w:val="a7"/>
        <w:spacing w:after="0" w:line="360" w:lineRule="auto"/>
        <w:ind w:firstLine="709"/>
        <w:jc w:val="both"/>
        <w:rPr>
          <w:sz w:val="28"/>
          <w:szCs w:val="28"/>
        </w:rPr>
      </w:pPr>
      <w:r w:rsidRPr="006E212D">
        <w:rPr>
          <w:kern w:val="2"/>
          <w:sz w:val="28"/>
          <w:szCs w:val="28"/>
        </w:rPr>
        <w:t xml:space="preserve">Устойчивый характер носили </w:t>
      </w:r>
      <w:r w:rsidRPr="006E212D">
        <w:rPr>
          <w:b/>
          <w:kern w:val="2"/>
          <w:sz w:val="28"/>
          <w:szCs w:val="28"/>
        </w:rPr>
        <w:t>российско-палестинские связи</w:t>
      </w:r>
      <w:r w:rsidRPr="006E212D">
        <w:rPr>
          <w:kern w:val="2"/>
          <w:sz w:val="28"/>
          <w:szCs w:val="28"/>
        </w:rPr>
        <w:t>, определяющую роль в которых игра</w:t>
      </w:r>
      <w:r w:rsidR="00304B9A">
        <w:rPr>
          <w:kern w:val="2"/>
          <w:sz w:val="28"/>
          <w:szCs w:val="28"/>
        </w:rPr>
        <w:t>л</w:t>
      </w:r>
      <w:r w:rsidRPr="006E212D">
        <w:rPr>
          <w:kern w:val="2"/>
          <w:sz w:val="28"/>
          <w:szCs w:val="28"/>
        </w:rPr>
        <w:t xml:space="preserve"> традиционно интенсивный политический диалог </w:t>
      </w:r>
      <w:r w:rsidR="00304B9A">
        <w:rPr>
          <w:kern w:val="2"/>
          <w:sz w:val="28"/>
          <w:szCs w:val="28"/>
        </w:rPr>
        <w:t>с</w:t>
      </w:r>
      <w:r w:rsidRPr="006E212D">
        <w:rPr>
          <w:kern w:val="2"/>
          <w:sz w:val="28"/>
          <w:szCs w:val="28"/>
        </w:rPr>
        <w:t xml:space="preserve"> Рамаллой. </w:t>
      </w:r>
      <w:r w:rsidRPr="006E212D">
        <w:rPr>
          <w:sz w:val="28"/>
          <w:szCs w:val="28"/>
        </w:rPr>
        <w:t xml:space="preserve">Основой двусторонних отношений оставалось практическое содействие России палестино-израильскому урегулированию, оказание Палестине гуманитарной и финансовой помощи, а также </w:t>
      </w:r>
      <w:r w:rsidR="00D670EF">
        <w:rPr>
          <w:sz w:val="28"/>
          <w:szCs w:val="28"/>
        </w:rPr>
        <w:t>содействие</w:t>
      </w:r>
      <w:r w:rsidRPr="006E212D">
        <w:rPr>
          <w:sz w:val="28"/>
          <w:szCs w:val="28"/>
        </w:rPr>
        <w:t xml:space="preserve"> в укреплении основ палестинской государственности и формировании устойчивых и эффективных институтов власти. </w:t>
      </w:r>
      <w:r w:rsidR="00304B9A" w:rsidRPr="006E212D">
        <w:rPr>
          <w:kern w:val="2"/>
          <w:sz w:val="28"/>
          <w:szCs w:val="28"/>
        </w:rPr>
        <w:t>Президент Палестины М.Аббас трижды посетил Россию (апрель, май, сентябрь).</w:t>
      </w:r>
    </w:p>
    <w:p w:rsidR="006E212D" w:rsidRPr="006E212D" w:rsidRDefault="006E212D" w:rsidP="006E212D">
      <w:pPr>
        <w:shd w:val="clear" w:color="auto" w:fill="FFFFFF"/>
        <w:spacing w:after="0" w:line="360" w:lineRule="auto"/>
        <w:ind w:firstLine="709"/>
        <w:jc w:val="both"/>
        <w:rPr>
          <w:rFonts w:ascii="Times New Roman" w:hAnsi="Times New Roman" w:cs="Times New Roman"/>
          <w:color w:val="000000"/>
          <w:sz w:val="28"/>
          <w:szCs w:val="28"/>
        </w:rPr>
      </w:pPr>
      <w:r w:rsidRPr="006E212D">
        <w:rPr>
          <w:rFonts w:ascii="Times New Roman" w:hAnsi="Times New Roman" w:cs="Times New Roman"/>
          <w:color w:val="000000"/>
          <w:sz w:val="28"/>
          <w:szCs w:val="28"/>
        </w:rPr>
        <w:t xml:space="preserve">Прошедший год был отмечен активными контактами с </w:t>
      </w:r>
      <w:r w:rsidRPr="00683648">
        <w:rPr>
          <w:rFonts w:ascii="Times New Roman" w:hAnsi="Times New Roman" w:cs="Times New Roman"/>
          <w:b/>
          <w:color w:val="000000"/>
          <w:sz w:val="28"/>
          <w:szCs w:val="28"/>
        </w:rPr>
        <w:t>государствами</w:t>
      </w:r>
      <w:r w:rsidRPr="006E212D">
        <w:rPr>
          <w:rFonts w:ascii="Times New Roman" w:hAnsi="Times New Roman" w:cs="Times New Roman"/>
          <w:color w:val="000000"/>
          <w:sz w:val="28"/>
          <w:szCs w:val="28"/>
        </w:rPr>
        <w:t xml:space="preserve"> </w:t>
      </w:r>
      <w:r w:rsidRPr="006E212D">
        <w:rPr>
          <w:rFonts w:ascii="Times New Roman" w:hAnsi="Times New Roman" w:cs="Times New Roman"/>
          <w:b/>
          <w:bCs/>
          <w:color w:val="000000"/>
          <w:sz w:val="28"/>
          <w:szCs w:val="28"/>
        </w:rPr>
        <w:t>Аравийского полуострова</w:t>
      </w:r>
      <w:r w:rsidRPr="006E212D">
        <w:rPr>
          <w:rFonts w:ascii="Times New Roman" w:hAnsi="Times New Roman" w:cs="Times New Roman"/>
          <w:color w:val="000000"/>
          <w:sz w:val="28"/>
          <w:szCs w:val="28"/>
        </w:rPr>
        <w:t xml:space="preserve">. Состоялись визиты в Россию Эмира </w:t>
      </w:r>
      <w:r w:rsidRPr="009809A0">
        <w:rPr>
          <w:rFonts w:ascii="Times New Roman" w:hAnsi="Times New Roman" w:cs="Times New Roman"/>
          <w:b/>
          <w:color w:val="000000"/>
          <w:sz w:val="28"/>
          <w:szCs w:val="28"/>
        </w:rPr>
        <w:t>Кувейт</w:t>
      </w:r>
      <w:r w:rsidR="00304B9A">
        <w:rPr>
          <w:rFonts w:ascii="Times New Roman" w:hAnsi="Times New Roman" w:cs="Times New Roman"/>
          <w:b/>
          <w:color w:val="000000"/>
          <w:sz w:val="28"/>
          <w:szCs w:val="28"/>
        </w:rPr>
        <w:t>а</w:t>
      </w:r>
      <w:r w:rsidRPr="006E212D">
        <w:rPr>
          <w:rFonts w:ascii="Times New Roman" w:hAnsi="Times New Roman" w:cs="Times New Roman"/>
          <w:color w:val="000000"/>
          <w:sz w:val="28"/>
          <w:szCs w:val="28"/>
        </w:rPr>
        <w:t xml:space="preserve"> </w:t>
      </w:r>
      <w:r w:rsidRPr="006E212D">
        <w:rPr>
          <w:rFonts w:ascii="Times New Roman" w:hAnsi="Times New Roman" w:cs="Times New Roman"/>
          <w:sz w:val="28"/>
          <w:szCs w:val="28"/>
        </w:rPr>
        <w:t>Сабаха Аль-Ахмеда Ас-Сабаха (ноябрь),</w:t>
      </w:r>
      <w:r w:rsidRPr="006E212D">
        <w:rPr>
          <w:rFonts w:ascii="Times New Roman" w:hAnsi="Times New Roman" w:cs="Times New Roman"/>
          <w:color w:val="000000"/>
          <w:sz w:val="28"/>
          <w:szCs w:val="28"/>
        </w:rPr>
        <w:t xml:space="preserve"> Наследного принца Абу-Даби, заместителя Верховного главнокомандующего Вооруженными силами Объединенных Арабских Эмиратов</w:t>
      </w:r>
      <w:r w:rsidRPr="006E212D">
        <w:rPr>
          <w:rFonts w:ascii="Times New Roman" w:hAnsi="Times New Roman" w:cs="Times New Roman"/>
          <w:b/>
          <w:color w:val="000000"/>
          <w:sz w:val="28"/>
          <w:szCs w:val="28"/>
        </w:rPr>
        <w:t xml:space="preserve"> </w:t>
      </w:r>
      <w:r w:rsidRPr="006E212D">
        <w:rPr>
          <w:rFonts w:ascii="Times New Roman" w:hAnsi="Times New Roman" w:cs="Times New Roman"/>
          <w:color w:val="000000"/>
          <w:sz w:val="28"/>
          <w:szCs w:val="28"/>
        </w:rPr>
        <w:t xml:space="preserve">Мухаммеда Аль Нахайяна (август, октябрь), преемника Наследного принца Королевства Саудовская Аравия, Министра обороны Мухаммеда Бен Сальмана (июнь, октябрь). «На полях» саммита «Группы двадцати» (Анталья, ноябрь) </w:t>
      </w:r>
      <w:r w:rsidR="00304B9A">
        <w:rPr>
          <w:rFonts w:ascii="Times New Roman" w:hAnsi="Times New Roman" w:cs="Times New Roman"/>
          <w:color w:val="000000"/>
          <w:sz w:val="28"/>
          <w:szCs w:val="28"/>
        </w:rPr>
        <w:t>прошла</w:t>
      </w:r>
      <w:r w:rsidRPr="006E212D">
        <w:rPr>
          <w:rFonts w:ascii="Times New Roman" w:hAnsi="Times New Roman" w:cs="Times New Roman"/>
          <w:color w:val="000000"/>
          <w:sz w:val="28"/>
          <w:szCs w:val="28"/>
        </w:rPr>
        <w:t xml:space="preserve"> первая личная встреча Президента В.В.Путина с Королем </w:t>
      </w:r>
      <w:r w:rsidRPr="009809A0">
        <w:rPr>
          <w:rFonts w:ascii="Times New Roman" w:hAnsi="Times New Roman" w:cs="Times New Roman"/>
          <w:b/>
          <w:color w:val="000000"/>
          <w:sz w:val="28"/>
          <w:szCs w:val="28"/>
        </w:rPr>
        <w:t>Саудовской Аравии</w:t>
      </w:r>
      <w:r w:rsidRPr="006E212D">
        <w:rPr>
          <w:rFonts w:ascii="Times New Roman" w:hAnsi="Times New Roman" w:cs="Times New Roman"/>
          <w:color w:val="000000"/>
          <w:sz w:val="28"/>
          <w:szCs w:val="28"/>
        </w:rPr>
        <w:t xml:space="preserve"> Сальманом Бен Абдель Азизом Аль Саудом. </w:t>
      </w:r>
    </w:p>
    <w:p w:rsidR="006E212D" w:rsidRPr="006E212D" w:rsidRDefault="00304B9A" w:rsidP="006E212D">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августе </w:t>
      </w:r>
      <w:r w:rsidR="006E212D" w:rsidRPr="006E212D">
        <w:rPr>
          <w:rFonts w:ascii="Times New Roman" w:hAnsi="Times New Roman" w:cs="Times New Roman"/>
          <w:color w:val="000000"/>
          <w:sz w:val="28"/>
          <w:szCs w:val="28"/>
        </w:rPr>
        <w:t xml:space="preserve">С.В.Лавров посетил с рабочим визитом </w:t>
      </w:r>
      <w:r w:rsidR="006E212D" w:rsidRPr="009809A0">
        <w:rPr>
          <w:rFonts w:ascii="Times New Roman" w:hAnsi="Times New Roman" w:cs="Times New Roman"/>
          <w:b/>
          <w:color w:val="000000" w:themeColor="text1"/>
          <w:sz w:val="28"/>
          <w:szCs w:val="28"/>
        </w:rPr>
        <w:t>Катар</w:t>
      </w:r>
      <w:r w:rsidR="006E212D" w:rsidRPr="006E212D">
        <w:rPr>
          <w:rFonts w:ascii="Times New Roman" w:hAnsi="Times New Roman" w:cs="Times New Roman"/>
          <w:color w:val="000000"/>
          <w:sz w:val="28"/>
          <w:szCs w:val="28"/>
        </w:rPr>
        <w:t xml:space="preserve">, где был принят </w:t>
      </w:r>
      <w:r w:rsidR="006E212D" w:rsidRPr="006E212D">
        <w:rPr>
          <w:rFonts w:ascii="Times New Roman" w:hAnsi="Times New Roman" w:cs="Times New Roman"/>
          <w:sz w:val="28"/>
          <w:szCs w:val="28"/>
        </w:rPr>
        <w:t xml:space="preserve">Эмиром Т.Аль Тани. Состоялись переговоры Министра с </w:t>
      </w:r>
      <w:r w:rsidR="006E212D" w:rsidRPr="006E212D">
        <w:rPr>
          <w:rFonts w:ascii="Times New Roman" w:hAnsi="Times New Roman" w:cs="Times New Roman"/>
          <w:color w:val="000000"/>
          <w:sz w:val="28"/>
          <w:szCs w:val="28"/>
        </w:rPr>
        <w:t xml:space="preserve">главами внешнеполитических ведомств ОАЭ А.Аль Нахайяном (Москва, май), Саудовской Аравии А.Аль-Джубейром (Москва, август), Бахрейна </w:t>
      </w:r>
      <w:r>
        <w:rPr>
          <w:rFonts w:ascii="Times New Roman" w:hAnsi="Times New Roman" w:cs="Times New Roman"/>
          <w:color w:val="000000"/>
          <w:sz w:val="28"/>
          <w:szCs w:val="28"/>
        </w:rPr>
        <w:br/>
      </w:r>
      <w:r w:rsidR="006E212D" w:rsidRPr="006E212D">
        <w:rPr>
          <w:rFonts w:ascii="Times New Roman" w:hAnsi="Times New Roman" w:cs="Times New Roman"/>
          <w:color w:val="000000"/>
          <w:sz w:val="28"/>
          <w:szCs w:val="28"/>
        </w:rPr>
        <w:t xml:space="preserve">Х.Аль Халифой (Москва, декабрь) и Катара Х.Аль-Атыйей </w:t>
      </w:r>
      <w:r w:rsidR="00A53D11">
        <w:rPr>
          <w:rFonts w:ascii="Times New Roman" w:hAnsi="Times New Roman" w:cs="Times New Roman"/>
          <w:color w:val="000000"/>
          <w:sz w:val="28"/>
          <w:szCs w:val="28"/>
        </w:rPr>
        <w:br/>
      </w:r>
      <w:r w:rsidR="006E212D" w:rsidRPr="006E212D">
        <w:rPr>
          <w:rFonts w:ascii="Times New Roman" w:hAnsi="Times New Roman" w:cs="Times New Roman"/>
          <w:color w:val="000000"/>
          <w:sz w:val="28"/>
          <w:szCs w:val="28"/>
        </w:rPr>
        <w:t>(Москва, декабрь).</w:t>
      </w:r>
    </w:p>
    <w:p w:rsidR="006E212D" w:rsidRDefault="00304B9A" w:rsidP="006E212D">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w:t>
      </w:r>
      <w:r w:rsidR="006E212D" w:rsidRPr="006E212D">
        <w:rPr>
          <w:rFonts w:ascii="Times New Roman" w:hAnsi="Times New Roman" w:cs="Times New Roman"/>
          <w:color w:val="000000"/>
          <w:sz w:val="28"/>
          <w:szCs w:val="28"/>
        </w:rPr>
        <w:t>лючевую роль</w:t>
      </w:r>
      <w:r>
        <w:rPr>
          <w:rFonts w:ascii="Times New Roman" w:hAnsi="Times New Roman" w:cs="Times New Roman"/>
          <w:color w:val="000000"/>
          <w:sz w:val="28"/>
          <w:szCs w:val="28"/>
        </w:rPr>
        <w:t xml:space="preserve"> в </w:t>
      </w:r>
      <w:r w:rsidR="008F0592">
        <w:rPr>
          <w:rFonts w:ascii="Times New Roman" w:hAnsi="Times New Roman" w:cs="Times New Roman"/>
          <w:color w:val="000000"/>
          <w:sz w:val="28"/>
          <w:szCs w:val="28"/>
        </w:rPr>
        <w:t>содержательном</w:t>
      </w:r>
      <w:r>
        <w:rPr>
          <w:rFonts w:ascii="Times New Roman" w:hAnsi="Times New Roman" w:cs="Times New Roman"/>
          <w:color w:val="000000"/>
          <w:sz w:val="28"/>
          <w:szCs w:val="28"/>
        </w:rPr>
        <w:t xml:space="preserve"> наполнении контактов</w:t>
      </w:r>
      <w:r w:rsidR="006E212D" w:rsidRPr="006E212D">
        <w:rPr>
          <w:rFonts w:ascii="Times New Roman" w:hAnsi="Times New Roman" w:cs="Times New Roman"/>
          <w:color w:val="000000"/>
          <w:sz w:val="28"/>
          <w:szCs w:val="28"/>
        </w:rPr>
        <w:t xml:space="preserve"> играла региональная проблематика</w:t>
      </w:r>
      <w:r>
        <w:rPr>
          <w:rFonts w:ascii="Times New Roman" w:hAnsi="Times New Roman" w:cs="Times New Roman"/>
          <w:color w:val="000000"/>
          <w:sz w:val="28"/>
          <w:szCs w:val="28"/>
        </w:rPr>
        <w:t xml:space="preserve">: </w:t>
      </w:r>
      <w:r w:rsidR="006E212D" w:rsidRPr="006E212D">
        <w:rPr>
          <w:rFonts w:ascii="Times New Roman" w:hAnsi="Times New Roman" w:cs="Times New Roman"/>
          <w:color w:val="000000"/>
          <w:sz w:val="28"/>
          <w:szCs w:val="28"/>
        </w:rPr>
        <w:t>Сири</w:t>
      </w:r>
      <w:r>
        <w:rPr>
          <w:rFonts w:ascii="Times New Roman" w:hAnsi="Times New Roman" w:cs="Times New Roman"/>
          <w:color w:val="000000"/>
          <w:sz w:val="28"/>
          <w:szCs w:val="28"/>
        </w:rPr>
        <w:t>я</w:t>
      </w:r>
      <w:r w:rsidR="006E212D" w:rsidRPr="006E212D">
        <w:rPr>
          <w:rFonts w:ascii="Times New Roman" w:hAnsi="Times New Roman" w:cs="Times New Roman"/>
          <w:color w:val="000000"/>
          <w:sz w:val="28"/>
          <w:szCs w:val="28"/>
        </w:rPr>
        <w:t>, Ирак, Йемен, Ливи</w:t>
      </w:r>
      <w:r>
        <w:rPr>
          <w:rFonts w:ascii="Times New Roman" w:hAnsi="Times New Roman" w:cs="Times New Roman"/>
          <w:color w:val="000000"/>
          <w:sz w:val="28"/>
          <w:szCs w:val="28"/>
        </w:rPr>
        <w:t>я,</w:t>
      </w:r>
      <w:r w:rsidR="006E212D" w:rsidRPr="006E212D">
        <w:rPr>
          <w:rFonts w:ascii="Times New Roman" w:hAnsi="Times New Roman" w:cs="Times New Roman"/>
          <w:color w:val="000000"/>
          <w:sz w:val="28"/>
          <w:szCs w:val="28"/>
        </w:rPr>
        <w:t xml:space="preserve"> ближневосточно</w:t>
      </w:r>
      <w:r>
        <w:rPr>
          <w:rFonts w:ascii="Times New Roman" w:hAnsi="Times New Roman" w:cs="Times New Roman"/>
          <w:color w:val="000000"/>
          <w:sz w:val="28"/>
          <w:szCs w:val="28"/>
        </w:rPr>
        <w:t>е</w:t>
      </w:r>
      <w:r w:rsidR="006E212D" w:rsidRPr="006E212D">
        <w:rPr>
          <w:rFonts w:ascii="Times New Roman" w:hAnsi="Times New Roman" w:cs="Times New Roman"/>
          <w:color w:val="000000"/>
          <w:sz w:val="28"/>
          <w:szCs w:val="28"/>
        </w:rPr>
        <w:t xml:space="preserve"> урегулировани</w:t>
      </w:r>
      <w:r>
        <w:rPr>
          <w:rFonts w:ascii="Times New Roman" w:hAnsi="Times New Roman" w:cs="Times New Roman"/>
          <w:color w:val="000000"/>
          <w:sz w:val="28"/>
          <w:szCs w:val="28"/>
        </w:rPr>
        <w:t>е</w:t>
      </w:r>
      <w:r w:rsidR="006E212D" w:rsidRPr="006E212D">
        <w:rPr>
          <w:rFonts w:ascii="Times New Roman" w:hAnsi="Times New Roman" w:cs="Times New Roman"/>
          <w:color w:val="000000"/>
          <w:sz w:val="28"/>
          <w:szCs w:val="28"/>
        </w:rPr>
        <w:t>. Принципиальное значение для монархий этого субрегиона имели вопросы безопасности и установления стабильности в зоне Персидского залива.</w:t>
      </w:r>
      <w:r w:rsidR="001E705B">
        <w:rPr>
          <w:rFonts w:ascii="Times New Roman" w:hAnsi="Times New Roman" w:cs="Times New Roman"/>
          <w:color w:val="000000"/>
          <w:sz w:val="28"/>
          <w:szCs w:val="28"/>
        </w:rPr>
        <w:t xml:space="preserve"> </w:t>
      </w:r>
      <w:r w:rsidR="006E212D" w:rsidRPr="006E212D">
        <w:rPr>
          <w:rFonts w:ascii="Times New Roman" w:hAnsi="Times New Roman" w:cs="Times New Roman"/>
          <w:color w:val="000000"/>
          <w:sz w:val="28"/>
          <w:szCs w:val="28"/>
        </w:rPr>
        <w:t xml:space="preserve">Предметно обсуждались перспективы наращивания многопрофильного взаимодействия в инвестиционной, энергетической, сельскохозяйственной и научно-технической областях. </w:t>
      </w:r>
    </w:p>
    <w:p w:rsidR="008B0197" w:rsidRDefault="008B0197" w:rsidP="008B0197">
      <w:pPr>
        <w:pStyle w:val="a7"/>
        <w:spacing w:after="0" w:line="360" w:lineRule="auto"/>
        <w:ind w:firstLine="709"/>
        <w:jc w:val="both"/>
        <w:rPr>
          <w:sz w:val="28"/>
          <w:szCs w:val="28"/>
        </w:rPr>
      </w:pPr>
      <w:r>
        <w:rPr>
          <w:sz w:val="28"/>
          <w:szCs w:val="28"/>
        </w:rPr>
        <w:t xml:space="preserve">Прошедший </w:t>
      </w:r>
      <w:r w:rsidRPr="00930145">
        <w:rPr>
          <w:sz w:val="28"/>
          <w:szCs w:val="28"/>
        </w:rPr>
        <w:t xml:space="preserve">год стал весьма плодотворным в </w:t>
      </w:r>
      <w:r>
        <w:rPr>
          <w:sz w:val="28"/>
          <w:szCs w:val="28"/>
        </w:rPr>
        <w:t>деле развития</w:t>
      </w:r>
      <w:r w:rsidRPr="00930145">
        <w:rPr>
          <w:sz w:val="28"/>
          <w:szCs w:val="28"/>
        </w:rPr>
        <w:t xml:space="preserve"> отношений </w:t>
      </w:r>
      <w:r>
        <w:rPr>
          <w:sz w:val="28"/>
          <w:szCs w:val="28"/>
        </w:rPr>
        <w:t xml:space="preserve">Российской Федерации </w:t>
      </w:r>
      <w:r w:rsidRPr="00930145">
        <w:rPr>
          <w:sz w:val="28"/>
          <w:szCs w:val="28"/>
        </w:rPr>
        <w:t>с</w:t>
      </w:r>
      <w:r>
        <w:rPr>
          <w:sz w:val="28"/>
          <w:szCs w:val="28"/>
        </w:rPr>
        <w:t xml:space="preserve"> </w:t>
      </w:r>
      <w:r w:rsidRPr="006E3B5B">
        <w:rPr>
          <w:b/>
          <w:sz w:val="28"/>
          <w:szCs w:val="28"/>
        </w:rPr>
        <w:t>Исламской Республикой Иран</w:t>
      </w:r>
      <w:r>
        <w:rPr>
          <w:sz w:val="28"/>
          <w:szCs w:val="28"/>
        </w:rPr>
        <w:t xml:space="preserve">. </w:t>
      </w:r>
      <w:r w:rsidR="00304B9A">
        <w:rPr>
          <w:sz w:val="28"/>
          <w:szCs w:val="28"/>
        </w:rPr>
        <w:t>П</w:t>
      </w:r>
      <w:r w:rsidRPr="00754C6C">
        <w:rPr>
          <w:sz w:val="28"/>
          <w:szCs w:val="28"/>
        </w:rPr>
        <w:t xml:space="preserve">олитический диалог на </w:t>
      </w:r>
      <w:r>
        <w:rPr>
          <w:sz w:val="28"/>
          <w:szCs w:val="28"/>
        </w:rPr>
        <w:t>высшем и высоком</w:t>
      </w:r>
      <w:r w:rsidRPr="00754C6C">
        <w:rPr>
          <w:sz w:val="28"/>
          <w:szCs w:val="28"/>
        </w:rPr>
        <w:t xml:space="preserve"> уровн</w:t>
      </w:r>
      <w:r>
        <w:rPr>
          <w:sz w:val="28"/>
          <w:szCs w:val="28"/>
        </w:rPr>
        <w:t>ях</w:t>
      </w:r>
      <w:r w:rsidR="002263BB">
        <w:rPr>
          <w:sz w:val="28"/>
          <w:szCs w:val="28"/>
        </w:rPr>
        <w:t xml:space="preserve"> </w:t>
      </w:r>
      <w:r>
        <w:rPr>
          <w:sz w:val="28"/>
          <w:szCs w:val="28"/>
        </w:rPr>
        <w:t>явля</w:t>
      </w:r>
      <w:r w:rsidR="00304B9A">
        <w:rPr>
          <w:sz w:val="28"/>
          <w:szCs w:val="28"/>
        </w:rPr>
        <w:t>л</w:t>
      </w:r>
      <w:r w:rsidR="002263BB">
        <w:rPr>
          <w:sz w:val="28"/>
          <w:szCs w:val="28"/>
        </w:rPr>
        <w:t>ся</w:t>
      </w:r>
      <w:r>
        <w:rPr>
          <w:sz w:val="28"/>
          <w:szCs w:val="28"/>
        </w:rPr>
        <w:t xml:space="preserve"> </w:t>
      </w:r>
      <w:r w:rsidRPr="00754C6C">
        <w:rPr>
          <w:sz w:val="28"/>
          <w:szCs w:val="28"/>
        </w:rPr>
        <w:t>важным элементом поддержания стабильности на Ближнем и Среднем Востоке, Каспии, в Закавказье и Центральной Азии.</w:t>
      </w:r>
      <w:r w:rsidR="002263BB">
        <w:rPr>
          <w:sz w:val="28"/>
          <w:szCs w:val="28"/>
        </w:rPr>
        <w:t xml:space="preserve"> Новые перспективы откры</w:t>
      </w:r>
      <w:r>
        <w:rPr>
          <w:sz w:val="28"/>
          <w:szCs w:val="28"/>
        </w:rPr>
        <w:t xml:space="preserve">лись в связи с началом отмены санкционного режима в результате согласования </w:t>
      </w:r>
      <w:r w:rsidRPr="0034144B">
        <w:rPr>
          <w:sz w:val="28"/>
          <w:szCs w:val="28"/>
        </w:rPr>
        <w:t xml:space="preserve">Совместного всеобъемлющего плана действий по </w:t>
      </w:r>
      <w:r>
        <w:rPr>
          <w:sz w:val="28"/>
          <w:szCs w:val="28"/>
        </w:rPr>
        <w:t>иранской ядерной программе</w:t>
      </w:r>
      <w:r>
        <w:rPr>
          <w:rFonts w:eastAsia="Courier New"/>
          <w:color w:val="000000"/>
          <w:sz w:val="28"/>
          <w:szCs w:val="28"/>
          <w:lang w:eastAsia="ru-RU" w:bidi="ru-RU"/>
        </w:rPr>
        <w:t>.</w:t>
      </w:r>
    </w:p>
    <w:p w:rsidR="008B0197" w:rsidRDefault="008B0197" w:rsidP="008B0197">
      <w:pPr>
        <w:pStyle w:val="a7"/>
        <w:spacing w:after="0" w:line="360" w:lineRule="auto"/>
        <w:ind w:firstLine="709"/>
        <w:jc w:val="both"/>
        <w:rPr>
          <w:sz w:val="28"/>
          <w:szCs w:val="28"/>
        </w:rPr>
      </w:pPr>
      <w:r>
        <w:rPr>
          <w:sz w:val="28"/>
          <w:szCs w:val="28"/>
        </w:rPr>
        <w:t xml:space="preserve">Участие В.В.Путина в Третьем саммите Форума стран-экспортеров газа (Тегеран, ноябрь) предоставило хорошую возможность обсудить с Президентом ИРИ Х.Рухани весь комплекс взаимодействия в сфере экономики, а также координацию усилий на международных площадках. Встреча Президента России с Верховным руководителем Ирана С.А.Хаменеи, которая фокусировалась в большой степени на «горячих точках» в ближневосточном регионе, продемонстрировала единство мнений Москвы и Тегерана относительно недопустимости диктовки извне вариантов политического урегулирования кризиса в Сирии, безальтернативности решения </w:t>
      </w:r>
      <w:r w:rsidRPr="00D67575">
        <w:rPr>
          <w:sz w:val="28"/>
          <w:szCs w:val="28"/>
        </w:rPr>
        <w:t>все</w:t>
      </w:r>
      <w:r>
        <w:rPr>
          <w:sz w:val="28"/>
          <w:szCs w:val="28"/>
        </w:rPr>
        <w:t>х</w:t>
      </w:r>
      <w:r w:rsidRPr="00D67575">
        <w:rPr>
          <w:sz w:val="28"/>
          <w:szCs w:val="28"/>
        </w:rPr>
        <w:t xml:space="preserve"> вопрос</w:t>
      </w:r>
      <w:r>
        <w:rPr>
          <w:sz w:val="28"/>
          <w:szCs w:val="28"/>
        </w:rPr>
        <w:t>ов</w:t>
      </w:r>
      <w:r w:rsidRPr="00D67575">
        <w:rPr>
          <w:sz w:val="28"/>
          <w:szCs w:val="28"/>
        </w:rPr>
        <w:t xml:space="preserve"> урегулирования самими сирийцами</w:t>
      </w:r>
      <w:r>
        <w:rPr>
          <w:sz w:val="28"/>
          <w:szCs w:val="28"/>
        </w:rPr>
        <w:t>.</w:t>
      </w:r>
    </w:p>
    <w:p w:rsidR="008B0197" w:rsidRDefault="008B0197" w:rsidP="008B0197">
      <w:pPr>
        <w:pStyle w:val="a7"/>
        <w:spacing w:after="0" w:line="360" w:lineRule="auto"/>
        <w:ind w:firstLine="709"/>
        <w:jc w:val="both"/>
        <w:rPr>
          <w:sz w:val="28"/>
          <w:szCs w:val="28"/>
        </w:rPr>
      </w:pPr>
      <w:r>
        <w:rPr>
          <w:sz w:val="28"/>
          <w:szCs w:val="28"/>
        </w:rPr>
        <w:t>Весьма содержательной была повестка дня визитов в Тегеран заместителей Председателя Правительства России И.И.Шувалова (декабрь) и Д.О.Рогозина (ноябрь). В Москве состоялось два раунда переговоров министров иностранных дел С.В.Лаврова и М.Д.Зарифа (июнь, август). Впервые за 15 лет Иран посетил Министр обороны России, подписано межправительственное соглашение о военном сотрудничестве.</w:t>
      </w:r>
    </w:p>
    <w:p w:rsidR="008B0197" w:rsidRDefault="008B0197" w:rsidP="008B0197">
      <w:pPr>
        <w:pStyle w:val="a7"/>
        <w:spacing w:after="0" w:line="360" w:lineRule="auto"/>
        <w:ind w:firstLine="709"/>
        <w:jc w:val="both"/>
        <w:rPr>
          <w:sz w:val="28"/>
          <w:szCs w:val="28"/>
        </w:rPr>
      </w:pPr>
      <w:r w:rsidRPr="00FF5933">
        <w:rPr>
          <w:sz w:val="28"/>
          <w:szCs w:val="28"/>
        </w:rPr>
        <w:lastRenderedPageBreak/>
        <w:t xml:space="preserve">Стратегический характер </w:t>
      </w:r>
      <w:r w:rsidR="002263BB">
        <w:rPr>
          <w:sz w:val="28"/>
          <w:szCs w:val="28"/>
        </w:rPr>
        <w:t>име</w:t>
      </w:r>
      <w:r w:rsidR="00304B9A">
        <w:rPr>
          <w:sz w:val="28"/>
          <w:szCs w:val="28"/>
        </w:rPr>
        <w:t>ли</w:t>
      </w:r>
      <w:r w:rsidR="002263BB">
        <w:rPr>
          <w:sz w:val="28"/>
          <w:szCs w:val="28"/>
        </w:rPr>
        <w:t xml:space="preserve"> </w:t>
      </w:r>
      <w:r w:rsidRPr="00FF5933">
        <w:rPr>
          <w:sz w:val="28"/>
          <w:szCs w:val="28"/>
        </w:rPr>
        <w:t xml:space="preserve">совместные проекты в </w:t>
      </w:r>
      <w:r>
        <w:rPr>
          <w:sz w:val="28"/>
          <w:szCs w:val="28"/>
        </w:rPr>
        <w:t xml:space="preserve">сфере </w:t>
      </w:r>
      <w:r w:rsidRPr="00FF5933">
        <w:rPr>
          <w:sz w:val="28"/>
          <w:szCs w:val="28"/>
        </w:rPr>
        <w:t xml:space="preserve">использования мирного атома. </w:t>
      </w:r>
      <w:r>
        <w:rPr>
          <w:sz w:val="28"/>
          <w:szCs w:val="28"/>
        </w:rPr>
        <w:t xml:space="preserve">Продолжалась реализация заключенного в 2014 г. контракта на строительство по российской технологии второго и третьего энергоблоков АЭС «Бушер». </w:t>
      </w:r>
      <w:r w:rsidRPr="00FF5933">
        <w:rPr>
          <w:sz w:val="28"/>
          <w:szCs w:val="28"/>
        </w:rPr>
        <w:t xml:space="preserve">В ноябре в Москве был подписан </w:t>
      </w:r>
      <w:r w:rsidR="00304B9A">
        <w:rPr>
          <w:sz w:val="28"/>
          <w:szCs w:val="28"/>
        </w:rPr>
        <w:t xml:space="preserve">новый </w:t>
      </w:r>
      <w:r w:rsidRPr="00FF5933">
        <w:rPr>
          <w:sz w:val="28"/>
          <w:szCs w:val="28"/>
        </w:rPr>
        <w:t xml:space="preserve">пакет документов, закладывающих основы для расширения взаимодействия </w:t>
      </w:r>
      <w:r>
        <w:rPr>
          <w:sz w:val="28"/>
          <w:szCs w:val="28"/>
        </w:rPr>
        <w:t>на этом направлении</w:t>
      </w:r>
      <w:r w:rsidRPr="00FF5933">
        <w:rPr>
          <w:sz w:val="28"/>
          <w:szCs w:val="28"/>
        </w:rPr>
        <w:t xml:space="preserve"> на десятилети</w:t>
      </w:r>
      <w:r>
        <w:rPr>
          <w:sz w:val="28"/>
          <w:szCs w:val="28"/>
        </w:rPr>
        <w:t>я</w:t>
      </w:r>
      <w:r w:rsidRPr="00FF5933">
        <w:rPr>
          <w:sz w:val="28"/>
          <w:szCs w:val="28"/>
        </w:rPr>
        <w:t xml:space="preserve"> вперед.</w:t>
      </w:r>
    </w:p>
    <w:p w:rsidR="008B0197" w:rsidRDefault="008B0197" w:rsidP="008B0197">
      <w:pPr>
        <w:pStyle w:val="a7"/>
        <w:spacing w:after="0" w:line="360" w:lineRule="auto"/>
        <w:ind w:firstLine="709"/>
        <w:jc w:val="both"/>
        <w:rPr>
          <w:sz w:val="28"/>
          <w:szCs w:val="28"/>
        </w:rPr>
      </w:pPr>
      <w:r w:rsidRPr="00195C0B">
        <w:rPr>
          <w:sz w:val="28"/>
          <w:szCs w:val="28"/>
        </w:rPr>
        <w:t xml:space="preserve">Конкретные </w:t>
      </w:r>
      <w:r>
        <w:rPr>
          <w:sz w:val="28"/>
          <w:szCs w:val="28"/>
        </w:rPr>
        <w:t xml:space="preserve">практические </w:t>
      </w:r>
      <w:r w:rsidRPr="00195C0B">
        <w:rPr>
          <w:sz w:val="28"/>
          <w:szCs w:val="28"/>
        </w:rPr>
        <w:t>результаты были достигнуты в ходе</w:t>
      </w:r>
      <w:r>
        <w:rPr>
          <w:sz w:val="28"/>
          <w:szCs w:val="28"/>
        </w:rPr>
        <w:t xml:space="preserve"> очередного заседания межправительственной комиссии по торгово-экономическому сотрудничеству (Москва, ноябрь). </w:t>
      </w:r>
      <w:r>
        <w:rPr>
          <w:sz w:val="28"/>
        </w:rPr>
        <w:t>С большой отдачей проведено первое заседание к</w:t>
      </w:r>
      <w:r>
        <w:rPr>
          <w:sz w:val="28"/>
          <w:szCs w:val="28"/>
        </w:rPr>
        <w:t>омиссии высокого уровня в научно-технической сфере (Тегеран, ноябрь). В августе состоялся визит в Россию В</w:t>
      </w:r>
      <w:r w:rsidRPr="00F32C94">
        <w:rPr>
          <w:sz w:val="28"/>
          <w:szCs w:val="28"/>
        </w:rPr>
        <w:t>ице-президент</w:t>
      </w:r>
      <w:r>
        <w:rPr>
          <w:sz w:val="28"/>
          <w:szCs w:val="28"/>
        </w:rPr>
        <w:t>а</w:t>
      </w:r>
      <w:r w:rsidRPr="00F32C94">
        <w:rPr>
          <w:sz w:val="28"/>
          <w:szCs w:val="28"/>
        </w:rPr>
        <w:t xml:space="preserve"> по науке и технологиям </w:t>
      </w:r>
      <w:r>
        <w:rPr>
          <w:sz w:val="28"/>
          <w:szCs w:val="28"/>
        </w:rPr>
        <w:t>ИРИ С</w:t>
      </w:r>
      <w:r w:rsidRPr="00F32C94">
        <w:rPr>
          <w:sz w:val="28"/>
          <w:szCs w:val="28"/>
        </w:rPr>
        <w:t>.Саттари</w:t>
      </w:r>
      <w:r>
        <w:rPr>
          <w:sz w:val="28"/>
          <w:szCs w:val="28"/>
        </w:rPr>
        <w:t>.</w:t>
      </w:r>
    </w:p>
    <w:p w:rsidR="006E212D" w:rsidRPr="006E212D" w:rsidRDefault="006E212D" w:rsidP="006E212D">
      <w:pPr>
        <w:pStyle w:val="a9"/>
        <w:spacing w:after="0" w:line="360" w:lineRule="auto"/>
        <w:ind w:left="0" w:firstLine="709"/>
        <w:jc w:val="both"/>
        <w:rPr>
          <w:sz w:val="28"/>
          <w:szCs w:val="28"/>
        </w:rPr>
      </w:pPr>
      <w:r w:rsidRPr="006E212D">
        <w:rPr>
          <w:sz w:val="28"/>
          <w:szCs w:val="28"/>
        </w:rPr>
        <w:t xml:space="preserve">Активно развивались отношения России со странами </w:t>
      </w:r>
      <w:r w:rsidRPr="006E212D">
        <w:rPr>
          <w:b/>
          <w:sz w:val="28"/>
          <w:szCs w:val="28"/>
        </w:rPr>
        <w:t>Магриба</w:t>
      </w:r>
      <w:r w:rsidRPr="006E212D">
        <w:rPr>
          <w:sz w:val="28"/>
          <w:szCs w:val="28"/>
        </w:rPr>
        <w:t>.</w:t>
      </w:r>
    </w:p>
    <w:p w:rsidR="006E212D" w:rsidRPr="006E212D" w:rsidRDefault="006E212D" w:rsidP="006E212D">
      <w:pPr>
        <w:pStyle w:val="a7"/>
        <w:spacing w:after="0" w:line="360" w:lineRule="auto"/>
        <w:ind w:firstLine="709"/>
        <w:jc w:val="both"/>
        <w:rPr>
          <w:sz w:val="28"/>
          <w:szCs w:val="28"/>
        </w:rPr>
      </w:pPr>
      <w:r w:rsidRPr="006E212D">
        <w:rPr>
          <w:sz w:val="28"/>
          <w:szCs w:val="28"/>
        </w:rPr>
        <w:t xml:space="preserve">Председатель Государственной Думы С.Е.Нарышкин совершил официальный визит в </w:t>
      </w:r>
      <w:r w:rsidRPr="001E705B">
        <w:rPr>
          <w:b/>
          <w:sz w:val="28"/>
          <w:szCs w:val="28"/>
        </w:rPr>
        <w:t>Алжир</w:t>
      </w:r>
      <w:r w:rsidRPr="006E212D">
        <w:rPr>
          <w:sz w:val="28"/>
          <w:szCs w:val="28"/>
        </w:rPr>
        <w:t xml:space="preserve"> (ноябрь), в ходе которо</w:t>
      </w:r>
      <w:r w:rsidR="00304B9A">
        <w:rPr>
          <w:sz w:val="28"/>
          <w:szCs w:val="28"/>
        </w:rPr>
        <w:t>го состоялись его переговоры с П</w:t>
      </w:r>
      <w:r w:rsidRPr="006E212D">
        <w:rPr>
          <w:sz w:val="28"/>
          <w:szCs w:val="28"/>
        </w:rPr>
        <w:t>резидентом страны А.Бутефликой, Премьер-министром А.Селлялем и Председателем ниж</w:t>
      </w:r>
      <w:r w:rsidR="00304B9A">
        <w:rPr>
          <w:sz w:val="28"/>
          <w:szCs w:val="28"/>
        </w:rPr>
        <w:t>ней палаты парламента М.Халифой</w:t>
      </w:r>
      <w:r w:rsidRPr="006E212D">
        <w:rPr>
          <w:sz w:val="28"/>
          <w:szCs w:val="28"/>
        </w:rPr>
        <w:t>.</w:t>
      </w:r>
    </w:p>
    <w:p w:rsidR="006E212D" w:rsidRPr="006E212D" w:rsidRDefault="00304B9A" w:rsidP="006E212D">
      <w:pPr>
        <w:pStyle w:val="a9"/>
        <w:spacing w:after="0" w:line="360" w:lineRule="auto"/>
        <w:ind w:left="0" w:firstLine="709"/>
        <w:jc w:val="both"/>
        <w:rPr>
          <w:sz w:val="28"/>
          <w:szCs w:val="28"/>
        </w:rPr>
      </w:pPr>
      <w:r>
        <w:rPr>
          <w:sz w:val="28"/>
          <w:szCs w:val="28"/>
        </w:rPr>
        <w:t>На беседе</w:t>
      </w:r>
      <w:r w:rsidR="006E212D" w:rsidRPr="006E212D">
        <w:rPr>
          <w:sz w:val="28"/>
          <w:szCs w:val="28"/>
        </w:rPr>
        <w:t xml:space="preserve"> С.В.Лаврова с </w:t>
      </w:r>
      <w:r>
        <w:rPr>
          <w:sz w:val="28"/>
          <w:szCs w:val="28"/>
        </w:rPr>
        <w:t>М</w:t>
      </w:r>
      <w:r w:rsidR="006E212D" w:rsidRPr="006E212D">
        <w:rPr>
          <w:sz w:val="28"/>
          <w:szCs w:val="28"/>
        </w:rPr>
        <w:t xml:space="preserve">инистром иностранных дел и международного сотрудничества Алжира Р.Ламамрой «на полях» </w:t>
      </w:r>
      <w:r w:rsidR="00A53D11">
        <w:rPr>
          <w:sz w:val="28"/>
          <w:szCs w:val="28"/>
        </w:rPr>
        <w:br/>
      </w:r>
      <w:r w:rsidR="006E212D" w:rsidRPr="006E212D">
        <w:rPr>
          <w:sz w:val="28"/>
          <w:szCs w:val="28"/>
        </w:rPr>
        <w:t>70-й сессии Генеральной Ассамблеи ООН (Нью-Йорк, сентябрь) обсужд</w:t>
      </w:r>
      <w:r w:rsidR="00992D32">
        <w:rPr>
          <w:sz w:val="28"/>
          <w:szCs w:val="28"/>
        </w:rPr>
        <w:t>ались ключевые</w:t>
      </w:r>
      <w:r w:rsidR="006E212D" w:rsidRPr="006E212D">
        <w:rPr>
          <w:sz w:val="28"/>
          <w:szCs w:val="28"/>
        </w:rPr>
        <w:t xml:space="preserve"> аспект</w:t>
      </w:r>
      <w:r w:rsidR="00992D32">
        <w:rPr>
          <w:sz w:val="28"/>
          <w:szCs w:val="28"/>
        </w:rPr>
        <w:t>ы</w:t>
      </w:r>
      <w:r w:rsidR="006E212D" w:rsidRPr="006E212D">
        <w:rPr>
          <w:sz w:val="28"/>
          <w:szCs w:val="28"/>
        </w:rPr>
        <w:t xml:space="preserve"> двусторонних отношений, а также актуальных вопросов международной и региональной повестки дня.</w:t>
      </w:r>
    </w:p>
    <w:p w:rsidR="006E212D" w:rsidRPr="006E212D" w:rsidRDefault="006E212D" w:rsidP="006E212D">
      <w:pPr>
        <w:pStyle w:val="a9"/>
        <w:spacing w:after="0" w:line="360" w:lineRule="auto"/>
        <w:ind w:left="0" w:firstLine="709"/>
        <w:jc w:val="both"/>
        <w:rPr>
          <w:sz w:val="28"/>
          <w:szCs w:val="28"/>
        </w:rPr>
      </w:pPr>
      <w:r w:rsidRPr="006E212D">
        <w:rPr>
          <w:sz w:val="28"/>
          <w:szCs w:val="28"/>
        </w:rPr>
        <w:t>В ходе 7</w:t>
      </w:r>
      <w:r w:rsidR="00992D32">
        <w:rPr>
          <w:sz w:val="28"/>
          <w:szCs w:val="28"/>
        </w:rPr>
        <w:t>-го заседания с</w:t>
      </w:r>
      <w:r w:rsidRPr="006E212D">
        <w:rPr>
          <w:sz w:val="28"/>
          <w:szCs w:val="28"/>
        </w:rPr>
        <w:t xml:space="preserve">мешанной межправительственной комиссии по торгово-экономическому и научно-техническому сотрудничеству </w:t>
      </w:r>
      <w:r w:rsidR="00992D32">
        <w:rPr>
          <w:sz w:val="28"/>
          <w:szCs w:val="28"/>
        </w:rPr>
        <w:br/>
      </w:r>
      <w:r w:rsidRPr="006E212D">
        <w:rPr>
          <w:sz w:val="28"/>
          <w:szCs w:val="28"/>
        </w:rPr>
        <w:t xml:space="preserve">(Москва, июль) </w:t>
      </w:r>
      <w:r w:rsidR="00992D32">
        <w:rPr>
          <w:sz w:val="28"/>
          <w:szCs w:val="28"/>
        </w:rPr>
        <w:t>рассматривались</w:t>
      </w:r>
      <w:r w:rsidRPr="006E212D">
        <w:rPr>
          <w:sz w:val="28"/>
          <w:szCs w:val="28"/>
        </w:rPr>
        <w:t xml:space="preserve"> вопрос</w:t>
      </w:r>
      <w:r w:rsidR="00992D32">
        <w:rPr>
          <w:sz w:val="28"/>
          <w:szCs w:val="28"/>
        </w:rPr>
        <w:t>ы взаимодействия</w:t>
      </w:r>
      <w:r w:rsidR="002263BB">
        <w:rPr>
          <w:sz w:val="28"/>
          <w:szCs w:val="28"/>
        </w:rPr>
        <w:t xml:space="preserve"> </w:t>
      </w:r>
      <w:r w:rsidRPr="006E212D">
        <w:rPr>
          <w:sz w:val="28"/>
          <w:szCs w:val="28"/>
        </w:rPr>
        <w:t>в таких областях</w:t>
      </w:r>
      <w:r w:rsidR="00992D32">
        <w:rPr>
          <w:sz w:val="28"/>
          <w:szCs w:val="28"/>
        </w:rPr>
        <w:t>,</w:t>
      </w:r>
      <w:r w:rsidRPr="006E212D">
        <w:rPr>
          <w:sz w:val="28"/>
          <w:szCs w:val="28"/>
        </w:rPr>
        <w:t xml:space="preserve"> как энергетика, строительство, промышленность и природопользование. </w:t>
      </w:r>
      <w:r w:rsidR="00992D32">
        <w:rPr>
          <w:sz w:val="28"/>
          <w:szCs w:val="28"/>
        </w:rPr>
        <w:br/>
      </w:r>
      <w:r w:rsidRPr="006E212D">
        <w:rPr>
          <w:sz w:val="28"/>
          <w:szCs w:val="28"/>
        </w:rPr>
        <w:t>В совместных проектах с алжирской стороной участв</w:t>
      </w:r>
      <w:r w:rsidR="00992D32">
        <w:rPr>
          <w:sz w:val="28"/>
          <w:szCs w:val="28"/>
        </w:rPr>
        <w:t>овали компании</w:t>
      </w:r>
      <w:r w:rsidRPr="006E212D">
        <w:rPr>
          <w:sz w:val="28"/>
          <w:szCs w:val="28"/>
        </w:rPr>
        <w:t xml:space="preserve"> «Газпром Интернэшнл», </w:t>
      </w:r>
      <w:r w:rsidR="00992D32">
        <w:rPr>
          <w:sz w:val="28"/>
          <w:szCs w:val="28"/>
        </w:rPr>
        <w:t>ОАО «НК </w:t>
      </w:r>
      <w:r w:rsidRPr="006E212D">
        <w:rPr>
          <w:sz w:val="28"/>
          <w:szCs w:val="28"/>
        </w:rPr>
        <w:t>«Роснефть» и ОАО</w:t>
      </w:r>
      <w:r w:rsidR="00992D32">
        <w:rPr>
          <w:sz w:val="28"/>
          <w:szCs w:val="28"/>
        </w:rPr>
        <w:t> </w:t>
      </w:r>
      <w:r w:rsidRPr="006E212D">
        <w:rPr>
          <w:sz w:val="28"/>
          <w:szCs w:val="28"/>
        </w:rPr>
        <w:t>«ВО</w:t>
      </w:r>
      <w:r w:rsidR="00992D32">
        <w:rPr>
          <w:sz w:val="28"/>
          <w:szCs w:val="28"/>
        </w:rPr>
        <w:t> </w:t>
      </w:r>
      <w:r w:rsidRPr="006E212D">
        <w:rPr>
          <w:sz w:val="28"/>
          <w:szCs w:val="28"/>
        </w:rPr>
        <w:t>Технопромэкспорт». В числе заинтересованных в выходе на алжирский рынок российских компаний – ОАО «Газпром нефть», ПАО</w:t>
      </w:r>
      <w:r w:rsidR="00992D32">
        <w:rPr>
          <w:sz w:val="28"/>
          <w:szCs w:val="28"/>
        </w:rPr>
        <w:t> «ЛУКОЙЛ», ОАО «НК </w:t>
      </w:r>
      <w:r w:rsidRPr="006E212D">
        <w:rPr>
          <w:sz w:val="28"/>
          <w:szCs w:val="28"/>
        </w:rPr>
        <w:t>«РуссНефть», ЗАО</w:t>
      </w:r>
      <w:r w:rsidR="00992D32">
        <w:rPr>
          <w:sz w:val="28"/>
          <w:szCs w:val="28"/>
        </w:rPr>
        <w:t> </w:t>
      </w:r>
      <w:r w:rsidRPr="006E212D">
        <w:rPr>
          <w:sz w:val="28"/>
          <w:szCs w:val="28"/>
        </w:rPr>
        <w:t xml:space="preserve">«РУСНЕФТЕГАЗ», </w:t>
      </w:r>
      <w:r w:rsidRPr="006E212D">
        <w:rPr>
          <w:sz w:val="28"/>
          <w:szCs w:val="28"/>
        </w:rPr>
        <w:lastRenderedPageBreak/>
        <w:t>ОАО</w:t>
      </w:r>
      <w:r w:rsidR="00992D32">
        <w:rPr>
          <w:sz w:val="28"/>
          <w:szCs w:val="28"/>
        </w:rPr>
        <w:t> </w:t>
      </w:r>
      <w:r w:rsidRPr="006E212D">
        <w:rPr>
          <w:sz w:val="28"/>
          <w:szCs w:val="28"/>
        </w:rPr>
        <w:t>«АНК «Башнефть» и ПАО «Интер РАО». По итогам заседания между ОАО «НПК</w:t>
      </w:r>
      <w:r w:rsidR="00992D32">
        <w:rPr>
          <w:sz w:val="28"/>
          <w:szCs w:val="28"/>
        </w:rPr>
        <w:t> </w:t>
      </w:r>
      <w:r w:rsidRPr="006E212D">
        <w:rPr>
          <w:sz w:val="28"/>
          <w:szCs w:val="28"/>
        </w:rPr>
        <w:t>Уралвагонзавод» и компанией «</w:t>
      </w:r>
      <w:r w:rsidRPr="006E212D">
        <w:rPr>
          <w:sz w:val="28"/>
          <w:szCs w:val="28"/>
          <w:lang w:val="en-US"/>
        </w:rPr>
        <w:t>Ferrovial</w:t>
      </w:r>
      <w:r w:rsidRPr="006E212D">
        <w:rPr>
          <w:sz w:val="28"/>
          <w:szCs w:val="28"/>
        </w:rPr>
        <w:t>» подписано соглашение о намерени</w:t>
      </w:r>
      <w:r w:rsidR="00992D32">
        <w:rPr>
          <w:sz w:val="28"/>
          <w:szCs w:val="28"/>
        </w:rPr>
        <w:t>ях относительно</w:t>
      </w:r>
      <w:r w:rsidRPr="006E212D">
        <w:rPr>
          <w:sz w:val="28"/>
          <w:szCs w:val="28"/>
        </w:rPr>
        <w:t xml:space="preserve"> создани</w:t>
      </w:r>
      <w:r w:rsidR="00992D32">
        <w:rPr>
          <w:sz w:val="28"/>
          <w:szCs w:val="28"/>
        </w:rPr>
        <w:t>я</w:t>
      </w:r>
      <w:r w:rsidRPr="006E212D">
        <w:rPr>
          <w:sz w:val="28"/>
          <w:szCs w:val="28"/>
        </w:rPr>
        <w:t xml:space="preserve"> в Алжире совместного предприятия по производству грузового подвижного состава.</w:t>
      </w:r>
    </w:p>
    <w:p w:rsidR="006E212D" w:rsidRPr="006E212D" w:rsidRDefault="006E212D" w:rsidP="006E212D">
      <w:pPr>
        <w:spacing w:after="0" w:line="360" w:lineRule="auto"/>
        <w:ind w:firstLine="709"/>
        <w:jc w:val="both"/>
        <w:rPr>
          <w:rFonts w:ascii="Times New Roman" w:hAnsi="Times New Roman" w:cs="Times New Roman"/>
          <w:sz w:val="28"/>
          <w:szCs w:val="28"/>
        </w:rPr>
      </w:pPr>
      <w:r w:rsidRPr="006E212D">
        <w:rPr>
          <w:rFonts w:ascii="Times New Roman" w:hAnsi="Times New Roman" w:cs="Times New Roman"/>
          <w:sz w:val="28"/>
          <w:szCs w:val="28"/>
        </w:rPr>
        <w:t xml:space="preserve">В ходе официального визита Председателя Совета Федерации В.И.Матвиенко в </w:t>
      </w:r>
      <w:r w:rsidRPr="001E705B">
        <w:rPr>
          <w:rFonts w:ascii="Times New Roman" w:hAnsi="Times New Roman" w:cs="Times New Roman"/>
          <w:b/>
          <w:sz w:val="28"/>
          <w:szCs w:val="28"/>
        </w:rPr>
        <w:t>Марокко</w:t>
      </w:r>
      <w:r w:rsidRPr="006E212D">
        <w:rPr>
          <w:rFonts w:ascii="Times New Roman" w:hAnsi="Times New Roman" w:cs="Times New Roman"/>
          <w:sz w:val="28"/>
          <w:szCs w:val="28"/>
        </w:rPr>
        <w:t xml:space="preserve"> (май) были проведены встречи с Королем Мухаммедом </w:t>
      </w:r>
      <w:r w:rsidRPr="006E212D">
        <w:rPr>
          <w:rFonts w:ascii="Times New Roman" w:hAnsi="Times New Roman" w:cs="Times New Roman"/>
          <w:sz w:val="28"/>
          <w:szCs w:val="28"/>
          <w:lang w:val="en-US"/>
        </w:rPr>
        <w:t>VI</w:t>
      </w:r>
      <w:r w:rsidRPr="006E212D">
        <w:rPr>
          <w:rFonts w:ascii="Times New Roman" w:hAnsi="Times New Roman" w:cs="Times New Roman"/>
          <w:sz w:val="28"/>
          <w:szCs w:val="28"/>
        </w:rPr>
        <w:t xml:space="preserve">, </w:t>
      </w:r>
      <w:r w:rsidR="00992D32">
        <w:rPr>
          <w:rFonts w:ascii="Times New Roman" w:hAnsi="Times New Roman" w:cs="Times New Roman"/>
          <w:sz w:val="28"/>
          <w:szCs w:val="28"/>
        </w:rPr>
        <w:t>г</w:t>
      </w:r>
      <w:r w:rsidRPr="006E212D">
        <w:rPr>
          <w:rFonts w:ascii="Times New Roman" w:hAnsi="Times New Roman" w:cs="Times New Roman"/>
          <w:sz w:val="28"/>
          <w:szCs w:val="28"/>
        </w:rPr>
        <w:t>лавой Правительства А.Бенкираном и председателями обеих палат парламента страны. Подписан Меморандум о сотрудничестве между Советом Федерации Федерального Собрания Российской Федерации и Палатой Советников Королевства Марокко.</w:t>
      </w:r>
    </w:p>
    <w:p w:rsidR="006E212D" w:rsidRPr="006E212D" w:rsidRDefault="006E212D" w:rsidP="006E212D">
      <w:pPr>
        <w:shd w:val="clear" w:color="auto" w:fill="FFFFFF"/>
        <w:spacing w:after="0" w:line="360" w:lineRule="auto"/>
        <w:ind w:firstLine="709"/>
        <w:jc w:val="both"/>
        <w:rPr>
          <w:rFonts w:ascii="Times New Roman" w:hAnsi="Times New Roman" w:cs="Times New Roman"/>
          <w:sz w:val="28"/>
          <w:szCs w:val="28"/>
        </w:rPr>
      </w:pPr>
      <w:r w:rsidRPr="006E212D">
        <w:rPr>
          <w:rFonts w:ascii="Times New Roman" w:hAnsi="Times New Roman" w:cs="Times New Roman"/>
          <w:bCs/>
          <w:sz w:val="28"/>
          <w:szCs w:val="28"/>
        </w:rPr>
        <w:t xml:space="preserve">Поступательно развивались отношения с </w:t>
      </w:r>
      <w:r w:rsidRPr="00683648">
        <w:rPr>
          <w:rFonts w:ascii="Times New Roman" w:hAnsi="Times New Roman" w:cs="Times New Roman"/>
          <w:b/>
          <w:sz w:val="28"/>
          <w:szCs w:val="28"/>
        </w:rPr>
        <w:t>Суданом</w:t>
      </w:r>
      <w:r w:rsidRPr="006E212D">
        <w:rPr>
          <w:rFonts w:ascii="Times New Roman" w:hAnsi="Times New Roman" w:cs="Times New Roman"/>
          <w:bCs/>
          <w:sz w:val="28"/>
          <w:szCs w:val="28"/>
        </w:rPr>
        <w:t>, в том числе взаимодействие по международным и региональным вопросам с акцентом на задачи межсуданского урегулирования и нормализации в Дарфуре.</w:t>
      </w:r>
      <w:r w:rsidR="001E705B">
        <w:rPr>
          <w:rFonts w:ascii="Times New Roman" w:hAnsi="Times New Roman" w:cs="Times New Roman"/>
          <w:bCs/>
          <w:sz w:val="28"/>
          <w:szCs w:val="28"/>
        </w:rPr>
        <w:t xml:space="preserve"> </w:t>
      </w:r>
      <w:r w:rsidRPr="006E212D">
        <w:rPr>
          <w:rFonts w:ascii="Times New Roman" w:hAnsi="Times New Roman" w:cs="Times New Roman"/>
          <w:sz w:val="28"/>
          <w:szCs w:val="28"/>
        </w:rPr>
        <w:t>Состоялся визит в Москву Министра иностранных дел Республики Судан И.Гандур</w:t>
      </w:r>
      <w:r w:rsidR="008F0592">
        <w:rPr>
          <w:rFonts w:ascii="Times New Roman" w:hAnsi="Times New Roman" w:cs="Times New Roman"/>
          <w:sz w:val="28"/>
          <w:szCs w:val="28"/>
        </w:rPr>
        <w:t>а</w:t>
      </w:r>
      <w:r w:rsidRPr="006E212D">
        <w:rPr>
          <w:rFonts w:ascii="Times New Roman" w:hAnsi="Times New Roman" w:cs="Times New Roman"/>
          <w:sz w:val="28"/>
          <w:szCs w:val="28"/>
        </w:rPr>
        <w:t>, который встретился с С.В.Лавровым, а также провел переговоры с Министром иностранных дел и международного сотрудничества Республики Южный Судан Б.Барнабой (сентябрь).</w:t>
      </w:r>
      <w:r w:rsidR="001E705B">
        <w:rPr>
          <w:rFonts w:ascii="Times New Roman" w:hAnsi="Times New Roman" w:cs="Times New Roman"/>
          <w:sz w:val="28"/>
          <w:szCs w:val="28"/>
        </w:rPr>
        <w:t xml:space="preserve"> </w:t>
      </w:r>
      <w:r w:rsidRPr="006E212D">
        <w:rPr>
          <w:rFonts w:ascii="Times New Roman" w:hAnsi="Times New Roman" w:cs="Times New Roman"/>
          <w:sz w:val="28"/>
          <w:szCs w:val="28"/>
        </w:rPr>
        <w:t>Москву также посетил вице-президент Республики Судан А.Абдеррахман (октябрь).</w:t>
      </w:r>
    </w:p>
    <w:p w:rsidR="006E212D" w:rsidRPr="006E212D" w:rsidRDefault="006E212D" w:rsidP="006E212D">
      <w:pPr>
        <w:shd w:val="clear" w:color="auto" w:fill="FFFFFF"/>
        <w:spacing w:after="0" w:line="360" w:lineRule="auto"/>
        <w:ind w:firstLine="709"/>
        <w:jc w:val="both"/>
        <w:rPr>
          <w:rFonts w:ascii="Times New Roman" w:hAnsi="Times New Roman" w:cs="Times New Roman"/>
          <w:bCs/>
          <w:spacing w:val="-4"/>
          <w:sz w:val="28"/>
          <w:szCs w:val="28"/>
        </w:rPr>
      </w:pPr>
      <w:r w:rsidRPr="006E212D">
        <w:rPr>
          <w:rFonts w:ascii="Times New Roman" w:hAnsi="Times New Roman" w:cs="Times New Roman"/>
          <w:bCs/>
          <w:spacing w:val="-4"/>
          <w:sz w:val="28"/>
          <w:szCs w:val="28"/>
        </w:rPr>
        <w:t xml:space="preserve">По итогам заседания </w:t>
      </w:r>
      <w:r w:rsidR="00992D32">
        <w:rPr>
          <w:rFonts w:ascii="Times New Roman" w:hAnsi="Times New Roman" w:cs="Times New Roman"/>
          <w:bCs/>
          <w:spacing w:val="-4"/>
          <w:sz w:val="28"/>
          <w:szCs w:val="28"/>
        </w:rPr>
        <w:t>межправ</w:t>
      </w:r>
      <w:r w:rsidRPr="006E212D">
        <w:rPr>
          <w:rFonts w:ascii="Times New Roman" w:hAnsi="Times New Roman" w:cs="Times New Roman"/>
          <w:bCs/>
          <w:spacing w:val="-4"/>
          <w:sz w:val="28"/>
          <w:szCs w:val="28"/>
        </w:rPr>
        <w:t>комиссии по торгово-экономическому с</w:t>
      </w:r>
      <w:r w:rsidR="00992D32">
        <w:rPr>
          <w:rFonts w:ascii="Times New Roman" w:hAnsi="Times New Roman" w:cs="Times New Roman"/>
          <w:bCs/>
          <w:spacing w:val="-4"/>
          <w:sz w:val="28"/>
          <w:szCs w:val="28"/>
        </w:rPr>
        <w:t>отрудничеству (Хартум, декабрь), российским сопредседателем которой является Министр природных ресурсов и экологии С.Е.Донской</w:t>
      </w:r>
      <w:r w:rsidR="001B764A">
        <w:rPr>
          <w:rFonts w:ascii="Times New Roman" w:hAnsi="Times New Roman" w:cs="Times New Roman"/>
          <w:bCs/>
          <w:spacing w:val="-4"/>
          <w:sz w:val="28"/>
          <w:szCs w:val="28"/>
        </w:rPr>
        <w:t>,</w:t>
      </w:r>
      <w:r w:rsidR="00992D32">
        <w:rPr>
          <w:rFonts w:ascii="Times New Roman" w:hAnsi="Times New Roman" w:cs="Times New Roman"/>
          <w:bCs/>
          <w:spacing w:val="-4"/>
          <w:sz w:val="28"/>
          <w:szCs w:val="28"/>
        </w:rPr>
        <w:t xml:space="preserve"> </w:t>
      </w:r>
      <w:r w:rsidRPr="006E212D">
        <w:rPr>
          <w:rFonts w:ascii="Times New Roman" w:hAnsi="Times New Roman" w:cs="Times New Roman"/>
          <w:bCs/>
          <w:spacing w:val="-4"/>
          <w:sz w:val="28"/>
          <w:szCs w:val="28"/>
        </w:rPr>
        <w:t>было подписано 14 соглашений и ряд меморандумов в таких сферах</w:t>
      </w:r>
      <w:r w:rsidR="001B764A">
        <w:rPr>
          <w:rFonts w:ascii="Times New Roman" w:hAnsi="Times New Roman" w:cs="Times New Roman"/>
          <w:bCs/>
          <w:spacing w:val="-4"/>
          <w:sz w:val="28"/>
          <w:szCs w:val="28"/>
        </w:rPr>
        <w:t>,</w:t>
      </w:r>
      <w:r w:rsidRPr="006E212D">
        <w:rPr>
          <w:rFonts w:ascii="Times New Roman" w:hAnsi="Times New Roman" w:cs="Times New Roman"/>
          <w:bCs/>
          <w:spacing w:val="-4"/>
          <w:sz w:val="28"/>
          <w:szCs w:val="28"/>
        </w:rPr>
        <w:t xml:space="preserve"> как промышленность, электроэнергия, поощрение и защита инвестиций, строительство, энергетика, геологическое изучение недр. </w:t>
      </w:r>
      <w:r w:rsidR="001E705B">
        <w:rPr>
          <w:rFonts w:ascii="Times New Roman" w:hAnsi="Times New Roman" w:cs="Times New Roman"/>
          <w:bCs/>
          <w:spacing w:val="-4"/>
          <w:sz w:val="28"/>
          <w:szCs w:val="28"/>
        </w:rPr>
        <w:t>К</w:t>
      </w:r>
      <w:r w:rsidRPr="006E212D">
        <w:rPr>
          <w:rFonts w:ascii="Times New Roman" w:hAnsi="Times New Roman" w:cs="Times New Roman"/>
          <w:bCs/>
          <w:spacing w:val="-4"/>
          <w:sz w:val="28"/>
          <w:szCs w:val="28"/>
        </w:rPr>
        <w:t xml:space="preserve"> </w:t>
      </w:r>
      <w:r w:rsidR="001B764A">
        <w:rPr>
          <w:rFonts w:ascii="Times New Roman" w:hAnsi="Times New Roman" w:cs="Times New Roman"/>
          <w:bCs/>
          <w:spacing w:val="-4"/>
          <w:sz w:val="28"/>
          <w:szCs w:val="28"/>
        </w:rPr>
        <w:t>участию в</w:t>
      </w:r>
      <w:r w:rsidRPr="006E212D">
        <w:rPr>
          <w:rFonts w:ascii="Times New Roman" w:hAnsi="Times New Roman" w:cs="Times New Roman"/>
          <w:bCs/>
          <w:spacing w:val="-4"/>
          <w:sz w:val="28"/>
          <w:szCs w:val="28"/>
        </w:rPr>
        <w:t xml:space="preserve"> проект</w:t>
      </w:r>
      <w:r w:rsidR="001B764A">
        <w:rPr>
          <w:rFonts w:ascii="Times New Roman" w:hAnsi="Times New Roman" w:cs="Times New Roman"/>
          <w:bCs/>
          <w:spacing w:val="-4"/>
          <w:sz w:val="28"/>
          <w:szCs w:val="28"/>
        </w:rPr>
        <w:t>ах</w:t>
      </w:r>
      <w:r w:rsidRPr="006E212D">
        <w:rPr>
          <w:rFonts w:ascii="Times New Roman" w:hAnsi="Times New Roman" w:cs="Times New Roman"/>
          <w:bCs/>
          <w:spacing w:val="-4"/>
          <w:sz w:val="28"/>
          <w:szCs w:val="28"/>
        </w:rPr>
        <w:t xml:space="preserve"> сотрудничества с Суданом</w:t>
      </w:r>
      <w:r w:rsidR="001E705B" w:rsidRPr="001E705B">
        <w:rPr>
          <w:rFonts w:ascii="Times New Roman" w:hAnsi="Times New Roman" w:cs="Times New Roman"/>
          <w:bCs/>
          <w:spacing w:val="-4"/>
          <w:sz w:val="28"/>
          <w:szCs w:val="28"/>
        </w:rPr>
        <w:t xml:space="preserve"> </w:t>
      </w:r>
      <w:r w:rsidR="001E705B" w:rsidRPr="006E212D">
        <w:rPr>
          <w:rFonts w:ascii="Times New Roman" w:hAnsi="Times New Roman" w:cs="Times New Roman"/>
          <w:bCs/>
          <w:spacing w:val="-4"/>
          <w:sz w:val="28"/>
          <w:szCs w:val="28"/>
        </w:rPr>
        <w:t>подтвердили свой интерес</w:t>
      </w:r>
      <w:r w:rsidR="001E705B" w:rsidRPr="001E705B">
        <w:rPr>
          <w:rFonts w:ascii="Times New Roman" w:hAnsi="Times New Roman" w:cs="Times New Roman"/>
          <w:bCs/>
          <w:spacing w:val="-4"/>
          <w:sz w:val="28"/>
          <w:szCs w:val="28"/>
        </w:rPr>
        <w:t xml:space="preserve"> </w:t>
      </w:r>
      <w:r w:rsidR="001E705B">
        <w:rPr>
          <w:rFonts w:ascii="Times New Roman" w:hAnsi="Times New Roman" w:cs="Times New Roman"/>
          <w:bCs/>
          <w:spacing w:val="-4"/>
          <w:sz w:val="28"/>
          <w:szCs w:val="28"/>
        </w:rPr>
        <w:t xml:space="preserve">свыше </w:t>
      </w:r>
      <w:r w:rsidR="001E705B" w:rsidRPr="006E212D">
        <w:rPr>
          <w:rFonts w:ascii="Times New Roman" w:hAnsi="Times New Roman" w:cs="Times New Roman"/>
          <w:bCs/>
          <w:spacing w:val="-4"/>
          <w:sz w:val="28"/>
          <w:szCs w:val="28"/>
        </w:rPr>
        <w:t>10 отечественных компаний</w:t>
      </w:r>
      <w:r w:rsidR="006C2E50">
        <w:rPr>
          <w:rFonts w:ascii="Times New Roman" w:hAnsi="Times New Roman" w:cs="Times New Roman"/>
          <w:bCs/>
          <w:spacing w:val="-4"/>
          <w:sz w:val="28"/>
          <w:szCs w:val="28"/>
        </w:rPr>
        <w:t>.</w:t>
      </w:r>
    </w:p>
    <w:p w:rsidR="006E212D" w:rsidRPr="006E212D" w:rsidRDefault="006E212D" w:rsidP="006E212D">
      <w:pPr>
        <w:pStyle w:val="a9"/>
        <w:spacing w:after="0" w:line="360" w:lineRule="auto"/>
        <w:ind w:left="0" w:firstLine="709"/>
        <w:jc w:val="both"/>
        <w:rPr>
          <w:bCs/>
          <w:sz w:val="28"/>
          <w:szCs w:val="28"/>
        </w:rPr>
      </w:pPr>
      <w:r w:rsidRPr="006E212D">
        <w:rPr>
          <w:sz w:val="28"/>
          <w:szCs w:val="28"/>
        </w:rPr>
        <w:t xml:space="preserve">В работе на многосторонних региональных площадках </w:t>
      </w:r>
      <w:r w:rsidRPr="006E212D">
        <w:rPr>
          <w:bCs/>
          <w:sz w:val="28"/>
          <w:szCs w:val="28"/>
        </w:rPr>
        <w:t xml:space="preserve">дальнейшее развитие получило сотрудничество с </w:t>
      </w:r>
      <w:r w:rsidRPr="00683648">
        <w:rPr>
          <w:b/>
          <w:bCs/>
          <w:sz w:val="28"/>
          <w:szCs w:val="28"/>
        </w:rPr>
        <w:t>Лигой арабских государств</w:t>
      </w:r>
      <w:r w:rsidRPr="006E212D">
        <w:rPr>
          <w:bCs/>
          <w:sz w:val="28"/>
          <w:szCs w:val="28"/>
        </w:rPr>
        <w:t>. По итогам визита в Россию Генерального секретаря Л</w:t>
      </w:r>
      <w:r w:rsidR="001B764A">
        <w:rPr>
          <w:bCs/>
          <w:sz w:val="28"/>
          <w:szCs w:val="28"/>
        </w:rPr>
        <w:t>АГ</w:t>
      </w:r>
      <w:r w:rsidRPr="006E212D">
        <w:rPr>
          <w:bCs/>
          <w:sz w:val="28"/>
          <w:szCs w:val="28"/>
        </w:rPr>
        <w:t xml:space="preserve"> Н.Араби (Москва, июль) было подписано </w:t>
      </w:r>
      <w:r w:rsidRPr="006E212D">
        <w:rPr>
          <w:bCs/>
          <w:spacing w:val="-1"/>
          <w:sz w:val="28"/>
          <w:szCs w:val="28"/>
        </w:rPr>
        <w:t xml:space="preserve">Соглашение </w:t>
      </w:r>
      <w:r w:rsidRPr="006E212D">
        <w:rPr>
          <w:bCs/>
          <w:sz w:val="28"/>
          <w:szCs w:val="28"/>
        </w:rPr>
        <w:t xml:space="preserve">между Правительством Российской </w:t>
      </w:r>
      <w:r w:rsidRPr="006E212D">
        <w:rPr>
          <w:bCs/>
          <w:sz w:val="28"/>
          <w:szCs w:val="28"/>
        </w:rPr>
        <w:lastRenderedPageBreak/>
        <w:t>Федерации и Лигой арабских государств о пребывании Представительства ЛАГ на территории Российской Федерации.</w:t>
      </w:r>
    </w:p>
    <w:p w:rsidR="006E212D" w:rsidRPr="006E212D" w:rsidRDefault="006E212D" w:rsidP="006E212D">
      <w:pPr>
        <w:pStyle w:val="a9"/>
        <w:spacing w:after="0" w:line="360" w:lineRule="auto"/>
        <w:ind w:left="0" w:firstLine="709"/>
        <w:jc w:val="both"/>
        <w:rPr>
          <w:bCs/>
          <w:sz w:val="28"/>
          <w:szCs w:val="28"/>
        </w:rPr>
      </w:pPr>
      <w:r w:rsidRPr="006E212D">
        <w:rPr>
          <w:bCs/>
          <w:sz w:val="28"/>
          <w:szCs w:val="28"/>
        </w:rPr>
        <w:t xml:space="preserve">Получил дальнейшее развитие диалог с </w:t>
      </w:r>
      <w:r w:rsidRPr="00683648">
        <w:rPr>
          <w:b/>
          <w:sz w:val="28"/>
          <w:szCs w:val="28"/>
        </w:rPr>
        <w:t>Организацией исламского сотрудничества</w:t>
      </w:r>
      <w:r w:rsidRPr="006E212D">
        <w:rPr>
          <w:bCs/>
          <w:sz w:val="28"/>
          <w:szCs w:val="28"/>
        </w:rPr>
        <w:t xml:space="preserve"> (ОИС). Состоялась встреча С.В.Лаврова с членами делегации министерской контактной группы ОИС по Палестине (Москва, февраль). </w:t>
      </w:r>
    </w:p>
    <w:p w:rsidR="006E212D" w:rsidRPr="006E212D" w:rsidRDefault="006E212D" w:rsidP="006E212D">
      <w:pPr>
        <w:pStyle w:val="a9"/>
        <w:spacing w:after="0" w:line="360" w:lineRule="auto"/>
        <w:ind w:left="0" w:firstLine="709"/>
        <w:jc w:val="both"/>
        <w:rPr>
          <w:sz w:val="28"/>
          <w:szCs w:val="28"/>
        </w:rPr>
      </w:pPr>
      <w:r w:rsidRPr="006E212D">
        <w:rPr>
          <w:bCs/>
          <w:sz w:val="28"/>
          <w:szCs w:val="28"/>
        </w:rPr>
        <w:t>С.В.Лавров и Гене</w:t>
      </w:r>
      <w:r w:rsidR="008F0592">
        <w:rPr>
          <w:bCs/>
          <w:sz w:val="28"/>
          <w:szCs w:val="28"/>
        </w:rPr>
        <w:t xml:space="preserve">ральный секретарь ОИС И.Мадани </w:t>
      </w:r>
      <w:r w:rsidRPr="006E212D">
        <w:rPr>
          <w:bCs/>
          <w:sz w:val="28"/>
          <w:szCs w:val="28"/>
        </w:rPr>
        <w:t>провели два раунда переговоров: в ходе рабочего визита И.Мадани в Москву (июнь) и «на полях» 70-й сессии ГА ООН (Нью-Йорк, сентябрь). Россия выступила инициатором привлечения ОИС, представляющей интересы всех мусульманских государств, к деятельности Международной группы поддержки Сирии.</w:t>
      </w:r>
    </w:p>
    <w:p w:rsidR="0062228D" w:rsidRPr="0062228D" w:rsidRDefault="0062228D" w:rsidP="00A53D11">
      <w:pPr>
        <w:keepNext/>
        <w:spacing w:before="240" w:line="360" w:lineRule="auto"/>
        <w:jc w:val="center"/>
        <w:rPr>
          <w:rFonts w:ascii="Times New Roman" w:eastAsia="Times New Roman" w:hAnsi="Times New Roman" w:cs="Times New Roman"/>
          <w:b/>
          <w:sz w:val="28"/>
          <w:szCs w:val="20"/>
          <w:lang w:eastAsia="ru-RU"/>
        </w:rPr>
      </w:pPr>
      <w:r w:rsidRPr="0062228D">
        <w:rPr>
          <w:rFonts w:ascii="Times New Roman" w:eastAsia="Times New Roman" w:hAnsi="Times New Roman" w:cs="Times New Roman"/>
          <w:b/>
          <w:sz w:val="28"/>
          <w:szCs w:val="20"/>
          <w:lang w:eastAsia="ru-RU"/>
        </w:rPr>
        <w:t>Африка</w:t>
      </w:r>
      <w:r w:rsidR="006326BD">
        <w:rPr>
          <w:rFonts w:ascii="Times New Roman" w:eastAsia="Times New Roman" w:hAnsi="Times New Roman" w:cs="Times New Roman"/>
          <w:b/>
          <w:sz w:val="28"/>
          <w:szCs w:val="20"/>
          <w:lang w:eastAsia="ru-RU"/>
        </w:rPr>
        <w:t xml:space="preserve"> к югу от Сахары</w:t>
      </w:r>
    </w:p>
    <w:p w:rsidR="00FF5624" w:rsidRPr="00FF5624" w:rsidRDefault="00FF5624" w:rsidP="00FF5624">
      <w:pPr>
        <w:spacing w:after="0" w:line="360" w:lineRule="auto"/>
        <w:ind w:firstLine="709"/>
        <w:jc w:val="both"/>
        <w:rPr>
          <w:rFonts w:ascii="Times New Roman" w:hAnsi="Times New Roman" w:cs="Times New Roman"/>
          <w:sz w:val="28"/>
          <w:szCs w:val="28"/>
        </w:rPr>
      </w:pPr>
      <w:r w:rsidRPr="00FF5624">
        <w:rPr>
          <w:rFonts w:ascii="Times New Roman" w:hAnsi="Times New Roman" w:cs="Times New Roman"/>
          <w:sz w:val="28"/>
          <w:szCs w:val="28"/>
        </w:rPr>
        <w:t>Продолжал</w:t>
      </w:r>
      <w:r w:rsidR="006326BD">
        <w:rPr>
          <w:rFonts w:ascii="Times New Roman" w:hAnsi="Times New Roman" w:cs="Times New Roman"/>
          <w:sz w:val="28"/>
          <w:szCs w:val="28"/>
        </w:rPr>
        <w:t xml:space="preserve">ся </w:t>
      </w:r>
      <w:r w:rsidRPr="00FF5624">
        <w:rPr>
          <w:rFonts w:ascii="Times New Roman" w:hAnsi="Times New Roman" w:cs="Times New Roman"/>
          <w:sz w:val="28"/>
          <w:szCs w:val="28"/>
        </w:rPr>
        <w:t xml:space="preserve">диалог с африканскими партнерами по широкому спектру вопросов </w:t>
      </w:r>
      <w:r w:rsidR="008F0592">
        <w:rPr>
          <w:rFonts w:ascii="Times New Roman" w:hAnsi="Times New Roman" w:cs="Times New Roman"/>
          <w:sz w:val="28"/>
          <w:szCs w:val="28"/>
        </w:rPr>
        <w:t>глобальной</w:t>
      </w:r>
      <w:r w:rsidRPr="00FF5624">
        <w:rPr>
          <w:rFonts w:ascii="Times New Roman" w:hAnsi="Times New Roman" w:cs="Times New Roman"/>
          <w:sz w:val="28"/>
          <w:szCs w:val="28"/>
        </w:rPr>
        <w:t xml:space="preserve"> и региональной повестки дня, включая обеспечение международной стабильности, укрепление центральной роли ООН, борьбу с международным терроризмом, поиск путей урегулирования и предотвращения региональных конфликтов.</w:t>
      </w:r>
    </w:p>
    <w:p w:rsidR="00FF5624" w:rsidRPr="00FF5624" w:rsidRDefault="00FF5624" w:rsidP="00FF5624">
      <w:pPr>
        <w:spacing w:after="0" w:line="360" w:lineRule="auto"/>
        <w:ind w:firstLine="709"/>
        <w:jc w:val="both"/>
        <w:rPr>
          <w:rFonts w:ascii="Times New Roman" w:eastAsia="Tahoma" w:hAnsi="Times New Roman" w:cs="Times New Roman"/>
          <w:kern w:val="1"/>
          <w:sz w:val="28"/>
          <w:szCs w:val="28"/>
          <w:lang w:eastAsia="zh-CN" w:bidi="hi-IN"/>
        </w:rPr>
      </w:pPr>
      <w:r w:rsidRPr="00FF5624">
        <w:rPr>
          <w:rFonts w:ascii="Times New Roman" w:hAnsi="Times New Roman" w:cs="Times New Roman"/>
          <w:sz w:val="28"/>
          <w:szCs w:val="28"/>
        </w:rPr>
        <w:t xml:space="preserve">Взаимная заряженность на дальнейшее раскрытие потенциала стратегического партнерства России с ключевым игроком на континенте – </w:t>
      </w:r>
      <w:r w:rsidRPr="00FF5624">
        <w:rPr>
          <w:rFonts w:ascii="Times New Roman" w:hAnsi="Times New Roman" w:cs="Times New Roman"/>
          <w:b/>
          <w:sz w:val="28"/>
          <w:szCs w:val="28"/>
        </w:rPr>
        <w:t>Южно-Африканской Республикой</w:t>
      </w:r>
      <w:r w:rsidRPr="00FF5624">
        <w:rPr>
          <w:rFonts w:ascii="Times New Roman" w:hAnsi="Times New Roman" w:cs="Times New Roman"/>
          <w:sz w:val="28"/>
          <w:szCs w:val="28"/>
        </w:rPr>
        <w:t xml:space="preserve"> – была подтверждена на встречах президентов В.В.Путина и Дж.Зумы в Москве в рамках мероприятий по случаю 70-летия Победы в Великой Отечественной войне и «на полях» июльского саммита БРИКС в Уфе. </w:t>
      </w:r>
      <w:r w:rsidRPr="00FF5624">
        <w:rPr>
          <w:rFonts w:ascii="Times New Roman" w:hAnsi="Times New Roman" w:cs="Times New Roman"/>
          <w:snapToGrid w:val="0"/>
          <w:sz w:val="28"/>
          <w:szCs w:val="28"/>
        </w:rPr>
        <w:t xml:space="preserve">Дополнительный импульс двусторонним отношениям придала рабочая поездка в Преторию Секретаря Совета Безопасности Н.П.Патрушева (ноябрь). </w:t>
      </w:r>
      <w:r w:rsidRPr="00FF5624">
        <w:rPr>
          <w:rFonts w:ascii="Times New Roman" w:eastAsia="Tahoma" w:hAnsi="Times New Roman" w:cs="Times New Roman"/>
          <w:kern w:val="1"/>
          <w:sz w:val="28"/>
          <w:szCs w:val="28"/>
          <w:lang w:eastAsia="zh-CN" w:bidi="hi-IN"/>
        </w:rPr>
        <w:t>В декабре подписан Меморандум о сотрудничестве между верхними палатами российского и южноафриканского парламентов.</w:t>
      </w:r>
    </w:p>
    <w:p w:rsidR="00FF5624" w:rsidRPr="00FF5624" w:rsidRDefault="00FF5624" w:rsidP="00FF5624">
      <w:pPr>
        <w:spacing w:after="0" w:line="360" w:lineRule="auto"/>
        <w:ind w:firstLine="709"/>
        <w:jc w:val="both"/>
        <w:rPr>
          <w:rFonts w:ascii="Times New Roman" w:eastAsia="Tahoma" w:hAnsi="Times New Roman" w:cs="Times New Roman"/>
          <w:kern w:val="1"/>
          <w:sz w:val="28"/>
          <w:szCs w:val="28"/>
          <w:lang w:eastAsia="zh-CN" w:bidi="hi-IN"/>
        </w:rPr>
      </w:pPr>
      <w:r w:rsidRPr="00FF5624">
        <w:rPr>
          <w:rFonts w:ascii="Times New Roman" w:eastAsia="Tahoma" w:hAnsi="Times New Roman" w:cs="Times New Roman"/>
          <w:kern w:val="1"/>
          <w:sz w:val="28"/>
          <w:szCs w:val="28"/>
          <w:lang w:eastAsia="zh-CN" w:bidi="hi-IN"/>
        </w:rPr>
        <w:lastRenderedPageBreak/>
        <w:t xml:space="preserve">В праздновании годовщины Победы </w:t>
      </w:r>
      <w:r w:rsidR="00F65FF4">
        <w:rPr>
          <w:rFonts w:ascii="Times New Roman" w:eastAsia="Tahoma" w:hAnsi="Times New Roman" w:cs="Times New Roman"/>
          <w:kern w:val="1"/>
          <w:sz w:val="28"/>
          <w:szCs w:val="28"/>
          <w:lang w:eastAsia="zh-CN" w:bidi="hi-IN"/>
        </w:rPr>
        <w:t xml:space="preserve">в Москве </w:t>
      </w:r>
      <w:r w:rsidRPr="00FF5624">
        <w:rPr>
          <w:rFonts w:ascii="Times New Roman" w:eastAsia="Tahoma" w:hAnsi="Times New Roman" w:cs="Times New Roman"/>
          <w:kern w:val="1"/>
          <w:sz w:val="28"/>
          <w:szCs w:val="28"/>
          <w:lang w:eastAsia="zh-CN" w:bidi="hi-IN"/>
        </w:rPr>
        <w:t xml:space="preserve">принял участие и Президент </w:t>
      </w:r>
      <w:r w:rsidRPr="00FF5624">
        <w:rPr>
          <w:rFonts w:ascii="Times New Roman" w:eastAsia="Tahoma" w:hAnsi="Times New Roman" w:cs="Times New Roman"/>
          <w:b/>
          <w:kern w:val="1"/>
          <w:sz w:val="28"/>
          <w:szCs w:val="28"/>
          <w:lang w:eastAsia="zh-CN" w:bidi="hi-IN"/>
        </w:rPr>
        <w:t>Зимбабве</w:t>
      </w:r>
      <w:r w:rsidRPr="00FF5624">
        <w:rPr>
          <w:rFonts w:ascii="Times New Roman" w:eastAsia="Tahoma" w:hAnsi="Times New Roman" w:cs="Times New Roman"/>
          <w:kern w:val="1"/>
          <w:sz w:val="28"/>
          <w:szCs w:val="28"/>
          <w:lang w:eastAsia="zh-CN" w:bidi="hi-IN"/>
        </w:rPr>
        <w:t>, действующий председатель Африканского союза Р.Мугабе.</w:t>
      </w:r>
    </w:p>
    <w:p w:rsidR="00FF5624" w:rsidRPr="00FF5624" w:rsidRDefault="00FF5624" w:rsidP="00FF5624">
      <w:pPr>
        <w:spacing w:after="0" w:line="360" w:lineRule="auto"/>
        <w:ind w:firstLine="709"/>
        <w:jc w:val="both"/>
        <w:rPr>
          <w:rFonts w:ascii="Times New Roman" w:hAnsi="Times New Roman" w:cs="Times New Roman"/>
          <w:sz w:val="28"/>
          <w:szCs w:val="28"/>
        </w:rPr>
      </w:pPr>
      <w:r w:rsidRPr="00FF5624">
        <w:rPr>
          <w:rFonts w:ascii="Times New Roman" w:hAnsi="Times New Roman" w:cs="Times New Roman"/>
          <w:sz w:val="28"/>
          <w:szCs w:val="28"/>
        </w:rPr>
        <w:t xml:space="preserve">Актуальные вопросы двусторонних отношений с </w:t>
      </w:r>
      <w:r w:rsidRPr="00FF5624">
        <w:rPr>
          <w:rFonts w:ascii="Times New Roman" w:hAnsi="Times New Roman" w:cs="Times New Roman"/>
          <w:b/>
          <w:sz w:val="28"/>
          <w:szCs w:val="28"/>
        </w:rPr>
        <w:t>Кенией</w:t>
      </w:r>
      <w:r w:rsidRPr="00FF5624">
        <w:rPr>
          <w:rFonts w:ascii="Times New Roman" w:hAnsi="Times New Roman" w:cs="Times New Roman"/>
          <w:sz w:val="28"/>
          <w:szCs w:val="28"/>
        </w:rPr>
        <w:t xml:space="preserve"> обсуждались в беседе Президента У.Кениатты и Председателя Совета Федерации В.И.Матвиенко, посетившей с официальным визитом Найроби (октябрь).</w:t>
      </w:r>
    </w:p>
    <w:p w:rsidR="00F142D8" w:rsidRPr="00F142D8" w:rsidRDefault="00FF5624" w:rsidP="00F142D8">
      <w:pPr>
        <w:spacing w:after="0" w:line="360" w:lineRule="auto"/>
        <w:ind w:firstLine="709"/>
        <w:jc w:val="both"/>
        <w:rPr>
          <w:rFonts w:ascii="Times New Roman" w:hAnsi="Times New Roman" w:cs="Times New Roman"/>
          <w:sz w:val="28"/>
          <w:szCs w:val="28"/>
        </w:rPr>
      </w:pPr>
      <w:r w:rsidRPr="00FF5624">
        <w:rPr>
          <w:rFonts w:ascii="Times New Roman" w:hAnsi="Times New Roman" w:cs="Times New Roman"/>
          <w:sz w:val="28"/>
          <w:szCs w:val="28"/>
        </w:rPr>
        <w:t xml:space="preserve">В Москве успешно прошли переговоры С.В.Лаврова с главами внешнеполитических ведомств </w:t>
      </w:r>
      <w:r w:rsidRPr="00FF5624">
        <w:rPr>
          <w:rFonts w:ascii="Times New Roman" w:hAnsi="Times New Roman" w:cs="Times New Roman"/>
          <w:b/>
          <w:sz w:val="28"/>
          <w:szCs w:val="28"/>
        </w:rPr>
        <w:t>Бурунди</w:t>
      </w:r>
      <w:r w:rsidRPr="00FF5624">
        <w:rPr>
          <w:rFonts w:ascii="Times New Roman" w:hAnsi="Times New Roman" w:cs="Times New Roman"/>
          <w:sz w:val="28"/>
          <w:szCs w:val="28"/>
        </w:rPr>
        <w:t xml:space="preserve"> (январь), </w:t>
      </w:r>
      <w:r w:rsidRPr="00FF5624">
        <w:rPr>
          <w:rFonts w:ascii="Times New Roman" w:hAnsi="Times New Roman" w:cs="Times New Roman"/>
          <w:b/>
          <w:sz w:val="28"/>
          <w:szCs w:val="28"/>
        </w:rPr>
        <w:t>Танзании</w:t>
      </w:r>
      <w:r w:rsidRPr="00FF5624">
        <w:rPr>
          <w:rFonts w:ascii="Times New Roman" w:hAnsi="Times New Roman" w:cs="Times New Roman"/>
          <w:sz w:val="28"/>
          <w:szCs w:val="28"/>
        </w:rPr>
        <w:t xml:space="preserve"> (январь), </w:t>
      </w:r>
      <w:r w:rsidRPr="00FF5624">
        <w:rPr>
          <w:rFonts w:ascii="Times New Roman" w:hAnsi="Times New Roman" w:cs="Times New Roman"/>
          <w:b/>
          <w:sz w:val="28"/>
          <w:szCs w:val="28"/>
        </w:rPr>
        <w:t>Габона</w:t>
      </w:r>
      <w:r w:rsidRPr="00FF5624">
        <w:rPr>
          <w:rFonts w:ascii="Times New Roman" w:hAnsi="Times New Roman" w:cs="Times New Roman"/>
          <w:sz w:val="28"/>
          <w:szCs w:val="28"/>
        </w:rPr>
        <w:t xml:space="preserve"> (март), </w:t>
      </w:r>
      <w:r w:rsidRPr="00FF5624">
        <w:rPr>
          <w:rFonts w:ascii="Times New Roman" w:hAnsi="Times New Roman" w:cs="Times New Roman"/>
          <w:b/>
          <w:sz w:val="28"/>
          <w:szCs w:val="28"/>
        </w:rPr>
        <w:t>Мадагаскара</w:t>
      </w:r>
      <w:r w:rsidRPr="00FF5624">
        <w:rPr>
          <w:rFonts w:ascii="Times New Roman" w:hAnsi="Times New Roman" w:cs="Times New Roman"/>
          <w:sz w:val="28"/>
          <w:szCs w:val="28"/>
        </w:rPr>
        <w:t xml:space="preserve"> (апрель), </w:t>
      </w:r>
      <w:r w:rsidRPr="00FF5624">
        <w:rPr>
          <w:rFonts w:ascii="Times New Roman" w:hAnsi="Times New Roman" w:cs="Times New Roman"/>
          <w:b/>
          <w:sz w:val="28"/>
          <w:szCs w:val="28"/>
        </w:rPr>
        <w:t>Замбии</w:t>
      </w:r>
      <w:r w:rsidRPr="00FF5624">
        <w:rPr>
          <w:rFonts w:ascii="Times New Roman" w:hAnsi="Times New Roman" w:cs="Times New Roman"/>
          <w:sz w:val="28"/>
          <w:szCs w:val="28"/>
        </w:rPr>
        <w:t xml:space="preserve"> (апрель)</w:t>
      </w:r>
      <w:r w:rsidRPr="00FF5624">
        <w:rPr>
          <w:rFonts w:ascii="Times New Roman" w:hAnsi="Times New Roman" w:cs="Times New Roman"/>
          <w:spacing w:val="-6"/>
          <w:sz w:val="28"/>
          <w:szCs w:val="28"/>
        </w:rPr>
        <w:t xml:space="preserve">, </w:t>
      </w:r>
      <w:r w:rsidRPr="00FF5624">
        <w:rPr>
          <w:rFonts w:ascii="Times New Roman" w:hAnsi="Times New Roman" w:cs="Times New Roman"/>
          <w:b/>
          <w:sz w:val="28"/>
          <w:szCs w:val="28"/>
        </w:rPr>
        <w:t>ЮАР</w:t>
      </w:r>
      <w:r w:rsidRPr="00FF5624">
        <w:rPr>
          <w:rFonts w:ascii="Times New Roman" w:hAnsi="Times New Roman" w:cs="Times New Roman"/>
          <w:sz w:val="28"/>
          <w:szCs w:val="28"/>
        </w:rPr>
        <w:t xml:space="preserve"> (май, ноябрь), </w:t>
      </w:r>
      <w:r w:rsidRPr="00FF5624">
        <w:rPr>
          <w:rFonts w:ascii="Times New Roman" w:hAnsi="Times New Roman" w:cs="Times New Roman"/>
          <w:b/>
          <w:sz w:val="28"/>
          <w:szCs w:val="28"/>
        </w:rPr>
        <w:t>Кении</w:t>
      </w:r>
      <w:r w:rsidRPr="00FF5624">
        <w:rPr>
          <w:rFonts w:ascii="Times New Roman" w:hAnsi="Times New Roman" w:cs="Times New Roman"/>
          <w:sz w:val="28"/>
          <w:szCs w:val="28"/>
        </w:rPr>
        <w:t xml:space="preserve"> и </w:t>
      </w:r>
      <w:r w:rsidRPr="00FF5624">
        <w:rPr>
          <w:rFonts w:ascii="Times New Roman" w:hAnsi="Times New Roman" w:cs="Times New Roman"/>
          <w:b/>
          <w:sz w:val="28"/>
          <w:szCs w:val="28"/>
        </w:rPr>
        <w:t>Экваториальной Гвинеи</w:t>
      </w:r>
      <w:r w:rsidRPr="00FF5624">
        <w:rPr>
          <w:rFonts w:ascii="Times New Roman" w:hAnsi="Times New Roman" w:cs="Times New Roman"/>
          <w:sz w:val="28"/>
          <w:szCs w:val="28"/>
        </w:rPr>
        <w:t xml:space="preserve"> (май), </w:t>
      </w:r>
      <w:r w:rsidRPr="00FF5624">
        <w:rPr>
          <w:rFonts w:ascii="Times New Roman" w:hAnsi="Times New Roman" w:cs="Times New Roman"/>
          <w:b/>
          <w:sz w:val="28"/>
          <w:szCs w:val="28"/>
        </w:rPr>
        <w:t>Руанды</w:t>
      </w:r>
      <w:r w:rsidRPr="00FF5624">
        <w:rPr>
          <w:rFonts w:ascii="Times New Roman" w:hAnsi="Times New Roman" w:cs="Times New Roman"/>
          <w:sz w:val="28"/>
          <w:szCs w:val="28"/>
        </w:rPr>
        <w:t xml:space="preserve"> (октябрь), </w:t>
      </w:r>
      <w:r w:rsidRPr="00FF5624">
        <w:rPr>
          <w:rFonts w:ascii="Times New Roman" w:hAnsi="Times New Roman" w:cs="Times New Roman"/>
          <w:b/>
          <w:sz w:val="28"/>
          <w:szCs w:val="28"/>
        </w:rPr>
        <w:t>Республики Конго</w:t>
      </w:r>
      <w:r w:rsidRPr="00FF5624">
        <w:rPr>
          <w:rFonts w:ascii="Times New Roman" w:hAnsi="Times New Roman" w:cs="Times New Roman"/>
          <w:sz w:val="28"/>
          <w:szCs w:val="28"/>
        </w:rPr>
        <w:t xml:space="preserve"> (ноябрь), в Нью-Йорке «на полях» 70-й сессии Генассамблеи ООН – с Премьер-министром </w:t>
      </w:r>
      <w:r w:rsidRPr="00FF5624">
        <w:rPr>
          <w:rFonts w:ascii="Times New Roman" w:hAnsi="Times New Roman" w:cs="Times New Roman"/>
          <w:b/>
          <w:sz w:val="28"/>
          <w:szCs w:val="28"/>
        </w:rPr>
        <w:t>Сомали</w:t>
      </w:r>
      <w:r w:rsidRPr="00FF5624">
        <w:rPr>
          <w:rFonts w:ascii="Times New Roman" w:hAnsi="Times New Roman" w:cs="Times New Roman"/>
          <w:sz w:val="28"/>
          <w:szCs w:val="28"/>
        </w:rPr>
        <w:t xml:space="preserve"> и мининдел </w:t>
      </w:r>
      <w:r w:rsidRPr="00FF5624">
        <w:rPr>
          <w:rFonts w:ascii="Times New Roman" w:hAnsi="Times New Roman" w:cs="Times New Roman"/>
          <w:b/>
          <w:sz w:val="28"/>
          <w:szCs w:val="28"/>
        </w:rPr>
        <w:t>Сенегала</w:t>
      </w:r>
      <w:r w:rsidRPr="00FF5624">
        <w:rPr>
          <w:rFonts w:ascii="Times New Roman" w:hAnsi="Times New Roman" w:cs="Times New Roman"/>
          <w:sz w:val="28"/>
          <w:szCs w:val="28"/>
        </w:rPr>
        <w:t xml:space="preserve"> (октябрь). </w:t>
      </w:r>
      <w:r w:rsidRPr="00FF5624">
        <w:rPr>
          <w:rFonts w:ascii="Times New Roman" w:hAnsi="Times New Roman" w:cs="Times New Roman"/>
          <w:color w:val="000000"/>
          <w:sz w:val="28"/>
          <w:szCs w:val="28"/>
        </w:rPr>
        <w:t>П</w:t>
      </w:r>
      <w:r w:rsidRPr="00FF5624">
        <w:rPr>
          <w:rFonts w:ascii="Times New Roman" w:hAnsi="Times New Roman" w:cs="Times New Roman"/>
          <w:sz w:val="28"/>
          <w:szCs w:val="28"/>
        </w:rPr>
        <w:t xml:space="preserve">о нашей инициативе впервые состоялись консультации в трехстороннем формате с министрами иностранных дел </w:t>
      </w:r>
      <w:r w:rsidRPr="00FF5624">
        <w:rPr>
          <w:rFonts w:ascii="Times New Roman" w:hAnsi="Times New Roman" w:cs="Times New Roman"/>
          <w:b/>
          <w:sz w:val="28"/>
          <w:szCs w:val="28"/>
        </w:rPr>
        <w:t xml:space="preserve">Судана </w:t>
      </w:r>
      <w:r w:rsidRPr="00FF5624">
        <w:rPr>
          <w:rFonts w:ascii="Times New Roman" w:hAnsi="Times New Roman" w:cs="Times New Roman"/>
          <w:sz w:val="28"/>
          <w:szCs w:val="28"/>
        </w:rPr>
        <w:t xml:space="preserve">и </w:t>
      </w:r>
      <w:r w:rsidRPr="00FF5624">
        <w:rPr>
          <w:rFonts w:ascii="Times New Roman" w:hAnsi="Times New Roman" w:cs="Times New Roman"/>
          <w:b/>
          <w:sz w:val="28"/>
          <w:szCs w:val="28"/>
        </w:rPr>
        <w:t>Южного Судана</w:t>
      </w:r>
      <w:r w:rsidR="00CE5DA9">
        <w:rPr>
          <w:rFonts w:ascii="Times New Roman" w:hAnsi="Times New Roman" w:cs="Times New Roman"/>
          <w:b/>
          <w:sz w:val="28"/>
          <w:szCs w:val="28"/>
        </w:rPr>
        <w:t xml:space="preserve"> </w:t>
      </w:r>
      <w:r w:rsidR="00CE5DA9" w:rsidRPr="00FF5624">
        <w:rPr>
          <w:rFonts w:ascii="Times New Roman" w:hAnsi="Times New Roman" w:cs="Times New Roman"/>
          <w:sz w:val="28"/>
          <w:szCs w:val="28"/>
        </w:rPr>
        <w:t>(Москва, сентябрь)</w:t>
      </w:r>
      <w:r w:rsidR="00F142D8" w:rsidRPr="00F142D8">
        <w:rPr>
          <w:rFonts w:ascii="Times New Roman" w:hAnsi="Times New Roman" w:cs="Times New Roman"/>
          <w:sz w:val="28"/>
          <w:szCs w:val="28"/>
        </w:rPr>
        <w:t xml:space="preserve">, </w:t>
      </w:r>
      <w:r w:rsidRPr="00FF5624">
        <w:rPr>
          <w:rFonts w:ascii="Times New Roman" w:hAnsi="Times New Roman" w:cs="Times New Roman"/>
          <w:sz w:val="28"/>
          <w:szCs w:val="28"/>
        </w:rPr>
        <w:t xml:space="preserve">по итогам которых подписано Совместное коммюнике по проблематике межсуданского урегулирования </w:t>
      </w:r>
      <w:r w:rsidR="00F142D8">
        <w:rPr>
          <w:rFonts w:ascii="Times New Roman" w:hAnsi="Times New Roman" w:cs="Times New Roman"/>
          <w:sz w:val="28"/>
          <w:szCs w:val="28"/>
        </w:rPr>
        <w:t>–</w:t>
      </w:r>
      <w:r w:rsidR="00F142D8" w:rsidRPr="00F142D8">
        <w:rPr>
          <w:rFonts w:ascii="Times New Roman" w:hAnsi="Times New Roman" w:cs="Times New Roman"/>
          <w:sz w:val="28"/>
          <w:szCs w:val="28"/>
        </w:rPr>
        <w:t xml:space="preserve"> важны</w:t>
      </w:r>
      <w:r w:rsidR="00F142D8">
        <w:rPr>
          <w:rFonts w:ascii="Times New Roman" w:hAnsi="Times New Roman" w:cs="Times New Roman"/>
          <w:sz w:val="28"/>
          <w:szCs w:val="28"/>
        </w:rPr>
        <w:t>й</w:t>
      </w:r>
      <w:r w:rsidR="00F142D8" w:rsidRPr="00F142D8">
        <w:rPr>
          <w:rFonts w:ascii="Times New Roman" w:hAnsi="Times New Roman" w:cs="Times New Roman"/>
          <w:sz w:val="28"/>
          <w:szCs w:val="28"/>
        </w:rPr>
        <w:t xml:space="preserve"> шаг в направлении окончательного решения «зависших» вопросов во взаимоотношениях между Хартумом и Джубой</w:t>
      </w:r>
      <w:r w:rsidR="00CE5DA9">
        <w:rPr>
          <w:rFonts w:ascii="Times New Roman" w:hAnsi="Times New Roman" w:cs="Times New Roman"/>
          <w:sz w:val="28"/>
          <w:szCs w:val="28"/>
        </w:rPr>
        <w:t>.</w:t>
      </w:r>
    </w:p>
    <w:p w:rsidR="00FF5624" w:rsidRPr="00FF5624" w:rsidRDefault="00FF5624" w:rsidP="00FF5624">
      <w:pPr>
        <w:spacing w:after="0" w:line="360" w:lineRule="auto"/>
        <w:ind w:firstLine="709"/>
        <w:jc w:val="both"/>
        <w:rPr>
          <w:rFonts w:ascii="Times New Roman" w:hAnsi="Times New Roman" w:cs="Times New Roman"/>
          <w:sz w:val="28"/>
          <w:szCs w:val="28"/>
        </w:rPr>
      </w:pPr>
      <w:r w:rsidRPr="00FF5624">
        <w:rPr>
          <w:rFonts w:ascii="Times New Roman" w:hAnsi="Times New Roman" w:cs="Times New Roman"/>
          <w:sz w:val="28"/>
          <w:szCs w:val="28"/>
        </w:rPr>
        <w:t xml:space="preserve">Приоритетное внимание уделялось диверсификации связей с интеграционными структурами континента, прежде всего с </w:t>
      </w:r>
      <w:r w:rsidRPr="00FF5624">
        <w:rPr>
          <w:rFonts w:ascii="Times New Roman" w:hAnsi="Times New Roman" w:cs="Times New Roman"/>
          <w:b/>
          <w:sz w:val="28"/>
          <w:szCs w:val="28"/>
        </w:rPr>
        <w:t>Африканским союзом</w:t>
      </w:r>
      <w:r w:rsidRPr="00FF5624">
        <w:rPr>
          <w:rFonts w:ascii="Times New Roman" w:hAnsi="Times New Roman" w:cs="Times New Roman"/>
          <w:sz w:val="28"/>
          <w:szCs w:val="28"/>
        </w:rPr>
        <w:t xml:space="preserve">, где </w:t>
      </w:r>
      <w:r w:rsidR="00F65FF4">
        <w:rPr>
          <w:rFonts w:ascii="Times New Roman" w:hAnsi="Times New Roman" w:cs="Times New Roman"/>
          <w:sz w:val="28"/>
          <w:szCs w:val="28"/>
        </w:rPr>
        <w:t>Россия</w:t>
      </w:r>
      <w:r w:rsidRPr="00FF5624">
        <w:rPr>
          <w:rFonts w:ascii="Times New Roman" w:hAnsi="Times New Roman" w:cs="Times New Roman"/>
          <w:sz w:val="28"/>
          <w:szCs w:val="28"/>
        </w:rPr>
        <w:t xml:space="preserve"> с 2006 г. имеет статус наблюдателя. Обоюдная заинтересованность в расширении взаимодействия, в том числе с учетом подписанного в сентябре 2014 г. Меморандума о взаимопонимании между МИД России и Комиссией Афросоюза относительно механизма проведения политических консультаций, была выражена в ходе переговоров С.В.Лаврова с Председателем этого органа Н.Дламини-Зумой (Москва, апрель). Особое внимание было уделено проблематике урегулирования региональных конфликтов и кризисных ситуаций с упором на положение в Южном Судане, Мали, ЦАР, ДРК. </w:t>
      </w:r>
    </w:p>
    <w:p w:rsidR="00FF5624" w:rsidRPr="00FF5624" w:rsidRDefault="00FF5624" w:rsidP="00FF5624">
      <w:pPr>
        <w:spacing w:after="0" w:line="360" w:lineRule="auto"/>
        <w:ind w:firstLine="709"/>
        <w:jc w:val="both"/>
        <w:rPr>
          <w:rFonts w:ascii="Times New Roman" w:hAnsi="Times New Roman" w:cs="Times New Roman"/>
          <w:sz w:val="28"/>
          <w:szCs w:val="28"/>
        </w:rPr>
      </w:pPr>
      <w:r w:rsidRPr="00FF5624">
        <w:rPr>
          <w:rFonts w:ascii="Times New Roman" w:hAnsi="Times New Roman" w:cs="Times New Roman"/>
          <w:sz w:val="28"/>
          <w:szCs w:val="28"/>
        </w:rPr>
        <w:t xml:space="preserve">В феврале Москву посетила с рабочим визитом Исполнительный секретарь </w:t>
      </w:r>
      <w:r w:rsidRPr="00FF5624">
        <w:rPr>
          <w:rFonts w:ascii="Times New Roman" w:hAnsi="Times New Roman" w:cs="Times New Roman"/>
          <w:b/>
          <w:snapToGrid w:val="0"/>
          <w:sz w:val="28"/>
          <w:szCs w:val="28"/>
        </w:rPr>
        <w:t>Сообщества развития Юга Африки</w:t>
      </w:r>
      <w:r w:rsidRPr="00FF5624">
        <w:rPr>
          <w:rFonts w:ascii="Times New Roman" w:hAnsi="Times New Roman" w:cs="Times New Roman"/>
          <w:sz w:val="28"/>
          <w:szCs w:val="28"/>
        </w:rPr>
        <w:t xml:space="preserve"> (САДК) С.Такс, обсудившая </w:t>
      </w:r>
      <w:r w:rsidRPr="00FF5624">
        <w:rPr>
          <w:rFonts w:ascii="Times New Roman" w:hAnsi="Times New Roman" w:cs="Times New Roman"/>
          <w:sz w:val="28"/>
          <w:szCs w:val="28"/>
        </w:rPr>
        <w:lastRenderedPageBreak/>
        <w:t xml:space="preserve">с С.В.Лавровым перспективы совершенствования политического, торгово-экономического и гуманитарного сотрудничества, в том числе актуализации </w:t>
      </w:r>
      <w:r w:rsidRPr="0006016B">
        <w:rPr>
          <w:rFonts w:ascii="Times New Roman" w:hAnsi="Times New Roman" w:cs="Times New Roman"/>
          <w:color w:val="000000" w:themeColor="text1"/>
          <w:sz w:val="28"/>
          <w:szCs w:val="28"/>
        </w:rPr>
        <w:t xml:space="preserve">Меморандума о взаимопонимании между Правительством Российской Федерации и САДК об основах взаимоотношений и сотрудничестве от 2003 г. </w:t>
      </w:r>
      <w:r w:rsidRPr="00FF5624">
        <w:rPr>
          <w:rFonts w:ascii="Times New Roman" w:hAnsi="Times New Roman" w:cs="Times New Roman"/>
          <w:sz w:val="28"/>
          <w:szCs w:val="28"/>
        </w:rPr>
        <w:t xml:space="preserve">Велась проработка проекта меморандума об основных принципах взаимоотношений в формате Россия – </w:t>
      </w:r>
      <w:r w:rsidRPr="00FF5624">
        <w:rPr>
          <w:rFonts w:ascii="Times New Roman" w:hAnsi="Times New Roman" w:cs="Times New Roman"/>
          <w:b/>
          <w:sz w:val="28"/>
          <w:szCs w:val="28"/>
        </w:rPr>
        <w:t>Общий рынок Восточной и Южной Африки</w:t>
      </w:r>
      <w:r w:rsidRPr="00FF5624">
        <w:rPr>
          <w:rFonts w:ascii="Times New Roman" w:hAnsi="Times New Roman" w:cs="Times New Roman"/>
          <w:sz w:val="28"/>
          <w:szCs w:val="28"/>
        </w:rPr>
        <w:t xml:space="preserve"> (КОМЕСА).</w:t>
      </w:r>
    </w:p>
    <w:p w:rsidR="00FF5624" w:rsidRPr="00FF5624" w:rsidRDefault="00FF5624" w:rsidP="00FF5624">
      <w:pPr>
        <w:pStyle w:val="a9"/>
        <w:spacing w:after="0" w:line="360" w:lineRule="auto"/>
        <w:ind w:left="0" w:firstLine="709"/>
        <w:jc w:val="both"/>
        <w:rPr>
          <w:sz w:val="28"/>
          <w:szCs w:val="28"/>
        </w:rPr>
      </w:pPr>
      <w:r w:rsidRPr="00FF5624">
        <w:rPr>
          <w:sz w:val="28"/>
          <w:szCs w:val="28"/>
        </w:rPr>
        <w:t>Активно использовался механизм политических консультаций по линии МИД. Специальный представитель Президента Российской Федерации по Ближнему Востоку и странам Африки, заместитель Министра иностранных дел России М.Л.Богданов неоднократно посещал африканский континент, где провел встречи с рядом лидеров государств региона, главами внешнеполитических ведомств, а также принял участие в работе саммитов АС в Аддис-Абебе (январь) и Йоханнесбурге (июнь).</w:t>
      </w:r>
    </w:p>
    <w:p w:rsidR="00FF5624" w:rsidRPr="00FF5624" w:rsidRDefault="00FF5624" w:rsidP="00FF5624">
      <w:pPr>
        <w:spacing w:after="0" w:line="360" w:lineRule="auto"/>
        <w:ind w:firstLine="709"/>
        <w:jc w:val="both"/>
        <w:rPr>
          <w:rFonts w:ascii="Times New Roman" w:hAnsi="Times New Roman" w:cs="Times New Roman"/>
          <w:sz w:val="28"/>
          <w:szCs w:val="28"/>
        </w:rPr>
      </w:pPr>
      <w:r w:rsidRPr="00FF5624">
        <w:rPr>
          <w:rFonts w:ascii="Times New Roman" w:hAnsi="Times New Roman" w:cs="Times New Roman"/>
          <w:sz w:val="28"/>
          <w:szCs w:val="28"/>
        </w:rPr>
        <w:t xml:space="preserve">О стабильном росте </w:t>
      </w:r>
      <w:r w:rsidRPr="00FF5624">
        <w:rPr>
          <w:rStyle w:val="af"/>
          <w:rFonts w:ascii="Times New Roman" w:hAnsi="Times New Roman" w:cs="Times New Roman"/>
          <w:b w:val="0"/>
          <w:sz w:val="28"/>
          <w:szCs w:val="28"/>
        </w:rPr>
        <w:t xml:space="preserve">активности </w:t>
      </w:r>
      <w:r w:rsidR="008F0592">
        <w:rPr>
          <w:rStyle w:val="af"/>
          <w:rFonts w:ascii="Times New Roman" w:hAnsi="Times New Roman" w:cs="Times New Roman"/>
          <w:b w:val="0"/>
          <w:sz w:val="28"/>
          <w:szCs w:val="28"/>
        </w:rPr>
        <w:t>отечественного</w:t>
      </w:r>
      <w:r w:rsidRPr="00FF5624">
        <w:rPr>
          <w:rStyle w:val="af"/>
          <w:rFonts w:ascii="Times New Roman" w:hAnsi="Times New Roman" w:cs="Times New Roman"/>
          <w:b w:val="0"/>
          <w:sz w:val="28"/>
          <w:szCs w:val="28"/>
        </w:rPr>
        <w:t xml:space="preserve"> бизнеса на континенте свидетельствуют многомиллиардные </w:t>
      </w:r>
      <w:r w:rsidRPr="00FF5624">
        <w:rPr>
          <w:rStyle w:val="af"/>
          <w:rFonts w:ascii="Times New Roman" w:hAnsi="Times New Roman" w:cs="Times New Roman"/>
          <w:sz w:val="28"/>
          <w:szCs w:val="28"/>
        </w:rPr>
        <w:t>экономические и инвестиционные</w:t>
      </w:r>
      <w:r w:rsidRPr="00FF5624">
        <w:rPr>
          <w:rStyle w:val="af"/>
          <w:rFonts w:ascii="Times New Roman" w:hAnsi="Times New Roman" w:cs="Times New Roman"/>
          <w:b w:val="0"/>
          <w:sz w:val="28"/>
          <w:szCs w:val="28"/>
        </w:rPr>
        <w:t xml:space="preserve"> </w:t>
      </w:r>
      <w:r w:rsidRPr="00FF5624">
        <w:rPr>
          <w:rStyle w:val="af"/>
          <w:rFonts w:ascii="Times New Roman" w:hAnsi="Times New Roman" w:cs="Times New Roman"/>
          <w:sz w:val="28"/>
          <w:szCs w:val="28"/>
        </w:rPr>
        <w:t xml:space="preserve">проекты </w:t>
      </w:r>
      <w:r w:rsidRPr="00FF5624">
        <w:rPr>
          <w:rStyle w:val="af"/>
          <w:rFonts w:ascii="Times New Roman" w:hAnsi="Times New Roman" w:cs="Times New Roman"/>
          <w:b w:val="0"/>
          <w:sz w:val="28"/>
          <w:szCs w:val="28"/>
        </w:rPr>
        <w:t xml:space="preserve">с российским участием. </w:t>
      </w:r>
      <w:r w:rsidRPr="00FF5624">
        <w:rPr>
          <w:rFonts w:ascii="Times New Roman" w:hAnsi="Times New Roman" w:cs="Times New Roman"/>
          <w:sz w:val="28"/>
          <w:szCs w:val="28"/>
        </w:rPr>
        <w:t xml:space="preserve">В феврале консорциум </w:t>
      </w:r>
      <w:r w:rsidRPr="0006016B">
        <w:rPr>
          <w:rFonts w:ascii="Times New Roman" w:hAnsi="Times New Roman" w:cs="Times New Roman"/>
          <w:color w:val="000000" w:themeColor="text1"/>
          <w:sz w:val="28"/>
          <w:szCs w:val="28"/>
        </w:rPr>
        <w:t xml:space="preserve">в составе ООО «РТ-Глобальные ресурсы» (дочерней компании </w:t>
      </w:r>
      <w:r w:rsidRPr="0006016B">
        <w:rPr>
          <w:rFonts w:ascii="Times New Roman" w:hAnsi="Times New Roman" w:cs="Times New Roman"/>
          <w:bCs/>
          <w:color w:val="000000" w:themeColor="text1"/>
          <w:sz w:val="28"/>
          <w:szCs w:val="28"/>
        </w:rPr>
        <w:t>Госкорпорации «Ростех»</w:t>
      </w:r>
      <w:r w:rsidRPr="0006016B">
        <w:rPr>
          <w:rFonts w:ascii="Times New Roman" w:hAnsi="Times New Roman" w:cs="Times New Roman"/>
          <w:color w:val="000000" w:themeColor="text1"/>
          <w:sz w:val="28"/>
          <w:szCs w:val="28"/>
        </w:rPr>
        <w:t xml:space="preserve">), ПАО «Татнефть» и «ВТБ Капитал» </w:t>
      </w:r>
      <w:r w:rsidRPr="00FF5624">
        <w:rPr>
          <w:rFonts w:ascii="Times New Roman" w:hAnsi="Times New Roman" w:cs="Times New Roman"/>
          <w:sz w:val="28"/>
          <w:szCs w:val="28"/>
        </w:rPr>
        <w:t>объявлен победителем в тендере на строительство нефтеперерабатывающего завода в Уганде с общим объемом финансир</w:t>
      </w:r>
      <w:r w:rsidR="00C637F1">
        <w:rPr>
          <w:rFonts w:ascii="Times New Roman" w:hAnsi="Times New Roman" w:cs="Times New Roman"/>
          <w:sz w:val="28"/>
          <w:szCs w:val="28"/>
        </w:rPr>
        <w:t>ования более 3,1 млрд. долл</w:t>
      </w:r>
      <w:r w:rsidRPr="00FF5624">
        <w:rPr>
          <w:rFonts w:ascii="Times New Roman" w:hAnsi="Times New Roman" w:cs="Times New Roman"/>
          <w:sz w:val="28"/>
          <w:szCs w:val="28"/>
        </w:rPr>
        <w:t>. В октябре ООО «РН-Эксплорейшн» (входит в структуру ОАО «НК «Роснефть») совместно с «ЭксонМобил» получило право на разведку и разработку углеводородов на трех лицензионных участках в Мозамбике. В сентябре вступило в силу соглашение с Правительством Ганы о сотрудничестве в области использования атомной энергии в мирных целях.</w:t>
      </w:r>
    </w:p>
    <w:p w:rsidR="00FF5624" w:rsidRPr="00FF5624" w:rsidRDefault="00FF5624" w:rsidP="00FF5624">
      <w:pPr>
        <w:spacing w:after="0" w:line="360" w:lineRule="auto"/>
        <w:ind w:firstLine="709"/>
        <w:jc w:val="both"/>
        <w:rPr>
          <w:rFonts w:ascii="Times New Roman" w:hAnsi="Times New Roman" w:cs="Times New Roman"/>
          <w:i/>
          <w:sz w:val="28"/>
          <w:szCs w:val="28"/>
        </w:rPr>
      </w:pPr>
      <w:r w:rsidRPr="00FF5624">
        <w:rPr>
          <w:rStyle w:val="af"/>
          <w:rFonts w:ascii="Times New Roman" w:hAnsi="Times New Roman" w:cs="Times New Roman"/>
          <w:b w:val="0"/>
          <w:sz w:val="28"/>
          <w:szCs w:val="28"/>
        </w:rPr>
        <w:t xml:space="preserve">В качестве востребованного механизма закрепления на континенте отечественных экономоператоров утвердился формат профильных межправительственных комиссий. В Москве </w:t>
      </w:r>
      <w:r w:rsidRPr="00FF5624">
        <w:rPr>
          <w:rFonts w:ascii="Times New Roman" w:hAnsi="Times New Roman" w:cs="Times New Roman"/>
          <w:sz w:val="28"/>
          <w:szCs w:val="28"/>
        </w:rPr>
        <w:t xml:space="preserve">проведены заседания таких структур с Анголой (февраль) и ЮАР (ноябрь), подписано соглашение о создании МПК с Угандой (май). Состоялись встречи сопредседателей </w:t>
      </w:r>
      <w:r w:rsidRPr="00FF5624">
        <w:rPr>
          <w:rFonts w:ascii="Times New Roman" w:hAnsi="Times New Roman" w:cs="Times New Roman"/>
          <w:sz w:val="28"/>
          <w:szCs w:val="28"/>
        </w:rPr>
        <w:lastRenderedPageBreak/>
        <w:t>межправкомиссий с Эфиопией (Санкт-Петербург, апрель), ЮАР (Москва, май), Намибией (Виндхук, июнь), Республикой Конго (Браззавиль, сентябрь).</w:t>
      </w:r>
    </w:p>
    <w:p w:rsidR="00FF5624" w:rsidRPr="00FF5624" w:rsidRDefault="00F65FF4" w:rsidP="00FF562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FF5624" w:rsidRPr="00FF5624">
        <w:rPr>
          <w:rFonts w:ascii="Times New Roman" w:hAnsi="Times New Roman" w:cs="Times New Roman"/>
          <w:color w:val="000000"/>
          <w:sz w:val="28"/>
          <w:szCs w:val="28"/>
        </w:rPr>
        <w:t>ажн</w:t>
      </w:r>
      <w:r>
        <w:rPr>
          <w:rFonts w:ascii="Times New Roman" w:hAnsi="Times New Roman" w:cs="Times New Roman"/>
          <w:color w:val="000000"/>
          <w:sz w:val="28"/>
          <w:szCs w:val="28"/>
        </w:rPr>
        <w:t>ым</w:t>
      </w:r>
      <w:r w:rsidR="00FF5624" w:rsidRPr="00FF5624">
        <w:rPr>
          <w:rFonts w:ascii="Times New Roman" w:hAnsi="Times New Roman" w:cs="Times New Roman"/>
          <w:color w:val="000000"/>
          <w:sz w:val="28"/>
          <w:szCs w:val="28"/>
        </w:rPr>
        <w:t xml:space="preserve"> направление</w:t>
      </w:r>
      <w:r>
        <w:rPr>
          <w:rFonts w:ascii="Times New Roman" w:hAnsi="Times New Roman" w:cs="Times New Roman"/>
          <w:color w:val="000000"/>
          <w:sz w:val="28"/>
          <w:szCs w:val="28"/>
        </w:rPr>
        <w:t>м</w:t>
      </w:r>
      <w:r w:rsidR="00FF5624" w:rsidRPr="00FF5624">
        <w:rPr>
          <w:rFonts w:ascii="Times New Roman" w:hAnsi="Times New Roman" w:cs="Times New Roman"/>
          <w:color w:val="000000"/>
          <w:sz w:val="28"/>
          <w:szCs w:val="28"/>
        </w:rPr>
        <w:t xml:space="preserve"> приложения усилий </w:t>
      </w:r>
      <w:r>
        <w:rPr>
          <w:rFonts w:ascii="Times New Roman" w:hAnsi="Times New Roman" w:cs="Times New Roman"/>
          <w:color w:val="000000"/>
          <w:sz w:val="28"/>
          <w:szCs w:val="28"/>
        </w:rPr>
        <w:t xml:space="preserve">выступало </w:t>
      </w:r>
      <w:r w:rsidR="00FF5624" w:rsidRPr="00FF5624">
        <w:rPr>
          <w:rFonts w:ascii="Times New Roman" w:hAnsi="Times New Roman" w:cs="Times New Roman"/>
          <w:b/>
          <w:color w:val="000000"/>
          <w:sz w:val="28"/>
          <w:szCs w:val="28"/>
        </w:rPr>
        <w:t>военное и военно-техническое сотрудничество</w:t>
      </w:r>
      <w:r w:rsidR="00FF5624" w:rsidRPr="00FF5624">
        <w:rPr>
          <w:rFonts w:ascii="Times New Roman" w:hAnsi="Times New Roman" w:cs="Times New Roman"/>
          <w:color w:val="000000"/>
          <w:sz w:val="28"/>
          <w:szCs w:val="28"/>
        </w:rPr>
        <w:t xml:space="preserve">, налаженное с более чем двадцатью странами региона. В 2015 г. Россию посетило руководство оборонных ведомств Гамбии, Зимбабве, Чада. Развивались контакты по линии межправительственных комиссий и рабочих групп с Анголой, Экваториальной Гвинеей, ЮАР. Подписано соглашение о ВТС с </w:t>
      </w:r>
      <w:r w:rsidR="00A53D11">
        <w:rPr>
          <w:rFonts w:ascii="Times New Roman" w:hAnsi="Times New Roman" w:cs="Times New Roman"/>
          <w:color w:val="000000"/>
          <w:sz w:val="28"/>
          <w:szCs w:val="28"/>
        </w:rPr>
        <w:br/>
      </w:r>
      <w:r w:rsidR="00FF5624" w:rsidRPr="00FF5624">
        <w:rPr>
          <w:rFonts w:ascii="Times New Roman" w:hAnsi="Times New Roman" w:cs="Times New Roman"/>
          <w:color w:val="000000"/>
          <w:sz w:val="28"/>
          <w:szCs w:val="28"/>
        </w:rPr>
        <w:t>Камеруном (май).</w:t>
      </w:r>
    </w:p>
    <w:p w:rsidR="00FF5624" w:rsidRPr="00FF5624" w:rsidRDefault="00FF5624" w:rsidP="00FF5624">
      <w:pPr>
        <w:spacing w:after="0" w:line="360" w:lineRule="auto"/>
        <w:ind w:firstLine="709"/>
        <w:jc w:val="both"/>
        <w:rPr>
          <w:rFonts w:ascii="Times New Roman" w:hAnsi="Times New Roman" w:cs="Times New Roman"/>
          <w:sz w:val="28"/>
          <w:szCs w:val="28"/>
        </w:rPr>
      </w:pPr>
      <w:r w:rsidRPr="00FF5624">
        <w:rPr>
          <w:rFonts w:ascii="Times New Roman" w:hAnsi="Times New Roman" w:cs="Times New Roman"/>
          <w:sz w:val="28"/>
          <w:szCs w:val="28"/>
        </w:rPr>
        <w:t xml:space="preserve">Заметно активизировалось взаимодействие </w:t>
      </w:r>
      <w:r w:rsidR="00F65FF4">
        <w:rPr>
          <w:rFonts w:ascii="Times New Roman" w:hAnsi="Times New Roman" w:cs="Times New Roman"/>
          <w:sz w:val="28"/>
          <w:szCs w:val="28"/>
        </w:rPr>
        <w:t xml:space="preserve">с африканскими странами </w:t>
      </w:r>
      <w:r w:rsidRPr="00FF5624">
        <w:rPr>
          <w:rFonts w:ascii="Times New Roman" w:hAnsi="Times New Roman" w:cs="Times New Roman"/>
          <w:sz w:val="28"/>
          <w:szCs w:val="28"/>
        </w:rPr>
        <w:t xml:space="preserve">в сфере </w:t>
      </w:r>
      <w:r w:rsidRPr="00FF5624">
        <w:rPr>
          <w:rFonts w:ascii="Times New Roman" w:hAnsi="Times New Roman" w:cs="Times New Roman"/>
          <w:b/>
          <w:sz w:val="28"/>
          <w:szCs w:val="28"/>
        </w:rPr>
        <w:t>борьбы с наркоугрозой</w:t>
      </w:r>
      <w:r w:rsidRPr="00FF5624">
        <w:rPr>
          <w:rFonts w:ascii="Times New Roman" w:hAnsi="Times New Roman" w:cs="Times New Roman"/>
          <w:sz w:val="28"/>
          <w:szCs w:val="28"/>
        </w:rPr>
        <w:t>. В Гамбии состоялась первая международная конференция «Российско-Африканский антинаркотический диалог», организованная ФСКН России, итогом которой стало принятие Банжульской декларации (июль). Достигнута договоренность о создании Рабочей группы высокого уровня по борьбе с незаконным оборотом наркотиков в формате ФСКН России – Африканский союз, в декабре в адрес Комиссии АС направлен проект ее регламента, а также список участников группы с российской стороны .</w:t>
      </w:r>
    </w:p>
    <w:p w:rsidR="00FF5624" w:rsidRPr="00FF5624" w:rsidRDefault="00E54253" w:rsidP="00FF56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FF5624" w:rsidRPr="00FF5624">
        <w:rPr>
          <w:rFonts w:ascii="Times New Roman" w:hAnsi="Times New Roman" w:cs="Times New Roman"/>
          <w:sz w:val="28"/>
          <w:szCs w:val="28"/>
        </w:rPr>
        <w:t>радиционно весом</w:t>
      </w:r>
      <w:r>
        <w:rPr>
          <w:rFonts w:ascii="Times New Roman" w:hAnsi="Times New Roman" w:cs="Times New Roman"/>
          <w:sz w:val="28"/>
          <w:szCs w:val="28"/>
        </w:rPr>
        <w:t>ая</w:t>
      </w:r>
      <w:r w:rsidR="00FF5624" w:rsidRPr="00FF5624">
        <w:rPr>
          <w:rFonts w:ascii="Times New Roman" w:hAnsi="Times New Roman" w:cs="Times New Roman"/>
          <w:sz w:val="28"/>
          <w:szCs w:val="28"/>
        </w:rPr>
        <w:t xml:space="preserve"> поддержк</w:t>
      </w:r>
      <w:r>
        <w:rPr>
          <w:rFonts w:ascii="Times New Roman" w:hAnsi="Times New Roman" w:cs="Times New Roman"/>
          <w:sz w:val="28"/>
          <w:szCs w:val="28"/>
        </w:rPr>
        <w:t>а</w:t>
      </w:r>
      <w:r w:rsidR="00FF5624" w:rsidRPr="00FF5624">
        <w:rPr>
          <w:rFonts w:ascii="Times New Roman" w:hAnsi="Times New Roman" w:cs="Times New Roman"/>
          <w:sz w:val="28"/>
          <w:szCs w:val="28"/>
        </w:rPr>
        <w:t xml:space="preserve"> континенту </w:t>
      </w:r>
      <w:r>
        <w:rPr>
          <w:rFonts w:ascii="Times New Roman" w:hAnsi="Times New Roman" w:cs="Times New Roman"/>
          <w:sz w:val="28"/>
          <w:szCs w:val="28"/>
        </w:rPr>
        <w:t xml:space="preserve">оказывалась </w:t>
      </w:r>
      <w:r w:rsidR="00FF5624" w:rsidRPr="00FF5624">
        <w:rPr>
          <w:rFonts w:ascii="Times New Roman" w:hAnsi="Times New Roman" w:cs="Times New Roman"/>
          <w:sz w:val="28"/>
          <w:szCs w:val="28"/>
        </w:rPr>
        <w:t xml:space="preserve">в сфере </w:t>
      </w:r>
      <w:r w:rsidR="00FF5624" w:rsidRPr="00FF5624">
        <w:rPr>
          <w:rFonts w:ascii="Times New Roman" w:hAnsi="Times New Roman" w:cs="Times New Roman"/>
          <w:b/>
          <w:sz w:val="28"/>
          <w:szCs w:val="28"/>
        </w:rPr>
        <w:t>образования</w:t>
      </w:r>
      <w:r w:rsidR="00FF5624" w:rsidRPr="00FF5624">
        <w:rPr>
          <w:rFonts w:ascii="Times New Roman" w:hAnsi="Times New Roman" w:cs="Times New Roman"/>
          <w:sz w:val="28"/>
          <w:szCs w:val="28"/>
        </w:rPr>
        <w:t>. В общей сложности в российских вузах по гражданским специальностям обучалось свыше 10 тыс. африканцев. Реализовывались программы подготовки афромиротворцев. Сотрудники африканских правоохранительных органов на льготной основе повышали свою квалификацию в профильных учебных заведениях МВД России.</w:t>
      </w:r>
    </w:p>
    <w:p w:rsidR="00FF5624" w:rsidRPr="00FF5624" w:rsidRDefault="00FF5624" w:rsidP="00FF5624">
      <w:pPr>
        <w:spacing w:after="0" w:line="360" w:lineRule="auto"/>
        <w:ind w:firstLine="709"/>
        <w:jc w:val="both"/>
        <w:rPr>
          <w:rFonts w:ascii="Times New Roman" w:hAnsi="Times New Roman" w:cs="Times New Roman"/>
          <w:sz w:val="28"/>
          <w:szCs w:val="28"/>
        </w:rPr>
      </w:pPr>
      <w:r w:rsidRPr="00FF5624">
        <w:rPr>
          <w:rFonts w:ascii="Times New Roman" w:hAnsi="Times New Roman" w:cs="Times New Roman"/>
          <w:sz w:val="28"/>
          <w:szCs w:val="28"/>
        </w:rPr>
        <w:t xml:space="preserve">Закреплению позиций на африканском континенте способствовало оказание </w:t>
      </w:r>
      <w:r w:rsidRPr="00FF5624">
        <w:rPr>
          <w:rFonts w:ascii="Times New Roman" w:hAnsi="Times New Roman" w:cs="Times New Roman"/>
          <w:b/>
          <w:sz w:val="28"/>
          <w:szCs w:val="28"/>
        </w:rPr>
        <w:t>адресной</w:t>
      </w:r>
      <w:r w:rsidRPr="00FF5624">
        <w:rPr>
          <w:rFonts w:ascii="Times New Roman" w:hAnsi="Times New Roman" w:cs="Times New Roman"/>
          <w:sz w:val="28"/>
          <w:szCs w:val="28"/>
        </w:rPr>
        <w:t xml:space="preserve"> </w:t>
      </w:r>
      <w:r w:rsidRPr="00FF5624">
        <w:rPr>
          <w:rFonts w:ascii="Times New Roman" w:hAnsi="Times New Roman" w:cs="Times New Roman"/>
          <w:b/>
          <w:sz w:val="28"/>
          <w:szCs w:val="28"/>
        </w:rPr>
        <w:t>гуманитарной помощи</w:t>
      </w:r>
      <w:r w:rsidRPr="00FF5624">
        <w:rPr>
          <w:rFonts w:ascii="Times New Roman" w:hAnsi="Times New Roman" w:cs="Times New Roman"/>
          <w:sz w:val="28"/>
          <w:szCs w:val="28"/>
        </w:rPr>
        <w:t xml:space="preserve">, предоставленной в 2015 г. Гвинее, Сьерра-Леоне, Либерии и Камеруну. Повышался вклад Российской Федерации в международные усилия по облегчению </w:t>
      </w:r>
      <w:r w:rsidRPr="00FF5624">
        <w:rPr>
          <w:rFonts w:ascii="Times New Roman" w:hAnsi="Times New Roman" w:cs="Times New Roman"/>
          <w:b/>
          <w:sz w:val="28"/>
          <w:szCs w:val="28"/>
        </w:rPr>
        <w:t>долгового бремени</w:t>
      </w:r>
      <w:r w:rsidR="002263BB">
        <w:rPr>
          <w:rFonts w:ascii="Times New Roman" w:hAnsi="Times New Roman" w:cs="Times New Roman"/>
          <w:sz w:val="28"/>
          <w:szCs w:val="28"/>
        </w:rPr>
        <w:t xml:space="preserve"> африканских государств.</w:t>
      </w:r>
      <w:r w:rsidRPr="00FF5624">
        <w:rPr>
          <w:rFonts w:ascii="Times New Roman" w:hAnsi="Times New Roman" w:cs="Times New Roman"/>
          <w:sz w:val="28"/>
          <w:szCs w:val="28"/>
        </w:rPr>
        <w:t xml:space="preserve"> </w:t>
      </w:r>
      <w:r w:rsidR="002263BB">
        <w:rPr>
          <w:rFonts w:ascii="Times New Roman" w:hAnsi="Times New Roman" w:cs="Times New Roman"/>
          <w:sz w:val="28"/>
          <w:szCs w:val="28"/>
        </w:rPr>
        <w:t>П</w:t>
      </w:r>
      <w:r w:rsidRPr="00FF5624">
        <w:rPr>
          <w:rFonts w:ascii="Times New Roman" w:hAnsi="Times New Roman" w:cs="Times New Roman"/>
          <w:sz w:val="28"/>
          <w:szCs w:val="28"/>
        </w:rPr>
        <w:t xml:space="preserve">одписано соглашение с Правительством Мадагаскара об использовании долга перед Россией на цели финансирования </w:t>
      </w:r>
      <w:r w:rsidRPr="00FF5624">
        <w:rPr>
          <w:rFonts w:ascii="Times New Roman" w:hAnsi="Times New Roman" w:cs="Times New Roman"/>
          <w:sz w:val="28"/>
          <w:szCs w:val="28"/>
        </w:rPr>
        <w:lastRenderedPageBreak/>
        <w:t>проектов внутреннего развития (сентябрь), в рамках аналогичного межправсоглашения полностью погашена задолженность Замбии.</w:t>
      </w:r>
    </w:p>
    <w:p w:rsidR="00113EFF" w:rsidRPr="003E4F65" w:rsidRDefault="00113EFF" w:rsidP="00A53D11">
      <w:pPr>
        <w:keepNext/>
        <w:spacing w:before="240" w:after="120" w:line="360" w:lineRule="auto"/>
        <w:jc w:val="center"/>
        <w:rPr>
          <w:rFonts w:ascii="Times New Roman" w:eastAsia="Times New Roman" w:hAnsi="Times New Roman" w:cs="Times New Roman"/>
          <w:b/>
          <w:sz w:val="28"/>
          <w:szCs w:val="20"/>
          <w:lang w:eastAsia="ru-RU"/>
        </w:rPr>
      </w:pPr>
      <w:r w:rsidRPr="0062228D">
        <w:rPr>
          <w:rFonts w:ascii="Times New Roman" w:eastAsia="Times New Roman" w:hAnsi="Times New Roman" w:cs="Times New Roman"/>
          <w:b/>
          <w:sz w:val="28"/>
          <w:szCs w:val="20"/>
          <w:lang w:eastAsia="ru-RU"/>
        </w:rPr>
        <w:t>Латинская Америка и Карибский бассейн</w:t>
      </w:r>
    </w:p>
    <w:p w:rsidR="00113EFF" w:rsidRPr="00B87E43" w:rsidRDefault="00113EFF" w:rsidP="00113EFF">
      <w:pPr>
        <w:pStyle w:val="a7"/>
        <w:widowControl w:val="0"/>
        <w:spacing w:after="0" w:line="360" w:lineRule="auto"/>
        <w:ind w:firstLine="709"/>
        <w:jc w:val="both"/>
        <w:rPr>
          <w:sz w:val="28"/>
          <w:szCs w:val="28"/>
        </w:rPr>
      </w:pPr>
      <w:r w:rsidRPr="00B87E43">
        <w:rPr>
          <w:sz w:val="28"/>
          <w:szCs w:val="28"/>
        </w:rPr>
        <w:t xml:space="preserve">Отношения России с государствами </w:t>
      </w:r>
      <w:r w:rsidRPr="00B87E43">
        <w:rPr>
          <w:b/>
          <w:sz w:val="28"/>
          <w:szCs w:val="28"/>
        </w:rPr>
        <w:t>Латинской Америки и Карибского бассейна</w:t>
      </w:r>
      <w:r w:rsidRPr="00B87E43">
        <w:rPr>
          <w:sz w:val="28"/>
          <w:szCs w:val="28"/>
        </w:rPr>
        <w:t xml:space="preserve"> (ЛАКБ) развивались </w:t>
      </w:r>
      <w:r>
        <w:rPr>
          <w:sz w:val="28"/>
          <w:szCs w:val="28"/>
        </w:rPr>
        <w:t xml:space="preserve">в 2015 г. </w:t>
      </w:r>
      <w:r w:rsidRPr="00B87E43">
        <w:rPr>
          <w:sz w:val="28"/>
          <w:szCs w:val="28"/>
        </w:rPr>
        <w:t xml:space="preserve">по нарастающей. </w:t>
      </w:r>
      <w:r>
        <w:rPr>
          <w:sz w:val="28"/>
          <w:szCs w:val="28"/>
        </w:rPr>
        <w:t>З</w:t>
      </w:r>
      <w:r w:rsidRPr="00B87E43">
        <w:rPr>
          <w:sz w:val="28"/>
          <w:szCs w:val="28"/>
        </w:rPr>
        <w:t xml:space="preserve">аметно возросла интенсивность двусторонних </w:t>
      </w:r>
      <w:r w:rsidRPr="00B87E43">
        <w:rPr>
          <w:b/>
          <w:sz w:val="28"/>
          <w:szCs w:val="28"/>
        </w:rPr>
        <w:t>политических контактов</w:t>
      </w:r>
      <w:r w:rsidRPr="00B87E43">
        <w:rPr>
          <w:sz w:val="28"/>
          <w:szCs w:val="28"/>
        </w:rPr>
        <w:t xml:space="preserve">, в том числе на высшем уровне. Президент Российской Федерации В.В.Путин встречался с главами Аргентины, Боливии, Бразилии, Венесуэлы (четырежды), Кубы, Перу; Председатель Правительства Д.А.Медведев – с Президентом Колумбии, Вице-президентом Бразилии, Заместителем Председателя Совета Министров Кубы. </w:t>
      </w:r>
    </w:p>
    <w:p w:rsidR="00113EFF" w:rsidRPr="00B87E43" w:rsidRDefault="00113EFF" w:rsidP="00113EFF">
      <w:pPr>
        <w:pStyle w:val="a7"/>
        <w:widowControl w:val="0"/>
        <w:spacing w:after="0" w:line="360" w:lineRule="auto"/>
        <w:ind w:firstLine="709"/>
        <w:jc w:val="both"/>
        <w:rPr>
          <w:rStyle w:val="FontStyle12"/>
          <w:sz w:val="28"/>
          <w:szCs w:val="28"/>
        </w:rPr>
      </w:pPr>
      <w:r>
        <w:rPr>
          <w:sz w:val="28"/>
          <w:szCs w:val="28"/>
        </w:rPr>
        <w:t xml:space="preserve">В </w:t>
      </w:r>
      <w:r w:rsidRPr="00B87E43">
        <w:rPr>
          <w:sz w:val="28"/>
          <w:szCs w:val="28"/>
        </w:rPr>
        <w:t xml:space="preserve">течение года состоялись </w:t>
      </w:r>
      <w:r>
        <w:rPr>
          <w:sz w:val="28"/>
          <w:szCs w:val="28"/>
        </w:rPr>
        <w:t xml:space="preserve">также </w:t>
      </w:r>
      <w:r w:rsidRPr="00B87E43">
        <w:rPr>
          <w:sz w:val="28"/>
          <w:szCs w:val="28"/>
        </w:rPr>
        <w:t>беседы С.В.Лаврова с президентами Венесуэлы, Гватемалы, Колумбии, Кубы, Никарагуа; в</w:t>
      </w:r>
      <w:r w:rsidRPr="00B87E43">
        <w:rPr>
          <w:rStyle w:val="FontStyle12"/>
          <w:sz w:val="28"/>
          <w:szCs w:val="28"/>
        </w:rPr>
        <w:t xml:space="preserve">ице-президентами Аргентины </w:t>
      </w:r>
      <w:r w:rsidRPr="00B87E43">
        <w:rPr>
          <w:sz w:val="28"/>
          <w:szCs w:val="28"/>
        </w:rPr>
        <w:t>и Доминиканской Республики;</w:t>
      </w:r>
      <w:r w:rsidRPr="00B87E43">
        <w:rPr>
          <w:rStyle w:val="FontStyle12"/>
          <w:sz w:val="28"/>
          <w:szCs w:val="28"/>
        </w:rPr>
        <w:t xml:space="preserve"> </w:t>
      </w:r>
      <w:r w:rsidRPr="00B87E43">
        <w:rPr>
          <w:sz w:val="28"/>
          <w:szCs w:val="28"/>
        </w:rPr>
        <w:t>Заместителем Председателя Совета Министров</w:t>
      </w:r>
      <w:r w:rsidRPr="00B87E43">
        <w:rPr>
          <w:rStyle w:val="FontStyle12"/>
          <w:sz w:val="28"/>
          <w:szCs w:val="28"/>
        </w:rPr>
        <w:t xml:space="preserve"> Кубы; переговоры с </w:t>
      </w:r>
      <w:r w:rsidRPr="00B87E43">
        <w:rPr>
          <w:sz w:val="28"/>
          <w:szCs w:val="28"/>
        </w:rPr>
        <w:t xml:space="preserve">мининдел Венесуэлы, Гаити, Гайаны, Гватемалы, Колумбии, Кубы, Мексики, Никарагуа, Сальвадора, Чили, Эквадора, стран «квартета» Сообщества латиноамериканских и карибских государств (СЕЛАК), а также дважды – встречи с группой латиноамериканских послов, аккредитованных в Москве. </w:t>
      </w:r>
    </w:p>
    <w:p w:rsidR="00113EFF" w:rsidRPr="00B87E43" w:rsidRDefault="00113EFF" w:rsidP="00113EFF">
      <w:pPr>
        <w:spacing w:after="0" w:line="360" w:lineRule="auto"/>
        <w:ind w:firstLine="709"/>
        <w:jc w:val="both"/>
        <w:rPr>
          <w:rFonts w:ascii="Times New Roman" w:hAnsi="Times New Roman" w:cs="Times New Roman"/>
          <w:sz w:val="28"/>
          <w:szCs w:val="28"/>
        </w:rPr>
      </w:pPr>
      <w:r w:rsidRPr="00B87E43">
        <w:rPr>
          <w:rStyle w:val="FontStyle12"/>
          <w:rFonts w:cs="Times New Roman"/>
          <w:sz w:val="28"/>
          <w:szCs w:val="28"/>
        </w:rPr>
        <w:t xml:space="preserve">Получили дальнейшее развитие </w:t>
      </w:r>
      <w:r w:rsidRPr="00B87E43">
        <w:rPr>
          <w:rStyle w:val="FontStyle12"/>
          <w:rFonts w:cs="Times New Roman"/>
          <w:b/>
          <w:sz w:val="28"/>
          <w:szCs w:val="28"/>
        </w:rPr>
        <w:t>межпарламентские связи</w:t>
      </w:r>
      <w:r w:rsidRPr="00113EFF">
        <w:rPr>
          <w:rStyle w:val="FontStyle12"/>
          <w:rFonts w:cs="Times New Roman"/>
          <w:sz w:val="28"/>
          <w:szCs w:val="28"/>
        </w:rPr>
        <w:t>.</w:t>
      </w:r>
      <w:r>
        <w:rPr>
          <w:rStyle w:val="FontStyle12"/>
          <w:rFonts w:cs="Times New Roman"/>
          <w:b/>
          <w:sz w:val="28"/>
          <w:szCs w:val="28"/>
        </w:rPr>
        <w:t xml:space="preserve"> </w:t>
      </w:r>
      <w:r w:rsidRPr="00B87E43">
        <w:rPr>
          <w:rFonts w:ascii="Times New Roman" w:hAnsi="Times New Roman" w:cs="Times New Roman"/>
          <w:sz w:val="28"/>
          <w:szCs w:val="28"/>
        </w:rPr>
        <w:t>Председатель Совета Федерации Федерального Собрания Российской Федерации В.И.Матвиенко посетила Аргентину, Бразилию Кубу, Никарагуа и Эквадор, Председатель Государственной Думы С.Е.Нарышкин – Кубу</w:t>
      </w:r>
      <w:r w:rsidRPr="00B87E43">
        <w:rPr>
          <w:rFonts w:ascii="Times New Roman" w:hAnsi="Times New Roman" w:cs="Times New Roman"/>
          <w:bCs/>
          <w:sz w:val="28"/>
          <w:szCs w:val="28"/>
        </w:rPr>
        <w:t>.</w:t>
      </w:r>
      <w:r w:rsidRPr="00B87E43">
        <w:rPr>
          <w:rFonts w:ascii="Times New Roman" w:hAnsi="Times New Roman" w:cs="Times New Roman"/>
          <w:sz w:val="28"/>
          <w:szCs w:val="28"/>
        </w:rPr>
        <w:t xml:space="preserve"> Секретарь Совета Безопасности Российской Федерации Н.П.Патрушев осуществил визит в Уругвай и Аргентину. Активный делегационный обмен </w:t>
      </w:r>
      <w:r>
        <w:rPr>
          <w:rFonts w:ascii="Times New Roman" w:hAnsi="Times New Roman" w:cs="Times New Roman"/>
          <w:sz w:val="28"/>
          <w:szCs w:val="28"/>
        </w:rPr>
        <w:t xml:space="preserve">проводился </w:t>
      </w:r>
      <w:r w:rsidRPr="00B87E43">
        <w:rPr>
          <w:rFonts w:ascii="Times New Roman" w:hAnsi="Times New Roman" w:cs="Times New Roman"/>
          <w:sz w:val="28"/>
          <w:szCs w:val="28"/>
        </w:rPr>
        <w:t>также по линии руководства министерств и ведомств.</w:t>
      </w:r>
    </w:p>
    <w:p w:rsidR="00113EFF" w:rsidRPr="00B87E43" w:rsidRDefault="00113EFF" w:rsidP="00113EFF">
      <w:pPr>
        <w:spacing w:after="0" w:line="360" w:lineRule="auto"/>
        <w:ind w:firstLine="709"/>
        <w:jc w:val="both"/>
        <w:rPr>
          <w:rFonts w:ascii="Times New Roman" w:hAnsi="Times New Roman" w:cs="Times New Roman"/>
          <w:sz w:val="28"/>
          <w:szCs w:val="28"/>
        </w:rPr>
      </w:pPr>
      <w:r w:rsidRPr="00B87E43">
        <w:rPr>
          <w:rFonts w:ascii="Times New Roman" w:hAnsi="Times New Roman" w:cs="Times New Roman"/>
          <w:sz w:val="28"/>
          <w:szCs w:val="28"/>
        </w:rPr>
        <w:t xml:space="preserve">В конструктивном ключе выстраивалось взаимодействие с латиноамериканцами </w:t>
      </w:r>
      <w:r w:rsidRPr="00B87E43">
        <w:rPr>
          <w:rFonts w:ascii="Times New Roman" w:hAnsi="Times New Roman" w:cs="Times New Roman"/>
          <w:b/>
          <w:sz w:val="28"/>
          <w:szCs w:val="28"/>
        </w:rPr>
        <w:t>в структурах глобального управления</w:t>
      </w:r>
      <w:r w:rsidRPr="00B87E43">
        <w:rPr>
          <w:rFonts w:ascii="Times New Roman" w:hAnsi="Times New Roman" w:cs="Times New Roman"/>
          <w:sz w:val="28"/>
          <w:szCs w:val="28"/>
        </w:rPr>
        <w:t xml:space="preserve">: с Венесуэлой и Чили – в Совете Безопасности ООН, Бразилией – в БРИКС, Аргентиной, </w:t>
      </w:r>
      <w:r w:rsidRPr="00B87E43">
        <w:rPr>
          <w:rFonts w:ascii="Times New Roman" w:hAnsi="Times New Roman" w:cs="Times New Roman"/>
          <w:sz w:val="28"/>
          <w:szCs w:val="28"/>
        </w:rPr>
        <w:lastRenderedPageBreak/>
        <w:t xml:space="preserve">Бразилией и Мексикой – в «Группе двадцати», Мексикой, Перу и Чили – </w:t>
      </w:r>
      <w:r w:rsidR="00A53D11">
        <w:rPr>
          <w:rFonts w:ascii="Times New Roman" w:hAnsi="Times New Roman" w:cs="Times New Roman"/>
          <w:sz w:val="28"/>
          <w:szCs w:val="28"/>
        </w:rPr>
        <w:br/>
      </w:r>
      <w:r w:rsidRPr="00B87E43">
        <w:rPr>
          <w:rFonts w:ascii="Times New Roman" w:hAnsi="Times New Roman" w:cs="Times New Roman"/>
          <w:sz w:val="28"/>
          <w:szCs w:val="28"/>
        </w:rPr>
        <w:t>в АТЭС.</w:t>
      </w:r>
    </w:p>
    <w:p w:rsidR="00113EFF" w:rsidRPr="00B87E43" w:rsidRDefault="00113EFF" w:rsidP="00113EFF">
      <w:pPr>
        <w:pStyle w:val="a7"/>
        <w:spacing w:after="0" w:line="360" w:lineRule="auto"/>
        <w:ind w:firstLine="709"/>
        <w:jc w:val="both"/>
        <w:rPr>
          <w:sz w:val="28"/>
          <w:szCs w:val="28"/>
        </w:rPr>
      </w:pPr>
      <w:r w:rsidRPr="00B87E43">
        <w:rPr>
          <w:sz w:val="28"/>
          <w:szCs w:val="28"/>
        </w:rPr>
        <w:t xml:space="preserve">Страны ЛАКБ оказали поддержку ряду российских инициатив в </w:t>
      </w:r>
      <w:r w:rsidRPr="00B87E43">
        <w:rPr>
          <w:b/>
          <w:sz w:val="28"/>
          <w:szCs w:val="28"/>
        </w:rPr>
        <w:t>ООН</w:t>
      </w:r>
      <w:r w:rsidRPr="00A53D11">
        <w:rPr>
          <w:sz w:val="28"/>
          <w:szCs w:val="28"/>
        </w:rPr>
        <w:t xml:space="preserve">, </w:t>
      </w:r>
      <w:r w:rsidRPr="00B87E43">
        <w:rPr>
          <w:sz w:val="28"/>
          <w:szCs w:val="28"/>
        </w:rPr>
        <w:t xml:space="preserve">став, в том числе, соавторами резолюций </w:t>
      </w:r>
      <w:r>
        <w:rPr>
          <w:sz w:val="28"/>
          <w:szCs w:val="28"/>
        </w:rPr>
        <w:t xml:space="preserve">Генеральной Ассамблеи </w:t>
      </w:r>
      <w:r w:rsidRPr="00B87E43">
        <w:rPr>
          <w:sz w:val="28"/>
          <w:szCs w:val="28"/>
        </w:rPr>
        <w:t xml:space="preserve">«Борьба с героизацией нацизма» </w:t>
      </w:r>
      <w:r w:rsidRPr="00B87E43">
        <w:rPr>
          <w:rStyle w:val="aff3"/>
          <w:sz w:val="28"/>
          <w:szCs w:val="28"/>
        </w:rPr>
        <w:t xml:space="preserve">(Никарагуа), </w:t>
      </w:r>
      <w:r w:rsidRPr="00B87E43">
        <w:rPr>
          <w:sz w:val="28"/>
          <w:szCs w:val="28"/>
        </w:rPr>
        <w:t xml:space="preserve">«70-я годовщина окончания Второй мировой войны» </w:t>
      </w:r>
      <w:r w:rsidRPr="00B87E43">
        <w:rPr>
          <w:rStyle w:val="36"/>
          <w:rFonts w:ascii="Times New Roman" w:hAnsi="Times New Roman" w:cs="Times New Roman"/>
          <w:szCs w:val="28"/>
        </w:rPr>
        <w:t>(Аргентина, Боливия, Бразилия, Венесуэла, Гайана, Гватемала, Колумбия, Куба, Никарагуа, Перу, Эквадор),</w:t>
      </w:r>
      <w:r w:rsidRPr="00B87E43">
        <w:rPr>
          <w:rStyle w:val="aff3"/>
          <w:sz w:val="28"/>
          <w:szCs w:val="28"/>
        </w:rPr>
        <w:t xml:space="preserve"> «Неразмещение первыми оружия в космосе» (</w:t>
      </w:r>
      <w:r w:rsidRPr="00B87E43">
        <w:rPr>
          <w:sz w:val="28"/>
          <w:szCs w:val="28"/>
        </w:rPr>
        <w:t>Аргентина, Боливия, Бразилия, Венесуэла, Гондурас, Куба, Никарагуа, Сальвадор и Эквадор) и «Достижения в сфере информатизации и телекоммуникаций в контексте международной безопасности» (Аргентина, Бразилия, Гватемала, Колумбия, Коста-Рика, Куба, Никарагуа и Эквадор)</w:t>
      </w:r>
      <w:r w:rsidRPr="00B87E43">
        <w:rPr>
          <w:rStyle w:val="aff3"/>
          <w:sz w:val="28"/>
          <w:szCs w:val="28"/>
        </w:rPr>
        <w:t xml:space="preserve">. </w:t>
      </w:r>
    </w:p>
    <w:p w:rsidR="00113EFF" w:rsidRPr="00B87E43" w:rsidRDefault="00113EFF" w:rsidP="00113EFF">
      <w:pPr>
        <w:spacing w:after="0" w:line="360" w:lineRule="auto"/>
        <w:ind w:firstLine="709"/>
        <w:jc w:val="both"/>
        <w:rPr>
          <w:rFonts w:ascii="Times New Roman" w:hAnsi="Times New Roman" w:cs="Times New Roman"/>
          <w:sz w:val="28"/>
          <w:szCs w:val="28"/>
        </w:rPr>
      </w:pPr>
      <w:r w:rsidRPr="00B87E43">
        <w:rPr>
          <w:rFonts w:ascii="Times New Roman" w:hAnsi="Times New Roman" w:cs="Times New Roman"/>
          <w:sz w:val="28"/>
          <w:szCs w:val="28"/>
        </w:rPr>
        <w:t xml:space="preserve">Вели линию на углубление сотрудничества с </w:t>
      </w:r>
      <w:r w:rsidRPr="00B87E43">
        <w:rPr>
          <w:rFonts w:ascii="Times New Roman" w:hAnsi="Times New Roman" w:cs="Times New Roman"/>
          <w:b/>
          <w:sz w:val="28"/>
          <w:szCs w:val="28"/>
        </w:rPr>
        <w:t>интеграционными объединениями ЛАКБ</w:t>
      </w:r>
      <w:r w:rsidRPr="00B87E43">
        <w:rPr>
          <w:rFonts w:ascii="Times New Roman" w:hAnsi="Times New Roman" w:cs="Times New Roman"/>
          <w:sz w:val="28"/>
          <w:szCs w:val="28"/>
        </w:rPr>
        <w:t xml:space="preserve">. Учрежден постоянный механизм политического диалога и сотрудничества с СЕЛАК, российской стороной подана заявка на присоединение к Центральноамериканской интеграционной системе в качестве внерегионального наблюдателя. </w:t>
      </w:r>
    </w:p>
    <w:p w:rsidR="00113EFF" w:rsidRPr="00B87E43" w:rsidRDefault="00113EFF" w:rsidP="00113EFF">
      <w:pPr>
        <w:spacing w:after="0" w:line="360" w:lineRule="auto"/>
        <w:ind w:firstLine="709"/>
        <w:jc w:val="both"/>
        <w:rPr>
          <w:rFonts w:ascii="Times New Roman" w:hAnsi="Times New Roman" w:cs="Times New Roman"/>
          <w:sz w:val="28"/>
          <w:szCs w:val="28"/>
        </w:rPr>
      </w:pPr>
      <w:r w:rsidRPr="00B87E43">
        <w:rPr>
          <w:rFonts w:ascii="Times New Roman" w:hAnsi="Times New Roman" w:cs="Times New Roman"/>
          <w:sz w:val="28"/>
          <w:szCs w:val="28"/>
        </w:rPr>
        <w:t xml:space="preserve">МИД России принимал участие в налаживании контактов </w:t>
      </w:r>
      <w:r w:rsidRPr="00B87E43">
        <w:rPr>
          <w:rFonts w:ascii="Times New Roman" w:hAnsi="Times New Roman" w:cs="Times New Roman"/>
          <w:b/>
          <w:sz w:val="28"/>
          <w:szCs w:val="28"/>
        </w:rPr>
        <w:t xml:space="preserve">Евразийской экономической комиссии </w:t>
      </w:r>
      <w:r w:rsidRPr="00B87E43">
        <w:rPr>
          <w:rFonts w:ascii="Times New Roman" w:hAnsi="Times New Roman" w:cs="Times New Roman"/>
          <w:sz w:val="28"/>
          <w:szCs w:val="28"/>
        </w:rPr>
        <w:t>с латиноамериканцами. Подписаны Меморандумы о взаимопонимании между ЕЭК и правительствами Чили и Перу; по итогам визита в Мехико высокопоставленной делегации ЕЭК (декабрь) заинтересованность в подготовке аналогичного документа высказала мексиканская сторона. В октябре в г.Сантьяго прошло первое заседание Совместной комиссии по взаимодействию между ЕЭК и Правительством Республики Чили, на котором обсуждались вопросы налаживания сотрудничества в области техрегулирования, таможенного законодательства, фитосанитарных и ветеринарных мер, либерализации торговли.</w:t>
      </w:r>
    </w:p>
    <w:p w:rsidR="00113EFF" w:rsidRPr="00B87E43" w:rsidRDefault="00113EFF" w:rsidP="00113EFF">
      <w:pPr>
        <w:spacing w:after="0" w:line="360" w:lineRule="auto"/>
        <w:ind w:firstLine="709"/>
        <w:jc w:val="both"/>
        <w:rPr>
          <w:rFonts w:ascii="Times New Roman" w:hAnsi="Times New Roman" w:cs="Times New Roman"/>
          <w:sz w:val="28"/>
          <w:szCs w:val="28"/>
        </w:rPr>
      </w:pPr>
      <w:r w:rsidRPr="00B87E43">
        <w:rPr>
          <w:rFonts w:ascii="Times New Roman" w:hAnsi="Times New Roman" w:cs="Times New Roman"/>
          <w:sz w:val="28"/>
          <w:szCs w:val="28"/>
        </w:rPr>
        <w:t xml:space="preserve">В рамках Евразийского экономического союза (ЕЭАС) согласован проект меморандума о сотрудничестве по торгово-экономическим вопросам между ЕЭК и правительствами стран-участниц </w:t>
      </w:r>
      <w:r w:rsidRPr="00B87E43">
        <w:rPr>
          <w:rFonts w:ascii="Times New Roman" w:hAnsi="Times New Roman" w:cs="Times New Roman"/>
          <w:b/>
          <w:sz w:val="28"/>
          <w:szCs w:val="28"/>
        </w:rPr>
        <w:t>МЕРКОСУР</w:t>
      </w:r>
      <w:r w:rsidRPr="00B87E43">
        <w:rPr>
          <w:rFonts w:ascii="Times New Roman" w:hAnsi="Times New Roman" w:cs="Times New Roman"/>
          <w:sz w:val="28"/>
          <w:szCs w:val="28"/>
        </w:rPr>
        <w:t>.</w:t>
      </w:r>
    </w:p>
    <w:p w:rsidR="00113EFF" w:rsidRPr="00B87E43" w:rsidRDefault="00F379E6" w:rsidP="00113E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B87E43">
        <w:rPr>
          <w:rFonts w:ascii="Times New Roman" w:hAnsi="Times New Roman" w:cs="Times New Roman"/>
          <w:sz w:val="28"/>
          <w:szCs w:val="28"/>
        </w:rPr>
        <w:t>родолжили работу по р</w:t>
      </w:r>
      <w:r w:rsidRPr="00B87E43">
        <w:rPr>
          <w:rStyle w:val="a8"/>
          <w:sz w:val="28"/>
          <w:szCs w:val="28"/>
        </w:rPr>
        <w:t>асширению</w:t>
      </w:r>
      <w:r w:rsidRPr="00B87E43">
        <w:rPr>
          <w:rStyle w:val="a8"/>
          <w:b/>
          <w:sz w:val="28"/>
          <w:szCs w:val="28"/>
        </w:rPr>
        <w:t xml:space="preserve"> торгово-экономических связей</w:t>
      </w:r>
      <w:r>
        <w:rPr>
          <w:rStyle w:val="a8"/>
          <w:sz w:val="28"/>
          <w:szCs w:val="28"/>
        </w:rPr>
        <w:t xml:space="preserve"> </w:t>
      </w:r>
      <w:r w:rsidRPr="00B87E43">
        <w:rPr>
          <w:rFonts w:ascii="Times New Roman" w:hAnsi="Times New Roman" w:cs="Times New Roman"/>
          <w:sz w:val="28"/>
          <w:szCs w:val="28"/>
        </w:rPr>
        <w:t>с латиноамериканскими партнерами</w:t>
      </w:r>
      <w:r>
        <w:rPr>
          <w:rFonts w:ascii="Times New Roman" w:hAnsi="Times New Roman" w:cs="Times New Roman"/>
          <w:sz w:val="28"/>
          <w:szCs w:val="28"/>
        </w:rPr>
        <w:t>, а</w:t>
      </w:r>
      <w:r w:rsidR="003B6E45" w:rsidRPr="00B87E43">
        <w:rPr>
          <w:rStyle w:val="a8"/>
          <w:sz w:val="28"/>
          <w:szCs w:val="28"/>
        </w:rPr>
        <w:t>ктивно задействуя механизм к</w:t>
      </w:r>
      <w:r w:rsidR="003B6E45" w:rsidRPr="00B87E43">
        <w:rPr>
          <w:rFonts w:ascii="Times New Roman" w:hAnsi="Times New Roman" w:cs="Times New Roman"/>
          <w:sz w:val="28"/>
          <w:szCs w:val="28"/>
        </w:rPr>
        <w:t>омиссий высокого уровня и межправкомиссий по торгово-экономическому и научно-техническому сотрудничеству (МПК)</w:t>
      </w:r>
      <w:r w:rsidR="00113EFF" w:rsidRPr="00B87E43">
        <w:rPr>
          <w:rFonts w:ascii="Times New Roman" w:hAnsi="Times New Roman" w:cs="Times New Roman"/>
          <w:sz w:val="28"/>
          <w:szCs w:val="28"/>
        </w:rPr>
        <w:t xml:space="preserve">. Очередные заседания в </w:t>
      </w:r>
      <w:r w:rsidR="003B6E45">
        <w:rPr>
          <w:rFonts w:ascii="Times New Roman" w:hAnsi="Times New Roman" w:cs="Times New Roman"/>
          <w:sz w:val="28"/>
          <w:szCs w:val="28"/>
        </w:rPr>
        <w:t xml:space="preserve">этих </w:t>
      </w:r>
      <w:r w:rsidR="00113EFF" w:rsidRPr="00B87E43">
        <w:rPr>
          <w:rFonts w:ascii="Times New Roman" w:hAnsi="Times New Roman" w:cs="Times New Roman"/>
          <w:sz w:val="28"/>
          <w:szCs w:val="28"/>
        </w:rPr>
        <w:t xml:space="preserve">форматах проведены с Аргентиной, Боливией, Бразилией, Венесуэлой, Кубой, Никарагуа, Уругваем, Перу, Чили, Эквадором. «На полях» МПК с чилийцами прошел двусторонний бизнес-форум. </w:t>
      </w:r>
    </w:p>
    <w:p w:rsidR="00113EFF" w:rsidRPr="00B87E43" w:rsidRDefault="00113EFF" w:rsidP="00113EFF">
      <w:pPr>
        <w:spacing w:after="0" w:line="360" w:lineRule="auto"/>
        <w:ind w:firstLine="709"/>
        <w:jc w:val="both"/>
        <w:rPr>
          <w:rFonts w:ascii="Times New Roman" w:hAnsi="Times New Roman" w:cs="Times New Roman"/>
          <w:sz w:val="28"/>
          <w:szCs w:val="28"/>
        </w:rPr>
      </w:pPr>
      <w:r w:rsidRPr="00B87E43">
        <w:rPr>
          <w:rFonts w:ascii="Times New Roman" w:hAnsi="Times New Roman" w:cs="Times New Roman"/>
          <w:sz w:val="28"/>
          <w:szCs w:val="28"/>
        </w:rPr>
        <w:t xml:space="preserve">Тематике </w:t>
      </w:r>
      <w:r w:rsidRPr="00B87E43">
        <w:rPr>
          <w:rFonts w:ascii="Times New Roman" w:hAnsi="Times New Roman" w:cs="Times New Roman"/>
          <w:bCs/>
          <w:sz w:val="28"/>
          <w:szCs w:val="28"/>
        </w:rPr>
        <w:t xml:space="preserve">торгово-экономического, инвестиционного и технологического сотрудничества с ЛАКБ было посвящено очередное заседание </w:t>
      </w:r>
      <w:r w:rsidRPr="00B87E43">
        <w:rPr>
          <w:rFonts w:ascii="Times New Roman" w:hAnsi="Times New Roman" w:cs="Times New Roman"/>
          <w:sz w:val="28"/>
          <w:szCs w:val="28"/>
        </w:rPr>
        <w:t xml:space="preserve">Делового совета при Министре иностранных дел Российской Федерации. На постоянной основе оказывали российскому бизнесу необходимую дипломатическую поддержку его деятельности на рынках стран региона, содействие в налаживании диалога с латиноамериканскими бизнес-кругами, в том числе на различных экономических дискуссионных площадках. </w:t>
      </w:r>
      <w:r w:rsidR="003B6E45">
        <w:rPr>
          <w:rFonts w:ascii="Times New Roman" w:hAnsi="Times New Roman" w:cs="Times New Roman"/>
          <w:sz w:val="28"/>
          <w:szCs w:val="28"/>
        </w:rPr>
        <w:t>Н</w:t>
      </w:r>
      <w:r w:rsidRPr="00B87E43">
        <w:rPr>
          <w:rFonts w:ascii="Times New Roman" w:hAnsi="Times New Roman" w:cs="Times New Roman"/>
          <w:sz w:val="28"/>
          <w:szCs w:val="28"/>
        </w:rPr>
        <w:t>а</w:t>
      </w:r>
      <w:r w:rsidR="003B6E45">
        <w:rPr>
          <w:rFonts w:ascii="Times New Roman" w:hAnsi="Times New Roman" w:cs="Times New Roman"/>
          <w:sz w:val="28"/>
          <w:szCs w:val="28"/>
        </w:rPr>
        <w:t xml:space="preserve"> </w:t>
      </w:r>
      <w:r w:rsidRPr="00B87E43">
        <w:rPr>
          <w:rFonts w:ascii="Times New Roman" w:hAnsi="Times New Roman" w:cs="Times New Roman"/>
          <w:sz w:val="28"/>
          <w:szCs w:val="28"/>
        </w:rPr>
        <w:t>XIX</w:t>
      </w:r>
      <w:r w:rsidR="003B6E45">
        <w:rPr>
          <w:rFonts w:ascii="Times New Roman" w:hAnsi="Times New Roman" w:cs="Times New Roman"/>
          <w:sz w:val="28"/>
          <w:szCs w:val="28"/>
        </w:rPr>
        <w:t> </w:t>
      </w:r>
      <w:r w:rsidRPr="00B87E43">
        <w:rPr>
          <w:rFonts w:ascii="Times New Roman" w:hAnsi="Times New Roman" w:cs="Times New Roman"/>
          <w:sz w:val="28"/>
          <w:szCs w:val="28"/>
        </w:rPr>
        <w:t>Петербургском международном экономическом форуме было организовано заседание региональной секции, в рамках Красноярского экономического форума прошла конференция «Бизнес-диалог России и Латинской Америки».</w:t>
      </w:r>
    </w:p>
    <w:p w:rsidR="00113EFF" w:rsidRPr="00B87E43" w:rsidRDefault="00113EFF" w:rsidP="00113EFF">
      <w:pPr>
        <w:spacing w:after="0" w:line="360" w:lineRule="auto"/>
        <w:ind w:firstLine="709"/>
        <w:jc w:val="both"/>
        <w:rPr>
          <w:rStyle w:val="a8"/>
          <w:sz w:val="28"/>
          <w:szCs w:val="28"/>
        </w:rPr>
      </w:pPr>
      <w:r w:rsidRPr="00B87E43">
        <w:rPr>
          <w:rFonts w:ascii="Times New Roman" w:hAnsi="Times New Roman" w:cs="Times New Roman"/>
          <w:sz w:val="28"/>
          <w:szCs w:val="28"/>
        </w:rPr>
        <w:t>К традиционным направлениям взаимовыгодного сотрудничества с латиноамериканцами – энергетике и ВТС –</w:t>
      </w:r>
      <w:r w:rsidR="003B6E45">
        <w:rPr>
          <w:rFonts w:ascii="Times New Roman" w:hAnsi="Times New Roman" w:cs="Times New Roman"/>
          <w:sz w:val="28"/>
          <w:szCs w:val="28"/>
        </w:rPr>
        <w:t xml:space="preserve"> </w:t>
      </w:r>
      <w:r w:rsidRPr="00B87E43">
        <w:rPr>
          <w:rFonts w:ascii="Times New Roman" w:hAnsi="Times New Roman" w:cs="Times New Roman"/>
          <w:sz w:val="28"/>
          <w:szCs w:val="28"/>
        </w:rPr>
        <w:t>добавились авиастроение (поставка самолетов «Сухой Суперджет 100» в Мексику), инфраструктурные проекты (</w:t>
      </w:r>
      <w:r w:rsidRPr="00B87E43">
        <w:rPr>
          <w:rStyle w:val="a8"/>
          <w:sz w:val="28"/>
          <w:szCs w:val="28"/>
        </w:rPr>
        <w:t xml:space="preserve">модернизация ТЭС и металлургического завода на Кубе), биофармацевтика, информационные технологии. </w:t>
      </w:r>
    </w:p>
    <w:p w:rsidR="00113EFF" w:rsidRPr="00B87E43" w:rsidRDefault="00113EFF" w:rsidP="00113EFF">
      <w:pPr>
        <w:pStyle w:val="a7"/>
        <w:spacing w:after="0" w:line="360" w:lineRule="auto"/>
        <w:ind w:firstLine="709"/>
        <w:jc w:val="both"/>
        <w:rPr>
          <w:sz w:val="28"/>
          <w:szCs w:val="28"/>
        </w:rPr>
      </w:pPr>
      <w:r w:rsidRPr="00B87E43">
        <w:rPr>
          <w:sz w:val="28"/>
          <w:szCs w:val="28"/>
        </w:rPr>
        <w:t>Осуществля</w:t>
      </w:r>
      <w:r w:rsidR="00F379E6">
        <w:rPr>
          <w:sz w:val="28"/>
          <w:szCs w:val="28"/>
        </w:rPr>
        <w:t>лась</w:t>
      </w:r>
      <w:r w:rsidRPr="00B87E43">
        <w:rPr>
          <w:sz w:val="28"/>
          <w:szCs w:val="28"/>
        </w:rPr>
        <w:t xml:space="preserve"> подготовка национальных латиноамериканских кадров в образовательных учреждениях системы МВД России</w:t>
      </w:r>
      <w:r w:rsidR="003B6E45">
        <w:rPr>
          <w:sz w:val="28"/>
          <w:szCs w:val="28"/>
        </w:rPr>
        <w:t>, н</w:t>
      </w:r>
      <w:r w:rsidRPr="00B87E43">
        <w:rPr>
          <w:sz w:val="28"/>
          <w:szCs w:val="28"/>
        </w:rPr>
        <w:t>а региональных курсах ФСКН России в Перу и Никарагуа</w:t>
      </w:r>
      <w:r w:rsidR="003B6E45">
        <w:rPr>
          <w:sz w:val="28"/>
          <w:szCs w:val="28"/>
        </w:rPr>
        <w:t>.</w:t>
      </w:r>
      <w:r w:rsidRPr="00B87E43">
        <w:rPr>
          <w:sz w:val="28"/>
          <w:szCs w:val="28"/>
        </w:rPr>
        <w:t xml:space="preserve"> </w:t>
      </w:r>
      <w:r w:rsidR="00F379E6">
        <w:rPr>
          <w:sz w:val="28"/>
          <w:szCs w:val="28"/>
        </w:rPr>
        <w:t xml:space="preserve">По линии </w:t>
      </w:r>
      <w:r w:rsidRPr="00B87E43">
        <w:rPr>
          <w:sz w:val="28"/>
          <w:szCs w:val="28"/>
        </w:rPr>
        <w:t>МЧС России ве</w:t>
      </w:r>
      <w:r w:rsidR="00F379E6">
        <w:rPr>
          <w:sz w:val="28"/>
          <w:szCs w:val="28"/>
        </w:rPr>
        <w:t>лась</w:t>
      </w:r>
      <w:r w:rsidRPr="00B87E43">
        <w:rPr>
          <w:sz w:val="28"/>
          <w:szCs w:val="28"/>
        </w:rPr>
        <w:t xml:space="preserve"> </w:t>
      </w:r>
      <w:r w:rsidRPr="00B87E43">
        <w:rPr>
          <w:rStyle w:val="a8"/>
          <w:sz w:val="28"/>
          <w:szCs w:val="28"/>
        </w:rPr>
        <w:t>подготовк</w:t>
      </w:r>
      <w:r w:rsidR="00F379E6">
        <w:rPr>
          <w:rStyle w:val="a8"/>
          <w:sz w:val="28"/>
          <w:szCs w:val="28"/>
        </w:rPr>
        <w:t>а</w:t>
      </w:r>
      <w:r w:rsidRPr="00B87E43">
        <w:rPr>
          <w:sz w:val="28"/>
          <w:szCs w:val="28"/>
        </w:rPr>
        <w:t xml:space="preserve"> специалистов в Региональном центре пожарно-спасательного профиля на Кубе,</w:t>
      </w:r>
      <w:r w:rsidR="00F379E6">
        <w:rPr>
          <w:sz w:val="28"/>
          <w:szCs w:val="28"/>
        </w:rPr>
        <w:t xml:space="preserve"> прорабатывалось</w:t>
      </w:r>
      <w:r w:rsidRPr="00B87E43">
        <w:rPr>
          <w:sz w:val="28"/>
          <w:szCs w:val="28"/>
        </w:rPr>
        <w:t xml:space="preserve"> создание многоп</w:t>
      </w:r>
      <w:r w:rsidRPr="00B87E43">
        <w:rPr>
          <w:rStyle w:val="a8"/>
          <w:sz w:val="28"/>
          <w:szCs w:val="28"/>
        </w:rPr>
        <w:t xml:space="preserve">рофильного центра по подготовке специалистов для гражданской обороны на базе Международного центра гуманитарного разминирования в Никарагуа. </w:t>
      </w:r>
    </w:p>
    <w:p w:rsidR="00113EFF" w:rsidRPr="00B87E43" w:rsidRDefault="00113EFF" w:rsidP="00113EFF">
      <w:pPr>
        <w:spacing w:after="0" w:line="360" w:lineRule="auto"/>
        <w:ind w:firstLine="709"/>
        <w:jc w:val="both"/>
        <w:rPr>
          <w:rFonts w:ascii="Times New Roman" w:hAnsi="Times New Roman" w:cs="Times New Roman"/>
          <w:sz w:val="28"/>
          <w:szCs w:val="28"/>
        </w:rPr>
      </w:pPr>
      <w:r w:rsidRPr="00B87E43">
        <w:rPr>
          <w:rFonts w:ascii="Times New Roman" w:hAnsi="Times New Roman" w:cs="Times New Roman"/>
          <w:sz w:val="28"/>
          <w:szCs w:val="28"/>
        </w:rPr>
        <w:lastRenderedPageBreak/>
        <w:t xml:space="preserve">Успешно продолжалась работа по расширению </w:t>
      </w:r>
      <w:r w:rsidRPr="00B87E43">
        <w:rPr>
          <w:rFonts w:ascii="Times New Roman" w:hAnsi="Times New Roman" w:cs="Times New Roman"/>
          <w:b/>
          <w:sz w:val="28"/>
          <w:szCs w:val="28"/>
        </w:rPr>
        <w:t>безвизового пространства</w:t>
      </w:r>
      <w:r w:rsidR="003B6E45" w:rsidRPr="003B6E45">
        <w:rPr>
          <w:rFonts w:ascii="Times New Roman" w:hAnsi="Times New Roman" w:cs="Times New Roman"/>
          <w:sz w:val="28"/>
          <w:szCs w:val="28"/>
        </w:rPr>
        <w:t>. В</w:t>
      </w:r>
      <w:r w:rsidRPr="00B87E43">
        <w:rPr>
          <w:rFonts w:ascii="Times New Roman" w:hAnsi="Times New Roman" w:cs="Times New Roman"/>
          <w:sz w:val="28"/>
          <w:szCs w:val="28"/>
        </w:rPr>
        <w:t>ступили в силу межправсоглашения об условиях отказа от визовых формальностей с Панамой и Гайаной, заключено аналогичное соглашение с Сальвадором.</w:t>
      </w:r>
    </w:p>
    <w:p w:rsidR="00B87E43" w:rsidRPr="00EF22F6" w:rsidRDefault="00113EFF" w:rsidP="00113EFF">
      <w:pPr>
        <w:spacing w:line="336" w:lineRule="auto"/>
        <w:ind w:firstLine="720"/>
        <w:jc w:val="both"/>
        <w:rPr>
          <w:szCs w:val="28"/>
        </w:rPr>
      </w:pPr>
      <w:r w:rsidRPr="00B87E43">
        <w:rPr>
          <w:rFonts w:ascii="Times New Roman" w:hAnsi="Times New Roman" w:cs="Times New Roman"/>
          <w:sz w:val="28"/>
          <w:szCs w:val="28"/>
        </w:rPr>
        <w:t xml:space="preserve">Получили дальнейшее развитие связи в области </w:t>
      </w:r>
      <w:r w:rsidRPr="00B87E43">
        <w:rPr>
          <w:rFonts w:ascii="Times New Roman" w:hAnsi="Times New Roman" w:cs="Times New Roman"/>
          <w:b/>
          <w:sz w:val="28"/>
          <w:szCs w:val="28"/>
        </w:rPr>
        <w:t>образования и культуры</w:t>
      </w:r>
      <w:r w:rsidRPr="00B87E43">
        <w:rPr>
          <w:rFonts w:ascii="Times New Roman" w:hAnsi="Times New Roman" w:cs="Times New Roman"/>
          <w:sz w:val="28"/>
          <w:szCs w:val="28"/>
        </w:rPr>
        <w:t>. За счет средств федерального бюджета на 2015/2016 учебный год в ВУЗы России принято более 400 латиноамериканских студентов. В мае-октябре прошли «перекрестные» российско-аргентинские Дни культуры. По случаю юбилейных дат в дипотношениях России с рядом государств региона проведены три выставки историко-дипломатических документов из архива МИД России (апрель, октябрь, декабрь).</w:t>
      </w:r>
    </w:p>
    <w:p w:rsidR="000404ED" w:rsidRDefault="000404ED" w:rsidP="00FA653B">
      <w:pPr>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D6AF7" w:rsidRPr="001D6AF7" w:rsidRDefault="001D6AF7" w:rsidP="00A53D11">
      <w:pPr>
        <w:spacing w:after="120" w:line="360" w:lineRule="auto"/>
        <w:jc w:val="center"/>
        <w:rPr>
          <w:rFonts w:ascii="Times New Roman" w:eastAsia="Times New Roman" w:hAnsi="Times New Roman" w:cs="Times New Roman"/>
          <w:b/>
          <w:sz w:val="28"/>
          <w:szCs w:val="28"/>
          <w:lang w:eastAsia="ru-RU"/>
        </w:rPr>
      </w:pPr>
      <w:r w:rsidRPr="001D6AF7">
        <w:rPr>
          <w:rFonts w:ascii="Times New Roman" w:eastAsia="Times New Roman" w:hAnsi="Times New Roman" w:cs="Times New Roman"/>
          <w:b/>
          <w:sz w:val="28"/>
          <w:szCs w:val="28"/>
          <w:lang w:eastAsia="ru-RU"/>
        </w:rPr>
        <w:lastRenderedPageBreak/>
        <w:t>ЭКОНОМИЧЕСКАЯ ДИПЛОМАТИЯ</w:t>
      </w:r>
    </w:p>
    <w:p w:rsidR="003B6E45" w:rsidRDefault="003B6E45" w:rsidP="003B6E45">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Усилия на экономическом направлении </w:t>
      </w:r>
      <w:r w:rsidR="00F379E6">
        <w:rPr>
          <w:rFonts w:ascii="Times New Roman" w:hAnsi="Times New Roman"/>
          <w:sz w:val="28"/>
          <w:szCs w:val="28"/>
        </w:rPr>
        <w:t>были</w:t>
      </w:r>
      <w:r>
        <w:rPr>
          <w:rFonts w:ascii="Times New Roman" w:hAnsi="Times New Roman"/>
          <w:sz w:val="28"/>
          <w:szCs w:val="28"/>
        </w:rPr>
        <w:t xml:space="preserve"> ориентированы на</w:t>
      </w:r>
      <w:r>
        <w:rPr>
          <w:rFonts w:ascii="Times New Roman" w:eastAsia="Times New Roman" w:hAnsi="Times New Roman"/>
          <w:sz w:val="28"/>
          <w:szCs w:val="28"/>
          <w:lang w:eastAsia="ar-SA"/>
        </w:rPr>
        <w:t xml:space="preserve"> создани</w:t>
      </w:r>
      <w:r w:rsidR="00F379E6">
        <w:rPr>
          <w:rFonts w:ascii="Times New Roman" w:eastAsia="Times New Roman" w:hAnsi="Times New Roman"/>
          <w:sz w:val="28"/>
          <w:szCs w:val="28"/>
          <w:lang w:eastAsia="ar-SA"/>
        </w:rPr>
        <w:t>е</w:t>
      </w:r>
      <w:r>
        <w:rPr>
          <w:rFonts w:ascii="Times New Roman" w:eastAsia="Times New Roman" w:hAnsi="Times New Roman"/>
          <w:sz w:val="28"/>
          <w:szCs w:val="28"/>
          <w:lang w:eastAsia="ar-SA"/>
        </w:rPr>
        <w:t xml:space="preserve"> благоприятных внешних условий для устойчивого роста, технологического обновления и </w:t>
      </w:r>
      <w:r>
        <w:rPr>
          <w:rFonts w:ascii="Times New Roman" w:hAnsi="Times New Roman"/>
          <w:sz w:val="28"/>
          <w:szCs w:val="28"/>
        </w:rPr>
        <w:t xml:space="preserve">инновационного развития экономики России, </w:t>
      </w:r>
      <w:r>
        <w:rPr>
          <w:rFonts w:ascii="Times New Roman" w:eastAsia="Times New Roman" w:hAnsi="Times New Roman"/>
          <w:sz w:val="28"/>
          <w:szCs w:val="28"/>
          <w:lang w:eastAsia="ar-SA"/>
        </w:rPr>
        <w:t>повышения ее конкурентоспособности. Практическая работа по реализации этих задач носи</w:t>
      </w:r>
      <w:r w:rsidR="00F379E6">
        <w:rPr>
          <w:rFonts w:ascii="Times New Roman" w:eastAsia="Times New Roman" w:hAnsi="Times New Roman"/>
          <w:sz w:val="28"/>
          <w:szCs w:val="28"/>
          <w:lang w:eastAsia="ar-SA"/>
        </w:rPr>
        <w:t>ла</w:t>
      </w:r>
      <w:r>
        <w:rPr>
          <w:rFonts w:ascii="Times New Roman" w:eastAsia="Times New Roman" w:hAnsi="Times New Roman"/>
          <w:sz w:val="28"/>
          <w:szCs w:val="28"/>
          <w:lang w:eastAsia="ar-SA"/>
        </w:rPr>
        <w:t xml:space="preserve"> комплексный характер и включа</w:t>
      </w:r>
      <w:r w:rsidR="00F379E6">
        <w:rPr>
          <w:rFonts w:ascii="Times New Roman" w:eastAsia="Times New Roman" w:hAnsi="Times New Roman"/>
          <w:sz w:val="28"/>
          <w:szCs w:val="28"/>
          <w:lang w:eastAsia="ar-SA"/>
        </w:rPr>
        <w:t>ла</w:t>
      </w:r>
      <w:r>
        <w:rPr>
          <w:rFonts w:ascii="Times New Roman" w:eastAsia="Times New Roman" w:hAnsi="Times New Roman"/>
          <w:sz w:val="28"/>
          <w:szCs w:val="28"/>
          <w:lang w:eastAsia="ar-SA"/>
        </w:rPr>
        <w:t xml:space="preserve"> в себя </w:t>
      </w:r>
      <w:r>
        <w:rPr>
          <w:rFonts w:ascii="Times New Roman" w:hAnsi="Times New Roman"/>
          <w:sz w:val="28"/>
          <w:szCs w:val="28"/>
        </w:rPr>
        <w:t>сопровождение деятельности отечественных экономических операторов на зарубежных рынках, противодействие дискриминации российских компаний, товаров, услуг, инвестиций, участие в международных усилиях, направленных на формирование более справедливой международной торговой и валютно-финансовой системы.</w:t>
      </w:r>
    </w:p>
    <w:p w:rsidR="003B6E45" w:rsidRDefault="003B6E45" w:rsidP="003B6E45">
      <w:pPr>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Проведение </w:t>
      </w:r>
      <w:r w:rsidRPr="005A3A70">
        <w:rPr>
          <w:rFonts w:ascii="Times New Roman" w:eastAsia="Times New Roman" w:hAnsi="Times New Roman"/>
          <w:b/>
          <w:sz w:val="28"/>
          <w:szCs w:val="28"/>
          <w:lang w:val="en-US" w:eastAsia="ru-RU"/>
        </w:rPr>
        <w:t>XIX</w:t>
      </w:r>
      <w:r>
        <w:rPr>
          <w:rFonts w:ascii="Times New Roman" w:eastAsia="Times New Roman" w:hAnsi="Times New Roman"/>
          <w:sz w:val="28"/>
          <w:szCs w:val="28"/>
          <w:lang w:eastAsia="ru-RU"/>
        </w:rPr>
        <w:t xml:space="preserve"> </w:t>
      </w:r>
      <w:r w:rsidRPr="005A3A70">
        <w:rPr>
          <w:rFonts w:ascii="Times New Roman" w:eastAsia="Times New Roman" w:hAnsi="Times New Roman"/>
          <w:b/>
          <w:sz w:val="28"/>
          <w:szCs w:val="28"/>
          <w:lang w:eastAsia="ru-RU"/>
        </w:rPr>
        <w:t>Петербургского международного экономического форума</w:t>
      </w:r>
      <w:r>
        <w:rPr>
          <w:rFonts w:ascii="Times New Roman" w:eastAsia="Times New Roman" w:hAnsi="Times New Roman"/>
          <w:sz w:val="28"/>
          <w:szCs w:val="28"/>
          <w:lang w:eastAsia="ru-RU"/>
        </w:rPr>
        <w:t xml:space="preserve"> (июнь) наглядно продемонстрировало бесперспективность попыток политически и экономически изолировать Россию</w:t>
      </w:r>
      <w:r>
        <w:rPr>
          <w:rFonts w:ascii="Times New Roman" w:eastAsia="Times New Roman" w:hAnsi="Times New Roman"/>
          <w:sz w:val="28"/>
          <w:szCs w:val="28"/>
        </w:rPr>
        <w:t xml:space="preserve">. Мероприятие </w:t>
      </w:r>
      <w:r>
        <w:rPr>
          <w:rFonts w:ascii="Times New Roman" w:eastAsia="Times New Roman" w:hAnsi="Times New Roman"/>
          <w:sz w:val="28"/>
          <w:szCs w:val="28"/>
          <w:lang w:eastAsia="ru-RU"/>
        </w:rPr>
        <w:t xml:space="preserve">стало рекордным по </w:t>
      </w:r>
      <w:r>
        <w:rPr>
          <w:rFonts w:ascii="Times New Roman" w:eastAsia="Times New Roman" w:hAnsi="Times New Roman"/>
          <w:sz w:val="28"/>
          <w:szCs w:val="28"/>
        </w:rPr>
        <w:t>численности и уровню участников, насыщенности программы и объему подписанных контрактов.</w:t>
      </w:r>
      <w:r>
        <w:rPr>
          <w:rFonts w:ascii="Times New Roman" w:eastAsia="Times New Roman" w:hAnsi="Times New Roman"/>
          <w:sz w:val="28"/>
          <w:szCs w:val="28"/>
          <w:lang w:eastAsia="ru-RU"/>
        </w:rPr>
        <w:t xml:space="preserve"> На Форум </w:t>
      </w:r>
      <w:r w:rsidR="00755C4D">
        <w:rPr>
          <w:rFonts w:ascii="Times New Roman" w:eastAsia="Times New Roman" w:hAnsi="Times New Roman"/>
          <w:sz w:val="28"/>
          <w:szCs w:val="28"/>
          <w:lang w:eastAsia="ru-RU"/>
        </w:rPr>
        <w:t xml:space="preserve">прибыли </w:t>
      </w:r>
      <w:r w:rsidR="00F379E6">
        <w:rPr>
          <w:rFonts w:ascii="Times New Roman" w:eastAsia="Times New Roman" w:hAnsi="Times New Roman"/>
          <w:sz w:val="28"/>
          <w:szCs w:val="28"/>
          <w:lang w:eastAsia="ru-RU"/>
        </w:rPr>
        <w:t>свыше</w:t>
      </w:r>
      <w:r>
        <w:rPr>
          <w:rFonts w:ascii="Times New Roman" w:eastAsia="Times New Roman" w:hAnsi="Times New Roman"/>
          <w:sz w:val="28"/>
          <w:szCs w:val="28"/>
          <w:lang w:eastAsia="ru-RU"/>
        </w:rPr>
        <w:t xml:space="preserve"> </w:t>
      </w:r>
      <w:r>
        <w:rPr>
          <w:rFonts w:ascii="Times New Roman" w:hAnsi="Times New Roman"/>
          <w:sz w:val="28"/>
          <w:szCs w:val="28"/>
        </w:rPr>
        <w:t>10</w:t>
      </w:r>
      <w:r w:rsidR="00F379E6">
        <w:rPr>
          <w:rFonts w:ascii="Times New Roman" w:hAnsi="Times New Roman"/>
          <w:sz w:val="28"/>
          <w:szCs w:val="28"/>
        </w:rPr>
        <w:t>0</w:t>
      </w:r>
      <w:r>
        <w:rPr>
          <w:rFonts w:ascii="Times New Roman" w:hAnsi="Times New Roman"/>
          <w:sz w:val="28"/>
          <w:szCs w:val="28"/>
        </w:rPr>
        <w:t xml:space="preserve"> официальны</w:t>
      </w:r>
      <w:r w:rsidR="00F379E6">
        <w:rPr>
          <w:rFonts w:ascii="Times New Roman" w:hAnsi="Times New Roman"/>
          <w:sz w:val="28"/>
          <w:szCs w:val="28"/>
        </w:rPr>
        <w:t>х</w:t>
      </w:r>
      <w:r>
        <w:rPr>
          <w:rFonts w:ascii="Times New Roman" w:hAnsi="Times New Roman"/>
          <w:sz w:val="28"/>
          <w:szCs w:val="28"/>
        </w:rPr>
        <w:t xml:space="preserve"> делегаци</w:t>
      </w:r>
      <w:r w:rsidR="00F379E6">
        <w:rPr>
          <w:rFonts w:ascii="Times New Roman" w:hAnsi="Times New Roman"/>
          <w:sz w:val="28"/>
          <w:szCs w:val="28"/>
        </w:rPr>
        <w:t>й</w:t>
      </w:r>
      <w:r>
        <w:rPr>
          <w:rFonts w:ascii="Times New Roman" w:hAnsi="Times New Roman"/>
          <w:sz w:val="28"/>
          <w:szCs w:val="28"/>
        </w:rPr>
        <w:t xml:space="preserve">, в том числе 10 глав и заместителей глав государств и правительств, около 40 действующих министров из более чем 30 стран мира, руководители </w:t>
      </w:r>
      <w:r w:rsidR="00F379E6">
        <w:rPr>
          <w:rFonts w:ascii="Times New Roman" w:hAnsi="Times New Roman"/>
          <w:sz w:val="28"/>
          <w:szCs w:val="28"/>
        </w:rPr>
        <w:t xml:space="preserve">ряда </w:t>
      </w:r>
      <w:r>
        <w:rPr>
          <w:rFonts w:ascii="Times New Roman" w:hAnsi="Times New Roman"/>
          <w:sz w:val="28"/>
          <w:szCs w:val="28"/>
        </w:rPr>
        <w:t>международных организаций.</w:t>
      </w:r>
    </w:p>
    <w:p w:rsidR="003B6E45" w:rsidRDefault="003B6E45" w:rsidP="003B6E45">
      <w:pPr>
        <w:spacing w:after="0" w:line="360" w:lineRule="auto"/>
        <w:ind w:firstLine="709"/>
        <w:jc w:val="both"/>
        <w:rPr>
          <w:rFonts w:ascii="Times New Roman" w:hAnsi="Times New Roman"/>
          <w:sz w:val="28"/>
          <w:szCs w:val="28"/>
        </w:rPr>
      </w:pPr>
      <w:r>
        <w:rPr>
          <w:rFonts w:ascii="Times New Roman" w:hAnsi="Times New Roman"/>
          <w:sz w:val="28"/>
          <w:szCs w:val="28"/>
        </w:rPr>
        <w:t>Интерес зарубежных партнеров вызвали Международный инвестиционный форум «Сочи-2015», Красноярский, Ялтинский, Восточный экономические форумы, экономические и инвестиционные конференции в ряде российских регионов, а также деловые форумы стран БРИКС и ШОС.</w:t>
      </w:r>
    </w:p>
    <w:p w:rsidR="00755C4D" w:rsidRPr="00B277F9" w:rsidRDefault="00755C4D" w:rsidP="00755C4D">
      <w:pPr>
        <w:spacing w:after="0" w:line="360" w:lineRule="auto"/>
        <w:ind w:firstLine="709"/>
        <w:jc w:val="both"/>
        <w:rPr>
          <w:rFonts w:ascii="Times New Roman" w:eastAsia="Times New Roman" w:hAnsi="Times New Roman"/>
          <w:sz w:val="28"/>
          <w:szCs w:val="28"/>
          <w:lang w:eastAsia="ru-RU"/>
        </w:rPr>
      </w:pPr>
      <w:r w:rsidRPr="00B277F9">
        <w:rPr>
          <w:rFonts w:ascii="Times New Roman" w:hAnsi="Times New Roman"/>
          <w:sz w:val="28"/>
          <w:szCs w:val="28"/>
        </w:rPr>
        <w:t>В условиях сохраняющегося санкционного давления на нашу страну со стороны США, ЕС и ряда их союзников</w:t>
      </w:r>
      <w:r w:rsidRPr="00B277F9">
        <w:rPr>
          <w:rFonts w:ascii="Times New Roman" w:eastAsia="Times New Roman" w:hAnsi="Times New Roman"/>
          <w:sz w:val="28"/>
          <w:szCs w:val="28"/>
          <w:lang w:eastAsia="ru-RU"/>
        </w:rPr>
        <w:t xml:space="preserve"> последовательно </w:t>
      </w:r>
      <w:r>
        <w:rPr>
          <w:rFonts w:ascii="Times New Roman" w:eastAsia="Times New Roman" w:hAnsi="Times New Roman"/>
          <w:sz w:val="28"/>
          <w:szCs w:val="28"/>
          <w:lang w:eastAsia="ru-RU"/>
        </w:rPr>
        <w:t>проводился тезис</w:t>
      </w:r>
      <w:r w:rsidRPr="00B277F9">
        <w:rPr>
          <w:rFonts w:ascii="Times New Roman" w:eastAsia="Times New Roman" w:hAnsi="Times New Roman"/>
          <w:sz w:val="28"/>
          <w:szCs w:val="28"/>
          <w:lang w:eastAsia="ru-RU"/>
        </w:rPr>
        <w:t xml:space="preserve"> о недопустимости применения односторонних ограничительных мер как средства принуждения. Выступили соавтором принятой в декабре Вторым комитетом Генеральной Ассамблеи ООН резолюции 70/185, в которой осуждается использование рестрикций в целях политического и экономического давления. </w:t>
      </w:r>
    </w:p>
    <w:p w:rsidR="003B6E45" w:rsidRDefault="003B6E45" w:rsidP="003B6E45">
      <w:pPr>
        <w:spacing w:after="0" w:line="360" w:lineRule="auto"/>
        <w:ind w:firstLine="709"/>
        <w:jc w:val="both"/>
        <w:rPr>
          <w:rFonts w:ascii="Times New Roman" w:eastAsia="Times New Roman" w:hAnsi="Times New Roman"/>
          <w:sz w:val="28"/>
          <w:szCs w:val="28"/>
          <w:lang w:eastAsia="ru-RU"/>
        </w:rPr>
      </w:pPr>
    </w:p>
    <w:p w:rsidR="003B6E45" w:rsidRDefault="003B6E45" w:rsidP="003B6E4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Практика односторонних санкций противоречит международному праву, в том числе нормам и принципам </w:t>
      </w:r>
      <w:r>
        <w:rPr>
          <w:rFonts w:ascii="Times New Roman" w:eastAsia="Times New Roman" w:hAnsi="Times New Roman"/>
          <w:b/>
          <w:sz w:val="28"/>
          <w:szCs w:val="28"/>
          <w:lang w:eastAsia="ru-RU"/>
        </w:rPr>
        <w:t>Всемирной торговой организации (ВТО)</w:t>
      </w:r>
      <w:r>
        <w:rPr>
          <w:rFonts w:ascii="Times New Roman" w:eastAsia="Times New Roman" w:hAnsi="Times New Roman"/>
          <w:sz w:val="28"/>
          <w:szCs w:val="28"/>
          <w:lang w:eastAsia="ru-RU"/>
        </w:rPr>
        <w:t>. В тоже время правовые инструменты ВТО применяются для защиты законных интересов отечественных экспортеров. В этом контексте Россия продвигает инициативу о повышении транспарентности антидемпинговых и компенсационных расследований, которая призвана обеспечить более четкое следование нормам соответствующих соглашений Всемирной организации при их проведении.</w:t>
      </w:r>
    </w:p>
    <w:p w:rsidR="00A04A11" w:rsidRDefault="003B6E45" w:rsidP="00A04A11">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рамках ВТО продвигались также российские подходы по ключевым вопросам повестки дня Дохийского раунда многосторонних торговых переговоров. </w:t>
      </w:r>
      <w:r w:rsidR="00A04A11">
        <w:rPr>
          <w:rFonts w:ascii="Times New Roman" w:eastAsia="Times New Roman" w:hAnsi="Times New Roman"/>
          <w:sz w:val="28"/>
          <w:szCs w:val="28"/>
          <w:lang w:eastAsia="ru-RU"/>
        </w:rPr>
        <w:t xml:space="preserve">В ходе 10-й Министерской конференции ВТО (Найроби, декабрь) российская делегация способствовала нахождению развязок между развитыми и развивающимися государствами по вопросу будущей архитектуры многосторонних переговоров, внеся тем самым вклад в согласование пакета итоговых документов Конференции. </w:t>
      </w:r>
    </w:p>
    <w:p w:rsidR="003B6E45" w:rsidRDefault="00A04A11" w:rsidP="003B6E4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частности,</w:t>
      </w:r>
      <w:r w:rsidR="003B6E45">
        <w:rPr>
          <w:rFonts w:ascii="Times New Roman" w:eastAsia="Times New Roman" w:hAnsi="Times New Roman"/>
          <w:sz w:val="28"/>
          <w:szCs w:val="28"/>
          <w:lang w:eastAsia="ru-RU"/>
        </w:rPr>
        <w:t xml:space="preserve"> были приняты значимые для нас решения по вопросу экспортной конкуренции, включая постепенное введение запрета на экспортные субсидии, а также регламентацию использования экспортных кредитов и помощи развитию. В </w:t>
      </w:r>
      <w:r>
        <w:rPr>
          <w:rFonts w:ascii="Times New Roman" w:eastAsia="Times New Roman" w:hAnsi="Times New Roman"/>
          <w:sz w:val="28"/>
          <w:szCs w:val="28"/>
          <w:lang w:eastAsia="ru-RU"/>
        </w:rPr>
        <w:t>министерской декларации К</w:t>
      </w:r>
      <w:r w:rsidR="003B6E45">
        <w:rPr>
          <w:rFonts w:ascii="Times New Roman" w:eastAsia="Times New Roman" w:hAnsi="Times New Roman"/>
          <w:sz w:val="28"/>
          <w:szCs w:val="28"/>
          <w:lang w:eastAsia="ru-RU"/>
        </w:rPr>
        <w:t>онференции нашли отражение российские предложения относительно повышения прозрачности и управляемости региональных торговых соглашений. Члены ВТО дали поручение ее Секретариату изучить системные последствия таких договоренностей и их соответствие правилам Организации. Была также поддержана инициатива России о придании постоянного характера действующему с 2006 г. на временной основе механизму транспарентности в отношении региональных торговых соглашений (устанавливает правила информирования членов ВТО о содержании заключаемых преференциальных соглашений).</w:t>
      </w:r>
    </w:p>
    <w:p w:rsidR="003B6E45" w:rsidRDefault="003B6E45" w:rsidP="003B6E4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Оказывалась поддержка партнерам по ЕАЭС по вступлению в ВТО. Заявка Казахстана была удовлетворена на сессии Генсовета в июле, продолжа</w:t>
      </w:r>
      <w:r w:rsidR="00A04A11">
        <w:rPr>
          <w:rFonts w:ascii="Times New Roman" w:eastAsia="Times New Roman" w:hAnsi="Times New Roman"/>
          <w:sz w:val="28"/>
          <w:szCs w:val="28"/>
          <w:lang w:eastAsia="ru-RU"/>
        </w:rPr>
        <w:t>л</w:t>
      </w:r>
      <w:r>
        <w:rPr>
          <w:rFonts w:ascii="Times New Roman" w:eastAsia="Times New Roman" w:hAnsi="Times New Roman"/>
          <w:sz w:val="28"/>
          <w:szCs w:val="28"/>
          <w:lang w:eastAsia="ru-RU"/>
        </w:rPr>
        <w:t xml:space="preserve">ся процесс присоединения к Организации Белоруссии. </w:t>
      </w:r>
    </w:p>
    <w:p w:rsidR="003B6E45" w:rsidRDefault="00A04A11" w:rsidP="003B6E45">
      <w:pPr>
        <w:spacing w:after="0" w:line="360" w:lineRule="auto"/>
        <w:ind w:firstLine="709"/>
        <w:jc w:val="both"/>
        <w:rPr>
          <w:rFonts w:ascii="Times New Roman" w:eastAsia="Calibri" w:hAnsi="Times New Roman"/>
          <w:sz w:val="28"/>
          <w:szCs w:val="28"/>
        </w:rPr>
      </w:pPr>
      <w:r>
        <w:rPr>
          <w:rFonts w:ascii="Times New Roman" w:eastAsia="Times New Roman" w:hAnsi="Times New Roman"/>
          <w:sz w:val="28"/>
          <w:szCs w:val="28"/>
          <w:lang w:eastAsia="ru-RU"/>
        </w:rPr>
        <w:lastRenderedPageBreak/>
        <w:t>Н</w:t>
      </w:r>
      <w:r w:rsidR="003B6E45">
        <w:rPr>
          <w:rFonts w:ascii="Times New Roman" w:eastAsia="Times New Roman" w:hAnsi="Times New Roman"/>
          <w:sz w:val="28"/>
          <w:szCs w:val="28"/>
          <w:lang w:eastAsia="ru-RU"/>
        </w:rPr>
        <w:t xml:space="preserve">аметился прогресс в реализации </w:t>
      </w:r>
      <w:r w:rsidR="003B6E45">
        <w:rPr>
          <w:rFonts w:ascii="Times New Roman" w:hAnsi="Times New Roman"/>
          <w:sz w:val="28"/>
          <w:szCs w:val="28"/>
        </w:rPr>
        <w:t xml:space="preserve">согласованных на Сеульском саммите «Группы двадцати» (2010 г.) договоренностей относительно реформы квот и управления </w:t>
      </w:r>
      <w:r w:rsidR="003B6E45">
        <w:rPr>
          <w:rFonts w:ascii="Times New Roman" w:hAnsi="Times New Roman"/>
          <w:b/>
          <w:sz w:val="28"/>
          <w:szCs w:val="28"/>
        </w:rPr>
        <w:t>Международным валютным фондом</w:t>
      </w:r>
      <w:r w:rsidR="003B6E45">
        <w:rPr>
          <w:rFonts w:ascii="Times New Roman" w:hAnsi="Times New Roman"/>
          <w:sz w:val="28"/>
          <w:szCs w:val="28"/>
        </w:rPr>
        <w:t>. Ее результатом должно стать увеличение доли стран БРИКС в уставном капитале Фонда с 10,72%, до 14,18%. Доля России при этом возрастет с 2,49% до 2,71% (девятое место среди стран-членов).</w:t>
      </w:r>
    </w:p>
    <w:p w:rsidR="003B6E45" w:rsidRDefault="003B6E45" w:rsidP="003B6E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то же время в результате введенных Евросоюзом антироссийских санкций продолжало сворачиваться сотрудничество России с </w:t>
      </w:r>
      <w:r>
        <w:rPr>
          <w:rFonts w:ascii="Times New Roman" w:hAnsi="Times New Roman"/>
          <w:b/>
          <w:sz w:val="28"/>
          <w:szCs w:val="28"/>
        </w:rPr>
        <w:t xml:space="preserve">Европейским банком реконструкции и развития </w:t>
      </w:r>
      <w:r w:rsidRPr="00967EC1">
        <w:rPr>
          <w:rFonts w:ascii="Times New Roman" w:hAnsi="Times New Roman"/>
          <w:sz w:val="28"/>
          <w:szCs w:val="28"/>
        </w:rPr>
        <w:t>(ЕБРР)</w:t>
      </w:r>
      <w:r>
        <w:rPr>
          <w:rFonts w:ascii="Times New Roman" w:hAnsi="Times New Roman"/>
          <w:sz w:val="28"/>
          <w:szCs w:val="28"/>
        </w:rPr>
        <w:t xml:space="preserve"> и </w:t>
      </w:r>
      <w:r>
        <w:rPr>
          <w:rFonts w:ascii="Times New Roman" w:hAnsi="Times New Roman"/>
          <w:b/>
          <w:sz w:val="28"/>
          <w:szCs w:val="28"/>
        </w:rPr>
        <w:t xml:space="preserve">Европейским инвестиционным банком </w:t>
      </w:r>
      <w:r w:rsidRPr="00967EC1">
        <w:rPr>
          <w:rFonts w:ascii="Times New Roman" w:hAnsi="Times New Roman"/>
          <w:sz w:val="28"/>
          <w:szCs w:val="28"/>
        </w:rPr>
        <w:t>(ЕИБ).</w:t>
      </w:r>
      <w:r>
        <w:rPr>
          <w:rFonts w:ascii="Times New Roman" w:hAnsi="Times New Roman"/>
          <w:sz w:val="28"/>
          <w:szCs w:val="28"/>
        </w:rPr>
        <w:t xml:space="preserve"> Российский кредитный портфель в них значительно сократился.</w:t>
      </w:r>
    </w:p>
    <w:p w:rsidR="003B6E45" w:rsidRDefault="003B6E45" w:rsidP="003B6E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Активно участвовали в процессе реформирования </w:t>
      </w:r>
      <w:r>
        <w:rPr>
          <w:rFonts w:ascii="Times New Roman" w:hAnsi="Times New Roman"/>
          <w:b/>
          <w:sz w:val="28"/>
          <w:szCs w:val="28"/>
        </w:rPr>
        <w:t>Международного инвестиционного банка (МИБ)</w:t>
      </w:r>
      <w:r>
        <w:rPr>
          <w:rFonts w:ascii="Times New Roman" w:hAnsi="Times New Roman"/>
          <w:sz w:val="28"/>
          <w:szCs w:val="28"/>
        </w:rPr>
        <w:t xml:space="preserve"> со штаб-квартирой в Москве с прицелом на его трансформацию в эффективный институт развития с </w:t>
      </w:r>
      <w:r w:rsidR="007A7E7E">
        <w:rPr>
          <w:rFonts w:ascii="Times New Roman" w:hAnsi="Times New Roman"/>
          <w:sz w:val="28"/>
          <w:szCs w:val="28"/>
        </w:rPr>
        <w:t>весомым российским участием.</w:t>
      </w:r>
    </w:p>
    <w:p w:rsidR="00CB1F7E" w:rsidRDefault="00CB1F7E" w:rsidP="00CB1F7E">
      <w:pPr>
        <w:spacing w:after="0" w:line="360" w:lineRule="auto"/>
        <w:ind w:firstLine="709"/>
        <w:jc w:val="both"/>
        <w:rPr>
          <w:rFonts w:ascii="Times New Roman" w:eastAsia="Times New Roman" w:hAnsi="Times New Roman"/>
          <w:sz w:val="28"/>
          <w:szCs w:val="24"/>
          <w:lang w:eastAsia="zh-CN"/>
        </w:rPr>
      </w:pPr>
      <w:r>
        <w:rPr>
          <w:rFonts w:ascii="Times New Roman" w:eastAsia="Times New Roman" w:hAnsi="Times New Roman"/>
          <w:b/>
          <w:bCs/>
          <w:sz w:val="28"/>
          <w:szCs w:val="24"/>
          <w:lang w:eastAsia="zh-CN"/>
        </w:rPr>
        <w:t>Организация Черноморского экономического сотрудничества (ЧЭС)</w:t>
      </w:r>
      <w:r>
        <w:rPr>
          <w:rFonts w:ascii="Times New Roman" w:eastAsia="Times New Roman" w:hAnsi="Times New Roman"/>
          <w:sz w:val="28"/>
          <w:szCs w:val="24"/>
          <w:lang w:eastAsia="zh-CN"/>
        </w:rPr>
        <w:t xml:space="preserve"> оставалась важной региональной платформой для диалога и взаимодействия в экономической сфере. Несмотря на продолжающиеся попытки отдельных стран, прежде всего Украины, политизировать, а в ряде случаев и блокировать работу ЧЭС и некоторых связанных с ней органов, деятельность Организации удавалось в целом выстраивать в прагматичном ключе. Состоялись два заседания СМИД ЧЭС (Кишинев</w:t>
      </w:r>
      <w:r w:rsidR="008F0592">
        <w:rPr>
          <w:rFonts w:ascii="Times New Roman" w:eastAsia="Times New Roman" w:hAnsi="Times New Roman"/>
          <w:sz w:val="28"/>
          <w:szCs w:val="24"/>
          <w:lang w:eastAsia="zh-CN"/>
        </w:rPr>
        <w:t xml:space="preserve"> –</w:t>
      </w:r>
      <w:r>
        <w:rPr>
          <w:rFonts w:ascii="Times New Roman" w:eastAsia="Times New Roman" w:hAnsi="Times New Roman"/>
          <w:sz w:val="28"/>
          <w:szCs w:val="24"/>
          <w:lang w:eastAsia="zh-CN"/>
        </w:rPr>
        <w:t xml:space="preserve"> июнь и Бухарест</w:t>
      </w:r>
      <w:r w:rsidR="008F0592">
        <w:rPr>
          <w:rFonts w:ascii="Times New Roman" w:eastAsia="Times New Roman" w:hAnsi="Times New Roman"/>
          <w:sz w:val="28"/>
          <w:szCs w:val="24"/>
          <w:lang w:eastAsia="zh-CN"/>
        </w:rPr>
        <w:t xml:space="preserve"> –</w:t>
      </w:r>
      <w:r>
        <w:rPr>
          <w:rFonts w:ascii="Times New Roman" w:eastAsia="Times New Roman" w:hAnsi="Times New Roman"/>
          <w:sz w:val="28"/>
          <w:szCs w:val="24"/>
          <w:lang w:eastAsia="zh-CN"/>
        </w:rPr>
        <w:t xml:space="preserve"> декабрь) и одно неформальное заседание СМИД ЧЭС на полях 70-й сессии ГА ООН (Нью-Йорк, сентябрь). Проводилась работа по подготовке председательства России в Организации и ее Парламентской Ассамблее (первая половина 2016 г.).</w:t>
      </w:r>
    </w:p>
    <w:p w:rsidR="003B6E45" w:rsidRDefault="003B6E45" w:rsidP="003B6E45">
      <w:pPr>
        <w:spacing w:after="0" w:line="360" w:lineRule="auto"/>
        <w:ind w:firstLine="709"/>
        <w:jc w:val="both"/>
        <w:rPr>
          <w:rFonts w:ascii="Times New Roman" w:eastAsia="Calibri" w:hAnsi="Times New Roman"/>
          <w:sz w:val="28"/>
          <w:szCs w:val="28"/>
        </w:rPr>
      </w:pPr>
      <w:r>
        <w:rPr>
          <w:rFonts w:ascii="Times New Roman" w:hAnsi="Times New Roman"/>
          <w:sz w:val="28"/>
          <w:szCs w:val="28"/>
        </w:rPr>
        <w:t xml:space="preserve">В сфере </w:t>
      </w:r>
      <w:r w:rsidRPr="00967EC1">
        <w:rPr>
          <w:rFonts w:ascii="Times New Roman" w:hAnsi="Times New Roman"/>
          <w:b/>
          <w:sz w:val="28"/>
          <w:szCs w:val="28"/>
        </w:rPr>
        <w:t>поддержки</w:t>
      </w:r>
      <w:r>
        <w:rPr>
          <w:rFonts w:ascii="Times New Roman" w:hAnsi="Times New Roman"/>
          <w:sz w:val="28"/>
          <w:szCs w:val="28"/>
        </w:rPr>
        <w:t xml:space="preserve"> внешнеэкономической деятельности </w:t>
      </w:r>
      <w:r>
        <w:rPr>
          <w:rFonts w:ascii="Times New Roman" w:hAnsi="Times New Roman"/>
          <w:b/>
          <w:sz w:val="28"/>
          <w:szCs w:val="28"/>
        </w:rPr>
        <w:t xml:space="preserve">отечественного бизнеса </w:t>
      </w:r>
      <w:r w:rsidRPr="00967EC1">
        <w:rPr>
          <w:rFonts w:ascii="Times New Roman" w:hAnsi="Times New Roman"/>
          <w:sz w:val="28"/>
          <w:szCs w:val="28"/>
        </w:rPr>
        <w:t>усилия были сосре</w:t>
      </w:r>
      <w:r w:rsidR="008F0592">
        <w:rPr>
          <w:rFonts w:ascii="Times New Roman" w:hAnsi="Times New Roman"/>
          <w:sz w:val="28"/>
          <w:szCs w:val="28"/>
        </w:rPr>
        <w:t>д</w:t>
      </w:r>
      <w:r w:rsidRPr="00967EC1">
        <w:rPr>
          <w:rFonts w:ascii="Times New Roman" w:hAnsi="Times New Roman"/>
          <w:sz w:val="28"/>
          <w:szCs w:val="28"/>
        </w:rPr>
        <w:t xml:space="preserve">оточены на </w:t>
      </w:r>
      <w:r>
        <w:rPr>
          <w:rFonts w:ascii="Times New Roman" w:hAnsi="Times New Roman"/>
          <w:sz w:val="28"/>
          <w:szCs w:val="28"/>
        </w:rPr>
        <w:t>оказании содействия российским компаниям в расширении поставок углеводородов на внешние рынки, а также реализации трансграничных инфраструктурных проектов по т</w:t>
      </w:r>
      <w:r w:rsidR="007A7E7E">
        <w:rPr>
          <w:rFonts w:ascii="Times New Roman" w:hAnsi="Times New Roman"/>
          <w:sz w:val="28"/>
          <w:szCs w:val="28"/>
        </w:rPr>
        <w:t>ранспортировке энергоносителей.</w:t>
      </w:r>
    </w:p>
    <w:p w:rsidR="003B6E45" w:rsidRDefault="003B6E45" w:rsidP="003B6E4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плане диверсификации поставок особое внимание уделялось переговорному процессу по согласованию условий закупки российского газа и нефти Китаем, Индией, Республикой Корея, Японией и другими странами АТР. Активно работали над достижением договоренностей в трехстороннем формате Россия-Еврокомиссия-Украина по поставкам природного газа на Украину и его транзиту в Европу в зимний сезон 2015</w:t>
      </w:r>
      <w:r w:rsidR="00A53D11">
        <w:rPr>
          <w:rFonts w:ascii="Times New Roman" w:hAnsi="Times New Roman"/>
          <w:sz w:val="28"/>
          <w:szCs w:val="28"/>
        </w:rPr>
        <w:t>-</w:t>
      </w:r>
      <w:r>
        <w:rPr>
          <w:rFonts w:ascii="Times New Roman" w:hAnsi="Times New Roman"/>
          <w:sz w:val="28"/>
          <w:szCs w:val="28"/>
        </w:rPr>
        <w:t>2016 гг.</w:t>
      </w:r>
    </w:p>
    <w:p w:rsidR="003B6E45" w:rsidRDefault="003B6E45" w:rsidP="003B6E45">
      <w:pPr>
        <w:spacing w:after="0" w:line="360" w:lineRule="auto"/>
        <w:ind w:firstLine="709"/>
        <w:jc w:val="both"/>
        <w:rPr>
          <w:rFonts w:ascii="Times New Roman" w:hAnsi="Times New Roman"/>
          <w:sz w:val="28"/>
          <w:szCs w:val="28"/>
        </w:rPr>
      </w:pPr>
      <w:r>
        <w:rPr>
          <w:rFonts w:ascii="Times New Roman" w:hAnsi="Times New Roman"/>
          <w:sz w:val="28"/>
          <w:szCs w:val="28"/>
        </w:rPr>
        <w:t>Оказывалось дипломатическое сопровождение взаимодействия профильных российских министерств и организаций с Форумом стран –экспортеров газа (ФСЭГ), Организацией стран – экспортеров нефти, Международным энергетическим агентством, Международным энергетическим форумом, Международным агентством по возобновляемым источникам энерги</w:t>
      </w:r>
      <w:r w:rsidR="007A7E7E">
        <w:rPr>
          <w:rFonts w:ascii="Times New Roman" w:hAnsi="Times New Roman"/>
          <w:sz w:val="28"/>
          <w:szCs w:val="28"/>
        </w:rPr>
        <w:t>и и Энергетическим сообществом.</w:t>
      </w:r>
    </w:p>
    <w:p w:rsidR="003B6E45" w:rsidRDefault="003B6E45" w:rsidP="003B6E45">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Основные усилия на данном треке были сосредоточены на подготовке </w:t>
      </w:r>
      <w:r w:rsidR="00A04A11">
        <w:rPr>
          <w:rFonts w:ascii="Times New Roman" w:hAnsi="Times New Roman"/>
          <w:bCs/>
          <w:sz w:val="28"/>
          <w:szCs w:val="28"/>
        </w:rPr>
        <w:t xml:space="preserve">к </w:t>
      </w:r>
      <w:r w:rsidRPr="00EF411C">
        <w:rPr>
          <w:rFonts w:ascii="Times New Roman" w:hAnsi="Times New Roman"/>
          <w:b/>
          <w:bCs/>
          <w:sz w:val="28"/>
          <w:szCs w:val="28"/>
        </w:rPr>
        <w:t>3-</w:t>
      </w:r>
      <w:r w:rsidR="00A04A11">
        <w:rPr>
          <w:rFonts w:ascii="Times New Roman" w:hAnsi="Times New Roman"/>
          <w:b/>
          <w:bCs/>
          <w:sz w:val="28"/>
          <w:szCs w:val="28"/>
        </w:rPr>
        <w:t>му саммиту</w:t>
      </w:r>
      <w:r w:rsidRPr="00EF411C">
        <w:rPr>
          <w:rFonts w:ascii="Times New Roman" w:hAnsi="Times New Roman"/>
          <w:b/>
          <w:bCs/>
          <w:sz w:val="28"/>
          <w:szCs w:val="28"/>
        </w:rPr>
        <w:t xml:space="preserve"> ФСЭГ</w:t>
      </w:r>
      <w:r>
        <w:rPr>
          <w:rFonts w:ascii="Times New Roman" w:hAnsi="Times New Roman"/>
          <w:bCs/>
          <w:sz w:val="28"/>
          <w:szCs w:val="28"/>
        </w:rPr>
        <w:t xml:space="preserve"> (Тегеран, ноябрь), в котором принял участие Президент Российской Федерации В.В.Путин. В итоговой декларации саммита были зафиксированы важные для России положения об абсолютном суверенитете государств-членов Форума над их природными ресурсами и фундаментальной роли долгосрочных контрактов на поставку газа для финансирования крупномасштабных газовых проектов. Акцентирована важность более широкого использования природного газа как наиболее эффективного и экологически чистого вида ископаемого топлива, играющего ключевую роль в мировом энергобалансе.</w:t>
      </w:r>
    </w:p>
    <w:p w:rsidR="003B6E45" w:rsidRDefault="003B6E45" w:rsidP="003B6E4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Совместно с Минпромторгом России и Минэнерго России обеспечена реализация решений саммита </w:t>
      </w:r>
      <w:r w:rsidRPr="00EF411C">
        <w:rPr>
          <w:rFonts w:ascii="Times New Roman" w:hAnsi="Times New Roman"/>
          <w:b/>
          <w:sz w:val="28"/>
          <w:szCs w:val="28"/>
        </w:rPr>
        <w:t>БРИКС</w:t>
      </w:r>
      <w:r>
        <w:rPr>
          <w:rFonts w:ascii="Times New Roman" w:hAnsi="Times New Roman"/>
          <w:sz w:val="28"/>
          <w:szCs w:val="28"/>
        </w:rPr>
        <w:t xml:space="preserve"> </w:t>
      </w:r>
      <w:r w:rsidR="00A04A11">
        <w:rPr>
          <w:rFonts w:ascii="Times New Roman" w:hAnsi="Times New Roman"/>
          <w:sz w:val="28"/>
          <w:szCs w:val="28"/>
        </w:rPr>
        <w:t xml:space="preserve">(Уфа, июль) </w:t>
      </w:r>
      <w:r>
        <w:rPr>
          <w:rFonts w:ascii="Times New Roman" w:hAnsi="Times New Roman"/>
          <w:sz w:val="28"/>
          <w:szCs w:val="28"/>
        </w:rPr>
        <w:t>по проблематике отраслевого сотрудничества. Результатом этой работы стало подписание в Москве в октябре Меморандума о взаимопонимании в области горнодобывающей промышленности</w:t>
      </w:r>
      <w:r w:rsidR="00A04A11">
        <w:rPr>
          <w:rFonts w:ascii="Times New Roman" w:hAnsi="Times New Roman"/>
          <w:sz w:val="28"/>
          <w:szCs w:val="28"/>
        </w:rPr>
        <w:t>,</w:t>
      </w:r>
      <w:r>
        <w:rPr>
          <w:rFonts w:ascii="Times New Roman" w:hAnsi="Times New Roman"/>
          <w:sz w:val="28"/>
          <w:szCs w:val="28"/>
        </w:rPr>
        <w:t xml:space="preserve"> в ноябре – Меморандума о взаимопонимании в области энергосбережения и повышения энергоэффективности стран БРИКС.</w:t>
      </w:r>
    </w:p>
    <w:p w:rsidR="003B6E45" w:rsidRDefault="003B6E45" w:rsidP="003B6E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Продуктивный характер носило </w:t>
      </w:r>
      <w:r w:rsidRPr="00EF411C">
        <w:rPr>
          <w:rFonts w:ascii="Times New Roman" w:hAnsi="Times New Roman"/>
          <w:sz w:val="28"/>
          <w:szCs w:val="28"/>
        </w:rPr>
        <w:t xml:space="preserve">взаимодействие </w:t>
      </w:r>
      <w:r w:rsidRPr="00A04A11">
        <w:rPr>
          <w:rFonts w:ascii="Times New Roman" w:hAnsi="Times New Roman"/>
          <w:sz w:val="28"/>
          <w:szCs w:val="28"/>
        </w:rPr>
        <w:t>с</w:t>
      </w:r>
      <w:r>
        <w:rPr>
          <w:rFonts w:ascii="Times New Roman" w:hAnsi="Times New Roman"/>
          <w:sz w:val="28"/>
          <w:szCs w:val="28"/>
        </w:rPr>
        <w:t xml:space="preserve"> ведущими </w:t>
      </w:r>
      <w:r>
        <w:rPr>
          <w:rFonts w:ascii="Times New Roman" w:hAnsi="Times New Roman"/>
          <w:b/>
          <w:sz w:val="28"/>
          <w:szCs w:val="28"/>
        </w:rPr>
        <w:t>объединениями деловых кругов</w:t>
      </w:r>
      <w:r>
        <w:rPr>
          <w:rFonts w:ascii="Times New Roman" w:hAnsi="Times New Roman"/>
          <w:sz w:val="28"/>
          <w:szCs w:val="28"/>
        </w:rPr>
        <w:t xml:space="preserve">, в т.ч. ТПП России, РСПП, «ОПОРА </w:t>
      </w:r>
      <w:r>
        <w:rPr>
          <w:rFonts w:ascii="Times New Roman" w:hAnsi="Times New Roman"/>
          <w:sz w:val="28"/>
          <w:szCs w:val="28"/>
        </w:rPr>
        <w:lastRenderedPageBreak/>
        <w:t xml:space="preserve">России», «Деловой Россией». Важной площадкой для диалога с российским бизнесом оставался Деловой совет при Министре иностранных дел. Его июньское заседание было посвящено вопросам торгово-экономического, инвестиционного и технологического сотрудничества со странами Латинской Америки и Карибского бассейна. </w:t>
      </w:r>
    </w:p>
    <w:p w:rsidR="003B6E45" w:rsidRDefault="003B6E45" w:rsidP="003B6E45">
      <w:pPr>
        <w:spacing w:after="0" w:line="360" w:lineRule="auto"/>
        <w:ind w:firstLine="709"/>
        <w:jc w:val="both"/>
        <w:rPr>
          <w:rFonts w:ascii="Times New Roman" w:hAnsi="Times New Roman"/>
          <w:sz w:val="28"/>
          <w:szCs w:val="28"/>
        </w:rPr>
      </w:pPr>
      <w:r>
        <w:rPr>
          <w:rFonts w:ascii="Times New Roman" w:hAnsi="Times New Roman"/>
          <w:sz w:val="28"/>
          <w:szCs w:val="28"/>
        </w:rPr>
        <w:t>Получили развитие традиционные связи Министерства с российскими компаниями. В октябре подписано Соглашение о сотрудничестве между МИД России и ОАО «НК «Роснефть»; ве</w:t>
      </w:r>
      <w:r w:rsidR="00A04A11">
        <w:rPr>
          <w:rFonts w:ascii="Times New Roman" w:hAnsi="Times New Roman"/>
          <w:sz w:val="28"/>
          <w:szCs w:val="28"/>
        </w:rPr>
        <w:t>лась</w:t>
      </w:r>
      <w:r>
        <w:rPr>
          <w:rFonts w:ascii="Times New Roman" w:hAnsi="Times New Roman"/>
          <w:sz w:val="28"/>
          <w:szCs w:val="28"/>
        </w:rPr>
        <w:t xml:space="preserve"> проработка вопроса о заключении аналогичного соглашения с ПАО «Газпромнефть». </w:t>
      </w:r>
    </w:p>
    <w:p w:rsidR="003B6E45" w:rsidRPr="00EF411C" w:rsidRDefault="003B6E45" w:rsidP="003B6E45">
      <w:pPr>
        <w:spacing w:after="0" w:line="360" w:lineRule="auto"/>
        <w:ind w:firstLine="709"/>
        <w:jc w:val="both"/>
        <w:rPr>
          <w:rFonts w:ascii="Times New Roman" w:hAnsi="Times New Roman"/>
          <w:color w:val="000000" w:themeColor="text1"/>
          <w:sz w:val="28"/>
          <w:szCs w:val="28"/>
        </w:rPr>
      </w:pPr>
      <w:r>
        <w:rPr>
          <w:rFonts w:ascii="Times New Roman" w:hAnsi="Times New Roman"/>
          <w:sz w:val="28"/>
          <w:szCs w:val="28"/>
        </w:rPr>
        <w:t>МИД России принял активное участие в подготовке очередного заседания Консультативного совета по иностранным инвестициям в Российской Федерации (Москва, октябрь).</w:t>
      </w:r>
    </w:p>
    <w:p w:rsidR="003B6E45" w:rsidRDefault="003B6E45" w:rsidP="003B6E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работы по </w:t>
      </w:r>
      <w:r>
        <w:rPr>
          <w:rFonts w:ascii="Times New Roman" w:hAnsi="Times New Roman"/>
          <w:b/>
          <w:sz w:val="28"/>
          <w:szCs w:val="28"/>
        </w:rPr>
        <w:t>созданию благоприятного инвестиционного климата</w:t>
      </w:r>
      <w:r>
        <w:rPr>
          <w:rFonts w:ascii="Times New Roman" w:hAnsi="Times New Roman"/>
          <w:sz w:val="28"/>
          <w:szCs w:val="28"/>
        </w:rPr>
        <w:t xml:space="preserve"> и привлечению иностранного капитала в Республику Крым и г.</w:t>
      </w:r>
      <w:r w:rsidR="00A04A11">
        <w:rPr>
          <w:rFonts w:ascii="Times New Roman" w:hAnsi="Times New Roman"/>
          <w:sz w:val="28"/>
          <w:szCs w:val="28"/>
        </w:rPr>
        <w:t> </w:t>
      </w:r>
      <w:r>
        <w:rPr>
          <w:rFonts w:ascii="Times New Roman" w:hAnsi="Times New Roman"/>
          <w:sz w:val="28"/>
          <w:szCs w:val="28"/>
        </w:rPr>
        <w:t>Севастополь содействовали установлению деловых контактов с представителями деловых кругов ряда стран (Китай, включая САР Гонконг, Сингапур, ЮАР, Израиль, Саудовская Аравия, Греция, Тунис и др.).</w:t>
      </w:r>
    </w:p>
    <w:p w:rsidR="003B6E45" w:rsidRDefault="00A04A11" w:rsidP="003B6E4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Способствовали </w:t>
      </w:r>
      <w:r w:rsidR="003B6E45">
        <w:rPr>
          <w:rFonts w:ascii="Times New Roman" w:hAnsi="Times New Roman"/>
          <w:sz w:val="28"/>
          <w:szCs w:val="28"/>
        </w:rPr>
        <w:t>вовлечению иностранных партнеров в проекты, осуществляемые в рамках создания в регионе российского Дальнего Востока т.н. территорий опережающего развития (ТОР) и реализации Федерального закона «О свободном порте Владивосток».</w:t>
      </w:r>
    </w:p>
    <w:p w:rsidR="003B6E45" w:rsidRDefault="003B6E45" w:rsidP="003B6E45">
      <w:pPr>
        <w:spacing w:after="0" w:line="360" w:lineRule="auto"/>
        <w:ind w:firstLine="709"/>
        <w:jc w:val="both"/>
        <w:rPr>
          <w:rFonts w:ascii="Times New Roman" w:hAnsi="Times New Roman"/>
          <w:sz w:val="28"/>
          <w:szCs w:val="28"/>
        </w:rPr>
      </w:pPr>
      <w:r>
        <w:rPr>
          <w:rFonts w:ascii="Times New Roman" w:hAnsi="Times New Roman"/>
          <w:sz w:val="28"/>
          <w:szCs w:val="28"/>
        </w:rPr>
        <w:t>Дипломатическое содействие продвижению заявки Казани на проведение в 2019 г. Чемпионата мира по профессиональному мастерству помогло обеспечить принятие в ходе Генеральной ассамблеи международного некоммерческого движения “</w:t>
      </w:r>
      <w:r>
        <w:rPr>
          <w:rFonts w:ascii="Times New Roman" w:hAnsi="Times New Roman"/>
          <w:sz w:val="28"/>
          <w:szCs w:val="28"/>
          <w:lang w:val="en-US"/>
        </w:rPr>
        <w:t>WorldSkills</w:t>
      </w:r>
      <w:r w:rsidRPr="0013248D">
        <w:rPr>
          <w:rFonts w:ascii="Times New Roman" w:hAnsi="Times New Roman"/>
          <w:sz w:val="28"/>
          <w:szCs w:val="28"/>
        </w:rPr>
        <w:t xml:space="preserve"> </w:t>
      </w:r>
      <w:r>
        <w:rPr>
          <w:rFonts w:ascii="Times New Roman" w:hAnsi="Times New Roman"/>
          <w:sz w:val="28"/>
          <w:szCs w:val="28"/>
          <w:lang w:val="en-US"/>
        </w:rPr>
        <w:t>International</w:t>
      </w:r>
      <w:r>
        <w:rPr>
          <w:rFonts w:ascii="Times New Roman" w:hAnsi="Times New Roman"/>
          <w:sz w:val="28"/>
          <w:szCs w:val="28"/>
        </w:rPr>
        <w:t>” (август) решения в пользу столицы Татарстана.</w:t>
      </w:r>
    </w:p>
    <w:p w:rsidR="000404ED" w:rsidRDefault="000404ED" w:rsidP="00FA653B">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D6AF7" w:rsidRPr="008C764C" w:rsidRDefault="001D6AF7" w:rsidP="00A53D11">
      <w:pPr>
        <w:spacing w:after="0" w:line="240" w:lineRule="auto"/>
        <w:jc w:val="center"/>
        <w:rPr>
          <w:rFonts w:ascii="Times New Roman" w:eastAsia="Times New Roman" w:hAnsi="Times New Roman" w:cs="Times New Roman"/>
          <w:b/>
          <w:sz w:val="28"/>
          <w:szCs w:val="28"/>
          <w:lang w:eastAsia="ru-RU"/>
        </w:rPr>
      </w:pPr>
      <w:r w:rsidRPr="008C764C">
        <w:rPr>
          <w:rFonts w:ascii="Times New Roman" w:eastAsia="Times New Roman" w:hAnsi="Times New Roman" w:cs="Times New Roman"/>
          <w:b/>
          <w:sz w:val="28"/>
          <w:szCs w:val="28"/>
          <w:lang w:eastAsia="ru-RU"/>
        </w:rPr>
        <w:lastRenderedPageBreak/>
        <w:t>ПРАВОВОЕ ОБЕСПЕЧЕНИЕ</w:t>
      </w:r>
    </w:p>
    <w:p w:rsidR="001D6AF7" w:rsidRDefault="001D6AF7" w:rsidP="00A53D11">
      <w:pPr>
        <w:spacing w:line="240" w:lineRule="auto"/>
        <w:jc w:val="center"/>
        <w:rPr>
          <w:rFonts w:ascii="Times New Roman" w:eastAsia="Times New Roman" w:hAnsi="Times New Roman" w:cs="Times New Roman"/>
          <w:b/>
          <w:sz w:val="28"/>
          <w:szCs w:val="28"/>
          <w:lang w:eastAsia="ru-RU"/>
        </w:rPr>
      </w:pPr>
      <w:r w:rsidRPr="008C764C">
        <w:rPr>
          <w:rFonts w:ascii="Times New Roman" w:eastAsia="Times New Roman" w:hAnsi="Times New Roman" w:cs="Times New Roman"/>
          <w:b/>
          <w:sz w:val="28"/>
          <w:szCs w:val="28"/>
          <w:lang w:eastAsia="ru-RU"/>
        </w:rPr>
        <w:t>ВНЕШНЕПОЛИТИЧЕСКОЙ ДЕЯТЕЛЬНОСТИ</w:t>
      </w:r>
    </w:p>
    <w:p w:rsidR="00313771" w:rsidRPr="00313771" w:rsidRDefault="00313771" w:rsidP="007A7E7E">
      <w:pPr>
        <w:spacing w:after="0"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t xml:space="preserve">В условиях </w:t>
      </w:r>
      <w:r w:rsidR="00834B7F">
        <w:rPr>
          <w:rFonts w:ascii="Times New Roman" w:hAnsi="Times New Roman" w:cs="Times New Roman"/>
          <w:sz w:val="28"/>
          <w:szCs w:val="28"/>
        </w:rPr>
        <w:t>сохранения</w:t>
      </w:r>
      <w:r w:rsidRPr="00313771">
        <w:rPr>
          <w:rFonts w:ascii="Times New Roman" w:hAnsi="Times New Roman" w:cs="Times New Roman"/>
          <w:sz w:val="28"/>
          <w:szCs w:val="28"/>
        </w:rPr>
        <w:t xml:space="preserve"> </w:t>
      </w:r>
      <w:r w:rsidR="007A7E7E">
        <w:rPr>
          <w:rFonts w:ascii="Times New Roman" w:hAnsi="Times New Roman" w:cs="Times New Roman"/>
          <w:sz w:val="28"/>
          <w:szCs w:val="28"/>
        </w:rPr>
        <w:t xml:space="preserve">напряженности в международных отношениях, разрастания </w:t>
      </w:r>
      <w:r w:rsidR="007A7E7E" w:rsidRPr="00313771">
        <w:rPr>
          <w:rFonts w:ascii="Times New Roman" w:hAnsi="Times New Roman" w:cs="Times New Roman"/>
          <w:sz w:val="28"/>
          <w:szCs w:val="28"/>
        </w:rPr>
        <w:t>кризисных тенденций</w:t>
      </w:r>
      <w:r w:rsidR="007A7E7E">
        <w:rPr>
          <w:rFonts w:ascii="Times New Roman" w:hAnsi="Times New Roman" w:cs="Times New Roman"/>
          <w:sz w:val="28"/>
          <w:szCs w:val="28"/>
        </w:rPr>
        <w:t>,</w:t>
      </w:r>
      <w:r w:rsidR="007A7E7E" w:rsidRPr="00313771">
        <w:rPr>
          <w:rFonts w:ascii="Times New Roman" w:hAnsi="Times New Roman" w:cs="Times New Roman"/>
          <w:sz w:val="28"/>
          <w:szCs w:val="28"/>
        </w:rPr>
        <w:t xml:space="preserve"> </w:t>
      </w:r>
      <w:r w:rsidR="007A7E7E">
        <w:rPr>
          <w:rFonts w:ascii="Times New Roman" w:hAnsi="Times New Roman" w:cs="Times New Roman"/>
          <w:sz w:val="28"/>
          <w:szCs w:val="28"/>
        </w:rPr>
        <w:t xml:space="preserve">усиления противоречий относительно основных направлений дальнейшего развития мировой системы особое значение приобретает </w:t>
      </w:r>
      <w:r w:rsidRPr="00313771">
        <w:rPr>
          <w:rFonts w:ascii="Times New Roman" w:hAnsi="Times New Roman" w:cs="Times New Roman"/>
          <w:sz w:val="28"/>
          <w:szCs w:val="28"/>
        </w:rPr>
        <w:t xml:space="preserve">укрепление </w:t>
      </w:r>
      <w:r w:rsidRPr="00313771">
        <w:rPr>
          <w:rFonts w:ascii="Times New Roman" w:hAnsi="Times New Roman" w:cs="Times New Roman"/>
          <w:b/>
          <w:sz w:val="28"/>
          <w:szCs w:val="28"/>
        </w:rPr>
        <w:t>международного права</w:t>
      </w:r>
      <w:r w:rsidR="007A7E7E">
        <w:rPr>
          <w:rFonts w:ascii="Times New Roman" w:hAnsi="Times New Roman" w:cs="Times New Roman"/>
          <w:sz w:val="28"/>
          <w:szCs w:val="28"/>
        </w:rPr>
        <w:t>.</w:t>
      </w:r>
    </w:p>
    <w:p w:rsidR="00313771" w:rsidRPr="00313771" w:rsidRDefault="00603A59" w:rsidP="007A7E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13771" w:rsidRPr="00313771">
        <w:rPr>
          <w:rFonts w:ascii="Times New Roman" w:hAnsi="Times New Roman" w:cs="Times New Roman"/>
          <w:sz w:val="28"/>
          <w:szCs w:val="28"/>
        </w:rPr>
        <w:t>решени</w:t>
      </w:r>
      <w:r>
        <w:rPr>
          <w:rFonts w:ascii="Times New Roman" w:hAnsi="Times New Roman" w:cs="Times New Roman"/>
          <w:sz w:val="28"/>
          <w:szCs w:val="28"/>
        </w:rPr>
        <w:t>и</w:t>
      </w:r>
      <w:r w:rsidR="00313771" w:rsidRPr="00313771">
        <w:rPr>
          <w:rFonts w:ascii="Times New Roman" w:hAnsi="Times New Roman" w:cs="Times New Roman"/>
          <w:sz w:val="28"/>
          <w:szCs w:val="28"/>
        </w:rPr>
        <w:t xml:space="preserve"> этой задачи </w:t>
      </w:r>
      <w:r>
        <w:rPr>
          <w:rFonts w:ascii="Times New Roman" w:hAnsi="Times New Roman" w:cs="Times New Roman"/>
          <w:sz w:val="28"/>
          <w:szCs w:val="28"/>
        </w:rPr>
        <w:t xml:space="preserve">в 2015 г. были </w:t>
      </w:r>
      <w:r w:rsidR="00313771" w:rsidRPr="00313771">
        <w:rPr>
          <w:rFonts w:ascii="Times New Roman" w:hAnsi="Times New Roman" w:cs="Times New Roman"/>
          <w:sz w:val="28"/>
          <w:szCs w:val="28"/>
        </w:rPr>
        <w:t>задействова</w:t>
      </w:r>
      <w:r>
        <w:rPr>
          <w:rFonts w:ascii="Times New Roman" w:hAnsi="Times New Roman" w:cs="Times New Roman"/>
          <w:sz w:val="28"/>
          <w:szCs w:val="28"/>
        </w:rPr>
        <w:t xml:space="preserve">ны как </w:t>
      </w:r>
      <w:r w:rsidR="00313771" w:rsidRPr="00313771">
        <w:rPr>
          <w:rFonts w:ascii="Times New Roman" w:hAnsi="Times New Roman" w:cs="Times New Roman"/>
          <w:sz w:val="28"/>
          <w:szCs w:val="28"/>
        </w:rPr>
        <w:t xml:space="preserve">двусторонние контакты, </w:t>
      </w:r>
      <w:r>
        <w:rPr>
          <w:rFonts w:ascii="Times New Roman" w:hAnsi="Times New Roman" w:cs="Times New Roman"/>
          <w:sz w:val="28"/>
          <w:szCs w:val="28"/>
        </w:rPr>
        <w:t xml:space="preserve">так и </w:t>
      </w:r>
      <w:r w:rsidR="00313771" w:rsidRPr="00313771">
        <w:rPr>
          <w:rFonts w:ascii="Times New Roman" w:hAnsi="Times New Roman" w:cs="Times New Roman"/>
          <w:sz w:val="28"/>
          <w:szCs w:val="28"/>
        </w:rPr>
        <w:t>площадки международных организаций и, прежде всего, основных многосторонних правовых форумов, в т.</w:t>
      </w:r>
      <w:r w:rsidR="003D3B1A" w:rsidRPr="003D3B1A">
        <w:rPr>
          <w:rFonts w:ascii="Times New Roman" w:hAnsi="Times New Roman" w:cs="Times New Roman"/>
          <w:sz w:val="28"/>
          <w:szCs w:val="28"/>
        </w:rPr>
        <w:t xml:space="preserve"> </w:t>
      </w:r>
      <w:r w:rsidR="00313771" w:rsidRPr="00313771">
        <w:rPr>
          <w:rFonts w:ascii="Times New Roman" w:hAnsi="Times New Roman" w:cs="Times New Roman"/>
          <w:sz w:val="28"/>
          <w:szCs w:val="28"/>
        </w:rPr>
        <w:t xml:space="preserve">ч. Совета Безопасности ООН, Генеральной Ассамблеи ООН и ее Шестого (юридического) комитета, Комитета юридических советников Совета Европы, Консультативного комитета глав правовых служб внешнеполитических ведомств государств-участников СНГ. </w:t>
      </w:r>
    </w:p>
    <w:p w:rsidR="00313771" w:rsidRPr="00313771" w:rsidRDefault="00313771" w:rsidP="00313771">
      <w:pPr>
        <w:spacing w:after="0"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t>На постоянной основе продвигали тезис о необходимости неуклонного соблюдения общепризнанных норм и принц</w:t>
      </w:r>
      <w:r w:rsidR="00834B7F">
        <w:rPr>
          <w:rFonts w:ascii="Times New Roman" w:hAnsi="Times New Roman" w:cs="Times New Roman"/>
          <w:sz w:val="28"/>
          <w:szCs w:val="28"/>
        </w:rPr>
        <w:t xml:space="preserve">ипов международного права, в </w:t>
      </w:r>
      <w:r w:rsidR="00834B7F">
        <w:rPr>
          <w:rFonts w:ascii="Times New Roman" w:hAnsi="Times New Roman" w:cs="Times New Roman"/>
          <w:sz w:val="28"/>
          <w:szCs w:val="28"/>
        </w:rPr>
        <w:br/>
        <w:t>т.</w:t>
      </w:r>
      <w:r w:rsidRPr="00313771">
        <w:rPr>
          <w:rFonts w:ascii="Times New Roman" w:hAnsi="Times New Roman" w:cs="Times New Roman"/>
          <w:sz w:val="28"/>
          <w:szCs w:val="28"/>
        </w:rPr>
        <w:t xml:space="preserve"> ч</w:t>
      </w:r>
      <w:r w:rsidR="00834B7F">
        <w:rPr>
          <w:rFonts w:ascii="Times New Roman" w:hAnsi="Times New Roman" w:cs="Times New Roman"/>
          <w:sz w:val="28"/>
          <w:szCs w:val="28"/>
        </w:rPr>
        <w:t>.</w:t>
      </w:r>
      <w:r w:rsidRPr="00313771">
        <w:rPr>
          <w:rFonts w:ascii="Times New Roman" w:hAnsi="Times New Roman" w:cs="Times New Roman"/>
          <w:sz w:val="28"/>
          <w:szCs w:val="28"/>
        </w:rPr>
        <w:t xml:space="preserve"> неприменения силы, невмешательства во внутренние дела государства, сотрудничества государств. В </w:t>
      </w:r>
      <w:r w:rsidRPr="00313771">
        <w:rPr>
          <w:rFonts w:ascii="Times New Roman" w:hAnsi="Times New Roman" w:cs="Times New Roman"/>
          <w:b/>
          <w:sz w:val="28"/>
          <w:szCs w:val="28"/>
        </w:rPr>
        <w:t>Генеральной Ассамблее ООН</w:t>
      </w:r>
      <w:r w:rsidRPr="00313771">
        <w:rPr>
          <w:rFonts w:ascii="Times New Roman" w:hAnsi="Times New Roman" w:cs="Times New Roman"/>
          <w:sz w:val="28"/>
          <w:szCs w:val="28"/>
        </w:rPr>
        <w:t xml:space="preserve">, </w:t>
      </w:r>
      <w:r w:rsidR="00834B7F">
        <w:rPr>
          <w:rFonts w:ascii="Times New Roman" w:hAnsi="Times New Roman" w:cs="Times New Roman"/>
          <w:sz w:val="28"/>
          <w:szCs w:val="28"/>
        </w:rPr>
        <w:t>а также</w:t>
      </w:r>
      <w:r w:rsidRPr="00313771">
        <w:rPr>
          <w:rFonts w:ascii="Times New Roman" w:hAnsi="Times New Roman" w:cs="Times New Roman"/>
          <w:sz w:val="28"/>
          <w:szCs w:val="28"/>
        </w:rPr>
        <w:t xml:space="preserve"> при работе над резолюцией по тематике верховенства права на национальном и международном уровнях отстаивали позицию по фокусировке концепции верховенства права на международном формате взаимодействия. Блокировали </w:t>
      </w:r>
      <w:r w:rsidR="00954A6F">
        <w:rPr>
          <w:rFonts w:ascii="Times New Roman" w:hAnsi="Times New Roman" w:cs="Times New Roman"/>
          <w:sz w:val="28"/>
          <w:szCs w:val="28"/>
        </w:rPr>
        <w:t xml:space="preserve">предпринимавшиеся </w:t>
      </w:r>
      <w:r w:rsidRPr="00313771">
        <w:rPr>
          <w:rFonts w:ascii="Times New Roman" w:hAnsi="Times New Roman" w:cs="Times New Roman"/>
          <w:sz w:val="28"/>
          <w:szCs w:val="28"/>
        </w:rPr>
        <w:t>попытки создания в этой области новых структур и стандартов, не одобренных государствами и направленных на мониторинг национального законодательства и правоприменительной практики.</w:t>
      </w:r>
    </w:p>
    <w:p w:rsidR="00313771" w:rsidRPr="00313771" w:rsidRDefault="00313771" w:rsidP="00313771">
      <w:pPr>
        <w:spacing w:after="0"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t xml:space="preserve">Участвуя в коллективных усилиях мирового сообщества по укреплению правовых основ в межгосударственных отношениях, совместно с другими государствами </w:t>
      </w:r>
      <w:r w:rsidR="00954A6F">
        <w:rPr>
          <w:rFonts w:ascii="Times New Roman" w:hAnsi="Times New Roman" w:cs="Times New Roman"/>
          <w:sz w:val="28"/>
          <w:szCs w:val="28"/>
        </w:rPr>
        <w:t xml:space="preserve">Россия </w:t>
      </w:r>
      <w:r w:rsidRPr="00313771">
        <w:rPr>
          <w:rFonts w:ascii="Times New Roman" w:hAnsi="Times New Roman" w:cs="Times New Roman"/>
          <w:sz w:val="28"/>
          <w:szCs w:val="28"/>
        </w:rPr>
        <w:t>выступал</w:t>
      </w:r>
      <w:r w:rsidR="00954A6F">
        <w:rPr>
          <w:rFonts w:ascii="Times New Roman" w:hAnsi="Times New Roman" w:cs="Times New Roman"/>
          <w:sz w:val="28"/>
          <w:szCs w:val="28"/>
        </w:rPr>
        <w:t>а</w:t>
      </w:r>
      <w:r w:rsidRPr="00313771">
        <w:rPr>
          <w:rFonts w:ascii="Times New Roman" w:hAnsi="Times New Roman" w:cs="Times New Roman"/>
          <w:sz w:val="28"/>
          <w:szCs w:val="28"/>
        </w:rPr>
        <w:t xml:space="preserve"> за разработку ГА ООН универсальных конвенций на основе проектов статей </w:t>
      </w:r>
      <w:r w:rsidRPr="00313771">
        <w:rPr>
          <w:rFonts w:ascii="Times New Roman" w:hAnsi="Times New Roman" w:cs="Times New Roman"/>
          <w:b/>
          <w:sz w:val="28"/>
          <w:szCs w:val="28"/>
        </w:rPr>
        <w:t>Комиссии международного права ООН</w:t>
      </w:r>
      <w:r w:rsidRPr="00313771">
        <w:rPr>
          <w:rFonts w:ascii="Times New Roman" w:hAnsi="Times New Roman" w:cs="Times New Roman"/>
          <w:sz w:val="28"/>
          <w:szCs w:val="28"/>
        </w:rPr>
        <w:t>, прежде всего об ответственности государств</w:t>
      </w:r>
      <w:r w:rsidR="00954A6F">
        <w:rPr>
          <w:rFonts w:ascii="Times New Roman" w:hAnsi="Times New Roman" w:cs="Times New Roman"/>
          <w:sz w:val="28"/>
          <w:szCs w:val="28"/>
        </w:rPr>
        <w:t>,</w:t>
      </w:r>
      <w:r w:rsidRPr="00313771">
        <w:rPr>
          <w:rFonts w:ascii="Times New Roman" w:hAnsi="Times New Roman" w:cs="Times New Roman"/>
          <w:sz w:val="28"/>
          <w:szCs w:val="28"/>
        </w:rPr>
        <w:t xml:space="preserve"> и по ряду смежных тем. </w:t>
      </w:r>
    </w:p>
    <w:p w:rsidR="00313771" w:rsidRPr="00313771" w:rsidRDefault="00313771" w:rsidP="00313771">
      <w:pPr>
        <w:spacing w:after="0"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lastRenderedPageBreak/>
        <w:t xml:space="preserve">Отстаивали принцип мирного урегулирования международных споров. В Спецкомитете ГА ООН по Уставу ООН и укреплению роли Организации предложили разработать новую публикацию ООН о способах мирного разрешения споров. </w:t>
      </w:r>
    </w:p>
    <w:p w:rsidR="00313771" w:rsidRPr="00313771" w:rsidRDefault="00954A6F" w:rsidP="003137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других направлениях правового обеспечения внешнеполитической деятельности п</w:t>
      </w:r>
      <w:r w:rsidR="00313771" w:rsidRPr="00313771">
        <w:rPr>
          <w:rFonts w:ascii="Times New Roman" w:hAnsi="Times New Roman" w:cs="Times New Roman"/>
          <w:sz w:val="28"/>
          <w:szCs w:val="28"/>
        </w:rPr>
        <w:t>родолжил</w:t>
      </w:r>
      <w:r>
        <w:rPr>
          <w:rFonts w:ascii="Times New Roman" w:hAnsi="Times New Roman" w:cs="Times New Roman"/>
          <w:sz w:val="28"/>
          <w:szCs w:val="28"/>
        </w:rPr>
        <w:t xml:space="preserve">ось </w:t>
      </w:r>
      <w:r w:rsidR="00313771" w:rsidRPr="00313771">
        <w:rPr>
          <w:rFonts w:ascii="Times New Roman" w:hAnsi="Times New Roman" w:cs="Times New Roman"/>
          <w:sz w:val="28"/>
          <w:szCs w:val="28"/>
        </w:rPr>
        <w:t xml:space="preserve">сотрудничество с </w:t>
      </w:r>
      <w:r w:rsidR="00313771" w:rsidRPr="00313771">
        <w:rPr>
          <w:rFonts w:ascii="Times New Roman" w:hAnsi="Times New Roman" w:cs="Times New Roman"/>
          <w:b/>
          <w:sz w:val="28"/>
          <w:szCs w:val="28"/>
        </w:rPr>
        <w:t>международными судебными органами</w:t>
      </w:r>
      <w:r w:rsidR="00313771" w:rsidRPr="00313771">
        <w:rPr>
          <w:rFonts w:ascii="Times New Roman" w:hAnsi="Times New Roman" w:cs="Times New Roman"/>
          <w:sz w:val="28"/>
          <w:szCs w:val="28"/>
        </w:rPr>
        <w:t xml:space="preserve">. Отслеживали деятельность </w:t>
      </w:r>
      <w:r w:rsidR="00313771" w:rsidRPr="00313771">
        <w:rPr>
          <w:rFonts w:ascii="Times New Roman" w:hAnsi="Times New Roman" w:cs="Times New Roman"/>
          <w:b/>
          <w:sz w:val="28"/>
          <w:szCs w:val="28"/>
        </w:rPr>
        <w:t xml:space="preserve">Международного уголовного суда </w:t>
      </w:r>
      <w:r w:rsidR="00313771" w:rsidRPr="00313771">
        <w:rPr>
          <w:rFonts w:ascii="Times New Roman" w:hAnsi="Times New Roman" w:cs="Times New Roman"/>
          <w:sz w:val="28"/>
          <w:szCs w:val="28"/>
        </w:rPr>
        <w:t xml:space="preserve">по всем принятым к производству делам. Особое внимание уделялось работе Суда по «грузинскому досье», ситуации на Украине, а также по ливийскому и дарфурскому вопросам, переданным МУС </w:t>
      </w:r>
      <w:r w:rsidR="00A53D11">
        <w:rPr>
          <w:rFonts w:ascii="Times New Roman" w:hAnsi="Times New Roman" w:cs="Times New Roman"/>
          <w:sz w:val="28"/>
          <w:szCs w:val="28"/>
        </w:rPr>
        <w:br/>
      </w:r>
      <w:r w:rsidR="00313771" w:rsidRPr="00313771">
        <w:rPr>
          <w:rFonts w:ascii="Times New Roman" w:hAnsi="Times New Roman" w:cs="Times New Roman"/>
          <w:sz w:val="28"/>
          <w:szCs w:val="28"/>
        </w:rPr>
        <w:t xml:space="preserve">Совбезом ООН. </w:t>
      </w:r>
    </w:p>
    <w:p w:rsidR="00313771" w:rsidRPr="00313771" w:rsidRDefault="00313771" w:rsidP="00313771">
      <w:pPr>
        <w:spacing w:after="0"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t xml:space="preserve">Проводили последовательную линию на ограничение сроков продления мандатов судей и прокуроров </w:t>
      </w:r>
      <w:r w:rsidRPr="00313771">
        <w:rPr>
          <w:rFonts w:ascii="Times New Roman" w:hAnsi="Times New Roman" w:cs="Times New Roman"/>
          <w:b/>
          <w:sz w:val="28"/>
          <w:szCs w:val="28"/>
        </w:rPr>
        <w:t xml:space="preserve">Международного трибунала по Руанде </w:t>
      </w:r>
      <w:r w:rsidRPr="00313771">
        <w:rPr>
          <w:rFonts w:ascii="Times New Roman" w:hAnsi="Times New Roman" w:cs="Times New Roman"/>
          <w:sz w:val="28"/>
          <w:szCs w:val="28"/>
        </w:rPr>
        <w:t>(</w:t>
      </w:r>
      <w:r w:rsidRPr="00313771">
        <w:rPr>
          <w:rFonts w:ascii="Times New Roman" w:hAnsi="Times New Roman" w:cs="Times New Roman"/>
          <w:b/>
          <w:sz w:val="28"/>
          <w:szCs w:val="28"/>
        </w:rPr>
        <w:t>МТР)</w:t>
      </w:r>
      <w:r w:rsidRPr="00313771">
        <w:rPr>
          <w:rFonts w:ascii="Times New Roman" w:hAnsi="Times New Roman" w:cs="Times New Roman"/>
          <w:sz w:val="28"/>
          <w:szCs w:val="28"/>
        </w:rPr>
        <w:t xml:space="preserve"> и </w:t>
      </w:r>
      <w:r w:rsidRPr="00313771">
        <w:rPr>
          <w:rFonts w:ascii="Times New Roman" w:hAnsi="Times New Roman" w:cs="Times New Roman"/>
          <w:b/>
          <w:sz w:val="28"/>
          <w:szCs w:val="28"/>
        </w:rPr>
        <w:t xml:space="preserve">Международного трибунала для бывшей Югославии </w:t>
      </w:r>
      <w:r w:rsidRPr="00313771">
        <w:rPr>
          <w:rFonts w:ascii="Times New Roman" w:hAnsi="Times New Roman" w:cs="Times New Roman"/>
          <w:sz w:val="28"/>
          <w:szCs w:val="28"/>
        </w:rPr>
        <w:t>(</w:t>
      </w:r>
      <w:r w:rsidRPr="00313771">
        <w:rPr>
          <w:rFonts w:ascii="Times New Roman" w:hAnsi="Times New Roman" w:cs="Times New Roman"/>
          <w:b/>
          <w:sz w:val="28"/>
          <w:szCs w:val="28"/>
        </w:rPr>
        <w:t xml:space="preserve">МТБЮ). </w:t>
      </w:r>
      <w:r w:rsidRPr="00313771">
        <w:rPr>
          <w:rFonts w:ascii="Times New Roman" w:hAnsi="Times New Roman" w:cs="Times New Roman"/>
          <w:sz w:val="28"/>
          <w:szCs w:val="28"/>
        </w:rPr>
        <w:t>31 декабря 2015 г</w:t>
      </w:r>
      <w:r w:rsidR="00954A6F">
        <w:rPr>
          <w:rFonts w:ascii="Times New Roman" w:hAnsi="Times New Roman" w:cs="Times New Roman"/>
          <w:sz w:val="28"/>
          <w:szCs w:val="28"/>
        </w:rPr>
        <w:t>.</w:t>
      </w:r>
      <w:r w:rsidRPr="00313771">
        <w:rPr>
          <w:rFonts w:ascii="Times New Roman" w:hAnsi="Times New Roman" w:cs="Times New Roman"/>
          <w:sz w:val="28"/>
          <w:szCs w:val="28"/>
        </w:rPr>
        <w:t xml:space="preserve"> деятельность МТР была прекращена. Работали над обеспечением политико-правовых и организационных условий, способствующих ускорению судопроизводства в рамках МТБЮ и завершению его работы. </w:t>
      </w:r>
      <w:r w:rsidR="00954A6F">
        <w:rPr>
          <w:rFonts w:ascii="Times New Roman" w:hAnsi="Times New Roman" w:cs="Times New Roman"/>
          <w:sz w:val="28"/>
          <w:szCs w:val="28"/>
        </w:rPr>
        <w:t xml:space="preserve">Удалось добиться </w:t>
      </w:r>
      <w:r w:rsidRPr="00313771">
        <w:rPr>
          <w:rFonts w:ascii="Times New Roman" w:hAnsi="Times New Roman" w:cs="Times New Roman"/>
          <w:sz w:val="28"/>
          <w:szCs w:val="28"/>
        </w:rPr>
        <w:t xml:space="preserve">установления административно-бюджетных мер контроля над деятельностью этого Трибунала. </w:t>
      </w:r>
    </w:p>
    <w:p w:rsidR="00313771" w:rsidRPr="00313771" w:rsidRDefault="00313771" w:rsidP="00313771">
      <w:pPr>
        <w:spacing w:after="0"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t xml:space="preserve">Под постоянным контролем находились вопросы развития и совершенствования институциональной и договорно-правовой основы </w:t>
      </w:r>
      <w:r w:rsidRPr="00313771">
        <w:rPr>
          <w:rFonts w:ascii="Times New Roman" w:hAnsi="Times New Roman" w:cs="Times New Roman"/>
          <w:b/>
          <w:sz w:val="28"/>
          <w:szCs w:val="28"/>
        </w:rPr>
        <w:t>интеграционных процессов на постсоветском пространстве</w:t>
      </w:r>
      <w:r w:rsidRPr="00313771">
        <w:rPr>
          <w:rFonts w:ascii="Times New Roman" w:hAnsi="Times New Roman" w:cs="Times New Roman"/>
          <w:sz w:val="28"/>
          <w:szCs w:val="28"/>
        </w:rPr>
        <w:t xml:space="preserve">. Основное направление в данной сфере – развитие права </w:t>
      </w:r>
      <w:r w:rsidRPr="00313771">
        <w:rPr>
          <w:rFonts w:ascii="Times New Roman" w:hAnsi="Times New Roman" w:cs="Times New Roman"/>
          <w:b/>
          <w:sz w:val="28"/>
          <w:szCs w:val="28"/>
        </w:rPr>
        <w:t>Евразийского экономического союза (ЕАЭС)</w:t>
      </w:r>
      <w:r w:rsidRPr="00313771">
        <w:rPr>
          <w:rFonts w:ascii="Times New Roman" w:hAnsi="Times New Roman" w:cs="Times New Roman"/>
          <w:sz w:val="28"/>
          <w:szCs w:val="28"/>
        </w:rPr>
        <w:t xml:space="preserve">, в том числе с учетом расширения круга его государств-членов за счет Армении и Киргизии. </w:t>
      </w:r>
    </w:p>
    <w:p w:rsidR="00313771" w:rsidRPr="00313771" w:rsidRDefault="00313771" w:rsidP="00313771">
      <w:pPr>
        <w:pStyle w:val="ConsPlusNormal"/>
        <w:spacing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t xml:space="preserve">В целях создания международно-правовых механизмов для повышения роли ЕАЭС в международных экономических отношениях прорабатывался вопрос о создании зон свободной торговли (ЗСТ) с третьими странами. </w:t>
      </w:r>
      <w:r w:rsidR="00954A6F">
        <w:rPr>
          <w:rFonts w:ascii="Times New Roman" w:hAnsi="Times New Roman" w:cs="Times New Roman"/>
          <w:sz w:val="28"/>
          <w:szCs w:val="28"/>
        </w:rPr>
        <w:t>П</w:t>
      </w:r>
      <w:r w:rsidR="00954A6F" w:rsidRPr="00313771">
        <w:rPr>
          <w:rFonts w:ascii="Times New Roman" w:hAnsi="Times New Roman" w:cs="Times New Roman"/>
          <w:sz w:val="28"/>
          <w:szCs w:val="28"/>
        </w:rPr>
        <w:t xml:space="preserve">ервое соглашение о ЗСТ было подписано между ЕАЭС и Вьетнамом </w:t>
      </w:r>
      <w:r w:rsidR="00954A6F">
        <w:rPr>
          <w:rFonts w:ascii="Times New Roman" w:hAnsi="Times New Roman" w:cs="Times New Roman"/>
          <w:sz w:val="28"/>
          <w:szCs w:val="28"/>
        </w:rPr>
        <w:t>(май)</w:t>
      </w:r>
      <w:r w:rsidRPr="00313771">
        <w:rPr>
          <w:rFonts w:ascii="Times New Roman" w:hAnsi="Times New Roman" w:cs="Times New Roman"/>
          <w:sz w:val="28"/>
          <w:szCs w:val="28"/>
        </w:rPr>
        <w:t xml:space="preserve">. </w:t>
      </w:r>
    </w:p>
    <w:p w:rsidR="00313771" w:rsidRPr="00313771" w:rsidRDefault="00313771" w:rsidP="00313771">
      <w:pPr>
        <w:spacing w:after="0"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t xml:space="preserve">Совершенствовалась </w:t>
      </w:r>
      <w:r w:rsidRPr="00954A6F">
        <w:rPr>
          <w:rFonts w:ascii="Times New Roman" w:hAnsi="Times New Roman" w:cs="Times New Roman"/>
          <w:b/>
          <w:sz w:val="28"/>
          <w:szCs w:val="28"/>
        </w:rPr>
        <w:t>правовая база двустороннего сотрудничества</w:t>
      </w:r>
      <w:r w:rsidRPr="00313771">
        <w:rPr>
          <w:rFonts w:ascii="Times New Roman" w:hAnsi="Times New Roman" w:cs="Times New Roman"/>
          <w:sz w:val="28"/>
          <w:szCs w:val="28"/>
        </w:rPr>
        <w:t xml:space="preserve"> России с иностранными государствами в сфер</w:t>
      </w:r>
      <w:r w:rsidR="00834B7F">
        <w:rPr>
          <w:rFonts w:ascii="Times New Roman" w:hAnsi="Times New Roman" w:cs="Times New Roman"/>
          <w:sz w:val="28"/>
          <w:szCs w:val="28"/>
        </w:rPr>
        <w:t>ах</w:t>
      </w:r>
      <w:r w:rsidRPr="00313771">
        <w:rPr>
          <w:rFonts w:ascii="Times New Roman" w:hAnsi="Times New Roman" w:cs="Times New Roman"/>
          <w:sz w:val="28"/>
          <w:szCs w:val="28"/>
        </w:rPr>
        <w:t xml:space="preserve"> </w:t>
      </w:r>
      <w:r w:rsidRPr="00313771">
        <w:rPr>
          <w:rFonts w:ascii="Times New Roman" w:hAnsi="Times New Roman" w:cs="Times New Roman"/>
          <w:b/>
          <w:sz w:val="28"/>
          <w:szCs w:val="28"/>
        </w:rPr>
        <w:t>энергетики</w:t>
      </w:r>
      <w:r w:rsidRPr="00313771">
        <w:rPr>
          <w:rFonts w:ascii="Times New Roman" w:hAnsi="Times New Roman" w:cs="Times New Roman"/>
          <w:sz w:val="28"/>
          <w:szCs w:val="28"/>
        </w:rPr>
        <w:t xml:space="preserve"> (договоры о </w:t>
      </w:r>
      <w:r w:rsidRPr="00313771">
        <w:rPr>
          <w:rFonts w:ascii="Times New Roman" w:hAnsi="Times New Roman" w:cs="Times New Roman"/>
          <w:sz w:val="28"/>
          <w:szCs w:val="28"/>
        </w:rPr>
        <w:lastRenderedPageBreak/>
        <w:t xml:space="preserve">сотрудничестве в области использования атомной энергии в мирных целях заключены с Саудовской Аравией и Ганой), </w:t>
      </w:r>
      <w:r w:rsidRPr="00313771">
        <w:rPr>
          <w:rFonts w:ascii="Times New Roman" w:hAnsi="Times New Roman" w:cs="Times New Roman"/>
          <w:b/>
          <w:sz w:val="28"/>
          <w:szCs w:val="28"/>
        </w:rPr>
        <w:t>транспорта</w:t>
      </w:r>
      <w:r w:rsidRPr="00313771">
        <w:rPr>
          <w:rFonts w:ascii="Times New Roman" w:hAnsi="Times New Roman" w:cs="Times New Roman"/>
          <w:sz w:val="28"/>
          <w:szCs w:val="28"/>
        </w:rPr>
        <w:t xml:space="preserve"> (межправсоглашение о прямом международном железнодорожном сообщении подписано с Финляндией), </w:t>
      </w:r>
      <w:r w:rsidRPr="00313771">
        <w:rPr>
          <w:rFonts w:ascii="Times New Roman" w:hAnsi="Times New Roman" w:cs="Times New Roman"/>
          <w:b/>
          <w:sz w:val="28"/>
          <w:szCs w:val="28"/>
        </w:rPr>
        <w:t xml:space="preserve">противодействия незаконной миграции </w:t>
      </w:r>
      <w:r w:rsidRPr="00313771">
        <w:rPr>
          <w:rFonts w:ascii="Times New Roman" w:hAnsi="Times New Roman" w:cs="Times New Roman"/>
          <w:sz w:val="28"/>
          <w:szCs w:val="28"/>
        </w:rPr>
        <w:t xml:space="preserve">(вступило в силу новое соглашение со Словакией, подписано межправсоглашение о реадмиссии с Боснией и Герцеговиной). Расширяется </w:t>
      </w:r>
      <w:r w:rsidRPr="00954A6F">
        <w:rPr>
          <w:rFonts w:ascii="Times New Roman" w:hAnsi="Times New Roman" w:cs="Times New Roman"/>
          <w:b/>
          <w:sz w:val="28"/>
          <w:szCs w:val="28"/>
        </w:rPr>
        <w:t>безвизовый режим</w:t>
      </w:r>
      <w:r w:rsidR="00954A6F">
        <w:rPr>
          <w:rFonts w:ascii="Times New Roman" w:hAnsi="Times New Roman" w:cs="Times New Roman"/>
          <w:sz w:val="28"/>
          <w:szCs w:val="28"/>
        </w:rPr>
        <w:t>. П</w:t>
      </w:r>
      <w:r w:rsidRPr="00313771">
        <w:rPr>
          <w:rFonts w:ascii="Times New Roman" w:hAnsi="Times New Roman" w:cs="Times New Roman"/>
          <w:sz w:val="28"/>
          <w:szCs w:val="28"/>
        </w:rPr>
        <w:t>одписано соглашение с Сальвадором об отказе от визовых формальностей при взаимных поездках граждан.</w:t>
      </w:r>
    </w:p>
    <w:p w:rsidR="00313771" w:rsidRPr="00313771" w:rsidRDefault="00954A6F" w:rsidP="003137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Традиционным направлением работы остается </w:t>
      </w:r>
      <w:r w:rsidR="00313771" w:rsidRPr="00313771">
        <w:rPr>
          <w:rFonts w:ascii="Times New Roman" w:hAnsi="Times New Roman" w:cs="Times New Roman"/>
          <w:b/>
          <w:sz w:val="28"/>
          <w:szCs w:val="28"/>
        </w:rPr>
        <w:t>инвентаризаци</w:t>
      </w:r>
      <w:r>
        <w:rPr>
          <w:rFonts w:ascii="Times New Roman" w:hAnsi="Times New Roman" w:cs="Times New Roman"/>
          <w:b/>
          <w:sz w:val="28"/>
          <w:szCs w:val="28"/>
        </w:rPr>
        <w:t>я</w:t>
      </w:r>
      <w:r w:rsidR="00313771" w:rsidRPr="00313771">
        <w:rPr>
          <w:rFonts w:ascii="Times New Roman" w:hAnsi="Times New Roman" w:cs="Times New Roman"/>
          <w:b/>
          <w:sz w:val="28"/>
          <w:szCs w:val="28"/>
        </w:rPr>
        <w:t xml:space="preserve"> многосторонних международных договоров</w:t>
      </w:r>
      <w:r w:rsidR="00313771" w:rsidRPr="00313771">
        <w:rPr>
          <w:rFonts w:ascii="Times New Roman" w:hAnsi="Times New Roman" w:cs="Times New Roman"/>
          <w:sz w:val="28"/>
          <w:szCs w:val="28"/>
        </w:rPr>
        <w:t xml:space="preserve">, участницей которых Россия не является. </w:t>
      </w:r>
      <w:r>
        <w:rPr>
          <w:rFonts w:ascii="Times New Roman" w:hAnsi="Times New Roman" w:cs="Times New Roman"/>
          <w:sz w:val="28"/>
          <w:szCs w:val="28"/>
        </w:rPr>
        <w:t>С</w:t>
      </w:r>
      <w:r w:rsidR="00313771" w:rsidRPr="00313771">
        <w:rPr>
          <w:rFonts w:ascii="Times New Roman" w:hAnsi="Times New Roman" w:cs="Times New Roman"/>
          <w:sz w:val="28"/>
          <w:szCs w:val="28"/>
        </w:rPr>
        <w:t>истематизирован значительный массив документов (свыше 500), заключенных по линии основных международных организаций, ведется анализ целесообразности пр</w:t>
      </w:r>
      <w:r>
        <w:rPr>
          <w:rFonts w:ascii="Times New Roman" w:hAnsi="Times New Roman" w:cs="Times New Roman"/>
          <w:sz w:val="28"/>
          <w:szCs w:val="28"/>
        </w:rPr>
        <w:t>исоединения к ним нашей страны.</w:t>
      </w:r>
    </w:p>
    <w:p w:rsidR="00313771" w:rsidRPr="00313771" w:rsidRDefault="00313771" w:rsidP="00313771">
      <w:pPr>
        <w:spacing w:after="0"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t xml:space="preserve">Российская делегация приняла активное участие в работе </w:t>
      </w:r>
      <w:r w:rsidR="00834B7F">
        <w:rPr>
          <w:rFonts w:ascii="Times New Roman" w:hAnsi="Times New Roman" w:cs="Times New Roman"/>
          <w:sz w:val="28"/>
          <w:szCs w:val="28"/>
        </w:rPr>
        <w:br/>
      </w:r>
      <w:r w:rsidRPr="00A04A11">
        <w:rPr>
          <w:rFonts w:ascii="Times New Roman" w:hAnsi="Times New Roman" w:cs="Times New Roman"/>
          <w:b/>
          <w:sz w:val="28"/>
          <w:szCs w:val="28"/>
        </w:rPr>
        <w:t>32-й</w:t>
      </w:r>
      <w:r w:rsidRPr="00313771">
        <w:rPr>
          <w:rFonts w:ascii="Times New Roman" w:hAnsi="Times New Roman" w:cs="Times New Roman"/>
          <w:sz w:val="28"/>
          <w:szCs w:val="28"/>
        </w:rPr>
        <w:t xml:space="preserve"> </w:t>
      </w:r>
      <w:r w:rsidRPr="00313771">
        <w:rPr>
          <w:rFonts w:ascii="Times New Roman" w:hAnsi="Times New Roman" w:cs="Times New Roman"/>
          <w:b/>
          <w:sz w:val="28"/>
          <w:szCs w:val="28"/>
        </w:rPr>
        <w:t>Международной конференции Красного Креста и Красного Полумесяца</w:t>
      </w:r>
      <w:r w:rsidRPr="00313771">
        <w:rPr>
          <w:rFonts w:ascii="Times New Roman" w:hAnsi="Times New Roman" w:cs="Times New Roman"/>
          <w:sz w:val="28"/>
          <w:szCs w:val="28"/>
        </w:rPr>
        <w:t xml:space="preserve"> – </w:t>
      </w:r>
      <w:r w:rsidR="00834B7F" w:rsidRPr="00313771">
        <w:rPr>
          <w:rFonts w:ascii="Times New Roman" w:hAnsi="Times New Roman" w:cs="Times New Roman"/>
          <w:sz w:val="28"/>
          <w:szCs w:val="28"/>
        </w:rPr>
        <w:t>универсального гуманитарного форума</w:t>
      </w:r>
      <w:r w:rsidR="00834B7F">
        <w:rPr>
          <w:rFonts w:ascii="Times New Roman" w:hAnsi="Times New Roman" w:cs="Times New Roman"/>
          <w:sz w:val="28"/>
          <w:szCs w:val="28"/>
        </w:rPr>
        <w:t>,</w:t>
      </w:r>
      <w:r w:rsidR="00834B7F" w:rsidRPr="00313771">
        <w:rPr>
          <w:rFonts w:ascii="Times New Roman" w:hAnsi="Times New Roman" w:cs="Times New Roman"/>
          <w:sz w:val="28"/>
          <w:szCs w:val="28"/>
        </w:rPr>
        <w:t xml:space="preserve"> </w:t>
      </w:r>
      <w:r w:rsidRPr="00313771">
        <w:rPr>
          <w:rFonts w:ascii="Times New Roman" w:hAnsi="Times New Roman" w:cs="Times New Roman"/>
          <w:sz w:val="28"/>
          <w:szCs w:val="28"/>
        </w:rPr>
        <w:t>проходящего раз в четыре года. В ходе этого мероприятия выступили за неукоснительное соблюдение и деполитизацию гуманитарного права, отстаивали подлинно нейтральный статус всех компонентов Международного движения Красного Креста и Красного Полумесяца.</w:t>
      </w:r>
    </w:p>
    <w:p w:rsidR="00313771" w:rsidRPr="00313771" w:rsidRDefault="00313771" w:rsidP="00313771">
      <w:pPr>
        <w:spacing w:after="0"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t>Значительное внимание уделялось задаче</w:t>
      </w:r>
      <w:r w:rsidRPr="00313771">
        <w:rPr>
          <w:rFonts w:ascii="Times New Roman" w:hAnsi="Times New Roman" w:cs="Times New Roman"/>
          <w:b/>
          <w:sz w:val="28"/>
          <w:szCs w:val="28"/>
        </w:rPr>
        <w:t xml:space="preserve"> международно-правового обеспечения морской деятельности </w:t>
      </w:r>
      <w:r w:rsidRPr="00313771">
        <w:rPr>
          <w:rFonts w:ascii="Times New Roman" w:hAnsi="Times New Roman" w:cs="Times New Roman"/>
          <w:sz w:val="28"/>
          <w:szCs w:val="28"/>
        </w:rPr>
        <w:t xml:space="preserve">Российской Федерации, в том числе посредством участия в работе органов ООН, ее специализированных учреждений, Международной морской организации и иных международных организаций, занимающихся проблемами Мирового океана и международного морского права. </w:t>
      </w:r>
      <w:r w:rsidR="00954A6F">
        <w:rPr>
          <w:rFonts w:ascii="Times New Roman" w:hAnsi="Times New Roman" w:cs="Times New Roman"/>
          <w:sz w:val="28"/>
          <w:szCs w:val="28"/>
        </w:rPr>
        <w:t>О</w:t>
      </w:r>
      <w:r w:rsidRPr="00313771">
        <w:rPr>
          <w:rFonts w:ascii="Times New Roman" w:hAnsi="Times New Roman" w:cs="Times New Roman"/>
          <w:sz w:val="28"/>
          <w:szCs w:val="28"/>
        </w:rPr>
        <w:t>беспечено представительство нашей страны в органах, созданных в соответствии с Конвенцией ООН по морскому праву 1982 г</w:t>
      </w:r>
      <w:r w:rsidR="00834B7F">
        <w:rPr>
          <w:rFonts w:ascii="Times New Roman" w:hAnsi="Times New Roman" w:cs="Times New Roman"/>
          <w:sz w:val="28"/>
          <w:szCs w:val="28"/>
        </w:rPr>
        <w:t>.</w:t>
      </w:r>
      <w:r w:rsidRPr="00313771">
        <w:rPr>
          <w:rFonts w:ascii="Times New Roman" w:hAnsi="Times New Roman" w:cs="Times New Roman"/>
          <w:sz w:val="28"/>
          <w:szCs w:val="28"/>
        </w:rPr>
        <w:t xml:space="preserve"> (Совещание государств-участников Конвенции ООН по морскому праву, Комиссия по границам континентального шельфа, Международный орган по морскому дну и Международный трибунал по морскому праву), а также в других профильных международных </w:t>
      </w:r>
      <w:r w:rsidRPr="00313771">
        <w:rPr>
          <w:rFonts w:ascii="Times New Roman" w:hAnsi="Times New Roman" w:cs="Times New Roman"/>
          <w:sz w:val="28"/>
          <w:szCs w:val="28"/>
        </w:rPr>
        <w:lastRenderedPageBreak/>
        <w:t>конференциях и форумах (Черноморская комиссия, ХЕЛКОМ, Открытый неофициальный консультативный процесс по морской проблематике, Процесс глобальной оценки и освещения состояния морской среды, Специальная рабочая группа ГА ООН по морскому биоразнообразию за пределами национальной юрисдикции и др.).</w:t>
      </w:r>
    </w:p>
    <w:p w:rsidR="00313771" w:rsidRPr="00313771" w:rsidRDefault="00313771" w:rsidP="00313771">
      <w:pPr>
        <w:spacing w:after="0"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t xml:space="preserve">В августе в </w:t>
      </w:r>
      <w:r w:rsidRPr="00313771">
        <w:rPr>
          <w:rFonts w:ascii="Times New Roman" w:hAnsi="Times New Roman" w:cs="Times New Roman"/>
          <w:b/>
          <w:sz w:val="28"/>
          <w:szCs w:val="28"/>
        </w:rPr>
        <w:t xml:space="preserve">Комиссию по границам континентального шельфа </w:t>
      </w:r>
      <w:r w:rsidR="00834B7F">
        <w:rPr>
          <w:rFonts w:ascii="Times New Roman" w:hAnsi="Times New Roman" w:cs="Times New Roman"/>
          <w:b/>
          <w:sz w:val="28"/>
          <w:szCs w:val="28"/>
        </w:rPr>
        <w:t>(КГКШ)</w:t>
      </w:r>
      <w:r w:rsidRPr="00313771">
        <w:rPr>
          <w:rFonts w:ascii="Times New Roman" w:hAnsi="Times New Roman" w:cs="Times New Roman"/>
          <w:sz w:val="28"/>
          <w:szCs w:val="28"/>
        </w:rPr>
        <w:t xml:space="preserve"> передана частичная пересмотренная заявка Российской Федерации на установление внешних границ континентального шельфа в Северном Ледовитом океане за пределами 200 морских миль. С учетом рекомендаций КГКШ в отношении российской заявки по Охотскому морю практически завершена работа по оформлению прав России на участок шельфа в центральной части Охотского моря.</w:t>
      </w:r>
    </w:p>
    <w:p w:rsidR="00313771" w:rsidRPr="00313771" w:rsidRDefault="00313771" w:rsidP="00313771">
      <w:pPr>
        <w:spacing w:after="0"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t xml:space="preserve">На состоявшихся в ходе 29-й сессии Ассамблеи </w:t>
      </w:r>
      <w:r w:rsidRPr="00313771">
        <w:rPr>
          <w:rFonts w:ascii="Times New Roman" w:hAnsi="Times New Roman" w:cs="Times New Roman"/>
          <w:b/>
          <w:sz w:val="28"/>
          <w:szCs w:val="28"/>
        </w:rPr>
        <w:t>Международной морской организации</w:t>
      </w:r>
      <w:r w:rsidRPr="00313771">
        <w:rPr>
          <w:rFonts w:ascii="Times New Roman" w:hAnsi="Times New Roman" w:cs="Times New Roman"/>
          <w:sz w:val="28"/>
          <w:szCs w:val="28"/>
        </w:rPr>
        <w:t xml:space="preserve"> (ИМО) выборах Российская Федерация была переизбрана в Совет ИМО по категории «А» на очередной двухлетний период 2016-2017 г</w:t>
      </w:r>
      <w:r w:rsidR="00954A6F">
        <w:rPr>
          <w:rFonts w:ascii="Times New Roman" w:hAnsi="Times New Roman" w:cs="Times New Roman"/>
          <w:sz w:val="28"/>
          <w:szCs w:val="28"/>
        </w:rPr>
        <w:t>г.</w:t>
      </w:r>
    </w:p>
    <w:p w:rsidR="00313771" w:rsidRPr="00313771" w:rsidRDefault="00313771" w:rsidP="00313771">
      <w:pPr>
        <w:spacing w:after="0"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t xml:space="preserve">Продолжена активная работа в рамках </w:t>
      </w:r>
      <w:r w:rsidRPr="00313771">
        <w:rPr>
          <w:rFonts w:ascii="Times New Roman" w:hAnsi="Times New Roman" w:cs="Times New Roman"/>
          <w:b/>
          <w:sz w:val="28"/>
          <w:szCs w:val="28"/>
        </w:rPr>
        <w:t xml:space="preserve">Международного органа по морскому дну </w:t>
      </w:r>
      <w:r w:rsidRPr="00954A6F">
        <w:rPr>
          <w:rFonts w:ascii="Times New Roman" w:hAnsi="Times New Roman" w:cs="Times New Roman"/>
          <w:sz w:val="28"/>
          <w:szCs w:val="28"/>
        </w:rPr>
        <w:t>(МОМД)</w:t>
      </w:r>
      <w:r w:rsidRPr="00313771">
        <w:rPr>
          <w:rFonts w:ascii="Times New Roman" w:hAnsi="Times New Roman" w:cs="Times New Roman"/>
          <w:sz w:val="28"/>
          <w:szCs w:val="28"/>
        </w:rPr>
        <w:t>. В 2015 г</w:t>
      </w:r>
      <w:r w:rsidR="00954A6F">
        <w:rPr>
          <w:rFonts w:ascii="Times New Roman" w:hAnsi="Times New Roman" w:cs="Times New Roman"/>
          <w:sz w:val="28"/>
          <w:szCs w:val="28"/>
        </w:rPr>
        <w:t>.</w:t>
      </w:r>
      <w:r w:rsidRPr="00313771">
        <w:rPr>
          <w:rFonts w:ascii="Times New Roman" w:hAnsi="Times New Roman" w:cs="Times New Roman"/>
          <w:sz w:val="28"/>
          <w:szCs w:val="28"/>
        </w:rPr>
        <w:t xml:space="preserve"> подписан контракт на разведку кобальтоносных железомарганцевых корок</w:t>
      </w:r>
      <w:r w:rsidR="00954A6F">
        <w:rPr>
          <w:rFonts w:ascii="Times New Roman" w:hAnsi="Times New Roman" w:cs="Times New Roman"/>
          <w:sz w:val="28"/>
          <w:szCs w:val="28"/>
        </w:rPr>
        <w:t xml:space="preserve">, в результате чего </w:t>
      </w:r>
      <w:r w:rsidRPr="00313771">
        <w:rPr>
          <w:rFonts w:ascii="Times New Roman" w:hAnsi="Times New Roman" w:cs="Times New Roman"/>
          <w:sz w:val="28"/>
          <w:szCs w:val="28"/>
        </w:rPr>
        <w:t>Российская Федерация стала одним из основных государств, заключивши</w:t>
      </w:r>
      <w:r w:rsidR="00834B7F">
        <w:rPr>
          <w:rFonts w:ascii="Times New Roman" w:hAnsi="Times New Roman" w:cs="Times New Roman"/>
          <w:sz w:val="28"/>
          <w:szCs w:val="28"/>
        </w:rPr>
        <w:t>х</w:t>
      </w:r>
      <w:r w:rsidRPr="00313771">
        <w:rPr>
          <w:rFonts w:ascii="Times New Roman" w:hAnsi="Times New Roman" w:cs="Times New Roman"/>
          <w:sz w:val="28"/>
          <w:szCs w:val="28"/>
        </w:rPr>
        <w:t xml:space="preserve"> контракты на разведку всех трех минеральных ресурсов морского дна, по которым МОМД приняты правила по развед</w:t>
      </w:r>
      <w:r w:rsidR="00954A6F">
        <w:rPr>
          <w:rFonts w:ascii="Times New Roman" w:hAnsi="Times New Roman" w:cs="Times New Roman"/>
          <w:sz w:val="28"/>
          <w:szCs w:val="28"/>
        </w:rPr>
        <w:t>ке. В ходе 21-й сессии МОМД</w:t>
      </w:r>
      <w:r w:rsidRPr="00313771">
        <w:rPr>
          <w:rFonts w:ascii="Times New Roman" w:hAnsi="Times New Roman" w:cs="Times New Roman"/>
          <w:sz w:val="28"/>
          <w:szCs w:val="28"/>
        </w:rPr>
        <w:t xml:space="preserve"> утверждены Правила продления контрактов на разведку минеральных ресурсов морского дна, начата разработка Правил добычи ресурсов Мирового океана.</w:t>
      </w:r>
    </w:p>
    <w:p w:rsidR="00313771" w:rsidRPr="00313771" w:rsidRDefault="00954A6F" w:rsidP="003137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313771" w:rsidRPr="00313771">
        <w:rPr>
          <w:rFonts w:ascii="Times New Roman" w:hAnsi="Times New Roman" w:cs="Times New Roman"/>
          <w:sz w:val="28"/>
          <w:szCs w:val="28"/>
        </w:rPr>
        <w:t>обеспечени</w:t>
      </w:r>
      <w:r>
        <w:rPr>
          <w:rFonts w:ascii="Times New Roman" w:hAnsi="Times New Roman" w:cs="Times New Roman"/>
          <w:sz w:val="28"/>
          <w:szCs w:val="28"/>
        </w:rPr>
        <w:t>я</w:t>
      </w:r>
      <w:r w:rsidR="00313771" w:rsidRPr="00313771">
        <w:rPr>
          <w:rFonts w:ascii="Times New Roman" w:hAnsi="Times New Roman" w:cs="Times New Roman"/>
          <w:sz w:val="28"/>
          <w:szCs w:val="28"/>
        </w:rPr>
        <w:t xml:space="preserve"> государственных интересов Российской Федерации в </w:t>
      </w:r>
      <w:r w:rsidR="00313771" w:rsidRPr="00313771">
        <w:rPr>
          <w:rFonts w:ascii="Times New Roman" w:hAnsi="Times New Roman" w:cs="Times New Roman"/>
          <w:b/>
          <w:sz w:val="28"/>
          <w:szCs w:val="28"/>
        </w:rPr>
        <w:t>Антарктике</w:t>
      </w:r>
      <w:r>
        <w:rPr>
          <w:rFonts w:ascii="Times New Roman" w:hAnsi="Times New Roman" w:cs="Times New Roman"/>
          <w:b/>
          <w:sz w:val="28"/>
          <w:szCs w:val="28"/>
        </w:rPr>
        <w:t xml:space="preserve"> </w:t>
      </w:r>
      <w:r w:rsidRPr="00954A6F">
        <w:rPr>
          <w:rFonts w:ascii="Times New Roman" w:hAnsi="Times New Roman" w:cs="Times New Roman"/>
          <w:sz w:val="28"/>
          <w:szCs w:val="28"/>
        </w:rPr>
        <w:t>р</w:t>
      </w:r>
      <w:r w:rsidR="00313771" w:rsidRPr="00313771">
        <w:rPr>
          <w:rFonts w:ascii="Times New Roman" w:hAnsi="Times New Roman" w:cs="Times New Roman"/>
          <w:sz w:val="28"/>
          <w:szCs w:val="28"/>
        </w:rPr>
        <w:t xml:space="preserve">оссийская межведомственная делегация приняла активное участие в </w:t>
      </w:r>
      <w:r w:rsidR="00681A3C">
        <w:rPr>
          <w:rFonts w:ascii="Times New Roman" w:hAnsi="Times New Roman" w:cs="Times New Roman"/>
          <w:sz w:val="28"/>
          <w:szCs w:val="28"/>
        </w:rPr>
        <w:t>38-м</w:t>
      </w:r>
      <w:r w:rsidR="00313771" w:rsidRPr="00313771">
        <w:rPr>
          <w:rFonts w:ascii="Times New Roman" w:hAnsi="Times New Roman" w:cs="Times New Roman"/>
          <w:sz w:val="28"/>
          <w:szCs w:val="28"/>
        </w:rPr>
        <w:t xml:space="preserve"> Консультативном совещании по Договору об Антарктике (София, июнь). Росси</w:t>
      </w:r>
      <w:r>
        <w:rPr>
          <w:rFonts w:ascii="Times New Roman" w:hAnsi="Times New Roman" w:cs="Times New Roman"/>
          <w:sz w:val="28"/>
          <w:szCs w:val="28"/>
        </w:rPr>
        <w:t>я</w:t>
      </w:r>
      <w:r w:rsidR="00313771" w:rsidRPr="00313771">
        <w:rPr>
          <w:rFonts w:ascii="Times New Roman" w:hAnsi="Times New Roman" w:cs="Times New Roman"/>
          <w:sz w:val="28"/>
          <w:szCs w:val="28"/>
        </w:rPr>
        <w:t xml:space="preserve"> председательствовала на 34-м совещании Комиссии по сохранению морских живых ресурсов Антарктики – АНТКОМ (Хобарт, октябрь). </w:t>
      </w:r>
    </w:p>
    <w:p w:rsidR="00313771" w:rsidRPr="00313771" w:rsidRDefault="00313771" w:rsidP="00313771">
      <w:pPr>
        <w:spacing w:after="0"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lastRenderedPageBreak/>
        <w:t>В развитие договоренностей, достигнутых на состоявшейся в 2014 г</w:t>
      </w:r>
      <w:r w:rsidR="004F0A4A">
        <w:rPr>
          <w:rFonts w:ascii="Times New Roman" w:hAnsi="Times New Roman" w:cs="Times New Roman"/>
          <w:sz w:val="28"/>
          <w:szCs w:val="28"/>
        </w:rPr>
        <w:t xml:space="preserve">. </w:t>
      </w:r>
      <w:r w:rsidRPr="00313771">
        <w:rPr>
          <w:rFonts w:ascii="Times New Roman" w:hAnsi="Times New Roman" w:cs="Times New Roman"/>
          <w:sz w:val="28"/>
          <w:szCs w:val="28"/>
        </w:rPr>
        <w:t xml:space="preserve">встрече глав прикаспийских государств, продолжилось согласование проекта </w:t>
      </w:r>
      <w:r w:rsidRPr="004F0A4A">
        <w:rPr>
          <w:rFonts w:ascii="Times New Roman" w:hAnsi="Times New Roman" w:cs="Times New Roman"/>
          <w:b/>
          <w:sz w:val="28"/>
          <w:szCs w:val="28"/>
        </w:rPr>
        <w:t>Конвенции о правовом статусе</w:t>
      </w:r>
      <w:r w:rsidRPr="00313771">
        <w:rPr>
          <w:rFonts w:ascii="Times New Roman" w:hAnsi="Times New Roman" w:cs="Times New Roman"/>
          <w:sz w:val="28"/>
          <w:szCs w:val="28"/>
        </w:rPr>
        <w:t xml:space="preserve"> </w:t>
      </w:r>
      <w:r w:rsidRPr="00313771">
        <w:rPr>
          <w:rFonts w:ascii="Times New Roman" w:hAnsi="Times New Roman" w:cs="Times New Roman"/>
          <w:b/>
          <w:sz w:val="28"/>
          <w:szCs w:val="28"/>
        </w:rPr>
        <w:t>Каспийского моря</w:t>
      </w:r>
      <w:r w:rsidRPr="00313771">
        <w:rPr>
          <w:rFonts w:ascii="Times New Roman" w:hAnsi="Times New Roman" w:cs="Times New Roman"/>
          <w:sz w:val="28"/>
          <w:szCs w:val="28"/>
        </w:rPr>
        <w:t xml:space="preserve">. Российской стороной завершены внутригосударственные процедуры, необходимые для вступления в силу пятисторонних межправительственных соглашений о сохранении и рациональном использовании водных биологических ресурсов Каспийского моря и о сотрудничестве в области гидрометеорологии Каспийского моря. </w:t>
      </w:r>
    </w:p>
    <w:p w:rsidR="00313771" w:rsidRPr="00313771" w:rsidRDefault="00313771" w:rsidP="00313771">
      <w:pPr>
        <w:spacing w:after="0"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t xml:space="preserve">На площадке </w:t>
      </w:r>
      <w:r w:rsidRPr="00313771">
        <w:rPr>
          <w:rFonts w:ascii="Times New Roman" w:hAnsi="Times New Roman" w:cs="Times New Roman"/>
          <w:b/>
          <w:sz w:val="28"/>
          <w:szCs w:val="28"/>
        </w:rPr>
        <w:t xml:space="preserve">Международной организации гражданской авиации (ИКАО) </w:t>
      </w:r>
      <w:r w:rsidRPr="00313771">
        <w:rPr>
          <w:rFonts w:ascii="Times New Roman" w:hAnsi="Times New Roman" w:cs="Times New Roman"/>
          <w:sz w:val="28"/>
          <w:szCs w:val="28"/>
        </w:rPr>
        <w:t xml:space="preserve">уделяли особое внимание проблематике обеспечения безопасности полетов гражданской авиации в соответствии с целями и принципами Устава ООН, Чикагской конвенции о международной гражданской авиации 1944 </w:t>
      </w:r>
      <w:r w:rsidR="004F0A4A">
        <w:rPr>
          <w:rFonts w:ascii="Times New Roman" w:hAnsi="Times New Roman" w:cs="Times New Roman"/>
          <w:sz w:val="28"/>
          <w:szCs w:val="28"/>
        </w:rPr>
        <w:t xml:space="preserve">г. </w:t>
      </w:r>
      <w:r w:rsidRPr="00313771">
        <w:rPr>
          <w:rFonts w:ascii="Times New Roman" w:hAnsi="Times New Roman" w:cs="Times New Roman"/>
          <w:sz w:val="28"/>
          <w:szCs w:val="28"/>
        </w:rPr>
        <w:t>Российские представители внесли вклад в подготовку Второй конференции высокого уровня по безопасности полетов (февраль), приняли участие в сессии Юридического комитета ИКАО (ноябрь). В ходе состоявшегося в марте голосования поддержали избрание кандидата от Китайской Народной Республики на пост Генерального секретаря ИКАО.</w:t>
      </w:r>
    </w:p>
    <w:p w:rsidR="00313771" w:rsidRPr="00313771" w:rsidRDefault="00313771" w:rsidP="00313771">
      <w:pPr>
        <w:spacing w:after="0" w:line="360" w:lineRule="auto"/>
        <w:ind w:firstLine="709"/>
        <w:jc w:val="both"/>
        <w:rPr>
          <w:rFonts w:ascii="Times New Roman" w:hAnsi="Times New Roman" w:cs="Times New Roman"/>
          <w:sz w:val="28"/>
          <w:szCs w:val="28"/>
        </w:rPr>
      </w:pPr>
      <w:r w:rsidRPr="00313771">
        <w:rPr>
          <w:rFonts w:ascii="Times New Roman" w:hAnsi="Times New Roman" w:cs="Times New Roman"/>
          <w:sz w:val="28"/>
          <w:szCs w:val="28"/>
        </w:rPr>
        <w:t xml:space="preserve">К настоящему времени полностью завершено </w:t>
      </w:r>
      <w:r w:rsidRPr="00313771">
        <w:rPr>
          <w:rFonts w:ascii="Times New Roman" w:hAnsi="Times New Roman" w:cs="Times New Roman"/>
          <w:b/>
          <w:sz w:val="28"/>
          <w:szCs w:val="28"/>
        </w:rPr>
        <w:t>международно-правовое оформление государственной границы</w:t>
      </w:r>
      <w:r w:rsidRPr="00313771">
        <w:rPr>
          <w:rFonts w:ascii="Times New Roman" w:hAnsi="Times New Roman" w:cs="Times New Roman"/>
          <w:sz w:val="28"/>
          <w:szCs w:val="28"/>
        </w:rPr>
        <w:t xml:space="preserve"> России с Норвегией, Финляндией, Польшей, Монголией, Китаем и КНДР. Временно применяется Соглашение с США о разграничении морских пространств.</w:t>
      </w:r>
    </w:p>
    <w:p w:rsidR="00313771" w:rsidRPr="00313771" w:rsidRDefault="00313771" w:rsidP="00313771">
      <w:pPr>
        <w:shd w:val="clear" w:color="auto" w:fill="FFFFFF"/>
        <w:spacing w:after="0" w:line="360" w:lineRule="auto"/>
        <w:ind w:firstLine="709"/>
        <w:jc w:val="both"/>
        <w:rPr>
          <w:rFonts w:ascii="Times New Roman" w:hAnsi="Times New Roman" w:cs="Times New Roman"/>
          <w:sz w:val="28"/>
          <w:szCs w:val="24"/>
        </w:rPr>
      </w:pPr>
      <w:r w:rsidRPr="00313771">
        <w:rPr>
          <w:rFonts w:ascii="Times New Roman" w:hAnsi="Times New Roman" w:cs="Times New Roman"/>
          <w:sz w:val="28"/>
        </w:rPr>
        <w:t>В 2015 г</w:t>
      </w:r>
      <w:r w:rsidR="009C7781">
        <w:rPr>
          <w:rFonts w:ascii="Times New Roman" w:hAnsi="Times New Roman" w:cs="Times New Roman"/>
          <w:sz w:val="28"/>
        </w:rPr>
        <w:t>.</w:t>
      </w:r>
      <w:r w:rsidRPr="00313771">
        <w:rPr>
          <w:rFonts w:ascii="Times New Roman" w:hAnsi="Times New Roman" w:cs="Times New Roman"/>
          <w:sz w:val="28"/>
        </w:rPr>
        <w:t xml:space="preserve"> осуществлялись внутригосударственные процедуры, необходимые для ратификации </w:t>
      </w:r>
      <w:r w:rsidRPr="00313771">
        <w:rPr>
          <w:rFonts w:ascii="Times New Roman" w:hAnsi="Times New Roman" w:cs="Times New Roman"/>
          <w:sz w:val="28"/>
          <w:szCs w:val="28"/>
        </w:rPr>
        <w:t xml:space="preserve">договоров о государственной границе и о разграничении морских пространств в Нарвском и Финском заливах с Эстонией (2014 г.), а также Договора о государственной границе с Южной Осетией (2015 г.). </w:t>
      </w:r>
    </w:p>
    <w:p w:rsidR="00313771" w:rsidRPr="00313771" w:rsidRDefault="00313771" w:rsidP="00313771">
      <w:pPr>
        <w:spacing w:after="0" w:line="360" w:lineRule="auto"/>
        <w:ind w:firstLine="709"/>
        <w:jc w:val="both"/>
        <w:rPr>
          <w:rFonts w:ascii="Times New Roman" w:hAnsi="Times New Roman" w:cs="Times New Roman"/>
          <w:sz w:val="28"/>
        </w:rPr>
      </w:pPr>
      <w:r w:rsidRPr="00313771">
        <w:rPr>
          <w:rFonts w:ascii="Times New Roman" w:hAnsi="Times New Roman" w:cs="Times New Roman"/>
          <w:sz w:val="28"/>
        </w:rPr>
        <w:t>В рамках реализации обязательств России по действующим международным договорам проводится демаркация</w:t>
      </w:r>
      <w:r w:rsidRPr="00313771">
        <w:rPr>
          <w:rFonts w:ascii="Times New Roman" w:hAnsi="Times New Roman" w:cs="Times New Roman"/>
          <w:sz w:val="28"/>
          <w:szCs w:val="28"/>
        </w:rPr>
        <w:t xml:space="preserve"> государственной границы</w:t>
      </w:r>
      <w:r w:rsidRPr="00313771">
        <w:rPr>
          <w:rFonts w:ascii="Times New Roman" w:hAnsi="Times New Roman" w:cs="Times New Roman"/>
          <w:sz w:val="28"/>
        </w:rPr>
        <w:t xml:space="preserve"> с Латвией, Литвой, Казахстаном и Азербайджаном, на плановой основе</w:t>
      </w:r>
      <w:r w:rsidRPr="00313771">
        <w:rPr>
          <w:rFonts w:ascii="Times New Roman" w:hAnsi="Times New Roman" w:cs="Times New Roman"/>
          <w:sz w:val="28"/>
          <w:szCs w:val="28"/>
        </w:rPr>
        <w:t xml:space="preserve"> продолжается проверка границы с Финляндией, Норвегией и Китаем.</w:t>
      </w:r>
    </w:p>
    <w:p w:rsidR="00313771" w:rsidRDefault="00313771" w:rsidP="00313771">
      <w:pPr>
        <w:spacing w:line="360" w:lineRule="auto"/>
        <w:ind w:firstLine="708"/>
        <w:jc w:val="both"/>
        <w:rPr>
          <w:sz w:val="24"/>
        </w:rPr>
      </w:pPr>
    </w:p>
    <w:p w:rsidR="000C0D6B" w:rsidRPr="001D6AF7" w:rsidRDefault="000C0D6B" w:rsidP="00FA653B">
      <w:pPr>
        <w:spacing w:after="0" w:line="360" w:lineRule="auto"/>
        <w:ind w:firstLine="709"/>
        <w:jc w:val="center"/>
        <w:rPr>
          <w:rFonts w:ascii="Times New Roman" w:eastAsia="Times New Roman" w:hAnsi="Times New Roman" w:cs="Times New Roman"/>
          <w:b/>
          <w:sz w:val="28"/>
          <w:szCs w:val="28"/>
          <w:u w:val="single"/>
          <w:lang w:eastAsia="ru-RU"/>
        </w:rPr>
      </w:pPr>
    </w:p>
    <w:p w:rsidR="001D6AF7" w:rsidRPr="001D6AF7" w:rsidRDefault="001D6AF7" w:rsidP="00A53D11">
      <w:pPr>
        <w:spacing w:after="120" w:line="360" w:lineRule="auto"/>
        <w:jc w:val="center"/>
        <w:rPr>
          <w:rFonts w:ascii="Times New Roman" w:eastAsia="PMingLiU" w:hAnsi="Times New Roman" w:cs="Times New Roman"/>
          <w:b/>
          <w:sz w:val="28"/>
          <w:szCs w:val="28"/>
          <w:lang w:eastAsia="zh-TW"/>
        </w:rPr>
      </w:pPr>
      <w:r w:rsidRPr="001D6AF7">
        <w:rPr>
          <w:rFonts w:ascii="Times New Roman" w:eastAsia="PMingLiU" w:hAnsi="Times New Roman" w:cs="Times New Roman"/>
          <w:b/>
          <w:sz w:val="28"/>
          <w:szCs w:val="28"/>
          <w:lang w:eastAsia="zh-TW"/>
        </w:rPr>
        <w:lastRenderedPageBreak/>
        <w:t>ГУМАНИТАРНОЕ НАПРАВЛЕНИЕ ВНЕШНЕЙ ПОЛИТИКИ</w:t>
      </w:r>
    </w:p>
    <w:p w:rsidR="001D6AF7" w:rsidRPr="001D6AF7" w:rsidRDefault="001D6AF7" w:rsidP="00A53D11">
      <w:pPr>
        <w:spacing w:after="120" w:line="360" w:lineRule="auto"/>
        <w:jc w:val="center"/>
        <w:rPr>
          <w:rFonts w:ascii="Times New Roman" w:eastAsia="PMingLiU" w:hAnsi="Times New Roman" w:cs="Times New Roman"/>
          <w:b/>
          <w:sz w:val="28"/>
          <w:szCs w:val="28"/>
          <w:lang w:eastAsia="zh-TW"/>
        </w:rPr>
      </w:pPr>
      <w:r w:rsidRPr="001D6AF7">
        <w:rPr>
          <w:rFonts w:ascii="Times New Roman" w:eastAsia="PMingLiU" w:hAnsi="Times New Roman" w:cs="Times New Roman"/>
          <w:b/>
          <w:sz w:val="28"/>
          <w:szCs w:val="28"/>
          <w:lang w:eastAsia="zh-TW"/>
        </w:rPr>
        <w:t>Правозащитная проблематика</w:t>
      </w:r>
    </w:p>
    <w:p w:rsidR="00027A30" w:rsidRPr="00027A30" w:rsidRDefault="00027A30" w:rsidP="00027A30">
      <w:pPr>
        <w:widowControl w:val="0"/>
        <w:spacing w:after="0" w:line="360" w:lineRule="auto"/>
        <w:ind w:firstLine="709"/>
        <w:jc w:val="both"/>
        <w:rPr>
          <w:rFonts w:ascii="Times New Roman" w:hAnsi="Times New Roman" w:cs="Times New Roman"/>
          <w:sz w:val="28"/>
          <w:szCs w:val="28"/>
        </w:rPr>
      </w:pPr>
      <w:r w:rsidRPr="00027A30">
        <w:rPr>
          <w:rFonts w:ascii="Times New Roman" w:hAnsi="Times New Roman" w:cs="Times New Roman"/>
          <w:sz w:val="28"/>
          <w:szCs w:val="28"/>
        </w:rPr>
        <w:t xml:space="preserve">Межгосударственное взаимодействие в сфере обеспечения </w:t>
      </w:r>
      <w:r w:rsidRPr="00BA5C0A">
        <w:rPr>
          <w:rFonts w:ascii="Times New Roman" w:hAnsi="Times New Roman" w:cs="Times New Roman"/>
          <w:sz w:val="28"/>
          <w:szCs w:val="28"/>
        </w:rPr>
        <w:t>прав человека</w:t>
      </w:r>
      <w:r w:rsidRPr="00027A30">
        <w:rPr>
          <w:rFonts w:ascii="Times New Roman" w:hAnsi="Times New Roman" w:cs="Times New Roman"/>
          <w:sz w:val="28"/>
          <w:szCs w:val="28"/>
        </w:rPr>
        <w:t xml:space="preserve"> по-прежнему характеризуется высоким уровнем политизации и конфронтации. В практику ряда стран прочно вошло использование «правозащитного досье» в качестве инструмента давления. Нередки попытки навязывания узких интерпретаций международных норм в данной области под видом универсальных, ведется агрессивное наступление на традиционные ценности.</w:t>
      </w:r>
    </w:p>
    <w:p w:rsidR="00027A30" w:rsidRPr="00027A30" w:rsidRDefault="002A7BAA" w:rsidP="00027A3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контексте усилия российской дипломатии </w:t>
      </w:r>
      <w:r w:rsidR="00CC3D24">
        <w:rPr>
          <w:rFonts w:ascii="Times New Roman" w:hAnsi="Times New Roman" w:cs="Times New Roman"/>
          <w:sz w:val="28"/>
          <w:szCs w:val="28"/>
        </w:rPr>
        <w:t xml:space="preserve">были </w:t>
      </w:r>
      <w:r>
        <w:rPr>
          <w:rFonts w:ascii="Times New Roman" w:hAnsi="Times New Roman" w:cs="Times New Roman"/>
          <w:sz w:val="28"/>
          <w:szCs w:val="28"/>
        </w:rPr>
        <w:t xml:space="preserve">направлены на </w:t>
      </w:r>
      <w:r w:rsidR="00027A30" w:rsidRPr="00027A30">
        <w:rPr>
          <w:rFonts w:ascii="Times New Roman" w:hAnsi="Times New Roman" w:cs="Times New Roman"/>
          <w:sz w:val="28"/>
          <w:szCs w:val="28"/>
        </w:rPr>
        <w:t>укрепление</w:t>
      </w:r>
      <w:r w:rsidR="00CC3D24">
        <w:rPr>
          <w:rFonts w:ascii="Times New Roman" w:hAnsi="Times New Roman" w:cs="Times New Roman"/>
          <w:sz w:val="28"/>
          <w:szCs w:val="28"/>
        </w:rPr>
        <w:t xml:space="preserve"> межгосударственного</w:t>
      </w:r>
      <w:r w:rsidR="00027A30" w:rsidRPr="00027A30">
        <w:rPr>
          <w:rFonts w:ascii="Times New Roman" w:hAnsi="Times New Roman" w:cs="Times New Roman"/>
          <w:sz w:val="28"/>
          <w:szCs w:val="28"/>
        </w:rPr>
        <w:t xml:space="preserve"> сотрудничества в сфере поощрения и защиты прав человека в соответствии с принципами международного права. </w:t>
      </w:r>
      <w:r w:rsidR="00735298">
        <w:rPr>
          <w:rFonts w:ascii="Times New Roman" w:hAnsi="Times New Roman" w:cs="Times New Roman"/>
          <w:sz w:val="28"/>
          <w:szCs w:val="28"/>
        </w:rPr>
        <w:t xml:space="preserve">Для продвижения объективной информации о внешней политике </w:t>
      </w:r>
      <w:r w:rsidR="00CC3D24">
        <w:rPr>
          <w:rFonts w:ascii="Times New Roman" w:hAnsi="Times New Roman" w:cs="Times New Roman"/>
          <w:sz w:val="28"/>
          <w:szCs w:val="28"/>
        </w:rPr>
        <w:t>России в этой области и</w:t>
      </w:r>
      <w:r w:rsidR="00735298">
        <w:rPr>
          <w:rFonts w:ascii="Times New Roman" w:hAnsi="Times New Roman" w:cs="Times New Roman"/>
          <w:sz w:val="28"/>
          <w:szCs w:val="28"/>
        </w:rPr>
        <w:t xml:space="preserve"> внутреннем развитии нашей страны </w:t>
      </w:r>
      <w:r w:rsidR="00027A30" w:rsidRPr="00027A30">
        <w:rPr>
          <w:rFonts w:ascii="Times New Roman" w:hAnsi="Times New Roman" w:cs="Times New Roman"/>
          <w:sz w:val="28"/>
          <w:szCs w:val="28"/>
          <w:lang w:eastAsia="ru-RU"/>
        </w:rPr>
        <w:t>задейству</w:t>
      </w:r>
      <w:r w:rsidR="00735298">
        <w:rPr>
          <w:rFonts w:ascii="Times New Roman" w:hAnsi="Times New Roman" w:cs="Times New Roman"/>
          <w:sz w:val="28"/>
          <w:szCs w:val="28"/>
          <w:lang w:eastAsia="ru-RU"/>
        </w:rPr>
        <w:t>ются</w:t>
      </w:r>
      <w:r w:rsidR="00027A30" w:rsidRPr="00027A30">
        <w:rPr>
          <w:rFonts w:ascii="Times New Roman" w:hAnsi="Times New Roman" w:cs="Times New Roman"/>
          <w:sz w:val="28"/>
          <w:szCs w:val="28"/>
          <w:lang w:eastAsia="ru-RU"/>
        </w:rPr>
        <w:t xml:space="preserve"> контакты с широким кругом государств, международных структур и </w:t>
      </w:r>
      <w:r w:rsidR="00A53D11">
        <w:rPr>
          <w:rFonts w:ascii="Times New Roman" w:hAnsi="Times New Roman" w:cs="Times New Roman"/>
          <w:sz w:val="28"/>
          <w:szCs w:val="28"/>
          <w:lang w:eastAsia="ru-RU"/>
        </w:rPr>
        <w:br/>
      </w:r>
      <w:r w:rsidR="00027A30" w:rsidRPr="00027A30">
        <w:rPr>
          <w:rFonts w:ascii="Times New Roman" w:hAnsi="Times New Roman" w:cs="Times New Roman"/>
          <w:sz w:val="28"/>
          <w:szCs w:val="28"/>
          <w:lang w:eastAsia="ru-RU"/>
        </w:rPr>
        <w:t xml:space="preserve">профильных НПО. </w:t>
      </w:r>
    </w:p>
    <w:p w:rsidR="00027A30" w:rsidRPr="00027A30" w:rsidRDefault="00CC3D24" w:rsidP="00027A3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Празднование </w:t>
      </w:r>
      <w:r w:rsidR="00027A30" w:rsidRPr="00027A30">
        <w:rPr>
          <w:rFonts w:ascii="Times New Roman" w:hAnsi="Times New Roman" w:cs="Times New Roman"/>
          <w:sz w:val="28"/>
          <w:szCs w:val="28"/>
        </w:rPr>
        <w:t>70-лети</w:t>
      </w:r>
      <w:r>
        <w:rPr>
          <w:rFonts w:ascii="Times New Roman" w:hAnsi="Times New Roman" w:cs="Times New Roman"/>
          <w:sz w:val="28"/>
          <w:szCs w:val="28"/>
        </w:rPr>
        <w:t>я</w:t>
      </w:r>
      <w:r w:rsidR="00027A30" w:rsidRPr="00027A30">
        <w:rPr>
          <w:rFonts w:ascii="Times New Roman" w:hAnsi="Times New Roman" w:cs="Times New Roman"/>
          <w:sz w:val="28"/>
          <w:szCs w:val="28"/>
        </w:rPr>
        <w:t xml:space="preserve"> Великой Победы </w:t>
      </w:r>
      <w:r w:rsidR="00027A30" w:rsidRPr="00027A30">
        <w:rPr>
          <w:rFonts w:ascii="Times New Roman" w:hAnsi="Times New Roman" w:cs="Times New Roman"/>
          <w:bCs/>
          <w:sz w:val="28"/>
          <w:szCs w:val="28"/>
        </w:rPr>
        <w:t>придало</w:t>
      </w:r>
      <w:r w:rsidR="00027A30" w:rsidRPr="00027A30">
        <w:rPr>
          <w:rFonts w:ascii="Times New Roman" w:hAnsi="Times New Roman" w:cs="Times New Roman"/>
          <w:b/>
          <w:bCs/>
          <w:sz w:val="28"/>
          <w:szCs w:val="28"/>
        </w:rPr>
        <w:t xml:space="preserve"> </w:t>
      </w:r>
      <w:r w:rsidR="00027A30" w:rsidRPr="00027A30">
        <w:rPr>
          <w:rFonts w:ascii="Times New Roman" w:hAnsi="Times New Roman" w:cs="Times New Roman"/>
          <w:bCs/>
          <w:sz w:val="28"/>
          <w:szCs w:val="28"/>
        </w:rPr>
        <w:t xml:space="preserve">особую значимость работе по противодействию попыткам </w:t>
      </w:r>
      <w:r w:rsidR="00027A30" w:rsidRPr="00027A30">
        <w:rPr>
          <w:rFonts w:ascii="Times New Roman" w:hAnsi="Times New Roman" w:cs="Times New Roman"/>
          <w:b/>
          <w:sz w:val="28"/>
          <w:szCs w:val="28"/>
        </w:rPr>
        <w:t>фальсификации истории</w:t>
      </w:r>
      <w:r w:rsidRPr="00974AC0">
        <w:rPr>
          <w:rFonts w:ascii="Times New Roman" w:hAnsi="Times New Roman" w:cs="Times New Roman"/>
          <w:sz w:val="28"/>
          <w:szCs w:val="28"/>
        </w:rPr>
        <w:t>,</w:t>
      </w:r>
      <w:r>
        <w:rPr>
          <w:rFonts w:ascii="Times New Roman" w:hAnsi="Times New Roman" w:cs="Times New Roman"/>
          <w:sz w:val="28"/>
          <w:szCs w:val="28"/>
        </w:rPr>
        <w:t xml:space="preserve"> нацеленных на то, чтобы</w:t>
      </w:r>
      <w:r w:rsidR="00027A30" w:rsidRPr="00027A30">
        <w:rPr>
          <w:rFonts w:ascii="Times New Roman" w:hAnsi="Times New Roman" w:cs="Times New Roman"/>
          <w:sz w:val="28"/>
          <w:szCs w:val="28"/>
        </w:rPr>
        <w:t xml:space="preserve"> принизить вклад СССР и е</w:t>
      </w:r>
      <w:r>
        <w:rPr>
          <w:rFonts w:ascii="Times New Roman" w:hAnsi="Times New Roman" w:cs="Times New Roman"/>
          <w:sz w:val="28"/>
          <w:szCs w:val="28"/>
        </w:rPr>
        <w:t>го вооруженных сил в разгром фаш</w:t>
      </w:r>
      <w:r w:rsidR="00027A30" w:rsidRPr="00027A30">
        <w:rPr>
          <w:rFonts w:ascii="Times New Roman" w:hAnsi="Times New Roman" w:cs="Times New Roman"/>
          <w:sz w:val="28"/>
          <w:szCs w:val="28"/>
        </w:rPr>
        <w:t>изма. Последовательно отводи</w:t>
      </w:r>
      <w:r>
        <w:rPr>
          <w:rFonts w:ascii="Times New Roman" w:hAnsi="Times New Roman" w:cs="Times New Roman"/>
          <w:sz w:val="28"/>
          <w:szCs w:val="28"/>
        </w:rPr>
        <w:t>ли</w:t>
      </w:r>
      <w:r w:rsidR="00027A30" w:rsidRPr="00027A30">
        <w:rPr>
          <w:rFonts w:ascii="Times New Roman" w:hAnsi="Times New Roman" w:cs="Times New Roman"/>
          <w:sz w:val="28"/>
          <w:szCs w:val="28"/>
        </w:rPr>
        <w:t xml:space="preserve"> подобного рода ревизионистские заходы</w:t>
      </w:r>
      <w:r w:rsidR="00735298">
        <w:rPr>
          <w:rFonts w:ascii="Times New Roman" w:hAnsi="Times New Roman" w:cs="Times New Roman"/>
          <w:sz w:val="28"/>
          <w:szCs w:val="28"/>
        </w:rPr>
        <w:t>. Одновременно п</w:t>
      </w:r>
      <w:r w:rsidR="00027A30" w:rsidRPr="00027A30">
        <w:rPr>
          <w:rFonts w:ascii="Times New Roman" w:hAnsi="Times New Roman" w:cs="Times New Roman"/>
          <w:sz w:val="28"/>
          <w:szCs w:val="28"/>
        </w:rPr>
        <w:t>ривлека</w:t>
      </w:r>
      <w:r>
        <w:rPr>
          <w:rFonts w:ascii="Times New Roman" w:hAnsi="Times New Roman" w:cs="Times New Roman"/>
          <w:sz w:val="28"/>
          <w:szCs w:val="28"/>
        </w:rPr>
        <w:t>ли</w:t>
      </w:r>
      <w:r w:rsidR="00027A30" w:rsidRPr="00027A30">
        <w:rPr>
          <w:rFonts w:ascii="Times New Roman" w:hAnsi="Times New Roman" w:cs="Times New Roman"/>
          <w:sz w:val="28"/>
          <w:szCs w:val="28"/>
        </w:rPr>
        <w:t xml:space="preserve"> внимание международного сообщества к проблеме распространения идеологии нацизма и расового превосходства в современном мире, к деятельности политических движений и организаций, пропагандирующих расизм, этноцентризм и ксенофобию. Детальный анализ состояния дел в данной области в ряде государств был представлен в обнародованном в апреле Докладе МИД России «Неонацизм – опасный вызов правам человека, демократии и верховенству права». </w:t>
      </w:r>
    </w:p>
    <w:p w:rsidR="00735298" w:rsidRDefault="00027A30" w:rsidP="00027A30">
      <w:pPr>
        <w:widowControl w:val="0"/>
        <w:spacing w:after="0" w:line="360" w:lineRule="auto"/>
        <w:ind w:firstLine="709"/>
        <w:jc w:val="both"/>
        <w:rPr>
          <w:rFonts w:ascii="Times New Roman" w:hAnsi="Times New Roman" w:cs="Times New Roman"/>
          <w:sz w:val="28"/>
          <w:szCs w:val="28"/>
        </w:rPr>
      </w:pPr>
      <w:r w:rsidRPr="00027A30">
        <w:rPr>
          <w:rFonts w:ascii="Times New Roman" w:hAnsi="Times New Roman" w:cs="Times New Roman"/>
          <w:sz w:val="28"/>
          <w:szCs w:val="28"/>
        </w:rPr>
        <w:t>Подтверждением международной поддержки</w:t>
      </w:r>
      <w:r w:rsidR="00735298">
        <w:rPr>
          <w:rFonts w:ascii="Times New Roman" w:hAnsi="Times New Roman" w:cs="Times New Roman"/>
          <w:sz w:val="28"/>
          <w:szCs w:val="28"/>
        </w:rPr>
        <w:t xml:space="preserve"> </w:t>
      </w:r>
      <w:r w:rsidRPr="00027A30">
        <w:rPr>
          <w:rFonts w:ascii="Times New Roman" w:hAnsi="Times New Roman" w:cs="Times New Roman"/>
          <w:sz w:val="28"/>
          <w:szCs w:val="28"/>
        </w:rPr>
        <w:t xml:space="preserve">линии </w:t>
      </w:r>
      <w:r w:rsidR="00735298">
        <w:rPr>
          <w:rFonts w:ascii="Times New Roman" w:hAnsi="Times New Roman" w:cs="Times New Roman"/>
          <w:sz w:val="28"/>
          <w:szCs w:val="28"/>
        </w:rPr>
        <w:t xml:space="preserve">России </w:t>
      </w:r>
      <w:r w:rsidRPr="00027A30">
        <w:rPr>
          <w:rFonts w:ascii="Times New Roman" w:hAnsi="Times New Roman" w:cs="Times New Roman"/>
          <w:sz w:val="28"/>
          <w:szCs w:val="28"/>
        </w:rPr>
        <w:t xml:space="preserve">на противодействие возрождению нацистской идеологии стало принятие на </w:t>
      </w:r>
      <w:r w:rsidR="003561B8">
        <w:rPr>
          <w:rFonts w:ascii="Times New Roman" w:hAnsi="Times New Roman" w:cs="Times New Roman"/>
          <w:sz w:val="28"/>
          <w:szCs w:val="28"/>
        </w:rPr>
        <w:br/>
      </w:r>
      <w:r w:rsidRPr="00027A30">
        <w:rPr>
          <w:rFonts w:ascii="Times New Roman" w:hAnsi="Times New Roman" w:cs="Times New Roman"/>
          <w:sz w:val="28"/>
          <w:szCs w:val="28"/>
        </w:rPr>
        <w:t xml:space="preserve">70-й сессии </w:t>
      </w:r>
      <w:r w:rsidRPr="00027A30">
        <w:rPr>
          <w:rFonts w:ascii="Times New Roman" w:hAnsi="Times New Roman" w:cs="Times New Roman"/>
          <w:b/>
          <w:bCs/>
          <w:sz w:val="28"/>
          <w:szCs w:val="28"/>
        </w:rPr>
        <w:t>Генеральной Ассамблеи ООН</w:t>
      </w:r>
      <w:r w:rsidRPr="00027A30">
        <w:rPr>
          <w:rFonts w:ascii="Times New Roman" w:hAnsi="Times New Roman" w:cs="Times New Roman"/>
          <w:sz w:val="28"/>
          <w:szCs w:val="28"/>
        </w:rPr>
        <w:t xml:space="preserve"> традиционной российской </w:t>
      </w:r>
      <w:r w:rsidRPr="00027A30">
        <w:rPr>
          <w:rFonts w:ascii="Times New Roman" w:hAnsi="Times New Roman" w:cs="Times New Roman"/>
          <w:sz w:val="28"/>
          <w:szCs w:val="28"/>
        </w:rPr>
        <w:lastRenderedPageBreak/>
        <w:t>резолюции «</w:t>
      </w:r>
      <w:r w:rsidRPr="00027A30">
        <w:rPr>
          <w:rFonts w:ascii="Times New Roman" w:hAnsi="Times New Roman" w:cs="Times New Roman"/>
          <w:bCs/>
          <w:sz w:val="28"/>
          <w:szCs w:val="28"/>
        </w:rPr>
        <w:t>Борьба с героизацией нацизма, неонацизмом</w:t>
      </w:r>
      <w:r w:rsidRPr="00027A30">
        <w:rPr>
          <w:rFonts w:ascii="Times New Roman" w:hAnsi="Times New Roman" w:cs="Times New Roman"/>
          <w:sz w:val="28"/>
          <w:szCs w:val="28"/>
        </w:rPr>
        <w:t xml:space="preserve"> и другими видами практики, которые способствуют эскалации современных форм расизма, расовой дискриминации, ксенофобии и связанной с ними нетерпимости». Показательно, что в 2015 г</w:t>
      </w:r>
      <w:r w:rsidR="00735298">
        <w:rPr>
          <w:rFonts w:ascii="Times New Roman" w:hAnsi="Times New Roman" w:cs="Times New Roman"/>
          <w:sz w:val="28"/>
          <w:szCs w:val="28"/>
        </w:rPr>
        <w:t>.</w:t>
      </w:r>
      <w:r w:rsidRPr="00027A30">
        <w:rPr>
          <w:rFonts w:ascii="Times New Roman" w:hAnsi="Times New Roman" w:cs="Times New Roman"/>
          <w:sz w:val="28"/>
          <w:szCs w:val="28"/>
        </w:rPr>
        <w:t xml:space="preserve"> количество ее соавторов увеличилось – в их число вошло 51 государство-член ООН (в предыдущем году – 44). </w:t>
      </w:r>
      <w:r w:rsidR="00CC3D24">
        <w:rPr>
          <w:rFonts w:ascii="Times New Roman" w:hAnsi="Times New Roman" w:cs="Times New Roman"/>
          <w:sz w:val="28"/>
          <w:szCs w:val="28"/>
        </w:rPr>
        <w:br/>
      </w:r>
      <w:r w:rsidRPr="00027A30">
        <w:rPr>
          <w:rFonts w:ascii="Times New Roman" w:hAnsi="Times New Roman" w:cs="Times New Roman"/>
          <w:sz w:val="28"/>
          <w:szCs w:val="28"/>
        </w:rPr>
        <w:t>За резолюцию проголосовал</w:t>
      </w:r>
      <w:r w:rsidR="001F1A82">
        <w:rPr>
          <w:rFonts w:ascii="Times New Roman" w:hAnsi="Times New Roman" w:cs="Times New Roman"/>
          <w:sz w:val="28"/>
          <w:szCs w:val="28"/>
        </w:rPr>
        <w:t>о проголосовало подавляющее большинство</w:t>
      </w:r>
      <w:r w:rsidR="00974AC0">
        <w:rPr>
          <w:rFonts w:ascii="Times New Roman" w:hAnsi="Times New Roman" w:cs="Times New Roman"/>
          <w:sz w:val="28"/>
          <w:szCs w:val="28"/>
        </w:rPr>
        <w:t xml:space="preserve"> стран</w:t>
      </w:r>
      <w:r w:rsidRPr="00027A30">
        <w:rPr>
          <w:rFonts w:ascii="Times New Roman" w:hAnsi="Times New Roman" w:cs="Times New Roman"/>
          <w:sz w:val="28"/>
          <w:szCs w:val="28"/>
        </w:rPr>
        <w:t>, против</w:t>
      </w:r>
      <w:r w:rsidR="00187DEC">
        <w:rPr>
          <w:rFonts w:ascii="Times New Roman" w:hAnsi="Times New Roman" w:cs="Times New Roman"/>
          <w:sz w:val="28"/>
          <w:szCs w:val="28"/>
        </w:rPr>
        <w:t>, как и прежде,</w:t>
      </w:r>
      <w:r w:rsidRPr="00027A30">
        <w:rPr>
          <w:rFonts w:ascii="Times New Roman" w:hAnsi="Times New Roman" w:cs="Times New Roman"/>
          <w:sz w:val="28"/>
          <w:szCs w:val="28"/>
        </w:rPr>
        <w:t xml:space="preserve"> выступили делегации</w:t>
      </w:r>
      <w:r w:rsidR="005D01C8">
        <w:rPr>
          <w:rFonts w:ascii="Times New Roman" w:hAnsi="Times New Roman" w:cs="Times New Roman"/>
          <w:sz w:val="28"/>
          <w:szCs w:val="28"/>
        </w:rPr>
        <w:t xml:space="preserve"> Канады, Палау</w:t>
      </w:r>
      <w:r w:rsidRPr="00027A30">
        <w:rPr>
          <w:rFonts w:ascii="Times New Roman" w:hAnsi="Times New Roman" w:cs="Times New Roman"/>
          <w:sz w:val="28"/>
          <w:szCs w:val="28"/>
        </w:rPr>
        <w:t xml:space="preserve">, </w:t>
      </w:r>
      <w:r w:rsidR="005D01C8">
        <w:rPr>
          <w:rFonts w:ascii="Times New Roman" w:hAnsi="Times New Roman" w:cs="Times New Roman"/>
          <w:sz w:val="28"/>
          <w:szCs w:val="28"/>
        </w:rPr>
        <w:t xml:space="preserve">США </w:t>
      </w:r>
      <w:r w:rsidR="001F1A82">
        <w:rPr>
          <w:rFonts w:ascii="Times New Roman" w:hAnsi="Times New Roman" w:cs="Times New Roman"/>
          <w:sz w:val="28"/>
          <w:szCs w:val="28"/>
        </w:rPr>
        <w:br/>
      </w:r>
      <w:r w:rsidR="005D01C8">
        <w:rPr>
          <w:rFonts w:ascii="Times New Roman" w:hAnsi="Times New Roman" w:cs="Times New Roman"/>
          <w:sz w:val="28"/>
          <w:szCs w:val="28"/>
        </w:rPr>
        <w:t>и Украины</w:t>
      </w:r>
      <w:r w:rsidR="001F1A82">
        <w:rPr>
          <w:rFonts w:ascii="Times New Roman" w:hAnsi="Times New Roman" w:cs="Times New Roman"/>
          <w:sz w:val="28"/>
          <w:szCs w:val="28"/>
        </w:rPr>
        <w:t>.</w:t>
      </w:r>
    </w:p>
    <w:p w:rsidR="00027A30" w:rsidRPr="00027A30" w:rsidRDefault="00027A30" w:rsidP="00027A30">
      <w:pPr>
        <w:widowControl w:val="0"/>
        <w:spacing w:after="0" w:line="360" w:lineRule="auto"/>
        <w:ind w:firstLine="709"/>
        <w:jc w:val="both"/>
        <w:rPr>
          <w:rFonts w:ascii="Times New Roman" w:hAnsi="Times New Roman" w:cs="Times New Roman"/>
          <w:sz w:val="28"/>
          <w:szCs w:val="28"/>
        </w:rPr>
      </w:pPr>
      <w:r w:rsidRPr="00027A30">
        <w:rPr>
          <w:rFonts w:ascii="Times New Roman" w:hAnsi="Times New Roman" w:cs="Times New Roman"/>
          <w:sz w:val="28"/>
          <w:szCs w:val="28"/>
        </w:rPr>
        <w:t>В 2015 г</w:t>
      </w:r>
      <w:r w:rsidR="00735298">
        <w:rPr>
          <w:rFonts w:ascii="Times New Roman" w:hAnsi="Times New Roman" w:cs="Times New Roman"/>
          <w:sz w:val="28"/>
          <w:szCs w:val="28"/>
        </w:rPr>
        <w:t>.</w:t>
      </w:r>
      <w:r w:rsidRPr="00027A30">
        <w:rPr>
          <w:rFonts w:ascii="Times New Roman" w:hAnsi="Times New Roman" w:cs="Times New Roman"/>
          <w:sz w:val="28"/>
          <w:szCs w:val="28"/>
        </w:rPr>
        <w:t xml:space="preserve"> в </w:t>
      </w:r>
      <w:r w:rsidRPr="00027A30">
        <w:rPr>
          <w:rFonts w:ascii="Times New Roman" w:hAnsi="Times New Roman" w:cs="Times New Roman"/>
          <w:b/>
          <w:bCs/>
          <w:sz w:val="28"/>
          <w:szCs w:val="28"/>
        </w:rPr>
        <w:t>Совете ООН по правам человека</w:t>
      </w:r>
      <w:r w:rsidRPr="00027A30">
        <w:rPr>
          <w:rFonts w:ascii="Times New Roman" w:hAnsi="Times New Roman" w:cs="Times New Roman"/>
          <w:sz w:val="28"/>
          <w:szCs w:val="28"/>
        </w:rPr>
        <w:t xml:space="preserve"> проводили взвешенную линию на укрепление деполитизированного диалога по ключевым правозащитным сюжетам, недопущение практики «двойных стандартов» и продвижение равноправного и взаимоуважительного сотрудничества как</w:t>
      </w:r>
      <w:r w:rsidR="005D1D08">
        <w:rPr>
          <w:rFonts w:ascii="Times New Roman" w:hAnsi="Times New Roman" w:cs="Times New Roman"/>
          <w:sz w:val="28"/>
          <w:szCs w:val="28"/>
        </w:rPr>
        <w:t xml:space="preserve"> основного принципа работы СПЧ.</w:t>
      </w:r>
    </w:p>
    <w:p w:rsidR="006E336D" w:rsidRDefault="00027A30" w:rsidP="00A53908">
      <w:pPr>
        <w:widowControl w:val="0"/>
        <w:spacing w:after="0" w:line="360" w:lineRule="auto"/>
        <w:ind w:firstLine="709"/>
        <w:jc w:val="both"/>
        <w:rPr>
          <w:rFonts w:ascii="Times New Roman" w:hAnsi="Times New Roman" w:cs="Times New Roman"/>
          <w:spacing w:val="-6"/>
          <w:sz w:val="28"/>
          <w:szCs w:val="28"/>
        </w:rPr>
      </w:pPr>
      <w:r w:rsidRPr="00027A30">
        <w:rPr>
          <w:rFonts w:ascii="Times New Roman" w:hAnsi="Times New Roman" w:cs="Times New Roman"/>
          <w:spacing w:val="-6"/>
          <w:sz w:val="28"/>
          <w:szCs w:val="28"/>
        </w:rPr>
        <w:t>Неизменно выступали против внесения в Совет страновых инициатив, за исключением</w:t>
      </w:r>
      <w:r w:rsidR="00CC3D24">
        <w:rPr>
          <w:rFonts w:ascii="Times New Roman" w:hAnsi="Times New Roman" w:cs="Times New Roman"/>
          <w:spacing w:val="-6"/>
          <w:sz w:val="28"/>
          <w:szCs w:val="28"/>
        </w:rPr>
        <w:t xml:space="preserve"> тех, которые</w:t>
      </w:r>
      <w:r w:rsidRPr="00027A30">
        <w:rPr>
          <w:rFonts w:ascii="Times New Roman" w:hAnsi="Times New Roman" w:cs="Times New Roman"/>
          <w:spacing w:val="-6"/>
          <w:sz w:val="28"/>
          <w:szCs w:val="28"/>
        </w:rPr>
        <w:t xml:space="preserve"> направлены на оказание технического содействия в области прав человека с согласия заинтересованного государства. Регулярно привлекали внимание СПЧ и созданных им специальных процедур к ряду острых кризисов, в </w:t>
      </w:r>
      <w:r w:rsidR="00F244C7">
        <w:rPr>
          <w:rFonts w:ascii="Times New Roman" w:hAnsi="Times New Roman" w:cs="Times New Roman"/>
          <w:spacing w:val="-6"/>
          <w:sz w:val="28"/>
          <w:szCs w:val="28"/>
        </w:rPr>
        <w:t>том числе на Украине и в Сирии.</w:t>
      </w:r>
    </w:p>
    <w:p w:rsidR="00A53908" w:rsidRPr="00027A30" w:rsidRDefault="006E336D" w:rsidP="00C37749">
      <w:pPr>
        <w:widowControl w:val="0"/>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 этом контексте</w:t>
      </w:r>
      <w:r w:rsidR="000E0B79">
        <w:rPr>
          <w:rFonts w:ascii="Times New Roman" w:hAnsi="Times New Roman" w:cs="Times New Roman"/>
          <w:spacing w:val="-6"/>
          <w:sz w:val="28"/>
          <w:szCs w:val="28"/>
        </w:rPr>
        <w:t xml:space="preserve"> </w:t>
      </w:r>
      <w:r>
        <w:rPr>
          <w:rFonts w:ascii="Times New Roman" w:hAnsi="Times New Roman" w:cs="Times New Roman"/>
          <w:spacing w:val="-6"/>
          <w:sz w:val="28"/>
          <w:szCs w:val="28"/>
        </w:rPr>
        <w:t>п</w:t>
      </w:r>
      <w:r w:rsidR="00A53908" w:rsidRPr="00027A30">
        <w:rPr>
          <w:rFonts w:ascii="Times New Roman" w:hAnsi="Times New Roman" w:cs="Times New Roman"/>
          <w:sz w:val="28"/>
          <w:szCs w:val="28"/>
        </w:rPr>
        <w:t xml:space="preserve">ринимали меры по приданию сбалансированного характера докладам Наблюдательной миссии ООН по </w:t>
      </w:r>
      <w:r w:rsidR="00A53908" w:rsidRPr="006E336D">
        <w:rPr>
          <w:rFonts w:ascii="Times New Roman" w:hAnsi="Times New Roman" w:cs="Times New Roman"/>
          <w:sz w:val="28"/>
          <w:szCs w:val="28"/>
        </w:rPr>
        <w:t>правам человека на Украине</w:t>
      </w:r>
      <w:r w:rsidR="00A53908" w:rsidRPr="00027A30">
        <w:rPr>
          <w:rFonts w:ascii="Times New Roman" w:hAnsi="Times New Roman" w:cs="Times New Roman"/>
          <w:sz w:val="28"/>
          <w:szCs w:val="28"/>
        </w:rPr>
        <w:t xml:space="preserve">. Несмотря на </w:t>
      </w:r>
      <w:r w:rsidR="00A53908" w:rsidRPr="00027A30">
        <w:rPr>
          <w:rFonts w:ascii="Times New Roman" w:hAnsi="Times New Roman" w:cs="Times New Roman"/>
          <w:spacing w:val="-6"/>
          <w:sz w:val="28"/>
          <w:szCs w:val="28"/>
        </w:rPr>
        <w:t>определенные подвижки в сторону большей объективности, подход миссии к оценке ситуации в этой стране по-прежнему оставался ангажированным и не отражал системные проблемы в сфере обеспечения свободы выражения мнения и плюрализма СМИ, мирных собраний, прав национальных и религиозных меньшинств, борьбы с агрессивным национализмом, разжиганием ненависти и вражды. Впрочем, проигнорировать наиболее вопиющие случаи нарушения прав человека украинскими властями и силовиками в ходе «антитеррористической операции» на Юго-Востоке страны миссия не смогла.</w:t>
      </w:r>
    </w:p>
    <w:p w:rsidR="00A53D11" w:rsidRDefault="00027A30" w:rsidP="00027A30">
      <w:pPr>
        <w:widowControl w:val="0"/>
        <w:spacing w:after="0" w:line="360" w:lineRule="auto"/>
        <w:ind w:firstLine="709"/>
        <w:jc w:val="both"/>
        <w:rPr>
          <w:rFonts w:ascii="Times New Roman" w:hAnsi="Times New Roman" w:cs="Times New Roman"/>
          <w:spacing w:val="-6"/>
          <w:sz w:val="28"/>
          <w:szCs w:val="28"/>
        </w:rPr>
      </w:pPr>
      <w:r w:rsidRPr="00027A30">
        <w:rPr>
          <w:rFonts w:ascii="Times New Roman" w:hAnsi="Times New Roman" w:cs="Times New Roman"/>
          <w:spacing w:val="-6"/>
          <w:sz w:val="28"/>
          <w:szCs w:val="28"/>
        </w:rPr>
        <w:t xml:space="preserve">В </w:t>
      </w:r>
      <w:r w:rsidR="006E336D">
        <w:rPr>
          <w:rFonts w:ascii="Times New Roman" w:hAnsi="Times New Roman" w:cs="Times New Roman"/>
          <w:spacing w:val="-6"/>
          <w:sz w:val="28"/>
          <w:szCs w:val="28"/>
        </w:rPr>
        <w:t xml:space="preserve">рамках </w:t>
      </w:r>
      <w:r w:rsidRPr="00027A30">
        <w:rPr>
          <w:rFonts w:ascii="Times New Roman" w:hAnsi="Times New Roman" w:cs="Times New Roman"/>
          <w:spacing w:val="-6"/>
          <w:sz w:val="28"/>
          <w:szCs w:val="28"/>
        </w:rPr>
        <w:t xml:space="preserve">специальных сессий </w:t>
      </w:r>
      <w:r w:rsidR="00F244C7">
        <w:rPr>
          <w:rFonts w:ascii="Times New Roman" w:hAnsi="Times New Roman" w:cs="Times New Roman"/>
          <w:spacing w:val="-6"/>
          <w:sz w:val="28"/>
          <w:szCs w:val="28"/>
        </w:rPr>
        <w:t xml:space="preserve">СПЧ </w:t>
      </w:r>
      <w:r w:rsidRPr="00027A30">
        <w:rPr>
          <w:rFonts w:ascii="Times New Roman" w:hAnsi="Times New Roman" w:cs="Times New Roman"/>
          <w:spacing w:val="-6"/>
          <w:sz w:val="28"/>
          <w:szCs w:val="28"/>
        </w:rPr>
        <w:t xml:space="preserve">по террористической группировке «Боко Харам» и ситуации с правами человека в Бурунди вновь акцентировали </w:t>
      </w:r>
      <w:r w:rsidR="00A53D11">
        <w:rPr>
          <w:rFonts w:ascii="Times New Roman" w:hAnsi="Times New Roman" w:cs="Times New Roman"/>
          <w:spacing w:val="-6"/>
          <w:sz w:val="28"/>
          <w:szCs w:val="28"/>
        </w:rPr>
        <w:br/>
      </w:r>
    </w:p>
    <w:p w:rsidR="00027A30" w:rsidRPr="00027A30" w:rsidRDefault="00027A30" w:rsidP="00A53D11">
      <w:pPr>
        <w:widowControl w:val="0"/>
        <w:spacing w:after="0" w:line="360" w:lineRule="auto"/>
        <w:jc w:val="both"/>
        <w:rPr>
          <w:rFonts w:ascii="Times New Roman" w:hAnsi="Times New Roman" w:cs="Times New Roman"/>
          <w:sz w:val="28"/>
          <w:szCs w:val="28"/>
        </w:rPr>
      </w:pPr>
      <w:r w:rsidRPr="00027A30">
        <w:rPr>
          <w:rFonts w:ascii="Times New Roman" w:hAnsi="Times New Roman" w:cs="Times New Roman"/>
          <w:spacing w:val="-6"/>
          <w:sz w:val="28"/>
          <w:szCs w:val="28"/>
        </w:rPr>
        <w:t>недопустимость вмешательства во внутренние дела государств под правозащитными предлогами.</w:t>
      </w:r>
    </w:p>
    <w:p w:rsidR="00027A30" w:rsidRPr="00027A30" w:rsidRDefault="00027A30" w:rsidP="00027A30">
      <w:pPr>
        <w:widowControl w:val="0"/>
        <w:spacing w:after="0" w:line="360" w:lineRule="auto"/>
        <w:ind w:firstLine="709"/>
        <w:jc w:val="both"/>
        <w:rPr>
          <w:rFonts w:ascii="Times New Roman" w:hAnsi="Times New Roman" w:cs="Times New Roman"/>
          <w:sz w:val="28"/>
          <w:szCs w:val="28"/>
        </w:rPr>
      </w:pPr>
      <w:r w:rsidRPr="00027A30">
        <w:rPr>
          <w:rFonts w:ascii="Times New Roman" w:hAnsi="Times New Roman" w:cs="Times New Roman"/>
          <w:sz w:val="28"/>
          <w:szCs w:val="28"/>
        </w:rPr>
        <w:t xml:space="preserve">Российской стороной был представлен ряд инициатив, направленных на укрепление международного режима обеспечения прав человека. Среди них – заявление председателя СПЧ, посвященное 70-летию Победы во Второй мировой войне; резолюция Совета о праздновании 50-й годовщины принятия и 40-й годовщины вступления в силу Международного пакта о гражданских и политических правах и Международного пакта об экономических, социальных и культурных правах, которые составляют основу современной универсальной системы поощрения и защиты прав человека; </w:t>
      </w:r>
      <w:r w:rsidRPr="00027A30">
        <w:rPr>
          <w:rFonts w:ascii="Times New Roman" w:hAnsi="Times New Roman" w:cs="Times New Roman"/>
          <w:spacing w:val="-6"/>
          <w:sz w:val="28"/>
          <w:szCs w:val="28"/>
        </w:rPr>
        <w:t xml:space="preserve">резолюция СПЧ о защите семьи и ее роли в вопросах обеспечения устойчивого развития и искоренения нищеты; совместное заявление от имени государств-участников ОДКБ об обеспечении безопасности журналистов и работников СМИ в условиях вооруженных конфликтов. </w:t>
      </w:r>
    </w:p>
    <w:p w:rsidR="00027A30" w:rsidRPr="00027A30" w:rsidRDefault="00027A30" w:rsidP="00027A30">
      <w:pPr>
        <w:widowControl w:val="0"/>
        <w:spacing w:after="0" w:line="360" w:lineRule="auto"/>
        <w:ind w:firstLine="709"/>
        <w:jc w:val="both"/>
        <w:rPr>
          <w:rFonts w:ascii="Times New Roman" w:hAnsi="Times New Roman" w:cs="Times New Roman"/>
          <w:sz w:val="28"/>
          <w:szCs w:val="28"/>
        </w:rPr>
      </w:pPr>
      <w:r w:rsidRPr="00027A30">
        <w:rPr>
          <w:rFonts w:ascii="Times New Roman" w:hAnsi="Times New Roman" w:cs="Times New Roman"/>
          <w:sz w:val="28"/>
          <w:szCs w:val="28"/>
        </w:rPr>
        <w:t xml:space="preserve">Настойчиво привлекали внимание мирового сообщества к </w:t>
      </w:r>
      <w:r w:rsidRPr="00A53908">
        <w:rPr>
          <w:rFonts w:ascii="Times New Roman" w:hAnsi="Times New Roman" w:cs="Times New Roman"/>
          <w:b/>
          <w:sz w:val="28"/>
          <w:szCs w:val="28"/>
        </w:rPr>
        <w:t>положению христиан</w:t>
      </w:r>
      <w:r w:rsidRPr="00027A30">
        <w:rPr>
          <w:rFonts w:ascii="Times New Roman" w:hAnsi="Times New Roman" w:cs="Times New Roman"/>
          <w:sz w:val="28"/>
          <w:szCs w:val="28"/>
        </w:rPr>
        <w:t xml:space="preserve"> в различных регионах мира. По итогам состоявшегося 2 марта </w:t>
      </w:r>
      <w:r w:rsidR="00CC3D24">
        <w:rPr>
          <w:rFonts w:ascii="Times New Roman" w:hAnsi="Times New Roman" w:cs="Times New Roman"/>
          <w:sz w:val="28"/>
          <w:szCs w:val="28"/>
        </w:rPr>
        <w:br/>
      </w:r>
      <w:r w:rsidRPr="00027A30">
        <w:rPr>
          <w:rFonts w:ascii="Times New Roman" w:hAnsi="Times New Roman" w:cs="Times New Roman"/>
          <w:sz w:val="28"/>
          <w:szCs w:val="28"/>
        </w:rPr>
        <w:t>«</w:t>
      </w:r>
      <w:r w:rsidR="00CC3D24">
        <w:rPr>
          <w:rFonts w:ascii="Times New Roman" w:hAnsi="Times New Roman" w:cs="Times New Roman"/>
          <w:sz w:val="28"/>
          <w:szCs w:val="28"/>
        </w:rPr>
        <w:t xml:space="preserve">на </w:t>
      </w:r>
      <w:r w:rsidRPr="00027A30">
        <w:rPr>
          <w:rFonts w:ascii="Times New Roman" w:hAnsi="Times New Roman" w:cs="Times New Roman"/>
          <w:sz w:val="28"/>
          <w:szCs w:val="28"/>
        </w:rPr>
        <w:t xml:space="preserve">полях» сессии СПЧ мероприятия высокого уровня, посвященного проблематике защиты христиан, по инициативе России, Ватикана и Ливана было принято </w:t>
      </w:r>
      <w:hyperlink r:id="rId11" w:history="1">
        <w:r w:rsidRPr="00027A30">
          <w:rPr>
            <w:rFonts w:ascii="Times New Roman" w:hAnsi="Times New Roman" w:cs="Times New Roman"/>
            <w:sz w:val="28"/>
            <w:szCs w:val="28"/>
          </w:rPr>
          <w:t>совместное заявление</w:t>
        </w:r>
      </w:hyperlink>
      <w:r w:rsidRPr="00027A30">
        <w:rPr>
          <w:rFonts w:ascii="Times New Roman" w:hAnsi="Times New Roman" w:cs="Times New Roman"/>
          <w:sz w:val="28"/>
          <w:szCs w:val="28"/>
        </w:rPr>
        <w:t xml:space="preserve"> 65 государств «В поддержку прав человека христиан и других общин, в особенности на Ближнем Востоке».</w:t>
      </w:r>
      <w:r w:rsidR="00A53908">
        <w:rPr>
          <w:rFonts w:ascii="Times New Roman" w:hAnsi="Times New Roman" w:cs="Times New Roman"/>
          <w:sz w:val="28"/>
          <w:szCs w:val="28"/>
        </w:rPr>
        <w:t xml:space="preserve"> При содействии России </w:t>
      </w:r>
      <w:r w:rsidR="00A53908" w:rsidRPr="00027A30">
        <w:rPr>
          <w:rFonts w:ascii="Times New Roman" w:hAnsi="Times New Roman" w:cs="Times New Roman"/>
          <w:sz w:val="28"/>
          <w:szCs w:val="28"/>
        </w:rPr>
        <w:t>положени</w:t>
      </w:r>
      <w:r w:rsidR="00A53908">
        <w:rPr>
          <w:rFonts w:ascii="Times New Roman" w:hAnsi="Times New Roman" w:cs="Times New Roman"/>
          <w:sz w:val="28"/>
          <w:szCs w:val="28"/>
        </w:rPr>
        <w:t>я</w:t>
      </w:r>
      <w:r w:rsidR="00A53908" w:rsidRPr="00027A30">
        <w:rPr>
          <w:rFonts w:ascii="Times New Roman" w:hAnsi="Times New Roman" w:cs="Times New Roman"/>
          <w:sz w:val="28"/>
          <w:szCs w:val="28"/>
        </w:rPr>
        <w:t xml:space="preserve"> о противодействии нетерпимости и дискриминации в отношении христиан и мусульман </w:t>
      </w:r>
      <w:r w:rsidR="00A53908">
        <w:rPr>
          <w:rFonts w:ascii="Times New Roman" w:hAnsi="Times New Roman" w:cs="Times New Roman"/>
          <w:sz w:val="28"/>
          <w:szCs w:val="28"/>
        </w:rPr>
        <w:t xml:space="preserve">включены также в </w:t>
      </w:r>
      <w:r w:rsidR="00A53908" w:rsidRPr="00027A30">
        <w:rPr>
          <w:rFonts w:ascii="Times New Roman" w:hAnsi="Times New Roman" w:cs="Times New Roman"/>
          <w:sz w:val="28"/>
          <w:szCs w:val="28"/>
        </w:rPr>
        <w:t>итоговые документы заседания Совета министров иностранных дел ОБСЕ (Белград, декабрь).</w:t>
      </w:r>
    </w:p>
    <w:p w:rsidR="00027A30" w:rsidRPr="00027A30" w:rsidRDefault="00027A30" w:rsidP="00027A30">
      <w:pPr>
        <w:widowControl w:val="0"/>
        <w:spacing w:after="0" w:line="360" w:lineRule="auto"/>
        <w:ind w:firstLine="709"/>
        <w:jc w:val="both"/>
        <w:rPr>
          <w:rFonts w:ascii="Times New Roman" w:hAnsi="Times New Roman" w:cs="Times New Roman"/>
          <w:sz w:val="28"/>
          <w:szCs w:val="28"/>
        </w:rPr>
      </w:pPr>
      <w:r w:rsidRPr="00027A30">
        <w:rPr>
          <w:rFonts w:ascii="Times New Roman" w:hAnsi="Times New Roman" w:cs="Times New Roman"/>
          <w:sz w:val="28"/>
          <w:szCs w:val="28"/>
        </w:rPr>
        <w:t>В марте 2015 г</w:t>
      </w:r>
      <w:r w:rsidR="00735298">
        <w:rPr>
          <w:rFonts w:ascii="Times New Roman" w:hAnsi="Times New Roman" w:cs="Times New Roman"/>
          <w:sz w:val="28"/>
          <w:szCs w:val="28"/>
        </w:rPr>
        <w:t>.</w:t>
      </w:r>
      <w:r w:rsidRPr="00027A30">
        <w:rPr>
          <w:rFonts w:ascii="Times New Roman" w:hAnsi="Times New Roman" w:cs="Times New Roman"/>
          <w:sz w:val="28"/>
          <w:szCs w:val="28"/>
        </w:rPr>
        <w:t xml:space="preserve"> в Комитет по правам человека </w:t>
      </w:r>
      <w:r w:rsidR="00735298">
        <w:rPr>
          <w:rFonts w:ascii="Times New Roman" w:hAnsi="Times New Roman" w:cs="Times New Roman"/>
          <w:sz w:val="28"/>
          <w:szCs w:val="28"/>
        </w:rPr>
        <w:t xml:space="preserve">представлен </w:t>
      </w:r>
      <w:r w:rsidR="00CC3D24">
        <w:rPr>
          <w:rFonts w:ascii="Times New Roman" w:hAnsi="Times New Roman" w:cs="Times New Roman"/>
          <w:sz w:val="28"/>
          <w:szCs w:val="28"/>
        </w:rPr>
        <w:br/>
      </w:r>
      <w:r w:rsidRPr="00027A30">
        <w:rPr>
          <w:rFonts w:ascii="Times New Roman" w:hAnsi="Times New Roman" w:cs="Times New Roman"/>
          <w:sz w:val="28"/>
          <w:szCs w:val="28"/>
        </w:rPr>
        <w:t>7-й периодический доклад Российской Федерации о выполнении Международного пакта о гра</w:t>
      </w:r>
      <w:r w:rsidR="00C37749">
        <w:rPr>
          <w:rFonts w:ascii="Times New Roman" w:hAnsi="Times New Roman" w:cs="Times New Roman"/>
          <w:sz w:val="28"/>
          <w:szCs w:val="28"/>
        </w:rPr>
        <w:t>жданских и политических правах.</w:t>
      </w:r>
    </w:p>
    <w:p w:rsidR="00027A30" w:rsidRPr="00027A30" w:rsidRDefault="00027A30" w:rsidP="00027A30">
      <w:pPr>
        <w:widowControl w:val="0"/>
        <w:spacing w:after="0" w:line="360" w:lineRule="auto"/>
        <w:ind w:firstLine="709"/>
        <w:jc w:val="both"/>
        <w:rPr>
          <w:rFonts w:ascii="Times New Roman" w:hAnsi="Times New Roman" w:cs="Times New Roman"/>
          <w:spacing w:val="-6"/>
          <w:sz w:val="28"/>
          <w:szCs w:val="28"/>
        </w:rPr>
      </w:pPr>
      <w:r w:rsidRPr="00027A30">
        <w:rPr>
          <w:rFonts w:ascii="Times New Roman" w:hAnsi="Times New Roman" w:cs="Times New Roman"/>
          <w:spacing w:val="-6"/>
          <w:sz w:val="28"/>
          <w:szCs w:val="28"/>
        </w:rPr>
        <w:t xml:space="preserve">Продолжалось сотрудничество с Управлением Верховного комиссара ООН по правам человека. В качестве одного из основных доноров Управления уделяли приоритетное внимание финансированию проектов в области </w:t>
      </w:r>
      <w:r w:rsidRPr="00027A30">
        <w:rPr>
          <w:rFonts w:ascii="Times New Roman" w:hAnsi="Times New Roman" w:cs="Times New Roman"/>
          <w:spacing w:val="-6"/>
          <w:sz w:val="28"/>
          <w:szCs w:val="28"/>
        </w:rPr>
        <w:lastRenderedPageBreak/>
        <w:t xml:space="preserve">противодействия расизму, ксенофобии и нетерпимости, защиты национальных меньшинств, а также поддержки образования и распространения </w:t>
      </w:r>
      <w:r w:rsidR="005D1D08">
        <w:rPr>
          <w:rFonts w:ascii="Times New Roman" w:hAnsi="Times New Roman" w:cs="Times New Roman"/>
          <w:spacing w:val="-6"/>
          <w:sz w:val="28"/>
          <w:szCs w:val="28"/>
        </w:rPr>
        <w:t>знаний в области прав человека.</w:t>
      </w:r>
    </w:p>
    <w:p w:rsidR="00027A30" w:rsidRPr="00027A30" w:rsidRDefault="00735298" w:rsidP="00027A30">
      <w:pPr>
        <w:widowControl w:val="0"/>
        <w:spacing w:after="0" w:line="360" w:lineRule="auto"/>
        <w:ind w:firstLine="709"/>
        <w:jc w:val="both"/>
        <w:rPr>
          <w:rFonts w:ascii="Times New Roman" w:hAnsi="Times New Roman" w:cs="Times New Roman"/>
          <w:sz w:val="28"/>
          <w:szCs w:val="28"/>
        </w:rPr>
      </w:pPr>
      <w:r w:rsidRPr="00735298">
        <w:rPr>
          <w:rFonts w:ascii="Times New Roman" w:hAnsi="Times New Roman" w:cs="Times New Roman"/>
          <w:bCs/>
          <w:sz w:val="28"/>
          <w:szCs w:val="28"/>
        </w:rPr>
        <w:t xml:space="preserve">По </w:t>
      </w:r>
      <w:r>
        <w:rPr>
          <w:rFonts w:ascii="Times New Roman" w:hAnsi="Times New Roman" w:cs="Times New Roman"/>
          <w:b/>
          <w:bCs/>
          <w:sz w:val="28"/>
          <w:szCs w:val="28"/>
        </w:rPr>
        <w:t>с</w:t>
      </w:r>
      <w:r w:rsidR="00027A30" w:rsidRPr="00027A30">
        <w:rPr>
          <w:rFonts w:ascii="Times New Roman" w:hAnsi="Times New Roman" w:cs="Times New Roman"/>
          <w:b/>
          <w:bCs/>
          <w:sz w:val="28"/>
          <w:szCs w:val="28"/>
        </w:rPr>
        <w:t>оциальн</w:t>
      </w:r>
      <w:r>
        <w:rPr>
          <w:rFonts w:ascii="Times New Roman" w:hAnsi="Times New Roman" w:cs="Times New Roman"/>
          <w:b/>
          <w:bCs/>
          <w:sz w:val="28"/>
          <w:szCs w:val="28"/>
        </w:rPr>
        <w:t>ой</w:t>
      </w:r>
      <w:r w:rsidR="00027A30" w:rsidRPr="00027A30">
        <w:rPr>
          <w:rFonts w:ascii="Times New Roman" w:hAnsi="Times New Roman" w:cs="Times New Roman"/>
          <w:b/>
          <w:bCs/>
          <w:sz w:val="28"/>
          <w:szCs w:val="28"/>
        </w:rPr>
        <w:t xml:space="preserve"> и гендерн</w:t>
      </w:r>
      <w:r>
        <w:rPr>
          <w:rFonts w:ascii="Times New Roman" w:hAnsi="Times New Roman" w:cs="Times New Roman"/>
          <w:b/>
          <w:bCs/>
          <w:sz w:val="28"/>
          <w:szCs w:val="28"/>
        </w:rPr>
        <w:t>ой</w:t>
      </w:r>
      <w:r w:rsidR="00027A30" w:rsidRPr="00027A30">
        <w:rPr>
          <w:rFonts w:ascii="Times New Roman" w:hAnsi="Times New Roman" w:cs="Times New Roman"/>
          <w:b/>
          <w:bCs/>
          <w:sz w:val="28"/>
          <w:szCs w:val="28"/>
        </w:rPr>
        <w:t xml:space="preserve"> проблематик</w:t>
      </w:r>
      <w:r>
        <w:rPr>
          <w:rFonts w:ascii="Times New Roman" w:hAnsi="Times New Roman" w:cs="Times New Roman"/>
          <w:b/>
          <w:bCs/>
          <w:sz w:val="28"/>
          <w:szCs w:val="28"/>
        </w:rPr>
        <w:t>е</w:t>
      </w:r>
      <w:r w:rsidR="00027A30" w:rsidRPr="00027A30">
        <w:rPr>
          <w:rFonts w:ascii="Times New Roman" w:hAnsi="Times New Roman" w:cs="Times New Roman"/>
          <w:sz w:val="28"/>
          <w:szCs w:val="28"/>
        </w:rPr>
        <w:t xml:space="preserve"> </w:t>
      </w:r>
      <w:r>
        <w:rPr>
          <w:rFonts w:ascii="Times New Roman" w:hAnsi="Times New Roman" w:cs="Times New Roman"/>
          <w:sz w:val="28"/>
          <w:szCs w:val="28"/>
        </w:rPr>
        <w:t xml:space="preserve">в </w:t>
      </w:r>
      <w:r w:rsidR="00BA5C0A">
        <w:rPr>
          <w:rFonts w:ascii="Times New Roman" w:hAnsi="Times New Roman" w:cs="Times New Roman"/>
          <w:sz w:val="28"/>
          <w:szCs w:val="28"/>
        </w:rPr>
        <w:t xml:space="preserve">рамках </w:t>
      </w:r>
      <w:r>
        <w:rPr>
          <w:rFonts w:ascii="Times New Roman" w:hAnsi="Times New Roman" w:cs="Times New Roman"/>
          <w:sz w:val="28"/>
          <w:szCs w:val="28"/>
        </w:rPr>
        <w:t>повестк</w:t>
      </w:r>
      <w:r w:rsidR="00BA5C0A">
        <w:rPr>
          <w:rFonts w:ascii="Times New Roman" w:hAnsi="Times New Roman" w:cs="Times New Roman"/>
          <w:sz w:val="28"/>
          <w:szCs w:val="28"/>
        </w:rPr>
        <w:t>и</w:t>
      </w:r>
      <w:r>
        <w:rPr>
          <w:rFonts w:ascii="Times New Roman" w:hAnsi="Times New Roman" w:cs="Times New Roman"/>
          <w:sz w:val="28"/>
          <w:szCs w:val="28"/>
        </w:rPr>
        <w:t xml:space="preserve"> дня Организации объединенных наций </w:t>
      </w:r>
      <w:r w:rsidR="00027A30" w:rsidRPr="00027A30">
        <w:rPr>
          <w:rFonts w:ascii="Times New Roman" w:hAnsi="Times New Roman" w:cs="Times New Roman"/>
          <w:sz w:val="28"/>
          <w:szCs w:val="28"/>
        </w:rPr>
        <w:t xml:space="preserve">Российская Федерация активно участвовала в работе Комиссии социального развития ООН, Комиссии ООН по положению женщин Исполнительного совета Структуры ООН по вопросам гендерного равенства и расширения прав и возможностей женщин («ООН-женщины»). В сентябре в Санкт-Петербурге под председательством главы Совета Федерации Федерального Собрания Российской Федерации В.И.Матвиенко состоялся первый </w:t>
      </w:r>
      <w:r w:rsidR="00027A30" w:rsidRPr="003212AF">
        <w:rPr>
          <w:rFonts w:ascii="Times New Roman" w:hAnsi="Times New Roman" w:cs="Times New Roman"/>
          <w:b/>
          <w:sz w:val="28"/>
          <w:szCs w:val="28"/>
        </w:rPr>
        <w:t>Евразийский женский форум</w:t>
      </w:r>
      <w:r w:rsidR="00027A30" w:rsidRPr="00027A30">
        <w:rPr>
          <w:rFonts w:ascii="Times New Roman" w:hAnsi="Times New Roman" w:cs="Times New Roman"/>
          <w:sz w:val="28"/>
          <w:szCs w:val="28"/>
        </w:rPr>
        <w:t>, в котором приняли участие свыше 900 делегатов из различных стран.</w:t>
      </w:r>
      <w:r w:rsidR="00BA5C0A">
        <w:rPr>
          <w:rFonts w:ascii="Times New Roman" w:hAnsi="Times New Roman" w:cs="Times New Roman"/>
          <w:sz w:val="28"/>
          <w:szCs w:val="28"/>
        </w:rPr>
        <w:t xml:space="preserve"> </w:t>
      </w:r>
      <w:r w:rsidR="00027A30" w:rsidRPr="00027A30">
        <w:rPr>
          <w:rFonts w:ascii="Times New Roman" w:hAnsi="Times New Roman" w:cs="Times New Roman"/>
          <w:sz w:val="28"/>
          <w:szCs w:val="28"/>
        </w:rPr>
        <w:t xml:space="preserve">В ходе </w:t>
      </w:r>
      <w:r w:rsidR="004E4947">
        <w:rPr>
          <w:rFonts w:ascii="Times New Roman" w:hAnsi="Times New Roman" w:cs="Times New Roman"/>
          <w:sz w:val="28"/>
          <w:szCs w:val="28"/>
        </w:rPr>
        <w:br/>
      </w:r>
      <w:r w:rsidR="00027A30" w:rsidRPr="00027A30">
        <w:rPr>
          <w:rFonts w:ascii="Times New Roman" w:hAnsi="Times New Roman" w:cs="Times New Roman"/>
          <w:sz w:val="28"/>
          <w:szCs w:val="28"/>
        </w:rPr>
        <w:t xml:space="preserve">62-й сессии Комитета по ликвидации дискриминации в отношении </w:t>
      </w:r>
      <w:r w:rsidR="005D1D08">
        <w:rPr>
          <w:rFonts w:ascii="Times New Roman" w:hAnsi="Times New Roman" w:cs="Times New Roman"/>
          <w:sz w:val="28"/>
          <w:szCs w:val="28"/>
        </w:rPr>
        <w:br/>
      </w:r>
      <w:r w:rsidR="00027A30" w:rsidRPr="00027A30">
        <w:rPr>
          <w:rFonts w:ascii="Times New Roman" w:hAnsi="Times New Roman" w:cs="Times New Roman"/>
          <w:sz w:val="28"/>
          <w:szCs w:val="28"/>
        </w:rPr>
        <w:t xml:space="preserve">женщин (октябрь) </w:t>
      </w:r>
      <w:r w:rsidR="00CC3D24">
        <w:rPr>
          <w:rFonts w:ascii="Times New Roman" w:hAnsi="Times New Roman" w:cs="Times New Roman"/>
          <w:sz w:val="28"/>
          <w:szCs w:val="28"/>
        </w:rPr>
        <w:t>был</w:t>
      </w:r>
      <w:r w:rsidR="00027A30" w:rsidRPr="00027A30">
        <w:rPr>
          <w:rFonts w:ascii="Times New Roman" w:hAnsi="Times New Roman" w:cs="Times New Roman"/>
          <w:sz w:val="28"/>
          <w:szCs w:val="28"/>
        </w:rPr>
        <w:t xml:space="preserve"> представл</w:t>
      </w:r>
      <w:r w:rsidR="00CC3D24">
        <w:rPr>
          <w:rFonts w:ascii="Times New Roman" w:hAnsi="Times New Roman" w:cs="Times New Roman"/>
          <w:sz w:val="28"/>
          <w:szCs w:val="28"/>
        </w:rPr>
        <w:t>ен</w:t>
      </w:r>
      <w:r w:rsidR="00027A30" w:rsidRPr="00027A30">
        <w:rPr>
          <w:rFonts w:ascii="Times New Roman" w:hAnsi="Times New Roman" w:cs="Times New Roman"/>
          <w:sz w:val="28"/>
          <w:szCs w:val="28"/>
        </w:rPr>
        <w:t xml:space="preserve"> 8-й периодический доклад Российской Федерации о выполнении Конвенции о ликвидации всех форм ди</w:t>
      </w:r>
      <w:r w:rsidR="005D1D08">
        <w:rPr>
          <w:rFonts w:ascii="Times New Roman" w:hAnsi="Times New Roman" w:cs="Times New Roman"/>
          <w:sz w:val="28"/>
          <w:szCs w:val="28"/>
        </w:rPr>
        <w:t>скриминации в отношении женщин.</w:t>
      </w:r>
    </w:p>
    <w:p w:rsidR="00027A30" w:rsidRPr="00027A30" w:rsidRDefault="00027A30" w:rsidP="00027A30">
      <w:pPr>
        <w:widowControl w:val="0"/>
        <w:spacing w:after="0" w:line="360" w:lineRule="auto"/>
        <w:ind w:firstLine="709"/>
        <w:jc w:val="both"/>
        <w:rPr>
          <w:rFonts w:ascii="Times New Roman" w:hAnsi="Times New Roman" w:cs="Times New Roman"/>
          <w:sz w:val="28"/>
          <w:szCs w:val="28"/>
        </w:rPr>
      </w:pPr>
      <w:r w:rsidRPr="00027A30">
        <w:rPr>
          <w:rFonts w:ascii="Times New Roman" w:hAnsi="Times New Roman" w:cs="Times New Roman"/>
          <w:sz w:val="28"/>
          <w:szCs w:val="28"/>
        </w:rPr>
        <w:t xml:space="preserve">В рамках </w:t>
      </w:r>
      <w:r w:rsidRPr="00027A30">
        <w:rPr>
          <w:rFonts w:ascii="Times New Roman" w:hAnsi="Times New Roman" w:cs="Times New Roman"/>
          <w:b/>
          <w:sz w:val="28"/>
          <w:szCs w:val="28"/>
        </w:rPr>
        <w:t>Организации по безопасности и сотрудничеству в Европе</w:t>
      </w:r>
      <w:r w:rsidRPr="00027A30">
        <w:rPr>
          <w:rFonts w:ascii="Times New Roman" w:hAnsi="Times New Roman" w:cs="Times New Roman"/>
          <w:sz w:val="28"/>
          <w:szCs w:val="28"/>
        </w:rPr>
        <w:t xml:space="preserve"> во взаимодействии с действующим председателем Сербией продолжали курс на обеспечение сбалансированного подхода при рассмотрении гуманитарных вопросов. Последовательно привлекали внимание ОБСЕ к грубым и системным нарушениям в сфере прав человека в США и государствах-членах Евросоюза. </w:t>
      </w:r>
      <w:r w:rsidR="003212AF">
        <w:rPr>
          <w:rFonts w:ascii="Times New Roman" w:hAnsi="Times New Roman" w:cs="Times New Roman"/>
          <w:sz w:val="28"/>
          <w:szCs w:val="28"/>
        </w:rPr>
        <w:t>П</w:t>
      </w:r>
      <w:r w:rsidRPr="00027A30">
        <w:rPr>
          <w:rFonts w:ascii="Times New Roman" w:hAnsi="Times New Roman" w:cs="Times New Roman"/>
          <w:sz w:val="28"/>
          <w:szCs w:val="28"/>
        </w:rPr>
        <w:t xml:space="preserve">однимали вопросы, связанные с ростом проявлений неонацизма и героизации нацизма, агрессивного национализма, дискриминацией религиозных и национальных меньшинств, усилением расистских и ксенофобских тенденций, бесчеловечным обращением с мигрантами, нарушением права на неприкосновенность частной жизни, отказом западных государств расследовать феномен «секретных тюрем» ЦРУ. В свете гуманитарной катастрофы на Юго-Востоке Украины на постоянной основе выражали обеспокоенность многочисленными нарушениями прав человека со стороны киевских властей. </w:t>
      </w:r>
    </w:p>
    <w:p w:rsidR="005D1D08" w:rsidRDefault="005D1D08" w:rsidP="00027A30">
      <w:pPr>
        <w:widowControl w:val="0"/>
        <w:spacing w:after="0" w:line="360" w:lineRule="auto"/>
        <w:ind w:firstLine="709"/>
        <w:jc w:val="both"/>
        <w:rPr>
          <w:rFonts w:ascii="Times New Roman" w:hAnsi="Times New Roman" w:cs="Times New Roman"/>
          <w:sz w:val="28"/>
          <w:szCs w:val="28"/>
        </w:rPr>
      </w:pPr>
    </w:p>
    <w:p w:rsidR="00027A30" w:rsidRPr="00027A30" w:rsidRDefault="00027A30" w:rsidP="00027A30">
      <w:pPr>
        <w:widowControl w:val="0"/>
        <w:spacing w:after="0" w:line="360" w:lineRule="auto"/>
        <w:ind w:firstLine="709"/>
        <w:jc w:val="both"/>
        <w:rPr>
          <w:rFonts w:ascii="Times New Roman" w:hAnsi="Times New Roman" w:cs="Times New Roman"/>
          <w:sz w:val="28"/>
          <w:szCs w:val="28"/>
        </w:rPr>
      </w:pPr>
      <w:r w:rsidRPr="00027A30">
        <w:rPr>
          <w:rFonts w:ascii="Times New Roman" w:hAnsi="Times New Roman" w:cs="Times New Roman"/>
          <w:sz w:val="28"/>
          <w:szCs w:val="28"/>
        </w:rPr>
        <w:lastRenderedPageBreak/>
        <w:t xml:space="preserve">Фиксировали недостатки в работе ОБСЕ и ее институтов, настоятельно призывая их отказаться от «двойных стандартов» и непредвзято оценивать соблюдение гуманитарных обязательств «к востоку от Вены». Препятствовали однобокому толкованию обязательств государств-участников в области гуманитарного измерения ОБСЕ. </w:t>
      </w:r>
    </w:p>
    <w:p w:rsidR="00027A30" w:rsidRPr="00027A30" w:rsidRDefault="00027A30" w:rsidP="00027A30">
      <w:pPr>
        <w:widowControl w:val="0"/>
        <w:spacing w:after="0" w:line="360" w:lineRule="auto"/>
        <w:ind w:firstLine="709"/>
        <w:jc w:val="both"/>
        <w:rPr>
          <w:rFonts w:ascii="Times New Roman" w:hAnsi="Times New Roman" w:cs="Times New Roman"/>
          <w:sz w:val="28"/>
          <w:szCs w:val="28"/>
        </w:rPr>
      </w:pPr>
      <w:r w:rsidRPr="00027A30">
        <w:rPr>
          <w:rFonts w:ascii="Times New Roman" w:hAnsi="Times New Roman" w:cs="Times New Roman"/>
          <w:sz w:val="28"/>
          <w:szCs w:val="28"/>
        </w:rPr>
        <w:t xml:space="preserve">В рамках многопланового сотрудничества с </w:t>
      </w:r>
      <w:r w:rsidRPr="00027A30">
        <w:rPr>
          <w:rFonts w:ascii="Times New Roman" w:hAnsi="Times New Roman" w:cs="Times New Roman"/>
          <w:b/>
          <w:sz w:val="28"/>
          <w:szCs w:val="28"/>
        </w:rPr>
        <w:t>Советом Европы</w:t>
      </w:r>
      <w:r w:rsidRPr="00027A30">
        <w:rPr>
          <w:rFonts w:ascii="Times New Roman" w:hAnsi="Times New Roman" w:cs="Times New Roman"/>
          <w:sz w:val="28"/>
          <w:szCs w:val="28"/>
        </w:rPr>
        <w:t xml:space="preserve"> </w:t>
      </w:r>
      <w:r w:rsidR="003212AF">
        <w:rPr>
          <w:rFonts w:ascii="Times New Roman" w:hAnsi="Times New Roman" w:cs="Times New Roman"/>
          <w:sz w:val="28"/>
          <w:szCs w:val="28"/>
        </w:rPr>
        <w:t xml:space="preserve">на гуманитарном направлении </w:t>
      </w:r>
      <w:r w:rsidRPr="00027A30">
        <w:rPr>
          <w:rFonts w:ascii="Times New Roman" w:hAnsi="Times New Roman" w:cs="Times New Roman"/>
          <w:sz w:val="28"/>
          <w:szCs w:val="28"/>
        </w:rPr>
        <w:t>ключевым оставалось взаимодействие с Европейским Судом по правам человека (ЕСПЧ). Значительное внимание уделяли работе по дальнейшему реформированию ЕСПЧ в целях деполитизации этого органа, повышения эффективности его деятельности и укрепления принципов субсидиарности и свободы усмотрения в ходе выполнения государствами-участниками постановлений Суда и своих обязательств по Европейской конвенции по правам человека.</w:t>
      </w:r>
      <w:r w:rsidR="003212AF">
        <w:rPr>
          <w:rFonts w:ascii="Times New Roman" w:hAnsi="Times New Roman" w:cs="Times New Roman"/>
          <w:sz w:val="28"/>
          <w:szCs w:val="28"/>
        </w:rPr>
        <w:t xml:space="preserve"> </w:t>
      </w:r>
      <w:r w:rsidRPr="00027A30">
        <w:rPr>
          <w:rFonts w:ascii="Times New Roman" w:hAnsi="Times New Roman" w:cs="Times New Roman"/>
          <w:sz w:val="28"/>
          <w:szCs w:val="28"/>
        </w:rPr>
        <w:t>Продолжали отстаивать интересы Российской Федерации при рассмотрении ряда резонансных дел, в том числе межгосударственных жалоб против нашей страны, поданных Грузией и Украиной.</w:t>
      </w:r>
    </w:p>
    <w:p w:rsidR="00027A30" w:rsidRPr="00027A30" w:rsidRDefault="00027A30" w:rsidP="00027A30">
      <w:pPr>
        <w:widowControl w:val="0"/>
        <w:spacing w:after="0" w:line="360" w:lineRule="auto"/>
        <w:ind w:firstLine="709"/>
        <w:jc w:val="both"/>
        <w:rPr>
          <w:rFonts w:ascii="Times New Roman" w:hAnsi="Times New Roman" w:cs="Times New Roman"/>
          <w:sz w:val="28"/>
          <w:szCs w:val="28"/>
        </w:rPr>
      </w:pPr>
      <w:r w:rsidRPr="00027A30">
        <w:rPr>
          <w:rFonts w:ascii="Times New Roman" w:hAnsi="Times New Roman" w:cs="Times New Roman"/>
          <w:sz w:val="28"/>
          <w:szCs w:val="28"/>
        </w:rPr>
        <w:t>В конструктивном ключе складывалось взаимодействие с Европейским комитетом по предупреждению пыток, в том числе в контексте процесса реформирования российской пенитенциарной системы.</w:t>
      </w:r>
    </w:p>
    <w:p w:rsidR="00027A30" w:rsidRPr="00027A30" w:rsidRDefault="003212AF" w:rsidP="00027A3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диалога с </w:t>
      </w:r>
      <w:r w:rsidR="00027A30" w:rsidRPr="00027A30">
        <w:rPr>
          <w:rFonts w:ascii="Times New Roman" w:hAnsi="Times New Roman" w:cs="Times New Roman"/>
          <w:sz w:val="28"/>
          <w:szCs w:val="28"/>
        </w:rPr>
        <w:t>Комиссаром СЕ по правам человека Н.Муйжниексом</w:t>
      </w:r>
      <w:r>
        <w:rPr>
          <w:rFonts w:ascii="Times New Roman" w:hAnsi="Times New Roman" w:cs="Times New Roman"/>
          <w:sz w:val="28"/>
          <w:szCs w:val="28"/>
        </w:rPr>
        <w:t xml:space="preserve"> н</w:t>
      </w:r>
      <w:r w:rsidR="00027A30" w:rsidRPr="00027A30">
        <w:rPr>
          <w:rFonts w:ascii="Times New Roman" w:hAnsi="Times New Roman" w:cs="Times New Roman"/>
          <w:sz w:val="28"/>
          <w:szCs w:val="28"/>
        </w:rPr>
        <w:t xml:space="preserve">еоднократно указывали на предвзятость и необъективность его подходов к вопросу о соблюдении прав человека в Республике Крым, однобокую позиции в отношении масштабных нарушений киевским режимом прав человека и международного гуманитарного права </w:t>
      </w:r>
      <w:r w:rsidR="00CC3D24">
        <w:rPr>
          <w:rFonts w:ascii="Times New Roman" w:hAnsi="Times New Roman" w:cs="Times New Roman"/>
          <w:sz w:val="28"/>
          <w:szCs w:val="28"/>
        </w:rPr>
        <w:br/>
      </w:r>
      <w:r w:rsidR="00027A30" w:rsidRPr="00027A30">
        <w:rPr>
          <w:rFonts w:ascii="Times New Roman" w:hAnsi="Times New Roman" w:cs="Times New Roman"/>
          <w:sz w:val="28"/>
          <w:szCs w:val="28"/>
        </w:rPr>
        <w:t>на Юго-Востоке Украины. Некоторые позитивные подвижки в этом плане появились в докладе Н.Муйжниекса по итогам его визита на Украину, включавшего посещение Донецка (июнь-июль).</w:t>
      </w:r>
    </w:p>
    <w:p w:rsidR="00027A30" w:rsidRPr="00027A30" w:rsidRDefault="00027A30" w:rsidP="00027A30">
      <w:pPr>
        <w:widowControl w:val="0"/>
        <w:spacing w:after="0" w:line="360" w:lineRule="auto"/>
        <w:ind w:firstLine="709"/>
        <w:jc w:val="both"/>
        <w:rPr>
          <w:rFonts w:ascii="Times New Roman" w:hAnsi="Times New Roman" w:cs="Times New Roman"/>
          <w:sz w:val="28"/>
          <w:szCs w:val="28"/>
        </w:rPr>
      </w:pPr>
      <w:r w:rsidRPr="00027A30">
        <w:rPr>
          <w:rFonts w:ascii="Times New Roman" w:hAnsi="Times New Roman" w:cs="Times New Roman"/>
          <w:sz w:val="28"/>
          <w:szCs w:val="28"/>
        </w:rPr>
        <w:t xml:space="preserve">В связи с кризисом на Юго-Востоке Украины и </w:t>
      </w:r>
      <w:r w:rsidRPr="00027A30">
        <w:rPr>
          <w:rFonts w:ascii="Times New Roman" w:hAnsi="Times New Roman" w:cs="Times New Roman"/>
          <w:bCs/>
          <w:sz w:val="28"/>
          <w:szCs w:val="28"/>
        </w:rPr>
        <w:t>массовым притоком в Россию мигрантов активизирова</w:t>
      </w:r>
      <w:r w:rsidR="003212AF">
        <w:rPr>
          <w:rFonts w:ascii="Times New Roman" w:hAnsi="Times New Roman" w:cs="Times New Roman"/>
          <w:bCs/>
          <w:sz w:val="28"/>
          <w:szCs w:val="28"/>
        </w:rPr>
        <w:t>на</w:t>
      </w:r>
      <w:r w:rsidRPr="00027A30">
        <w:rPr>
          <w:rFonts w:ascii="Times New Roman" w:hAnsi="Times New Roman" w:cs="Times New Roman"/>
          <w:bCs/>
          <w:sz w:val="28"/>
          <w:szCs w:val="28"/>
        </w:rPr>
        <w:t xml:space="preserve"> работ</w:t>
      </w:r>
      <w:r w:rsidR="003212AF">
        <w:rPr>
          <w:rFonts w:ascii="Times New Roman" w:hAnsi="Times New Roman" w:cs="Times New Roman"/>
          <w:bCs/>
          <w:sz w:val="28"/>
          <w:szCs w:val="28"/>
        </w:rPr>
        <w:t>а</w:t>
      </w:r>
      <w:r w:rsidRPr="00027A30">
        <w:rPr>
          <w:rFonts w:ascii="Times New Roman" w:hAnsi="Times New Roman" w:cs="Times New Roman"/>
          <w:bCs/>
          <w:sz w:val="28"/>
          <w:szCs w:val="28"/>
        </w:rPr>
        <w:t xml:space="preserve"> с </w:t>
      </w:r>
      <w:r w:rsidRPr="00027A30">
        <w:rPr>
          <w:rStyle w:val="2c"/>
        </w:rPr>
        <w:t xml:space="preserve">Управлением Верховного комиссара ООН по делам беженцев </w:t>
      </w:r>
      <w:r w:rsidRPr="00CC3D24">
        <w:rPr>
          <w:rStyle w:val="2c"/>
          <w:b w:val="0"/>
        </w:rPr>
        <w:t>(УВКБ)</w:t>
      </w:r>
      <w:r w:rsidRPr="00027A30">
        <w:rPr>
          <w:rStyle w:val="2c"/>
          <w:b w:val="0"/>
        </w:rPr>
        <w:t>. Н</w:t>
      </w:r>
      <w:r w:rsidRPr="00027A30">
        <w:rPr>
          <w:rFonts w:ascii="Times New Roman" w:hAnsi="Times New Roman" w:cs="Times New Roman"/>
          <w:sz w:val="28"/>
          <w:szCs w:val="28"/>
        </w:rPr>
        <w:t xml:space="preserve">алажен механизм регулярного предоставления в УВКБ статистических данных ФМС России о </w:t>
      </w:r>
      <w:r w:rsidRPr="00027A30">
        <w:rPr>
          <w:rFonts w:ascii="Times New Roman" w:hAnsi="Times New Roman" w:cs="Times New Roman"/>
          <w:sz w:val="28"/>
          <w:szCs w:val="28"/>
        </w:rPr>
        <w:lastRenderedPageBreak/>
        <w:t xml:space="preserve">масштабах миграционных потоков из Украины, информации о мерах по оказанию помощи беженцам. Управление неоднократно констатировало, что условия приема украинцев в России соответствуют самым высоким международным стандартам, а иногда и превосходят их. Сотрудникам Управления оказывалась поддержка при осуществлении мониторинга ситуации с украинскими беженцами с целью привлечения внимания международного сообщества к гуманитарной катастрофе на </w:t>
      </w:r>
      <w:r w:rsidR="005D1D08">
        <w:rPr>
          <w:rFonts w:ascii="Times New Roman" w:hAnsi="Times New Roman" w:cs="Times New Roman"/>
          <w:sz w:val="28"/>
          <w:szCs w:val="28"/>
        </w:rPr>
        <w:br/>
      </w:r>
      <w:r w:rsidRPr="00027A30">
        <w:rPr>
          <w:rFonts w:ascii="Times New Roman" w:hAnsi="Times New Roman" w:cs="Times New Roman"/>
          <w:sz w:val="28"/>
          <w:szCs w:val="28"/>
        </w:rPr>
        <w:t xml:space="preserve">Юго-Востоке Украины. </w:t>
      </w:r>
    </w:p>
    <w:p w:rsidR="00027A30" w:rsidRPr="00027A30" w:rsidRDefault="003212AF" w:rsidP="00027A30">
      <w:pPr>
        <w:pStyle w:val="23"/>
        <w:widowControl w:val="0"/>
        <w:spacing w:after="0" w:line="360" w:lineRule="auto"/>
        <w:ind w:left="0" w:firstLine="709"/>
        <w:jc w:val="both"/>
        <w:rPr>
          <w:sz w:val="28"/>
          <w:szCs w:val="28"/>
        </w:rPr>
      </w:pPr>
      <w:r>
        <w:rPr>
          <w:sz w:val="28"/>
          <w:szCs w:val="28"/>
        </w:rPr>
        <w:t xml:space="preserve">Ежегодный </w:t>
      </w:r>
      <w:r w:rsidRPr="00027A30">
        <w:rPr>
          <w:sz w:val="28"/>
          <w:szCs w:val="28"/>
        </w:rPr>
        <w:t>добровольн</w:t>
      </w:r>
      <w:r>
        <w:rPr>
          <w:sz w:val="28"/>
          <w:szCs w:val="28"/>
        </w:rPr>
        <w:t>ый</w:t>
      </w:r>
      <w:r w:rsidRPr="00027A30">
        <w:rPr>
          <w:sz w:val="28"/>
          <w:szCs w:val="28"/>
        </w:rPr>
        <w:t xml:space="preserve"> взнос </w:t>
      </w:r>
      <w:r>
        <w:rPr>
          <w:sz w:val="28"/>
          <w:szCs w:val="28"/>
        </w:rPr>
        <w:t xml:space="preserve">России в </w:t>
      </w:r>
      <w:r w:rsidRPr="00027A30">
        <w:rPr>
          <w:sz w:val="28"/>
          <w:szCs w:val="28"/>
        </w:rPr>
        <w:t xml:space="preserve">бюджет УВКБ </w:t>
      </w:r>
      <w:r>
        <w:rPr>
          <w:sz w:val="28"/>
          <w:szCs w:val="28"/>
        </w:rPr>
        <w:t xml:space="preserve">составил </w:t>
      </w:r>
      <w:r w:rsidR="004E4947">
        <w:rPr>
          <w:sz w:val="28"/>
          <w:szCs w:val="28"/>
        </w:rPr>
        <w:br/>
      </w:r>
      <w:r>
        <w:rPr>
          <w:sz w:val="28"/>
          <w:szCs w:val="28"/>
        </w:rPr>
        <w:t>2 млн.долл.</w:t>
      </w:r>
    </w:p>
    <w:p w:rsidR="00027A30" w:rsidRPr="00027A30" w:rsidRDefault="00027A30" w:rsidP="00027A30">
      <w:pPr>
        <w:pStyle w:val="a7"/>
        <w:widowControl w:val="0"/>
        <w:spacing w:after="0" w:line="360" w:lineRule="auto"/>
        <w:ind w:firstLine="709"/>
        <w:jc w:val="both"/>
        <w:rPr>
          <w:sz w:val="28"/>
          <w:szCs w:val="28"/>
        </w:rPr>
      </w:pPr>
      <w:r w:rsidRPr="00027A30">
        <w:rPr>
          <w:sz w:val="28"/>
          <w:szCs w:val="28"/>
        </w:rPr>
        <w:t xml:space="preserve">В свете </w:t>
      </w:r>
      <w:r w:rsidRPr="00027A30">
        <w:rPr>
          <w:b/>
          <w:sz w:val="28"/>
          <w:szCs w:val="28"/>
        </w:rPr>
        <w:t>миграционного кризиса</w:t>
      </w:r>
      <w:r w:rsidRPr="00027A30">
        <w:rPr>
          <w:sz w:val="28"/>
          <w:szCs w:val="28"/>
        </w:rPr>
        <w:t xml:space="preserve">, охватившего страны Европы, </w:t>
      </w:r>
      <w:r w:rsidR="003212AF">
        <w:rPr>
          <w:sz w:val="28"/>
          <w:szCs w:val="28"/>
        </w:rPr>
        <w:t>п</w:t>
      </w:r>
      <w:r w:rsidR="003212AF" w:rsidRPr="00027A30">
        <w:rPr>
          <w:sz w:val="28"/>
          <w:szCs w:val="28"/>
        </w:rPr>
        <w:t>ризывали европейцев более ответственно подходить к своим международным обязательствам в сфере обеспечения и защиты прав беженцев, оказ</w:t>
      </w:r>
      <w:r w:rsidR="003212AF">
        <w:rPr>
          <w:sz w:val="28"/>
          <w:szCs w:val="28"/>
        </w:rPr>
        <w:t>ыв</w:t>
      </w:r>
      <w:r w:rsidR="003212AF" w:rsidRPr="00027A30">
        <w:rPr>
          <w:sz w:val="28"/>
          <w:szCs w:val="28"/>
        </w:rPr>
        <w:t>ать содействие странам исхода мигрантов в социально-экономическом развитии и государственном строительстве</w:t>
      </w:r>
      <w:r w:rsidR="003212AF">
        <w:rPr>
          <w:sz w:val="28"/>
          <w:szCs w:val="28"/>
        </w:rPr>
        <w:t xml:space="preserve">. Особое значение имеет </w:t>
      </w:r>
      <w:r w:rsidRPr="00027A30">
        <w:rPr>
          <w:sz w:val="28"/>
          <w:szCs w:val="28"/>
        </w:rPr>
        <w:t>обеспеч</w:t>
      </w:r>
      <w:r w:rsidR="003212AF">
        <w:rPr>
          <w:sz w:val="28"/>
          <w:szCs w:val="28"/>
        </w:rPr>
        <w:t>ение</w:t>
      </w:r>
      <w:r w:rsidRPr="00027A30">
        <w:rPr>
          <w:sz w:val="28"/>
          <w:szCs w:val="28"/>
        </w:rPr>
        <w:t xml:space="preserve"> надлежащ</w:t>
      </w:r>
      <w:r w:rsidR="003212AF">
        <w:rPr>
          <w:sz w:val="28"/>
          <w:szCs w:val="28"/>
        </w:rPr>
        <w:t>его</w:t>
      </w:r>
      <w:r w:rsidRPr="00027A30">
        <w:rPr>
          <w:sz w:val="28"/>
          <w:szCs w:val="28"/>
        </w:rPr>
        <w:t xml:space="preserve"> контрол</w:t>
      </w:r>
      <w:r w:rsidR="003212AF">
        <w:rPr>
          <w:sz w:val="28"/>
          <w:szCs w:val="28"/>
        </w:rPr>
        <w:t>я</w:t>
      </w:r>
      <w:r w:rsidRPr="00027A30">
        <w:rPr>
          <w:sz w:val="28"/>
          <w:szCs w:val="28"/>
        </w:rPr>
        <w:t xml:space="preserve"> за миграционными потоками, созда</w:t>
      </w:r>
      <w:r w:rsidR="003212AF">
        <w:rPr>
          <w:sz w:val="28"/>
          <w:szCs w:val="28"/>
        </w:rPr>
        <w:t>ния</w:t>
      </w:r>
      <w:r w:rsidRPr="00027A30">
        <w:rPr>
          <w:sz w:val="28"/>
          <w:szCs w:val="28"/>
        </w:rPr>
        <w:t xml:space="preserve"> дополнительны</w:t>
      </w:r>
      <w:r w:rsidR="003212AF">
        <w:rPr>
          <w:sz w:val="28"/>
          <w:szCs w:val="28"/>
        </w:rPr>
        <w:t>х</w:t>
      </w:r>
      <w:r w:rsidRPr="00027A30">
        <w:rPr>
          <w:sz w:val="28"/>
          <w:szCs w:val="28"/>
        </w:rPr>
        <w:t xml:space="preserve"> канал</w:t>
      </w:r>
      <w:r w:rsidR="003212AF">
        <w:rPr>
          <w:sz w:val="28"/>
          <w:szCs w:val="28"/>
        </w:rPr>
        <w:t>ов</w:t>
      </w:r>
      <w:r w:rsidRPr="00027A30">
        <w:rPr>
          <w:sz w:val="28"/>
          <w:szCs w:val="28"/>
        </w:rPr>
        <w:t xml:space="preserve"> законной миграции, </w:t>
      </w:r>
      <w:r w:rsidR="003212AF">
        <w:rPr>
          <w:sz w:val="28"/>
          <w:szCs w:val="28"/>
        </w:rPr>
        <w:t>предотвращени</w:t>
      </w:r>
      <w:r w:rsidR="00ED0E38">
        <w:rPr>
          <w:sz w:val="28"/>
          <w:szCs w:val="28"/>
        </w:rPr>
        <w:t>е</w:t>
      </w:r>
      <w:r w:rsidR="003212AF">
        <w:rPr>
          <w:sz w:val="28"/>
          <w:szCs w:val="28"/>
        </w:rPr>
        <w:t xml:space="preserve"> </w:t>
      </w:r>
      <w:r w:rsidRPr="00027A30">
        <w:rPr>
          <w:sz w:val="28"/>
          <w:szCs w:val="28"/>
        </w:rPr>
        <w:t>возможност</w:t>
      </w:r>
      <w:r w:rsidR="003212AF">
        <w:rPr>
          <w:sz w:val="28"/>
          <w:szCs w:val="28"/>
        </w:rPr>
        <w:t>и</w:t>
      </w:r>
      <w:r w:rsidRPr="00027A30">
        <w:rPr>
          <w:sz w:val="28"/>
          <w:szCs w:val="28"/>
        </w:rPr>
        <w:t xml:space="preserve"> проникновения </w:t>
      </w:r>
      <w:r w:rsidR="003212AF" w:rsidRPr="00027A30">
        <w:rPr>
          <w:sz w:val="28"/>
          <w:szCs w:val="28"/>
        </w:rPr>
        <w:t xml:space="preserve">в европейские страны </w:t>
      </w:r>
      <w:r w:rsidR="00CC3D24" w:rsidRPr="00027A30">
        <w:rPr>
          <w:sz w:val="28"/>
          <w:szCs w:val="28"/>
        </w:rPr>
        <w:t xml:space="preserve">террористов </w:t>
      </w:r>
      <w:r w:rsidR="003212AF" w:rsidRPr="00027A30">
        <w:rPr>
          <w:sz w:val="28"/>
          <w:szCs w:val="28"/>
        </w:rPr>
        <w:t>вместе с людьми, действительно нуждающимися в помощи</w:t>
      </w:r>
      <w:r w:rsidRPr="00027A30">
        <w:rPr>
          <w:sz w:val="28"/>
          <w:szCs w:val="28"/>
        </w:rPr>
        <w:t xml:space="preserve">. </w:t>
      </w:r>
    </w:p>
    <w:p w:rsidR="00027A30" w:rsidRPr="00027A30" w:rsidRDefault="00027A30" w:rsidP="00027A30">
      <w:pPr>
        <w:pStyle w:val="a7"/>
        <w:widowControl w:val="0"/>
        <w:spacing w:after="0" w:line="360" w:lineRule="auto"/>
        <w:ind w:firstLine="709"/>
        <w:jc w:val="both"/>
        <w:rPr>
          <w:sz w:val="28"/>
          <w:szCs w:val="28"/>
        </w:rPr>
      </w:pPr>
      <w:r w:rsidRPr="00027A30">
        <w:rPr>
          <w:sz w:val="28"/>
          <w:szCs w:val="28"/>
        </w:rPr>
        <w:t xml:space="preserve">Взаимодействовали с </w:t>
      </w:r>
      <w:r w:rsidRPr="00027A30">
        <w:rPr>
          <w:b/>
          <w:sz w:val="28"/>
          <w:szCs w:val="28"/>
        </w:rPr>
        <w:t>Глобальным форум</w:t>
      </w:r>
      <w:r w:rsidR="00ED0E38">
        <w:rPr>
          <w:b/>
          <w:sz w:val="28"/>
          <w:szCs w:val="28"/>
        </w:rPr>
        <w:t>ом по миграции и развитию</w:t>
      </w:r>
      <w:r w:rsidRPr="00027A30">
        <w:rPr>
          <w:sz w:val="28"/>
          <w:szCs w:val="28"/>
        </w:rPr>
        <w:t xml:space="preserve">, который закрепился в качестве постоянно действующей межгосударственной структуры для обсуждения миграционной проблематики в тесной увязке с целями и задачами </w:t>
      </w:r>
      <w:r w:rsidR="00E12B7A">
        <w:rPr>
          <w:sz w:val="28"/>
          <w:szCs w:val="28"/>
        </w:rPr>
        <w:t xml:space="preserve">международного </w:t>
      </w:r>
      <w:r w:rsidRPr="00027A30">
        <w:rPr>
          <w:sz w:val="28"/>
          <w:szCs w:val="28"/>
        </w:rPr>
        <w:t xml:space="preserve">развития. Принимали деятельное участие в мероприятиях по линии международных консультативных форумов в сфере миграции – </w:t>
      </w:r>
      <w:r w:rsidRPr="00027A30">
        <w:rPr>
          <w:b/>
          <w:sz w:val="28"/>
          <w:szCs w:val="28"/>
        </w:rPr>
        <w:t>Пражского и Будапештского процессов</w:t>
      </w:r>
      <w:r w:rsidRPr="00027A30">
        <w:rPr>
          <w:sz w:val="28"/>
          <w:szCs w:val="28"/>
        </w:rPr>
        <w:t xml:space="preserve"> – с участием стран СНГ, ЕС и других государств Восточной и Юго-Восточной Европы. </w:t>
      </w:r>
    </w:p>
    <w:p w:rsidR="00027A30" w:rsidRPr="00027A30" w:rsidRDefault="00027A30" w:rsidP="00027A30">
      <w:pPr>
        <w:widowControl w:val="0"/>
        <w:spacing w:after="0" w:line="360" w:lineRule="auto"/>
        <w:ind w:firstLine="709"/>
        <w:jc w:val="both"/>
        <w:rPr>
          <w:rFonts w:ascii="Times New Roman" w:hAnsi="Times New Roman" w:cs="Times New Roman"/>
          <w:bCs/>
          <w:sz w:val="28"/>
          <w:szCs w:val="28"/>
        </w:rPr>
      </w:pPr>
      <w:r w:rsidRPr="00027A30">
        <w:rPr>
          <w:rFonts w:ascii="Times New Roman" w:hAnsi="Times New Roman" w:cs="Times New Roman"/>
          <w:sz w:val="28"/>
          <w:szCs w:val="28"/>
        </w:rPr>
        <w:t xml:space="preserve">В рамках усилий по противодействию торговле людьми взаимодействовали с </w:t>
      </w:r>
      <w:r w:rsidRPr="00027A30">
        <w:rPr>
          <w:rFonts w:ascii="Times New Roman" w:hAnsi="Times New Roman" w:cs="Times New Roman"/>
          <w:b/>
          <w:sz w:val="28"/>
          <w:szCs w:val="28"/>
        </w:rPr>
        <w:t>Целевой группой по борьбе с торговлей людьми Совета Государств Балтийского моря</w:t>
      </w:r>
      <w:r w:rsidRPr="00027A30">
        <w:rPr>
          <w:rFonts w:ascii="Times New Roman" w:hAnsi="Times New Roman" w:cs="Times New Roman"/>
          <w:sz w:val="28"/>
          <w:szCs w:val="28"/>
        </w:rPr>
        <w:t xml:space="preserve">, а также с </w:t>
      </w:r>
      <w:r w:rsidRPr="00027A30">
        <w:rPr>
          <w:rFonts w:ascii="Times New Roman" w:hAnsi="Times New Roman" w:cs="Times New Roman"/>
          <w:b/>
          <w:bCs/>
          <w:sz w:val="28"/>
          <w:szCs w:val="28"/>
        </w:rPr>
        <w:t xml:space="preserve">«Группой друзей, </w:t>
      </w:r>
      <w:r w:rsidR="005D1D08">
        <w:rPr>
          <w:rFonts w:ascii="Times New Roman" w:hAnsi="Times New Roman" w:cs="Times New Roman"/>
          <w:b/>
          <w:bCs/>
          <w:sz w:val="28"/>
          <w:szCs w:val="28"/>
        </w:rPr>
        <w:br/>
      </w:r>
      <w:r w:rsidR="005D1D08">
        <w:rPr>
          <w:rFonts w:ascii="Times New Roman" w:hAnsi="Times New Roman" w:cs="Times New Roman"/>
          <w:b/>
          <w:bCs/>
          <w:sz w:val="28"/>
          <w:szCs w:val="28"/>
        </w:rPr>
        <w:br/>
      </w:r>
      <w:r w:rsidRPr="00027A30">
        <w:rPr>
          <w:rFonts w:ascii="Times New Roman" w:hAnsi="Times New Roman" w:cs="Times New Roman"/>
          <w:b/>
          <w:bCs/>
          <w:sz w:val="28"/>
          <w:szCs w:val="28"/>
        </w:rPr>
        <w:lastRenderedPageBreak/>
        <w:t>объединившихся в борьбе с торговлей людьми»</w:t>
      </w:r>
      <w:r w:rsidRPr="00027A30">
        <w:rPr>
          <w:rFonts w:ascii="Times New Roman" w:hAnsi="Times New Roman" w:cs="Times New Roman"/>
          <w:bCs/>
          <w:sz w:val="28"/>
          <w:szCs w:val="28"/>
        </w:rPr>
        <w:t xml:space="preserve">, созданной по инициативе Белоруссии в марте </w:t>
      </w:r>
      <w:smartTag w:uri="urn:schemas-microsoft-com:office:smarttags" w:element="metricconverter">
        <w:smartTagPr>
          <w:attr w:name="ProductID" w:val="2010 г"/>
        </w:smartTagPr>
        <w:r w:rsidRPr="00027A30">
          <w:rPr>
            <w:rFonts w:ascii="Times New Roman" w:hAnsi="Times New Roman" w:cs="Times New Roman"/>
            <w:bCs/>
            <w:sz w:val="28"/>
            <w:szCs w:val="28"/>
          </w:rPr>
          <w:t>2010 г</w:t>
        </w:r>
      </w:smartTag>
      <w:r w:rsidRPr="00027A30">
        <w:rPr>
          <w:rFonts w:ascii="Times New Roman" w:hAnsi="Times New Roman" w:cs="Times New Roman"/>
          <w:bCs/>
          <w:sz w:val="28"/>
          <w:szCs w:val="28"/>
        </w:rPr>
        <w:t xml:space="preserve">. </w:t>
      </w:r>
    </w:p>
    <w:p w:rsidR="002748EC" w:rsidRPr="00F3762B" w:rsidRDefault="002748EC" w:rsidP="005D1D08">
      <w:pPr>
        <w:shd w:val="clear" w:color="auto" w:fill="FFFFFF"/>
        <w:spacing w:before="240" w:line="360" w:lineRule="auto"/>
        <w:jc w:val="center"/>
        <w:rPr>
          <w:rFonts w:ascii="Times New Roman" w:hAnsi="Times New Roman" w:cs="Times New Roman"/>
          <w:b/>
          <w:sz w:val="28"/>
          <w:szCs w:val="28"/>
        </w:rPr>
      </w:pPr>
      <w:r w:rsidRPr="00F3762B">
        <w:rPr>
          <w:rFonts w:ascii="Times New Roman" w:hAnsi="Times New Roman" w:cs="Times New Roman"/>
          <w:b/>
          <w:sz w:val="28"/>
          <w:szCs w:val="28"/>
        </w:rPr>
        <w:t>Защита интересов соотечественников за рубежом</w:t>
      </w:r>
    </w:p>
    <w:p w:rsidR="0009484E" w:rsidRPr="008F41E5" w:rsidRDefault="0009484E" w:rsidP="0009484E">
      <w:pPr>
        <w:spacing w:after="0" w:line="360" w:lineRule="auto"/>
        <w:ind w:firstLine="709"/>
        <w:jc w:val="both"/>
        <w:rPr>
          <w:rFonts w:ascii="Times New Roman" w:eastAsia="Times New Roman" w:hAnsi="Times New Roman"/>
          <w:sz w:val="28"/>
          <w:szCs w:val="28"/>
          <w:lang w:eastAsia="ru-RU" w:bidi="ru-RU"/>
        </w:rPr>
      </w:pPr>
      <w:r w:rsidRPr="008F41E5">
        <w:rPr>
          <w:rStyle w:val="af8"/>
          <w:b w:val="0"/>
          <w:sz w:val="28"/>
          <w:szCs w:val="28"/>
        </w:rPr>
        <w:t xml:space="preserve">Оказание всемерной поддержки Русскому миру как уникальному элементу общечеловеческой цивилизации – безусловный приоритет российской внешней политики. </w:t>
      </w:r>
      <w:r w:rsidRPr="008F41E5">
        <w:rPr>
          <w:rFonts w:ascii="Times New Roman" w:eastAsia="Times New Roman" w:hAnsi="Times New Roman"/>
          <w:sz w:val="28"/>
          <w:szCs w:val="28"/>
          <w:lang w:eastAsia="ru-RU" w:bidi="ru-RU"/>
        </w:rPr>
        <w:t>Министерством иностранных дел ве</w:t>
      </w:r>
      <w:r w:rsidR="00200053">
        <w:rPr>
          <w:rFonts w:ascii="Times New Roman" w:eastAsia="Times New Roman" w:hAnsi="Times New Roman"/>
          <w:sz w:val="28"/>
          <w:szCs w:val="28"/>
          <w:lang w:eastAsia="ru-RU" w:bidi="ru-RU"/>
        </w:rPr>
        <w:t>лась</w:t>
      </w:r>
      <w:r w:rsidRPr="008F41E5">
        <w:rPr>
          <w:rFonts w:ascii="Times New Roman" w:eastAsia="Times New Roman" w:hAnsi="Times New Roman"/>
          <w:sz w:val="28"/>
          <w:szCs w:val="28"/>
          <w:lang w:eastAsia="ru-RU" w:bidi="ru-RU"/>
        </w:rPr>
        <w:t xml:space="preserve"> системная работа, </w:t>
      </w:r>
      <w:r w:rsidRPr="008F41E5">
        <w:rPr>
          <w:rFonts w:ascii="Times New Roman" w:hAnsi="Times New Roman" w:cs="Times New Roman"/>
          <w:sz w:val="28"/>
          <w:szCs w:val="28"/>
        </w:rPr>
        <w:t>нацеленная на то, чтобы соотечественники были равноправными гражданами в государствах проживания, сохраняли гарантированные права на свою этнокультурную самобытность, могли поддерживать связь с Отечеством, а при желании – вернуться на Родину.</w:t>
      </w:r>
    </w:p>
    <w:p w:rsidR="0009484E" w:rsidRPr="008F41E5" w:rsidRDefault="0009484E" w:rsidP="0009484E">
      <w:pPr>
        <w:spacing w:after="0" w:line="360" w:lineRule="auto"/>
        <w:ind w:firstLine="709"/>
        <w:jc w:val="both"/>
        <w:rPr>
          <w:rFonts w:ascii="Times New Roman" w:hAnsi="Times New Roman" w:cs="Times New Roman"/>
          <w:sz w:val="28"/>
          <w:szCs w:val="28"/>
        </w:rPr>
      </w:pPr>
      <w:r w:rsidRPr="008F41E5">
        <w:rPr>
          <w:rStyle w:val="af8"/>
          <w:sz w:val="28"/>
          <w:szCs w:val="28"/>
        </w:rPr>
        <w:t>Правительственн</w:t>
      </w:r>
      <w:r>
        <w:rPr>
          <w:rStyle w:val="af8"/>
          <w:sz w:val="28"/>
          <w:szCs w:val="28"/>
        </w:rPr>
        <w:t>ая</w:t>
      </w:r>
      <w:r w:rsidRPr="008F41E5">
        <w:rPr>
          <w:rStyle w:val="af8"/>
          <w:sz w:val="28"/>
          <w:szCs w:val="28"/>
        </w:rPr>
        <w:t xml:space="preserve"> комисси</w:t>
      </w:r>
      <w:r>
        <w:rPr>
          <w:rStyle w:val="af8"/>
          <w:sz w:val="28"/>
          <w:szCs w:val="28"/>
        </w:rPr>
        <w:t>я</w:t>
      </w:r>
      <w:r w:rsidRPr="008F41E5">
        <w:rPr>
          <w:rStyle w:val="af8"/>
          <w:sz w:val="28"/>
          <w:szCs w:val="28"/>
        </w:rPr>
        <w:t xml:space="preserve"> по делам соотечественников за рубежом</w:t>
      </w:r>
      <w:r w:rsidRPr="008F41E5">
        <w:rPr>
          <w:rFonts w:ascii="Times New Roman" w:hAnsi="Times New Roman" w:cs="Times New Roman"/>
          <w:sz w:val="28"/>
          <w:szCs w:val="28"/>
        </w:rPr>
        <w:t xml:space="preserve"> (ПКДСР) под руководством </w:t>
      </w:r>
      <w:r>
        <w:rPr>
          <w:rFonts w:ascii="Times New Roman" w:hAnsi="Times New Roman" w:cs="Times New Roman"/>
          <w:sz w:val="28"/>
          <w:szCs w:val="28"/>
        </w:rPr>
        <w:t xml:space="preserve">С.В.Лаврова исполняла </w:t>
      </w:r>
      <w:r>
        <w:rPr>
          <w:rStyle w:val="af8"/>
          <w:b w:val="0"/>
          <w:sz w:val="28"/>
          <w:szCs w:val="28"/>
        </w:rPr>
        <w:t>функции координатора</w:t>
      </w:r>
      <w:r w:rsidRPr="008F41E5">
        <w:rPr>
          <w:rStyle w:val="af8"/>
          <w:b w:val="0"/>
          <w:sz w:val="28"/>
          <w:szCs w:val="28"/>
        </w:rPr>
        <w:t xml:space="preserve"> в </w:t>
      </w:r>
      <w:r>
        <w:rPr>
          <w:rStyle w:val="af8"/>
          <w:b w:val="0"/>
          <w:sz w:val="28"/>
          <w:szCs w:val="28"/>
        </w:rPr>
        <w:t xml:space="preserve">деле </w:t>
      </w:r>
      <w:r w:rsidRPr="008F41E5">
        <w:rPr>
          <w:rStyle w:val="af8"/>
          <w:b w:val="0"/>
          <w:sz w:val="28"/>
          <w:szCs w:val="28"/>
        </w:rPr>
        <w:t>выработк</w:t>
      </w:r>
      <w:r>
        <w:rPr>
          <w:rStyle w:val="af8"/>
          <w:b w:val="0"/>
          <w:sz w:val="28"/>
          <w:szCs w:val="28"/>
        </w:rPr>
        <w:t>и</w:t>
      </w:r>
      <w:r w:rsidRPr="008F41E5">
        <w:rPr>
          <w:rStyle w:val="af8"/>
          <w:b w:val="0"/>
          <w:sz w:val="28"/>
          <w:szCs w:val="28"/>
        </w:rPr>
        <w:t xml:space="preserve"> общей линии по основным проблемам, затрагивающим российскую диаспору</w:t>
      </w:r>
      <w:r w:rsidRPr="008F41E5">
        <w:rPr>
          <w:rFonts w:ascii="Times New Roman" w:hAnsi="Times New Roman" w:cs="Times New Roman"/>
          <w:sz w:val="28"/>
          <w:szCs w:val="28"/>
        </w:rPr>
        <w:t>.</w:t>
      </w:r>
      <w:r w:rsidRPr="008F41E5">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Повестка дня, утвержденная</w:t>
      </w:r>
      <w:r w:rsidRPr="008F41E5">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eastAsia="Times New Roman" w:hAnsi="Times New Roman"/>
          <w:sz w:val="28"/>
          <w:szCs w:val="28"/>
          <w:lang w:eastAsia="ru-RU" w:bidi="ru-RU"/>
        </w:rPr>
        <w:t>П</w:t>
      </w:r>
      <w:r w:rsidRPr="008F41E5">
        <w:rPr>
          <w:rFonts w:ascii="Times New Roman" w:eastAsia="Times New Roman" w:hAnsi="Times New Roman"/>
          <w:sz w:val="28"/>
          <w:szCs w:val="28"/>
          <w:lang w:eastAsia="ru-RU" w:bidi="ru-RU"/>
        </w:rPr>
        <w:t>рограмм</w:t>
      </w:r>
      <w:r>
        <w:rPr>
          <w:rFonts w:ascii="Times New Roman" w:eastAsia="Times New Roman" w:hAnsi="Times New Roman"/>
          <w:sz w:val="28"/>
          <w:szCs w:val="28"/>
          <w:lang w:eastAsia="ru-RU" w:bidi="ru-RU"/>
        </w:rPr>
        <w:t>е ПКДСР</w:t>
      </w:r>
      <w:r w:rsidRPr="008F41E5">
        <w:rPr>
          <w:rFonts w:ascii="Times New Roman" w:eastAsia="Times New Roman" w:hAnsi="Times New Roman"/>
          <w:sz w:val="28"/>
          <w:szCs w:val="28"/>
          <w:lang w:eastAsia="ru-RU" w:bidi="ru-RU"/>
        </w:rPr>
        <w:t xml:space="preserve"> на 2015-2017 гг.</w:t>
      </w:r>
      <w:r>
        <w:rPr>
          <w:rFonts w:ascii="Times New Roman" w:eastAsia="Times New Roman" w:hAnsi="Times New Roman"/>
          <w:sz w:val="28"/>
          <w:szCs w:val="28"/>
          <w:lang w:eastAsia="ru-RU" w:bidi="ru-RU"/>
        </w:rPr>
        <w:t xml:space="preserve">, </w:t>
      </w:r>
      <w:r w:rsidRPr="008F41E5">
        <w:rPr>
          <w:rFonts w:ascii="Times New Roman" w:eastAsia="Times New Roman" w:hAnsi="Times New Roman"/>
          <w:sz w:val="28"/>
          <w:szCs w:val="28"/>
          <w:lang w:eastAsia="ru-RU" w:bidi="ru-RU"/>
        </w:rPr>
        <w:t>дополнял</w:t>
      </w:r>
      <w:r>
        <w:rPr>
          <w:rFonts w:ascii="Times New Roman" w:eastAsia="Times New Roman" w:hAnsi="Times New Roman"/>
          <w:sz w:val="28"/>
          <w:szCs w:val="28"/>
          <w:lang w:eastAsia="ru-RU" w:bidi="ru-RU"/>
        </w:rPr>
        <w:t>а</w:t>
      </w:r>
      <w:r w:rsidRPr="008F41E5">
        <w:rPr>
          <w:rFonts w:ascii="Times New Roman" w:eastAsia="Times New Roman" w:hAnsi="Times New Roman"/>
          <w:sz w:val="28"/>
          <w:szCs w:val="28"/>
          <w:lang w:eastAsia="ru-RU" w:bidi="ru-RU"/>
        </w:rPr>
        <w:t xml:space="preserve">сь </w:t>
      </w:r>
      <w:r>
        <w:rPr>
          <w:rFonts w:ascii="Times New Roman" w:hAnsi="Times New Roman" w:cs="Times New Roman"/>
          <w:sz w:val="28"/>
          <w:szCs w:val="28"/>
        </w:rPr>
        <w:t>н</w:t>
      </w:r>
      <w:r w:rsidRPr="008F41E5">
        <w:rPr>
          <w:rFonts w:ascii="Times New Roman" w:hAnsi="Times New Roman" w:cs="Times New Roman"/>
          <w:sz w:val="28"/>
          <w:szCs w:val="28"/>
        </w:rPr>
        <w:t xml:space="preserve">а региональном уровне </w:t>
      </w:r>
      <w:r>
        <w:rPr>
          <w:rFonts w:ascii="Times New Roman" w:hAnsi="Times New Roman" w:cs="Times New Roman"/>
          <w:sz w:val="28"/>
          <w:szCs w:val="28"/>
        </w:rPr>
        <w:t>инициативами</w:t>
      </w:r>
      <w:r w:rsidRPr="008F41E5">
        <w:rPr>
          <w:rFonts w:ascii="Times New Roman" w:hAnsi="Times New Roman" w:cs="Times New Roman"/>
          <w:sz w:val="28"/>
          <w:szCs w:val="28"/>
        </w:rPr>
        <w:t xml:space="preserve"> правительств Москвы, Санкт-Петербурга, Татарстана, </w:t>
      </w:r>
      <w:r w:rsidRPr="008F41E5">
        <w:rPr>
          <w:rFonts w:ascii="Times New Roman" w:hAnsi="Times New Roman"/>
          <w:sz w:val="28"/>
          <w:szCs w:val="28"/>
        </w:rPr>
        <w:t>Алтайского края, Ямало-Ненецкого автономного округа</w:t>
      </w:r>
      <w:r>
        <w:rPr>
          <w:rFonts w:ascii="Times New Roman" w:hAnsi="Times New Roman" w:cs="Times New Roman"/>
          <w:sz w:val="28"/>
          <w:szCs w:val="28"/>
        </w:rPr>
        <w:t xml:space="preserve"> и ряда других субъектов Российской Федерации.</w:t>
      </w:r>
    </w:p>
    <w:p w:rsidR="0009484E" w:rsidRPr="008F41E5" w:rsidRDefault="0009484E" w:rsidP="0009484E">
      <w:pPr>
        <w:spacing w:after="0" w:line="360" w:lineRule="auto"/>
        <w:ind w:firstLine="709"/>
        <w:jc w:val="both"/>
        <w:rPr>
          <w:rFonts w:ascii="Times New Roman" w:eastAsia="Times New Roman" w:hAnsi="Times New Roman"/>
          <w:sz w:val="28"/>
          <w:szCs w:val="28"/>
          <w:lang w:eastAsia="ru-RU" w:bidi="ru-RU"/>
        </w:rPr>
      </w:pPr>
      <w:r w:rsidRPr="008F41E5">
        <w:rPr>
          <w:rFonts w:ascii="Times New Roman" w:hAnsi="Times New Roman" w:cs="Times New Roman"/>
          <w:sz w:val="28"/>
          <w:szCs w:val="28"/>
        </w:rPr>
        <w:t xml:space="preserve">Принципиально важную роль играла деятельность </w:t>
      </w:r>
      <w:r w:rsidRPr="008F41E5">
        <w:rPr>
          <w:rFonts w:ascii="Times New Roman" w:eastAsia="Times New Roman" w:hAnsi="Times New Roman"/>
          <w:b/>
          <w:sz w:val="28"/>
          <w:szCs w:val="28"/>
          <w:lang w:eastAsia="ru-RU" w:bidi="ru-RU"/>
        </w:rPr>
        <w:t>Фонда поддержки и защиты прав соотечественников, проживающих за рубежом</w:t>
      </w:r>
      <w:r w:rsidRPr="008F41E5">
        <w:rPr>
          <w:rFonts w:ascii="Times New Roman" w:eastAsia="Times New Roman" w:hAnsi="Times New Roman"/>
          <w:sz w:val="28"/>
          <w:szCs w:val="28"/>
          <w:lang w:eastAsia="ru-RU" w:bidi="ru-RU"/>
        </w:rPr>
        <w:t xml:space="preserve"> (ФПС). С момента своего создания в 2013</w:t>
      </w:r>
      <w:r w:rsidR="007B382A">
        <w:rPr>
          <w:rFonts w:ascii="Times New Roman" w:eastAsia="Times New Roman" w:hAnsi="Times New Roman"/>
          <w:sz w:val="28"/>
          <w:szCs w:val="28"/>
          <w:lang w:eastAsia="ru-RU" w:bidi="ru-RU"/>
        </w:rPr>
        <w:t> </w:t>
      </w:r>
      <w:r w:rsidRPr="008F41E5">
        <w:rPr>
          <w:rFonts w:ascii="Times New Roman" w:eastAsia="Times New Roman" w:hAnsi="Times New Roman"/>
          <w:sz w:val="28"/>
          <w:szCs w:val="28"/>
          <w:lang w:eastAsia="ru-RU" w:bidi="ru-RU"/>
        </w:rPr>
        <w:t>г. Фондом осуществлено около</w:t>
      </w:r>
      <w:r>
        <w:rPr>
          <w:rFonts w:ascii="Times New Roman" w:eastAsia="Times New Roman" w:hAnsi="Times New Roman"/>
          <w:sz w:val="28"/>
          <w:szCs w:val="28"/>
          <w:lang w:eastAsia="ru-RU" w:bidi="ru-RU"/>
        </w:rPr>
        <w:t xml:space="preserve"> </w:t>
      </w:r>
      <w:r w:rsidRPr="008F41E5">
        <w:rPr>
          <w:rFonts w:ascii="Times New Roman" w:eastAsia="Times New Roman" w:hAnsi="Times New Roman"/>
          <w:sz w:val="28"/>
          <w:szCs w:val="28"/>
          <w:lang w:eastAsia="ru-RU" w:bidi="ru-RU"/>
        </w:rPr>
        <w:t>300</w:t>
      </w:r>
      <w:r w:rsidR="007B382A">
        <w:rPr>
          <w:rFonts w:ascii="Times New Roman" w:eastAsia="Times New Roman" w:hAnsi="Times New Roman"/>
          <w:sz w:val="28"/>
          <w:szCs w:val="28"/>
          <w:lang w:eastAsia="ru-RU" w:bidi="ru-RU"/>
        </w:rPr>
        <w:t> </w:t>
      </w:r>
      <w:r w:rsidRPr="008F41E5">
        <w:rPr>
          <w:rFonts w:ascii="Times New Roman" w:eastAsia="Times New Roman" w:hAnsi="Times New Roman"/>
          <w:sz w:val="28"/>
          <w:szCs w:val="28"/>
          <w:lang w:eastAsia="ru-RU" w:bidi="ru-RU"/>
        </w:rPr>
        <w:t>проектов в более чем 40 государствах. Центрами правовой поддержки в 20 странах ближнего и дальнего зарубежья была оказана помощь по 40</w:t>
      </w:r>
      <w:r w:rsidR="007B382A">
        <w:rPr>
          <w:rFonts w:ascii="Times New Roman" w:eastAsia="Times New Roman" w:hAnsi="Times New Roman"/>
          <w:sz w:val="28"/>
          <w:szCs w:val="28"/>
          <w:lang w:eastAsia="ru-RU" w:bidi="ru-RU"/>
        </w:rPr>
        <w:t> </w:t>
      </w:r>
      <w:r w:rsidRPr="008F41E5">
        <w:rPr>
          <w:rFonts w:ascii="Times New Roman" w:eastAsia="Times New Roman" w:hAnsi="Times New Roman"/>
          <w:sz w:val="28"/>
          <w:szCs w:val="28"/>
          <w:lang w:eastAsia="ru-RU" w:bidi="ru-RU"/>
        </w:rPr>
        <w:t>тыс. индивидуальных и групповых обращений. Значителен вклад ФПС в усилия по противодействию ревизии итогов Второй мировой войны, героизации нацистов и их приспешников, ксенофобии, агрессивно</w:t>
      </w:r>
      <w:r>
        <w:rPr>
          <w:rFonts w:ascii="Times New Roman" w:eastAsia="Times New Roman" w:hAnsi="Times New Roman"/>
          <w:sz w:val="28"/>
          <w:szCs w:val="28"/>
          <w:lang w:eastAsia="ru-RU" w:bidi="ru-RU"/>
        </w:rPr>
        <w:t>му</w:t>
      </w:r>
      <w:r w:rsidRPr="008F41E5">
        <w:rPr>
          <w:rFonts w:ascii="Times New Roman" w:eastAsia="Times New Roman" w:hAnsi="Times New Roman"/>
          <w:sz w:val="28"/>
          <w:szCs w:val="28"/>
          <w:lang w:eastAsia="ru-RU" w:bidi="ru-RU"/>
        </w:rPr>
        <w:t xml:space="preserve"> национализм</w:t>
      </w:r>
      <w:r>
        <w:rPr>
          <w:rFonts w:ascii="Times New Roman" w:eastAsia="Times New Roman" w:hAnsi="Times New Roman"/>
          <w:sz w:val="28"/>
          <w:szCs w:val="28"/>
          <w:lang w:eastAsia="ru-RU" w:bidi="ru-RU"/>
        </w:rPr>
        <w:t>у</w:t>
      </w:r>
      <w:r w:rsidRPr="008F41E5">
        <w:rPr>
          <w:rFonts w:ascii="Times New Roman" w:eastAsia="Times New Roman" w:hAnsi="Times New Roman"/>
          <w:sz w:val="28"/>
          <w:szCs w:val="28"/>
          <w:lang w:eastAsia="ru-RU" w:bidi="ru-RU"/>
        </w:rPr>
        <w:t xml:space="preserve"> </w:t>
      </w:r>
      <w:r w:rsidR="004E4947">
        <w:rPr>
          <w:rFonts w:ascii="Times New Roman" w:eastAsia="Times New Roman" w:hAnsi="Times New Roman"/>
          <w:sz w:val="28"/>
          <w:szCs w:val="28"/>
          <w:lang w:eastAsia="ru-RU" w:bidi="ru-RU"/>
        </w:rPr>
        <w:br/>
      </w:r>
      <w:r w:rsidRPr="008F41E5">
        <w:rPr>
          <w:rFonts w:ascii="Times New Roman" w:eastAsia="Times New Roman" w:hAnsi="Times New Roman"/>
          <w:sz w:val="28"/>
          <w:szCs w:val="28"/>
          <w:lang w:eastAsia="ru-RU" w:bidi="ru-RU"/>
        </w:rPr>
        <w:t>и шовинизм</w:t>
      </w:r>
      <w:r>
        <w:rPr>
          <w:rFonts w:ascii="Times New Roman" w:eastAsia="Times New Roman" w:hAnsi="Times New Roman"/>
          <w:sz w:val="28"/>
          <w:szCs w:val="28"/>
          <w:lang w:eastAsia="ru-RU" w:bidi="ru-RU"/>
        </w:rPr>
        <w:t>у</w:t>
      </w:r>
      <w:r w:rsidRPr="008F41E5">
        <w:rPr>
          <w:rFonts w:ascii="Times New Roman" w:eastAsia="Times New Roman" w:hAnsi="Times New Roman"/>
          <w:sz w:val="28"/>
          <w:szCs w:val="28"/>
          <w:lang w:eastAsia="ru-RU" w:bidi="ru-RU"/>
        </w:rPr>
        <w:t xml:space="preserve">. </w:t>
      </w:r>
    </w:p>
    <w:p w:rsidR="0009484E" w:rsidRDefault="0009484E" w:rsidP="0009484E">
      <w:pPr>
        <w:pStyle w:val="a7"/>
        <w:spacing w:after="0" w:line="360" w:lineRule="auto"/>
        <w:ind w:firstLine="709"/>
        <w:jc w:val="both"/>
        <w:rPr>
          <w:sz w:val="28"/>
          <w:szCs w:val="28"/>
        </w:rPr>
      </w:pPr>
      <w:r w:rsidRPr="008F41E5">
        <w:rPr>
          <w:sz w:val="28"/>
          <w:szCs w:val="28"/>
        </w:rPr>
        <w:t xml:space="preserve">Не снижала обороты целенаправленная работа на </w:t>
      </w:r>
      <w:r w:rsidRPr="005C3F79">
        <w:rPr>
          <w:sz w:val="28"/>
          <w:szCs w:val="28"/>
        </w:rPr>
        <w:t>многосторонних площадках</w:t>
      </w:r>
      <w:r w:rsidRPr="008F41E5">
        <w:rPr>
          <w:sz w:val="28"/>
          <w:szCs w:val="28"/>
        </w:rPr>
        <w:t>, прежде всего в ООН, ОБСЕ</w:t>
      </w:r>
      <w:r w:rsidR="00CC3D24">
        <w:rPr>
          <w:sz w:val="28"/>
          <w:szCs w:val="28"/>
        </w:rPr>
        <w:t xml:space="preserve"> и</w:t>
      </w:r>
      <w:r w:rsidRPr="008F41E5">
        <w:rPr>
          <w:sz w:val="28"/>
          <w:szCs w:val="28"/>
        </w:rPr>
        <w:t xml:space="preserve"> Совете Европы, с особым упором на положение нетитульного населения в </w:t>
      </w:r>
      <w:r w:rsidRPr="008F41E5">
        <w:rPr>
          <w:b/>
          <w:sz w:val="28"/>
          <w:szCs w:val="28"/>
        </w:rPr>
        <w:t>государствах Прибалтики</w:t>
      </w:r>
      <w:r w:rsidRPr="008F41E5">
        <w:rPr>
          <w:sz w:val="28"/>
          <w:szCs w:val="28"/>
        </w:rPr>
        <w:t xml:space="preserve">. </w:t>
      </w:r>
      <w:r w:rsidRPr="008F41E5">
        <w:rPr>
          <w:sz w:val="28"/>
          <w:szCs w:val="28"/>
        </w:rPr>
        <w:lastRenderedPageBreak/>
        <w:t>Важным результатом усилий</w:t>
      </w:r>
      <w:r w:rsidR="00CC3D24">
        <w:rPr>
          <w:sz w:val="28"/>
          <w:szCs w:val="28"/>
        </w:rPr>
        <w:t xml:space="preserve"> по искоренению феномена «дерус</w:t>
      </w:r>
      <w:r w:rsidRPr="008F41E5">
        <w:rPr>
          <w:sz w:val="28"/>
          <w:szCs w:val="28"/>
        </w:rPr>
        <w:t xml:space="preserve">ификации» стало принятие Европарламентом резолюции «О ситуации с фундаментальными правами в ЕС (2013-2014)», в которой </w:t>
      </w:r>
      <w:r>
        <w:rPr>
          <w:sz w:val="28"/>
          <w:szCs w:val="28"/>
        </w:rPr>
        <w:t xml:space="preserve">было </w:t>
      </w:r>
      <w:r w:rsidRPr="008F41E5">
        <w:rPr>
          <w:sz w:val="28"/>
          <w:szCs w:val="28"/>
        </w:rPr>
        <w:t xml:space="preserve">впервые признано, что власти прибалтийских стран нарушают права </w:t>
      </w:r>
      <w:r w:rsidR="00CC3D24">
        <w:rPr>
          <w:sz w:val="28"/>
          <w:szCs w:val="28"/>
        </w:rPr>
        <w:t xml:space="preserve">так называемых </w:t>
      </w:r>
      <w:r w:rsidRPr="008F41E5">
        <w:rPr>
          <w:sz w:val="28"/>
          <w:szCs w:val="28"/>
        </w:rPr>
        <w:t>неграждан (сентябрь).</w:t>
      </w:r>
    </w:p>
    <w:p w:rsidR="0009484E" w:rsidRPr="008F41E5" w:rsidRDefault="0009484E" w:rsidP="0009484E">
      <w:pPr>
        <w:pStyle w:val="a7"/>
        <w:spacing w:after="0" w:line="360" w:lineRule="auto"/>
        <w:ind w:firstLine="709"/>
        <w:jc w:val="both"/>
        <w:rPr>
          <w:rFonts w:eastAsia="Times New Roman"/>
          <w:sz w:val="28"/>
          <w:szCs w:val="28"/>
          <w:lang w:eastAsia="ru-RU" w:bidi="ru-RU"/>
        </w:rPr>
      </w:pPr>
      <w:r w:rsidRPr="008F41E5">
        <w:rPr>
          <w:rFonts w:eastAsia="Times New Roman"/>
          <w:color w:val="000000"/>
          <w:sz w:val="28"/>
          <w:szCs w:val="28"/>
          <w:lang w:eastAsia="ru-RU" w:bidi="ru-RU"/>
        </w:rPr>
        <w:t xml:space="preserve">Все более </w:t>
      </w:r>
      <w:r w:rsidR="00CC3D24">
        <w:rPr>
          <w:rFonts w:eastAsia="Times New Roman"/>
          <w:color w:val="000000"/>
          <w:sz w:val="28"/>
          <w:szCs w:val="28"/>
          <w:lang w:eastAsia="ru-RU" w:bidi="ru-RU"/>
        </w:rPr>
        <w:t>значительной</w:t>
      </w:r>
      <w:r w:rsidRPr="008F41E5">
        <w:rPr>
          <w:rFonts w:eastAsia="Times New Roman"/>
          <w:color w:val="000000"/>
          <w:sz w:val="28"/>
          <w:szCs w:val="28"/>
          <w:lang w:eastAsia="ru-RU" w:bidi="ru-RU"/>
        </w:rPr>
        <w:t xml:space="preserve"> станов</w:t>
      </w:r>
      <w:r w:rsidR="00FC4957">
        <w:rPr>
          <w:rFonts w:eastAsia="Times New Roman"/>
          <w:color w:val="000000"/>
          <w:sz w:val="28"/>
          <w:szCs w:val="28"/>
          <w:lang w:eastAsia="ru-RU" w:bidi="ru-RU"/>
        </w:rPr>
        <w:t xml:space="preserve">ится </w:t>
      </w:r>
      <w:r w:rsidRPr="00CF5932">
        <w:rPr>
          <w:rFonts w:eastAsia="Times New Roman"/>
          <w:color w:val="000000"/>
          <w:sz w:val="28"/>
          <w:szCs w:val="28"/>
          <w:lang w:eastAsia="ru-RU" w:bidi="ru-RU"/>
        </w:rPr>
        <w:t xml:space="preserve">роль </w:t>
      </w:r>
      <w:r w:rsidRPr="00CF5932">
        <w:rPr>
          <w:rFonts w:eastAsia="Times New Roman"/>
          <w:b/>
          <w:color w:val="000000"/>
          <w:sz w:val="28"/>
          <w:szCs w:val="28"/>
          <w:lang w:eastAsia="ru-RU" w:bidi="ru-RU"/>
        </w:rPr>
        <w:t>информационной составляющей</w:t>
      </w:r>
      <w:r w:rsidRPr="00CF5932">
        <w:rPr>
          <w:rFonts w:eastAsia="Times New Roman"/>
          <w:color w:val="000000"/>
          <w:sz w:val="28"/>
          <w:szCs w:val="28"/>
          <w:lang w:eastAsia="ru-RU" w:bidi="ru-RU"/>
        </w:rPr>
        <w:t xml:space="preserve"> взаимодействия с организациями соотечественников.</w:t>
      </w:r>
      <w:r w:rsidRPr="008F41E5">
        <w:rPr>
          <w:rFonts w:eastAsia="Times New Roman"/>
          <w:sz w:val="28"/>
          <w:szCs w:val="28"/>
          <w:lang w:eastAsia="ru-RU" w:bidi="ru-RU"/>
        </w:rPr>
        <w:t xml:space="preserve"> Объективные и актуальные сведения о соответствующих направлениях государственной политики доносили</w:t>
      </w:r>
      <w:r w:rsidRPr="008F41E5">
        <w:rPr>
          <w:bCs/>
          <w:sz w:val="28"/>
          <w:szCs w:val="28"/>
        </w:rPr>
        <w:t xml:space="preserve"> журналы «Русский век» и три специализированных региональных издания – «Балтийский мир», «Единство в разнообразии», «Шире круг». В более чем 70 странах организации соотечественников получали помощь в подписке на российскую периодику</w:t>
      </w:r>
      <w:r w:rsidRPr="008F41E5">
        <w:rPr>
          <w:sz w:val="28"/>
          <w:szCs w:val="28"/>
        </w:rPr>
        <w:t xml:space="preserve">. </w:t>
      </w:r>
      <w:r w:rsidRPr="008F41E5">
        <w:rPr>
          <w:bCs/>
          <w:sz w:val="28"/>
          <w:szCs w:val="28"/>
        </w:rPr>
        <w:t xml:space="preserve">Комплексно задействовались возможности Интернет-пространства: на регулярной основе обновлялись </w:t>
      </w:r>
      <w:r w:rsidRPr="008F41E5">
        <w:rPr>
          <w:rFonts w:eastAsia="Times New Roman"/>
          <w:sz w:val="28"/>
          <w:szCs w:val="28"/>
          <w:lang w:eastAsia="ru-RU" w:bidi="ru-RU"/>
        </w:rPr>
        <w:t xml:space="preserve">портал «Рувек», веб-сайт </w:t>
      </w:r>
      <w:r w:rsidR="00200053" w:rsidRPr="00200053">
        <w:rPr>
          <w:sz w:val="28"/>
          <w:szCs w:val="28"/>
        </w:rPr>
        <w:t>Всемирного координационного совета соотечественников</w:t>
      </w:r>
      <w:r w:rsidR="00200053" w:rsidRPr="008F41E5">
        <w:rPr>
          <w:sz w:val="28"/>
          <w:szCs w:val="28"/>
        </w:rPr>
        <w:t xml:space="preserve"> (ВКС)</w:t>
      </w:r>
      <w:r w:rsidRPr="008F41E5">
        <w:rPr>
          <w:rFonts w:eastAsia="Times New Roman"/>
          <w:sz w:val="28"/>
          <w:szCs w:val="28"/>
          <w:lang w:eastAsia="ru-RU" w:bidi="ru-RU"/>
        </w:rPr>
        <w:t xml:space="preserve"> и его раздел в «Фейсбуке», а также страницы страновых советов в социальных сетях. Доказала </w:t>
      </w:r>
      <w:r w:rsidRPr="008F41E5">
        <w:rPr>
          <w:rFonts w:eastAsia="Times New Roman"/>
          <w:color w:val="000000"/>
          <w:sz w:val="28"/>
          <w:szCs w:val="28"/>
          <w:lang w:eastAsia="ru-RU" w:bidi="ru-RU"/>
        </w:rPr>
        <w:t>свою востребованность деятельность Фонда сотрудничества с русскоязычной зарубежной прессой (Фонд ВАРП).</w:t>
      </w:r>
    </w:p>
    <w:p w:rsidR="0009484E" w:rsidRPr="008F41E5" w:rsidRDefault="0009484E" w:rsidP="0009484E">
      <w:pPr>
        <w:pStyle w:val="a7"/>
        <w:spacing w:after="0" w:line="360" w:lineRule="auto"/>
        <w:ind w:firstLine="709"/>
        <w:jc w:val="both"/>
        <w:rPr>
          <w:sz w:val="28"/>
          <w:szCs w:val="28"/>
        </w:rPr>
      </w:pPr>
      <w:r w:rsidRPr="008F41E5">
        <w:rPr>
          <w:sz w:val="28"/>
          <w:szCs w:val="28"/>
        </w:rPr>
        <w:t xml:space="preserve">Успешно функционировал </w:t>
      </w:r>
      <w:r w:rsidRPr="00200053">
        <w:rPr>
          <w:b/>
          <w:sz w:val="28"/>
          <w:szCs w:val="28"/>
        </w:rPr>
        <w:t>ВКС</w:t>
      </w:r>
      <w:r w:rsidRPr="008F41E5">
        <w:rPr>
          <w:sz w:val="28"/>
          <w:szCs w:val="28"/>
        </w:rPr>
        <w:t xml:space="preserve"> и его страновые отделения. В течение года состоялись два заседания ВКС и шесть региональных конференций. По инициативе зарубежных общин и при поддержке Министерства были созданы шесть региональных координационных советов.</w:t>
      </w:r>
    </w:p>
    <w:p w:rsidR="0009484E" w:rsidRPr="008F41E5" w:rsidRDefault="0009484E" w:rsidP="0009484E">
      <w:pPr>
        <w:pStyle w:val="a7"/>
        <w:spacing w:after="0" w:line="360" w:lineRule="auto"/>
        <w:ind w:firstLine="709"/>
        <w:jc w:val="both"/>
        <w:rPr>
          <w:rFonts w:eastAsia="Times New Roman"/>
          <w:sz w:val="28"/>
          <w:szCs w:val="28"/>
          <w:lang w:eastAsia="fr-BE"/>
        </w:rPr>
      </w:pPr>
      <w:r w:rsidRPr="008F41E5">
        <w:rPr>
          <w:sz w:val="28"/>
          <w:szCs w:val="28"/>
        </w:rPr>
        <w:t xml:space="preserve">Мощное объединяющее воздействие на </w:t>
      </w:r>
      <w:r>
        <w:rPr>
          <w:sz w:val="28"/>
          <w:szCs w:val="28"/>
        </w:rPr>
        <w:t xml:space="preserve">международное </w:t>
      </w:r>
      <w:r w:rsidRPr="008F41E5">
        <w:rPr>
          <w:rFonts w:eastAsia="Times New Roman"/>
          <w:color w:val="000000"/>
          <w:sz w:val="28"/>
          <w:szCs w:val="28"/>
          <w:lang w:eastAsia="ru-RU" w:bidi="ru-RU"/>
        </w:rPr>
        <w:t>движение соотечественников</w:t>
      </w:r>
      <w:r w:rsidRPr="008F41E5">
        <w:rPr>
          <w:sz w:val="28"/>
          <w:szCs w:val="28"/>
        </w:rPr>
        <w:t xml:space="preserve"> оказали мероприятия, посвященные </w:t>
      </w:r>
      <w:r w:rsidRPr="008F41E5">
        <w:rPr>
          <w:b/>
          <w:sz w:val="28"/>
          <w:szCs w:val="28"/>
        </w:rPr>
        <w:t>70-летию Победы</w:t>
      </w:r>
      <w:r w:rsidRPr="008F41E5">
        <w:rPr>
          <w:sz w:val="28"/>
          <w:szCs w:val="28"/>
        </w:rPr>
        <w:t xml:space="preserve"> в Великой Отечественной войне. В числе наиболее резонансных – акции «Георгиевская ленточка»</w:t>
      </w:r>
      <w:r>
        <w:rPr>
          <w:sz w:val="28"/>
          <w:szCs w:val="28"/>
        </w:rPr>
        <w:t xml:space="preserve"> и</w:t>
      </w:r>
      <w:r w:rsidRPr="008F41E5">
        <w:rPr>
          <w:sz w:val="28"/>
          <w:szCs w:val="28"/>
        </w:rPr>
        <w:t xml:space="preserve"> «Бессмертный полк», </w:t>
      </w:r>
      <w:r w:rsidRPr="008F41E5">
        <w:rPr>
          <w:rFonts w:eastAsia="Times New Roman"/>
          <w:sz w:val="28"/>
          <w:szCs w:val="28"/>
          <w:lang w:eastAsia="fr-BE"/>
        </w:rPr>
        <w:t xml:space="preserve">международная научная конференция «Российская </w:t>
      </w:r>
      <w:r w:rsidR="00B36DD0">
        <w:rPr>
          <w:rFonts w:eastAsia="Times New Roman"/>
          <w:sz w:val="28"/>
          <w:szCs w:val="28"/>
          <w:lang w:eastAsia="fr-BE"/>
        </w:rPr>
        <w:t>эмиграция в борьбе с фашизмом».</w:t>
      </w:r>
    </w:p>
    <w:p w:rsidR="0009484E" w:rsidRDefault="0009484E" w:rsidP="0009484E">
      <w:pPr>
        <w:pStyle w:val="a7"/>
        <w:spacing w:after="0" w:line="360" w:lineRule="auto"/>
        <w:ind w:firstLine="709"/>
        <w:jc w:val="both"/>
        <w:rPr>
          <w:rFonts w:eastAsia="Times New Roman"/>
          <w:sz w:val="28"/>
          <w:szCs w:val="28"/>
          <w:lang w:eastAsia="ru-RU" w:bidi="ru-RU"/>
        </w:rPr>
      </w:pPr>
      <w:r w:rsidRPr="008F41E5">
        <w:rPr>
          <w:rStyle w:val="af8"/>
          <w:b w:val="0"/>
          <w:sz w:val="28"/>
          <w:szCs w:val="28"/>
        </w:rPr>
        <w:t xml:space="preserve">К 5-му </w:t>
      </w:r>
      <w:r w:rsidRPr="008F41E5">
        <w:rPr>
          <w:rStyle w:val="af8"/>
          <w:sz w:val="28"/>
          <w:szCs w:val="28"/>
        </w:rPr>
        <w:t>Всемирному конгрессу соотечественников</w:t>
      </w:r>
      <w:r w:rsidRPr="008F41E5">
        <w:rPr>
          <w:rStyle w:val="af8"/>
          <w:b w:val="0"/>
          <w:sz w:val="28"/>
          <w:szCs w:val="28"/>
        </w:rPr>
        <w:t xml:space="preserve"> (Москва, ноябрь) многомиллионный Русский мир подошел более сплоченным, настроенным на дальнейшее раскрытие своего созидательного и творческого потенциала. Общий </w:t>
      </w:r>
      <w:r w:rsidRPr="008F41E5">
        <w:rPr>
          <w:sz w:val="28"/>
        </w:rPr>
        <w:t xml:space="preserve">тон работе пленарных заседаний </w:t>
      </w:r>
      <w:r>
        <w:rPr>
          <w:sz w:val="28"/>
        </w:rPr>
        <w:t xml:space="preserve">и </w:t>
      </w:r>
      <w:r w:rsidRPr="008F41E5">
        <w:rPr>
          <w:sz w:val="28"/>
        </w:rPr>
        <w:t xml:space="preserve">тематических секций Конгресса </w:t>
      </w:r>
      <w:r w:rsidRPr="008F41E5">
        <w:rPr>
          <w:rStyle w:val="af8"/>
          <w:b w:val="0"/>
          <w:sz w:val="28"/>
          <w:szCs w:val="28"/>
        </w:rPr>
        <w:lastRenderedPageBreak/>
        <w:t>задало выступление Президента В.В.Путина</w:t>
      </w:r>
      <w:r w:rsidRPr="008F41E5">
        <w:rPr>
          <w:rFonts w:eastAsia="Times New Roman"/>
          <w:sz w:val="28"/>
          <w:szCs w:val="28"/>
          <w:lang w:eastAsia="ru-RU" w:bidi="ru-RU"/>
        </w:rPr>
        <w:t xml:space="preserve">. </w:t>
      </w:r>
      <w:r>
        <w:rPr>
          <w:sz w:val="28"/>
        </w:rPr>
        <w:t>Д</w:t>
      </w:r>
      <w:r w:rsidRPr="008F41E5">
        <w:rPr>
          <w:rFonts w:eastAsia="Times New Roman"/>
          <w:sz w:val="28"/>
          <w:szCs w:val="28"/>
          <w:lang w:eastAsia="ru-RU" w:bidi="ru-RU"/>
        </w:rPr>
        <w:t>елегат</w:t>
      </w:r>
      <w:r>
        <w:rPr>
          <w:rFonts w:eastAsia="Times New Roman"/>
          <w:sz w:val="28"/>
          <w:szCs w:val="28"/>
          <w:lang w:eastAsia="ru-RU" w:bidi="ru-RU"/>
        </w:rPr>
        <w:t>ы</w:t>
      </w:r>
      <w:r w:rsidRPr="008F41E5">
        <w:rPr>
          <w:rFonts w:eastAsia="Times New Roman"/>
          <w:sz w:val="28"/>
          <w:szCs w:val="28"/>
          <w:lang w:eastAsia="ru-RU" w:bidi="ru-RU"/>
        </w:rPr>
        <w:t xml:space="preserve"> из 97 стран, руководи</w:t>
      </w:r>
      <w:r>
        <w:rPr>
          <w:rFonts w:eastAsia="Times New Roman"/>
          <w:sz w:val="28"/>
          <w:szCs w:val="28"/>
          <w:lang w:eastAsia="ru-RU" w:bidi="ru-RU"/>
        </w:rPr>
        <w:t>тели федеральных органов власти и</w:t>
      </w:r>
      <w:r w:rsidRPr="008F41E5">
        <w:rPr>
          <w:rFonts w:eastAsia="Times New Roman"/>
          <w:sz w:val="28"/>
          <w:szCs w:val="28"/>
          <w:lang w:eastAsia="ru-RU" w:bidi="ru-RU"/>
        </w:rPr>
        <w:t xml:space="preserve"> регионов, </w:t>
      </w:r>
      <w:r>
        <w:rPr>
          <w:rFonts w:eastAsia="Times New Roman"/>
          <w:sz w:val="28"/>
          <w:szCs w:val="28"/>
          <w:lang w:eastAsia="ru-RU" w:bidi="ru-RU"/>
        </w:rPr>
        <w:t>целый ряд</w:t>
      </w:r>
      <w:r w:rsidRPr="008F41E5">
        <w:rPr>
          <w:rFonts w:eastAsia="Times New Roman"/>
          <w:sz w:val="28"/>
          <w:szCs w:val="28"/>
          <w:lang w:eastAsia="ru-RU" w:bidi="ru-RU"/>
        </w:rPr>
        <w:t xml:space="preserve"> авторитетны</w:t>
      </w:r>
      <w:r>
        <w:rPr>
          <w:rFonts w:eastAsia="Times New Roman"/>
          <w:sz w:val="28"/>
          <w:szCs w:val="28"/>
          <w:lang w:eastAsia="ru-RU" w:bidi="ru-RU"/>
        </w:rPr>
        <w:t>х</w:t>
      </w:r>
      <w:r w:rsidRPr="008F41E5">
        <w:rPr>
          <w:rFonts w:eastAsia="Times New Roman"/>
          <w:sz w:val="28"/>
          <w:szCs w:val="28"/>
          <w:lang w:eastAsia="ru-RU" w:bidi="ru-RU"/>
        </w:rPr>
        <w:t xml:space="preserve"> гост</w:t>
      </w:r>
      <w:r>
        <w:rPr>
          <w:rFonts w:eastAsia="Times New Roman"/>
          <w:sz w:val="28"/>
          <w:szCs w:val="28"/>
          <w:lang w:eastAsia="ru-RU" w:bidi="ru-RU"/>
        </w:rPr>
        <w:t>ей</w:t>
      </w:r>
      <w:r w:rsidRPr="008F41E5">
        <w:rPr>
          <w:rFonts w:eastAsia="Times New Roman"/>
          <w:sz w:val="28"/>
          <w:szCs w:val="28"/>
          <w:lang w:eastAsia="ru-RU" w:bidi="ru-RU"/>
        </w:rPr>
        <w:t xml:space="preserve"> обсудили вопросы консолидации </w:t>
      </w:r>
      <w:r>
        <w:rPr>
          <w:rFonts w:eastAsia="Times New Roman"/>
          <w:sz w:val="28"/>
          <w:szCs w:val="28"/>
          <w:lang w:eastAsia="ru-RU" w:bidi="ru-RU"/>
        </w:rPr>
        <w:t>землячеств</w:t>
      </w:r>
      <w:r w:rsidRPr="008F41E5">
        <w:rPr>
          <w:rFonts w:eastAsia="Times New Roman"/>
          <w:sz w:val="28"/>
          <w:szCs w:val="28"/>
          <w:lang w:eastAsia="ru-RU" w:bidi="ru-RU"/>
        </w:rPr>
        <w:t>, содействия добровольному переселению в Россию, укрепления позиций русского языка, культуры и образования за рубежом</w:t>
      </w:r>
      <w:r>
        <w:rPr>
          <w:rFonts w:eastAsia="Times New Roman"/>
          <w:sz w:val="28"/>
          <w:szCs w:val="28"/>
          <w:lang w:eastAsia="ru-RU" w:bidi="ru-RU"/>
        </w:rPr>
        <w:t>, правозащитную проблематику</w:t>
      </w:r>
      <w:r w:rsidRPr="008F41E5">
        <w:rPr>
          <w:rFonts w:eastAsia="Times New Roman"/>
          <w:sz w:val="28"/>
          <w:szCs w:val="28"/>
          <w:lang w:eastAsia="ru-RU" w:bidi="ru-RU"/>
        </w:rPr>
        <w:t>. «Красной нитью» прошл</w:t>
      </w:r>
      <w:r>
        <w:rPr>
          <w:rFonts w:eastAsia="Times New Roman"/>
          <w:sz w:val="28"/>
          <w:szCs w:val="28"/>
          <w:lang w:eastAsia="ru-RU" w:bidi="ru-RU"/>
        </w:rPr>
        <w:t>а</w:t>
      </w:r>
      <w:r w:rsidRPr="008F41E5">
        <w:rPr>
          <w:rFonts w:eastAsia="Times New Roman"/>
          <w:sz w:val="28"/>
          <w:szCs w:val="28"/>
          <w:lang w:eastAsia="ru-RU" w:bidi="ru-RU"/>
        </w:rPr>
        <w:t xml:space="preserve"> тема </w:t>
      </w:r>
      <w:r>
        <w:rPr>
          <w:rFonts w:eastAsia="Times New Roman"/>
          <w:sz w:val="28"/>
          <w:szCs w:val="28"/>
          <w:lang w:eastAsia="ru-RU" w:bidi="ru-RU"/>
        </w:rPr>
        <w:t xml:space="preserve">празднования годовщины </w:t>
      </w:r>
      <w:r w:rsidRPr="008F41E5">
        <w:rPr>
          <w:rFonts w:eastAsia="Times New Roman"/>
          <w:sz w:val="28"/>
          <w:szCs w:val="28"/>
          <w:lang w:eastAsia="ru-RU" w:bidi="ru-RU"/>
        </w:rPr>
        <w:t>Победы и сохранения исторической памяти о событиях</w:t>
      </w:r>
      <w:r>
        <w:rPr>
          <w:rFonts w:eastAsia="Times New Roman"/>
          <w:sz w:val="28"/>
          <w:szCs w:val="28"/>
          <w:lang w:eastAsia="ru-RU" w:bidi="ru-RU"/>
        </w:rPr>
        <w:t xml:space="preserve"> военных лет.</w:t>
      </w:r>
    </w:p>
    <w:p w:rsidR="0009484E" w:rsidRDefault="0009484E" w:rsidP="0009484E">
      <w:pPr>
        <w:pStyle w:val="a7"/>
        <w:spacing w:after="0" w:line="360" w:lineRule="auto"/>
        <w:ind w:firstLine="709"/>
        <w:jc w:val="both"/>
        <w:rPr>
          <w:rFonts w:eastAsia="Times New Roman"/>
          <w:sz w:val="28"/>
          <w:szCs w:val="28"/>
          <w:lang w:eastAsia="ru-RU" w:bidi="ru-RU"/>
        </w:rPr>
      </w:pPr>
      <w:r>
        <w:rPr>
          <w:rFonts w:eastAsia="Times New Roman"/>
          <w:sz w:val="28"/>
          <w:szCs w:val="28"/>
          <w:lang w:eastAsia="ru-RU" w:bidi="ru-RU"/>
        </w:rPr>
        <w:t>Конгресс продемонстрировал, что зарубежный Русский мир остается нашим партнером, сохраняет родной язык, культуру и наследие</w:t>
      </w:r>
      <w:r w:rsidRPr="008F41E5">
        <w:rPr>
          <w:rFonts w:eastAsia="Times New Roman"/>
          <w:sz w:val="28"/>
          <w:szCs w:val="28"/>
          <w:lang w:eastAsia="ru-RU" w:bidi="ru-RU"/>
        </w:rPr>
        <w:t>.</w:t>
      </w:r>
      <w:r>
        <w:rPr>
          <w:rFonts w:eastAsia="Times New Roman"/>
          <w:sz w:val="28"/>
          <w:szCs w:val="28"/>
          <w:lang w:eastAsia="ru-RU" w:bidi="ru-RU"/>
        </w:rPr>
        <w:t xml:space="preserve"> Как важную историческую веху оценили соотечественники </w:t>
      </w:r>
      <w:r w:rsidRPr="008F41E5">
        <w:rPr>
          <w:rFonts w:eastAsia="Times New Roman"/>
          <w:sz w:val="28"/>
          <w:szCs w:val="28"/>
          <w:lang w:eastAsia="ru-RU" w:bidi="ru-RU"/>
        </w:rPr>
        <w:t>воссоединени</w:t>
      </w:r>
      <w:r>
        <w:rPr>
          <w:rFonts w:eastAsia="Times New Roman"/>
          <w:sz w:val="28"/>
          <w:szCs w:val="28"/>
          <w:lang w:eastAsia="ru-RU" w:bidi="ru-RU"/>
        </w:rPr>
        <w:t>е</w:t>
      </w:r>
      <w:r w:rsidRPr="008F41E5">
        <w:rPr>
          <w:rFonts w:eastAsia="Times New Roman"/>
          <w:sz w:val="28"/>
          <w:szCs w:val="28"/>
          <w:lang w:eastAsia="ru-RU" w:bidi="ru-RU"/>
        </w:rPr>
        <w:t xml:space="preserve"> Крыма с Россией</w:t>
      </w:r>
      <w:r>
        <w:rPr>
          <w:rFonts w:eastAsia="Times New Roman"/>
          <w:sz w:val="28"/>
          <w:szCs w:val="28"/>
          <w:lang w:eastAsia="ru-RU" w:bidi="ru-RU"/>
        </w:rPr>
        <w:t xml:space="preserve">. </w:t>
      </w:r>
      <w:r w:rsidRPr="008F41E5">
        <w:rPr>
          <w:rFonts w:eastAsia="Times New Roman"/>
          <w:sz w:val="28"/>
          <w:szCs w:val="28"/>
          <w:lang w:eastAsia="ru-RU" w:bidi="ru-RU"/>
        </w:rPr>
        <w:t xml:space="preserve">Подавляющее большинство диаспоральных организаций </w:t>
      </w:r>
      <w:r>
        <w:rPr>
          <w:rFonts w:eastAsia="Times New Roman"/>
          <w:sz w:val="28"/>
          <w:szCs w:val="28"/>
          <w:lang w:eastAsia="ru-RU" w:bidi="ru-RU"/>
        </w:rPr>
        <w:t xml:space="preserve">выразили поддержку российской линии в </w:t>
      </w:r>
      <w:r w:rsidRPr="008F41E5">
        <w:rPr>
          <w:rFonts w:eastAsia="Times New Roman"/>
          <w:sz w:val="28"/>
          <w:szCs w:val="28"/>
          <w:lang w:eastAsia="ru-RU" w:bidi="ru-RU"/>
        </w:rPr>
        <w:t>урегулировани</w:t>
      </w:r>
      <w:r>
        <w:rPr>
          <w:rFonts w:eastAsia="Times New Roman"/>
          <w:sz w:val="28"/>
          <w:szCs w:val="28"/>
          <w:lang w:eastAsia="ru-RU" w:bidi="ru-RU"/>
        </w:rPr>
        <w:t>и</w:t>
      </w:r>
      <w:r w:rsidRPr="008F41E5">
        <w:rPr>
          <w:rFonts w:eastAsia="Times New Roman"/>
          <w:sz w:val="28"/>
          <w:szCs w:val="28"/>
          <w:lang w:eastAsia="ru-RU" w:bidi="ru-RU"/>
        </w:rPr>
        <w:t xml:space="preserve"> кризиса </w:t>
      </w:r>
      <w:r>
        <w:rPr>
          <w:rFonts w:eastAsia="Times New Roman"/>
          <w:sz w:val="28"/>
          <w:szCs w:val="28"/>
          <w:lang w:eastAsia="ru-RU" w:bidi="ru-RU"/>
        </w:rPr>
        <w:t>на Украине.</w:t>
      </w:r>
    </w:p>
    <w:p w:rsidR="0009484E" w:rsidRPr="008F41E5" w:rsidRDefault="00201FD0" w:rsidP="0009484E">
      <w:pPr>
        <w:pStyle w:val="a7"/>
        <w:spacing w:after="0" w:line="360" w:lineRule="auto"/>
        <w:ind w:firstLine="709"/>
        <w:jc w:val="both"/>
        <w:rPr>
          <w:sz w:val="28"/>
          <w:szCs w:val="28"/>
        </w:rPr>
      </w:pPr>
      <w:r>
        <w:rPr>
          <w:rFonts w:eastAsia="Times New Roman"/>
          <w:color w:val="000000"/>
          <w:sz w:val="28"/>
          <w:szCs w:val="28"/>
          <w:lang w:eastAsia="ru-RU" w:bidi="ru-RU"/>
        </w:rPr>
        <w:t xml:space="preserve">В рамках </w:t>
      </w:r>
      <w:r w:rsidR="0009484E" w:rsidRPr="008F41E5">
        <w:rPr>
          <w:rFonts w:eastAsia="Times New Roman"/>
          <w:color w:val="000000"/>
          <w:sz w:val="28"/>
          <w:szCs w:val="28"/>
          <w:lang w:eastAsia="ru-RU" w:bidi="ru-RU"/>
        </w:rPr>
        <w:t>работ</w:t>
      </w:r>
      <w:r>
        <w:rPr>
          <w:rFonts w:eastAsia="Times New Roman"/>
          <w:color w:val="000000"/>
          <w:sz w:val="28"/>
          <w:szCs w:val="28"/>
          <w:lang w:eastAsia="ru-RU" w:bidi="ru-RU"/>
        </w:rPr>
        <w:t>ы</w:t>
      </w:r>
      <w:r w:rsidR="0009484E" w:rsidRPr="008F41E5">
        <w:rPr>
          <w:rFonts w:eastAsia="Times New Roman"/>
          <w:color w:val="000000"/>
          <w:sz w:val="28"/>
          <w:szCs w:val="28"/>
          <w:lang w:eastAsia="ru-RU" w:bidi="ru-RU"/>
        </w:rPr>
        <w:t xml:space="preserve"> с </w:t>
      </w:r>
      <w:r w:rsidR="0009484E" w:rsidRPr="00971FCB">
        <w:rPr>
          <w:rFonts w:eastAsia="Times New Roman"/>
          <w:b/>
          <w:color w:val="000000"/>
          <w:sz w:val="28"/>
          <w:szCs w:val="28"/>
          <w:lang w:eastAsia="ru-RU" w:bidi="ru-RU"/>
        </w:rPr>
        <w:t>юным поколением</w:t>
      </w:r>
      <w:r w:rsidR="0009484E" w:rsidRPr="008F41E5">
        <w:rPr>
          <w:rFonts w:eastAsia="Times New Roman"/>
          <w:color w:val="000000"/>
          <w:sz w:val="28"/>
          <w:szCs w:val="28"/>
          <w:lang w:eastAsia="ru-RU" w:bidi="ru-RU"/>
        </w:rPr>
        <w:t xml:space="preserve"> диаспоры</w:t>
      </w:r>
      <w:r>
        <w:rPr>
          <w:rFonts w:eastAsia="Times New Roman"/>
          <w:color w:val="000000"/>
          <w:sz w:val="28"/>
          <w:szCs w:val="28"/>
          <w:lang w:eastAsia="ru-RU" w:bidi="ru-RU"/>
        </w:rPr>
        <w:t xml:space="preserve"> б</w:t>
      </w:r>
      <w:r w:rsidR="00CC3D24">
        <w:rPr>
          <w:rFonts w:eastAsia="Times New Roman"/>
          <w:color w:val="000000"/>
          <w:sz w:val="28"/>
          <w:szCs w:val="28"/>
          <w:lang w:eastAsia="ru-RU" w:bidi="ru-RU"/>
        </w:rPr>
        <w:t>ольшой</w:t>
      </w:r>
      <w:r w:rsidR="0009484E" w:rsidRPr="008F41E5">
        <w:rPr>
          <w:rFonts w:eastAsia="Times New Roman"/>
          <w:color w:val="000000"/>
          <w:sz w:val="28"/>
          <w:szCs w:val="28"/>
          <w:lang w:eastAsia="ru-RU" w:bidi="ru-RU"/>
        </w:rPr>
        <w:t xml:space="preserve"> патриотическ</w:t>
      </w:r>
      <w:r w:rsidR="00CC3D24">
        <w:rPr>
          <w:rFonts w:eastAsia="Times New Roman"/>
          <w:color w:val="000000"/>
          <w:sz w:val="28"/>
          <w:szCs w:val="28"/>
          <w:lang w:eastAsia="ru-RU" w:bidi="ru-RU"/>
        </w:rPr>
        <w:t>ий</w:t>
      </w:r>
      <w:r w:rsidR="0009484E" w:rsidRPr="008F41E5">
        <w:rPr>
          <w:rFonts w:eastAsia="Times New Roman"/>
          <w:color w:val="000000"/>
          <w:sz w:val="28"/>
          <w:szCs w:val="28"/>
          <w:lang w:eastAsia="ru-RU" w:bidi="ru-RU"/>
        </w:rPr>
        <w:t xml:space="preserve"> </w:t>
      </w:r>
      <w:r w:rsidR="00CC3D24">
        <w:rPr>
          <w:rFonts w:eastAsia="Times New Roman"/>
          <w:color w:val="000000"/>
          <w:sz w:val="28"/>
          <w:szCs w:val="28"/>
          <w:lang w:eastAsia="ru-RU" w:bidi="ru-RU"/>
        </w:rPr>
        <w:t>эффект</w:t>
      </w:r>
      <w:r w:rsidR="0009484E" w:rsidRPr="008F41E5">
        <w:rPr>
          <w:rFonts w:eastAsia="Times New Roman"/>
          <w:color w:val="000000"/>
          <w:sz w:val="28"/>
          <w:szCs w:val="28"/>
          <w:lang w:eastAsia="ru-RU" w:bidi="ru-RU"/>
        </w:rPr>
        <w:t xml:space="preserve"> имело проведение </w:t>
      </w:r>
      <w:r w:rsidR="0009484E" w:rsidRPr="008F41E5">
        <w:rPr>
          <w:sz w:val="28"/>
          <w:szCs w:val="28"/>
        </w:rPr>
        <w:t xml:space="preserve">Международного молодежного форума, приуроченного в 2015 г. к 70-летию Победы (София, ноябрь). В </w:t>
      </w:r>
      <w:r>
        <w:rPr>
          <w:sz w:val="28"/>
          <w:szCs w:val="28"/>
        </w:rPr>
        <w:t xml:space="preserve">ходе </w:t>
      </w:r>
      <w:r w:rsidR="0009484E" w:rsidRPr="008F41E5">
        <w:rPr>
          <w:sz w:val="28"/>
          <w:szCs w:val="28"/>
        </w:rPr>
        <w:t xml:space="preserve">ежегодных учебно-образовательных поездок «Здравствуй, Россия!» около 1 000 школьников из 47 стран побывали в Москве, Санкт-Петербурге и Казани. В качестве востребованного проекта </w:t>
      </w:r>
      <w:r w:rsidR="0009484E">
        <w:rPr>
          <w:sz w:val="28"/>
          <w:szCs w:val="28"/>
        </w:rPr>
        <w:t>зарекомендовала себя</w:t>
      </w:r>
      <w:r w:rsidR="0009484E" w:rsidRPr="008F41E5">
        <w:rPr>
          <w:sz w:val="28"/>
          <w:szCs w:val="28"/>
        </w:rPr>
        <w:t xml:space="preserve"> «Школа молодого лидера». </w:t>
      </w:r>
    </w:p>
    <w:p w:rsidR="00840D3E" w:rsidRDefault="0009484E" w:rsidP="0009484E">
      <w:pPr>
        <w:spacing w:after="0" w:line="360" w:lineRule="auto"/>
        <w:ind w:firstLine="709"/>
        <w:jc w:val="both"/>
        <w:rPr>
          <w:rFonts w:ascii="Times New Roman" w:eastAsia="Times New Roman" w:hAnsi="Times New Roman"/>
          <w:sz w:val="28"/>
          <w:szCs w:val="28"/>
          <w:lang w:eastAsia="ru-RU" w:bidi="ru-RU"/>
        </w:rPr>
      </w:pPr>
      <w:r w:rsidRPr="008F41E5">
        <w:rPr>
          <w:rFonts w:ascii="Times New Roman" w:eastAsia="Times New Roman" w:hAnsi="Times New Roman"/>
          <w:sz w:val="28"/>
          <w:szCs w:val="28"/>
          <w:lang w:eastAsia="ru-RU" w:bidi="ru-RU"/>
        </w:rPr>
        <w:t xml:space="preserve">Значительно возросло число участников </w:t>
      </w:r>
      <w:r w:rsidRPr="008F41E5">
        <w:rPr>
          <w:rFonts w:ascii="Times New Roman" w:eastAsia="Times New Roman" w:hAnsi="Times New Roman"/>
          <w:b/>
          <w:sz w:val="28"/>
          <w:szCs w:val="28"/>
          <w:lang w:eastAsia="ru-RU" w:bidi="ru-RU"/>
        </w:rPr>
        <w:t>Государственной программы по оказанию содействия добровольному переселению</w:t>
      </w:r>
      <w:r w:rsidRPr="008F41E5">
        <w:rPr>
          <w:rFonts w:ascii="Times New Roman" w:eastAsia="Times New Roman" w:hAnsi="Times New Roman"/>
          <w:sz w:val="28"/>
          <w:szCs w:val="28"/>
          <w:lang w:eastAsia="ru-RU" w:bidi="ru-RU"/>
        </w:rPr>
        <w:t xml:space="preserve"> в Российскую Федерацию соотечественников, проживающих за рубежом. В 2015 г. </w:t>
      </w:r>
      <w:r w:rsidRPr="008F41E5">
        <w:rPr>
          <w:rFonts w:ascii="Times New Roman" w:hAnsi="Times New Roman"/>
          <w:sz w:val="28"/>
          <w:szCs w:val="28"/>
        </w:rPr>
        <w:t xml:space="preserve">в рамках </w:t>
      </w:r>
      <w:r w:rsidRPr="008F41E5">
        <w:rPr>
          <w:rFonts w:ascii="Times New Roman" w:eastAsia="Times New Roman" w:hAnsi="Times New Roman"/>
          <w:sz w:val="28"/>
          <w:szCs w:val="28"/>
          <w:lang w:eastAsia="ru-RU" w:bidi="ru-RU"/>
        </w:rPr>
        <w:t xml:space="preserve">этого проекта на Родину переехало около 160 тыс. человек, а всего с начала его реализации в 2007 г. – </w:t>
      </w:r>
      <w:r>
        <w:rPr>
          <w:rFonts w:ascii="Times New Roman" w:eastAsia="Times New Roman" w:hAnsi="Times New Roman"/>
          <w:sz w:val="28"/>
          <w:szCs w:val="28"/>
          <w:lang w:eastAsia="ru-RU" w:bidi="ru-RU"/>
        </w:rPr>
        <w:t xml:space="preserve">более 360 тысяч. </w:t>
      </w:r>
      <w:r w:rsidRPr="008F41E5">
        <w:rPr>
          <w:rFonts w:ascii="Times New Roman" w:eastAsia="Times New Roman" w:hAnsi="Times New Roman"/>
          <w:sz w:val="28"/>
          <w:szCs w:val="28"/>
          <w:lang w:eastAsia="ru-RU" w:bidi="ru-RU"/>
        </w:rPr>
        <w:t>Дипломатические представительства и консульские учреждения обеспечива</w:t>
      </w:r>
      <w:r w:rsidR="007C1479">
        <w:rPr>
          <w:rFonts w:ascii="Times New Roman" w:eastAsia="Times New Roman" w:hAnsi="Times New Roman"/>
          <w:sz w:val="28"/>
          <w:szCs w:val="28"/>
          <w:lang w:eastAsia="ru-RU" w:bidi="ru-RU"/>
        </w:rPr>
        <w:t>ют</w:t>
      </w:r>
      <w:r w:rsidRPr="008F41E5">
        <w:rPr>
          <w:rFonts w:ascii="Times New Roman" w:eastAsia="Times New Roman" w:hAnsi="Times New Roman"/>
          <w:sz w:val="28"/>
          <w:szCs w:val="28"/>
          <w:lang w:eastAsia="ru-RU" w:bidi="ru-RU"/>
        </w:rPr>
        <w:t xml:space="preserve"> широкое распространение базовых нормативных документов Госпрограммы, разъясня</w:t>
      </w:r>
      <w:r w:rsidR="00E7773F">
        <w:rPr>
          <w:rFonts w:ascii="Times New Roman" w:eastAsia="Times New Roman" w:hAnsi="Times New Roman"/>
          <w:sz w:val="28"/>
          <w:szCs w:val="28"/>
          <w:lang w:eastAsia="ru-RU" w:bidi="ru-RU"/>
        </w:rPr>
        <w:t>ют</w:t>
      </w:r>
      <w:r w:rsidRPr="008F41E5">
        <w:rPr>
          <w:rFonts w:ascii="Times New Roman" w:eastAsia="Times New Roman" w:hAnsi="Times New Roman"/>
          <w:sz w:val="28"/>
          <w:szCs w:val="28"/>
          <w:lang w:eastAsia="ru-RU" w:bidi="ru-RU"/>
        </w:rPr>
        <w:t xml:space="preserve"> практические аспекты использования предоставляемых е</w:t>
      </w:r>
      <w:r w:rsidR="00974AC0">
        <w:rPr>
          <w:rFonts w:ascii="Times New Roman" w:eastAsia="Times New Roman" w:hAnsi="Times New Roman"/>
          <w:sz w:val="28"/>
          <w:szCs w:val="28"/>
          <w:lang w:eastAsia="ru-RU" w:bidi="ru-RU"/>
        </w:rPr>
        <w:t>ю</w:t>
      </w:r>
      <w:r w:rsidRPr="008F41E5">
        <w:rPr>
          <w:rFonts w:ascii="Times New Roman" w:eastAsia="Times New Roman" w:hAnsi="Times New Roman"/>
          <w:sz w:val="28"/>
          <w:szCs w:val="28"/>
          <w:lang w:eastAsia="ru-RU" w:bidi="ru-RU"/>
        </w:rPr>
        <w:t xml:space="preserve"> возможностей. </w:t>
      </w:r>
      <w:r w:rsidR="00840D3E" w:rsidRPr="00840D3E">
        <w:rPr>
          <w:rFonts w:ascii="Times New Roman" w:eastAsia="Times New Roman" w:hAnsi="Times New Roman"/>
          <w:sz w:val="28"/>
          <w:szCs w:val="28"/>
          <w:lang w:eastAsia="ru-RU" w:bidi="ru-RU"/>
        </w:rPr>
        <w:t>Материалы по этой теме публик</w:t>
      </w:r>
      <w:r w:rsidR="00E7773F">
        <w:rPr>
          <w:rFonts w:ascii="Times New Roman" w:eastAsia="Times New Roman" w:hAnsi="Times New Roman"/>
          <w:sz w:val="28"/>
          <w:szCs w:val="28"/>
          <w:lang w:eastAsia="ru-RU" w:bidi="ru-RU"/>
        </w:rPr>
        <w:t>уются</w:t>
      </w:r>
      <w:r w:rsidR="00840D3E" w:rsidRPr="00840D3E">
        <w:rPr>
          <w:rFonts w:ascii="Times New Roman" w:eastAsia="Times New Roman" w:hAnsi="Times New Roman"/>
          <w:sz w:val="28"/>
          <w:szCs w:val="28"/>
          <w:lang w:eastAsia="ru-RU" w:bidi="ru-RU"/>
        </w:rPr>
        <w:t xml:space="preserve"> в ежемесячном специализированном журнале «Русский век», размеща</w:t>
      </w:r>
      <w:r w:rsidR="00E7773F">
        <w:rPr>
          <w:rFonts w:ascii="Times New Roman" w:eastAsia="Times New Roman" w:hAnsi="Times New Roman"/>
          <w:sz w:val="28"/>
          <w:szCs w:val="28"/>
          <w:lang w:eastAsia="ru-RU" w:bidi="ru-RU"/>
        </w:rPr>
        <w:t>ются</w:t>
      </w:r>
      <w:r w:rsidR="00840D3E">
        <w:rPr>
          <w:rFonts w:ascii="Times New Roman" w:eastAsia="Times New Roman" w:hAnsi="Times New Roman"/>
          <w:sz w:val="28"/>
          <w:szCs w:val="28"/>
          <w:lang w:eastAsia="ru-RU" w:bidi="ru-RU"/>
        </w:rPr>
        <w:t>ь</w:t>
      </w:r>
      <w:r w:rsidR="00840D3E" w:rsidRPr="00840D3E">
        <w:rPr>
          <w:rFonts w:ascii="Times New Roman" w:eastAsia="Times New Roman" w:hAnsi="Times New Roman"/>
          <w:sz w:val="28"/>
          <w:szCs w:val="28"/>
          <w:lang w:eastAsia="ru-RU" w:bidi="ru-RU"/>
        </w:rPr>
        <w:t xml:space="preserve"> на одноименном Интернет-портале, распространя</w:t>
      </w:r>
      <w:r w:rsidR="00E7773F">
        <w:rPr>
          <w:rFonts w:ascii="Times New Roman" w:eastAsia="Times New Roman" w:hAnsi="Times New Roman"/>
          <w:sz w:val="28"/>
          <w:szCs w:val="28"/>
          <w:lang w:eastAsia="ru-RU" w:bidi="ru-RU"/>
        </w:rPr>
        <w:t>ются</w:t>
      </w:r>
      <w:r w:rsidR="00840D3E" w:rsidRPr="00840D3E">
        <w:rPr>
          <w:rFonts w:ascii="Times New Roman" w:eastAsia="Times New Roman" w:hAnsi="Times New Roman"/>
          <w:sz w:val="28"/>
          <w:szCs w:val="28"/>
          <w:lang w:eastAsia="ru-RU" w:bidi="ru-RU"/>
        </w:rPr>
        <w:t xml:space="preserve"> в рамках региональных и страновых конференций соотечественников и «круглых столов» под эгидой МИД.</w:t>
      </w:r>
    </w:p>
    <w:p w:rsidR="0009484E" w:rsidRPr="008F41E5" w:rsidRDefault="0009484E" w:rsidP="0009484E">
      <w:pPr>
        <w:spacing w:after="0" w:line="360" w:lineRule="auto"/>
        <w:ind w:firstLine="709"/>
        <w:jc w:val="both"/>
        <w:rPr>
          <w:rFonts w:ascii="Times New Roman" w:eastAsia="Times New Roman" w:hAnsi="Times New Roman"/>
          <w:sz w:val="28"/>
          <w:szCs w:val="28"/>
          <w:lang w:eastAsia="ru-RU" w:bidi="ru-RU"/>
        </w:rPr>
      </w:pPr>
      <w:r w:rsidRPr="008F41E5">
        <w:rPr>
          <w:rFonts w:ascii="Times New Roman" w:eastAsia="Times New Roman" w:hAnsi="Times New Roman"/>
          <w:sz w:val="28"/>
          <w:szCs w:val="28"/>
          <w:lang w:eastAsia="ru-RU" w:bidi="ru-RU"/>
        </w:rPr>
        <w:lastRenderedPageBreak/>
        <w:t xml:space="preserve">Особое место </w:t>
      </w:r>
      <w:r w:rsidR="00E7773F">
        <w:rPr>
          <w:rFonts w:ascii="Times New Roman" w:eastAsia="Times New Roman" w:hAnsi="Times New Roman"/>
          <w:sz w:val="28"/>
          <w:szCs w:val="28"/>
          <w:lang w:eastAsia="ru-RU" w:bidi="ru-RU"/>
        </w:rPr>
        <w:t xml:space="preserve">в рамках оказания содействия добровольному переселению </w:t>
      </w:r>
      <w:r w:rsidRPr="008F41E5">
        <w:rPr>
          <w:rFonts w:ascii="Times New Roman" w:eastAsia="Times New Roman" w:hAnsi="Times New Roman"/>
          <w:sz w:val="28"/>
          <w:szCs w:val="28"/>
          <w:lang w:eastAsia="ru-RU" w:bidi="ru-RU"/>
        </w:rPr>
        <w:t xml:space="preserve">отводилось задачам помощи </w:t>
      </w:r>
      <w:r>
        <w:rPr>
          <w:rFonts w:ascii="Times New Roman" w:hAnsi="Times New Roman"/>
          <w:sz w:val="28"/>
          <w:szCs w:val="28"/>
        </w:rPr>
        <w:t>переселенцам из</w:t>
      </w:r>
      <w:r w:rsidRPr="008F41E5">
        <w:rPr>
          <w:rFonts w:ascii="Times New Roman" w:hAnsi="Times New Roman"/>
          <w:sz w:val="28"/>
          <w:szCs w:val="28"/>
        </w:rPr>
        <w:t xml:space="preserve"> Украины, вынужденным покинуть свою страну в связи с развязанн</w:t>
      </w:r>
      <w:r>
        <w:rPr>
          <w:rFonts w:ascii="Times New Roman" w:hAnsi="Times New Roman"/>
          <w:sz w:val="28"/>
          <w:szCs w:val="28"/>
        </w:rPr>
        <w:t>ыми</w:t>
      </w:r>
      <w:r w:rsidRPr="008F41E5">
        <w:rPr>
          <w:rFonts w:ascii="Times New Roman" w:hAnsi="Times New Roman"/>
          <w:sz w:val="28"/>
          <w:szCs w:val="28"/>
        </w:rPr>
        <w:t xml:space="preserve"> Киевом </w:t>
      </w:r>
      <w:r>
        <w:rPr>
          <w:rFonts w:ascii="Times New Roman" w:hAnsi="Times New Roman"/>
          <w:sz w:val="28"/>
          <w:szCs w:val="28"/>
        </w:rPr>
        <w:t>боевыми действиями</w:t>
      </w:r>
      <w:r w:rsidRPr="008F41E5">
        <w:rPr>
          <w:rFonts w:ascii="Times New Roman" w:hAnsi="Times New Roman"/>
          <w:sz w:val="28"/>
          <w:szCs w:val="28"/>
        </w:rPr>
        <w:t xml:space="preserve"> на Донбассе.</w:t>
      </w:r>
    </w:p>
    <w:p w:rsidR="002748EC" w:rsidRPr="001D6AF7" w:rsidRDefault="002748EC" w:rsidP="004E4947">
      <w:pPr>
        <w:shd w:val="clear" w:color="auto" w:fill="FFFFFF"/>
        <w:spacing w:before="240" w:line="360" w:lineRule="auto"/>
        <w:jc w:val="center"/>
        <w:rPr>
          <w:rFonts w:ascii="Times New Roman" w:eastAsia="Times New Roman" w:hAnsi="Times New Roman" w:cs="Times New Roman"/>
          <w:b/>
          <w:bCs/>
          <w:spacing w:val="-1"/>
          <w:sz w:val="28"/>
          <w:szCs w:val="28"/>
          <w:lang w:eastAsia="ru-RU"/>
        </w:rPr>
      </w:pPr>
      <w:r w:rsidRPr="001D6AF7">
        <w:rPr>
          <w:rFonts w:ascii="Times New Roman" w:eastAsia="Times New Roman" w:hAnsi="Times New Roman" w:cs="Times New Roman"/>
          <w:b/>
          <w:bCs/>
          <w:spacing w:val="-1"/>
          <w:sz w:val="28"/>
          <w:szCs w:val="28"/>
          <w:lang w:eastAsia="ru-RU"/>
        </w:rPr>
        <w:t>Консульская работа</w:t>
      </w:r>
    </w:p>
    <w:p w:rsidR="0039205C" w:rsidRPr="0039205C" w:rsidRDefault="0039205C" w:rsidP="00DB2032">
      <w:pPr>
        <w:shd w:val="clear" w:color="auto" w:fill="FFFFFF"/>
        <w:spacing w:after="0"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sz w:val="28"/>
          <w:szCs w:val="28"/>
        </w:rPr>
        <w:t xml:space="preserve">Работа на консульском направлении ориентировалась на максимально эффективное обеспечение интересов российских граждан и юридических лиц в иностранных государствах. </w:t>
      </w:r>
      <w:r w:rsidRPr="0039205C">
        <w:rPr>
          <w:rFonts w:ascii="Times New Roman" w:hAnsi="Times New Roman" w:cs="Times New Roman"/>
          <w:color w:val="000000"/>
          <w:sz w:val="28"/>
          <w:szCs w:val="28"/>
        </w:rPr>
        <w:t>Решению этой задачи способствовала мобилизация ресурсов консульских загранучреждений, развитие нормативно-правовых и организационных основ их деятельности.</w:t>
      </w:r>
    </w:p>
    <w:p w:rsidR="0039205C" w:rsidRPr="0039205C" w:rsidRDefault="0039205C" w:rsidP="00DB2032">
      <w:pPr>
        <w:shd w:val="clear" w:color="auto" w:fill="FFFFFF"/>
        <w:spacing w:after="0" w:line="360" w:lineRule="auto"/>
        <w:ind w:firstLine="709"/>
        <w:jc w:val="both"/>
        <w:rPr>
          <w:rFonts w:ascii="Times New Roman" w:hAnsi="Times New Roman" w:cs="Times New Roman"/>
          <w:sz w:val="28"/>
          <w:szCs w:val="28"/>
        </w:rPr>
      </w:pPr>
      <w:r w:rsidRPr="0039205C">
        <w:rPr>
          <w:rFonts w:ascii="Times New Roman" w:hAnsi="Times New Roman" w:cs="Times New Roman"/>
          <w:sz w:val="28"/>
          <w:szCs w:val="28"/>
        </w:rPr>
        <w:t xml:space="preserve">На особом контроле находились вопросы защиты законных прав и свобод </w:t>
      </w:r>
      <w:r w:rsidRPr="0039205C">
        <w:rPr>
          <w:rFonts w:ascii="Times New Roman" w:hAnsi="Times New Roman" w:cs="Times New Roman"/>
          <w:b/>
          <w:sz w:val="28"/>
          <w:szCs w:val="28"/>
        </w:rPr>
        <w:t xml:space="preserve">несовершеннолетних </w:t>
      </w:r>
      <w:r w:rsidR="00B77C13">
        <w:rPr>
          <w:rFonts w:ascii="Times New Roman" w:hAnsi="Times New Roman" w:cs="Times New Roman"/>
          <w:b/>
          <w:sz w:val="28"/>
          <w:szCs w:val="28"/>
        </w:rPr>
        <w:t xml:space="preserve">российских детей </w:t>
      </w:r>
      <w:r w:rsidRPr="0039205C">
        <w:rPr>
          <w:rFonts w:ascii="Times New Roman" w:hAnsi="Times New Roman" w:cs="Times New Roman"/>
          <w:sz w:val="28"/>
          <w:szCs w:val="28"/>
        </w:rPr>
        <w:t>в приемных семьях. Совершенствованию международно-правового инструментария на этом треке способствовало в</w:t>
      </w:r>
      <w:r w:rsidRPr="0039205C">
        <w:rPr>
          <w:rFonts w:ascii="Times New Roman" w:hAnsi="Times New Roman" w:cs="Times New Roman"/>
          <w:color w:val="000000"/>
          <w:sz w:val="28"/>
          <w:szCs w:val="28"/>
        </w:rPr>
        <w:t>ступление в силу</w:t>
      </w:r>
      <w:r w:rsidRPr="0039205C">
        <w:rPr>
          <w:rFonts w:ascii="Times New Roman" w:hAnsi="Times New Roman" w:cs="Times New Roman"/>
          <w:sz w:val="28"/>
          <w:szCs w:val="28"/>
        </w:rPr>
        <w:t xml:space="preserve"> (март) Договора между Российской Федерацией и Королевством Испания о сотрудничестве в области усыновления (удочерения) детей. </w:t>
      </w:r>
    </w:p>
    <w:p w:rsidR="0039205C" w:rsidRPr="0039205C" w:rsidRDefault="0039205C" w:rsidP="0039205C">
      <w:pPr>
        <w:shd w:val="clear" w:color="auto" w:fill="FFFFFF"/>
        <w:spacing w:after="0"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sz w:val="28"/>
          <w:szCs w:val="28"/>
        </w:rPr>
        <w:t>У</w:t>
      </w:r>
      <w:r w:rsidRPr="0039205C">
        <w:rPr>
          <w:rFonts w:ascii="Times New Roman" w:hAnsi="Times New Roman" w:cs="Times New Roman"/>
          <w:color w:val="000000"/>
          <w:sz w:val="28"/>
          <w:szCs w:val="28"/>
        </w:rPr>
        <w:t>силен мониторинг</w:t>
      </w:r>
      <w:r w:rsidRPr="0039205C">
        <w:rPr>
          <w:rStyle w:val="41"/>
          <w:rFonts w:ascii="Times New Roman" w:hAnsi="Times New Roman" w:cs="Times New Roman"/>
          <w:color w:val="000000"/>
          <w:sz w:val="28"/>
          <w:szCs w:val="28"/>
        </w:rPr>
        <w:t xml:space="preserve"> </w:t>
      </w:r>
      <w:r w:rsidRPr="0039205C">
        <w:rPr>
          <w:rFonts w:ascii="Times New Roman" w:hAnsi="Times New Roman" w:cs="Times New Roman"/>
          <w:color w:val="000000"/>
          <w:sz w:val="28"/>
          <w:szCs w:val="28"/>
        </w:rPr>
        <w:t>за положением малолетних россиян, усыновленных гражданами США и ряда скандинавских государств. Настойчиво предлагали партнерам предпринять реальные шаги навстречу нашим озабоченностям, указывали на существенные пробелы и перекосы в их национальном законодательстве и правоприменительной практике. Помимо двустороннего трека задействова</w:t>
      </w:r>
      <w:r w:rsidR="00B77C13">
        <w:rPr>
          <w:rFonts w:ascii="Times New Roman" w:hAnsi="Times New Roman" w:cs="Times New Roman"/>
          <w:color w:val="000000"/>
          <w:sz w:val="28"/>
          <w:szCs w:val="28"/>
        </w:rPr>
        <w:t>ли</w:t>
      </w:r>
      <w:r w:rsidRPr="0039205C">
        <w:rPr>
          <w:rFonts w:ascii="Times New Roman" w:hAnsi="Times New Roman" w:cs="Times New Roman"/>
          <w:color w:val="000000"/>
          <w:sz w:val="28"/>
          <w:szCs w:val="28"/>
        </w:rPr>
        <w:t xml:space="preserve"> для постановки «детского» вопроса ресурс международных организаций, включая Совет Европы </w:t>
      </w:r>
      <w:r w:rsidR="004E4947">
        <w:rPr>
          <w:rFonts w:ascii="Times New Roman" w:hAnsi="Times New Roman" w:cs="Times New Roman"/>
          <w:color w:val="000000"/>
          <w:sz w:val="28"/>
          <w:szCs w:val="28"/>
        </w:rPr>
        <w:br/>
      </w:r>
      <w:r w:rsidRPr="0039205C">
        <w:rPr>
          <w:rFonts w:ascii="Times New Roman" w:hAnsi="Times New Roman" w:cs="Times New Roman"/>
          <w:color w:val="000000"/>
          <w:sz w:val="28"/>
          <w:szCs w:val="28"/>
        </w:rPr>
        <w:t>и ОБСЕ.</w:t>
      </w:r>
    </w:p>
    <w:p w:rsidR="0039205C" w:rsidRPr="0039205C" w:rsidRDefault="0039205C" w:rsidP="0039205C">
      <w:pPr>
        <w:pStyle w:val="ConsPlusNormal"/>
        <w:spacing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color w:val="000000"/>
          <w:sz w:val="28"/>
          <w:szCs w:val="28"/>
        </w:rPr>
        <w:t xml:space="preserve">Продолжалась оптимизация процедур оформления </w:t>
      </w:r>
      <w:r w:rsidRPr="0039205C">
        <w:rPr>
          <w:rFonts w:ascii="Times New Roman" w:hAnsi="Times New Roman" w:cs="Times New Roman"/>
          <w:b/>
          <w:color w:val="000000"/>
          <w:sz w:val="28"/>
          <w:szCs w:val="28"/>
        </w:rPr>
        <w:t>заграничных паспортов</w:t>
      </w:r>
      <w:r w:rsidRPr="0039205C">
        <w:rPr>
          <w:rFonts w:ascii="Times New Roman" w:hAnsi="Times New Roman" w:cs="Times New Roman"/>
          <w:color w:val="000000"/>
          <w:sz w:val="28"/>
          <w:szCs w:val="28"/>
        </w:rPr>
        <w:t xml:space="preserve"> </w:t>
      </w:r>
      <w:r w:rsidRPr="0039205C">
        <w:rPr>
          <w:rFonts w:ascii="Times New Roman" w:hAnsi="Times New Roman" w:cs="Times New Roman"/>
          <w:b/>
          <w:sz w:val="28"/>
          <w:szCs w:val="28"/>
        </w:rPr>
        <w:t>и свидетельств на въезд (возвращение)</w:t>
      </w:r>
      <w:r w:rsidRPr="0039205C">
        <w:rPr>
          <w:rFonts w:ascii="Times New Roman" w:hAnsi="Times New Roman" w:cs="Times New Roman"/>
          <w:sz w:val="28"/>
          <w:szCs w:val="28"/>
        </w:rPr>
        <w:t xml:space="preserve"> в Российскую Федерацию. </w:t>
      </w:r>
      <w:r w:rsidRPr="0039205C">
        <w:rPr>
          <w:rFonts w:ascii="Times New Roman" w:hAnsi="Times New Roman" w:cs="Times New Roman"/>
          <w:color w:val="000000"/>
          <w:sz w:val="28"/>
          <w:szCs w:val="28"/>
        </w:rPr>
        <w:t>В соответствии с изменениями в федеральном законодательстве введена практика направления заявителям изготовленного паспорта по почте, расширен перечень оснований для выдачи свидетельства на возвращение, появилась возможность оформления второго загранпаспорта.</w:t>
      </w:r>
    </w:p>
    <w:p w:rsidR="0039205C" w:rsidRPr="0039205C" w:rsidRDefault="0039205C" w:rsidP="0039205C">
      <w:pPr>
        <w:pStyle w:val="ConsPlusNormal"/>
        <w:spacing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color w:val="000000"/>
          <w:sz w:val="28"/>
          <w:szCs w:val="28"/>
        </w:rPr>
        <w:lastRenderedPageBreak/>
        <w:t xml:space="preserve">На основании Положения о предоставлении </w:t>
      </w:r>
      <w:r w:rsidRPr="0039205C">
        <w:rPr>
          <w:rFonts w:ascii="Times New Roman" w:hAnsi="Times New Roman" w:cs="Times New Roman"/>
          <w:b/>
          <w:color w:val="000000"/>
          <w:sz w:val="28"/>
          <w:szCs w:val="28"/>
        </w:rPr>
        <w:t>помощи в возвращении</w:t>
      </w:r>
      <w:r w:rsidRPr="0039205C">
        <w:rPr>
          <w:rFonts w:ascii="Times New Roman" w:hAnsi="Times New Roman" w:cs="Times New Roman"/>
          <w:color w:val="000000"/>
          <w:sz w:val="28"/>
          <w:szCs w:val="28"/>
        </w:rPr>
        <w:t xml:space="preserve"> в Российскую Федерацию гражданам Российской Федерации, оказавшимся на территории иностранного государства без средств к существованию, организован переезд на Родину восьми россиян.</w:t>
      </w:r>
    </w:p>
    <w:p w:rsidR="0039205C" w:rsidRPr="0039205C" w:rsidRDefault="0039205C" w:rsidP="0039205C">
      <w:pPr>
        <w:spacing w:after="0"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color w:val="000000"/>
          <w:sz w:val="28"/>
          <w:szCs w:val="28"/>
        </w:rPr>
        <w:t xml:space="preserve">В числе нововведений на </w:t>
      </w:r>
      <w:r w:rsidRPr="0039205C">
        <w:rPr>
          <w:rFonts w:ascii="Times New Roman" w:hAnsi="Times New Roman" w:cs="Times New Roman"/>
          <w:b/>
          <w:color w:val="000000"/>
          <w:sz w:val="28"/>
          <w:szCs w:val="28"/>
        </w:rPr>
        <w:t>визовом участке</w:t>
      </w:r>
      <w:r w:rsidRPr="0039205C">
        <w:rPr>
          <w:rFonts w:ascii="Times New Roman" w:hAnsi="Times New Roman" w:cs="Times New Roman"/>
          <w:color w:val="000000"/>
          <w:sz w:val="28"/>
          <w:szCs w:val="28"/>
        </w:rPr>
        <w:t xml:space="preserve"> – начавшийся с января 2015 г. поэтапный переход к выдаче виз, содержащих личное фото владельца, котор</w:t>
      </w:r>
      <w:r w:rsidR="00974AC0">
        <w:rPr>
          <w:rFonts w:ascii="Times New Roman" w:hAnsi="Times New Roman" w:cs="Times New Roman"/>
          <w:color w:val="000000"/>
          <w:sz w:val="28"/>
          <w:szCs w:val="28"/>
        </w:rPr>
        <w:t>ый</w:t>
      </w:r>
      <w:r w:rsidRPr="0039205C">
        <w:rPr>
          <w:rFonts w:ascii="Times New Roman" w:hAnsi="Times New Roman" w:cs="Times New Roman"/>
          <w:color w:val="000000"/>
          <w:sz w:val="28"/>
          <w:szCs w:val="28"/>
        </w:rPr>
        <w:t xml:space="preserve"> уже осуществляется в диппредставительствах и консульских учреждениях в Великобритании, Германии, Греции, Грузии, Дании, Канаде, Сингапуре, США, Финляндии, Франции. Указом Президента Российской Федерации от 16 декабря 2015 г. № 626 утвержден упрощенный порядок въезда иностранных граждан в связи с проведением международных спортивных, культурных, научных и деловых массовых мероприятий.</w:t>
      </w:r>
      <w:r w:rsidRPr="0039205C">
        <w:rPr>
          <w:rFonts w:ascii="Times New Roman" w:hAnsi="Times New Roman" w:cs="Times New Roman"/>
          <w:sz w:val="28"/>
          <w:szCs w:val="28"/>
        </w:rPr>
        <w:t xml:space="preserve"> Планомерно шла реализация запущенного в декабре 2014 г. пилотного проекта по сбору биометрических персональных данных, распространяющегося на Великобританию, Данию, Мьянму, Намибию и консульский пункт в аэропорту Внуково.</w:t>
      </w:r>
    </w:p>
    <w:p w:rsidR="0039205C" w:rsidRPr="0039205C" w:rsidRDefault="0039205C" w:rsidP="0039205C">
      <w:pPr>
        <w:pStyle w:val="ConsPlusNormal"/>
        <w:spacing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color w:val="000000"/>
          <w:sz w:val="28"/>
          <w:szCs w:val="28"/>
        </w:rPr>
        <w:t xml:space="preserve">В октябре Министерству иностранных дел было поручено подписать от имени Российской Федерации </w:t>
      </w:r>
      <w:r w:rsidRPr="00F63614">
        <w:rPr>
          <w:rFonts w:ascii="Times New Roman" w:hAnsi="Times New Roman" w:cs="Times New Roman"/>
          <w:b/>
          <w:color w:val="000000"/>
          <w:sz w:val="28"/>
          <w:szCs w:val="28"/>
        </w:rPr>
        <w:t>Европейскую конвенцию об отмене</w:t>
      </w:r>
      <w:r w:rsidRPr="0039205C">
        <w:rPr>
          <w:rFonts w:ascii="Times New Roman" w:hAnsi="Times New Roman" w:cs="Times New Roman"/>
          <w:color w:val="000000"/>
          <w:sz w:val="28"/>
          <w:szCs w:val="28"/>
        </w:rPr>
        <w:t xml:space="preserve"> </w:t>
      </w:r>
      <w:r w:rsidRPr="0039205C">
        <w:rPr>
          <w:rFonts w:ascii="Times New Roman" w:hAnsi="Times New Roman" w:cs="Times New Roman"/>
          <w:b/>
          <w:color w:val="000000"/>
          <w:sz w:val="28"/>
          <w:szCs w:val="28"/>
        </w:rPr>
        <w:t>легализации документов</w:t>
      </w:r>
      <w:r w:rsidRPr="0039205C">
        <w:rPr>
          <w:rFonts w:ascii="Times New Roman" w:hAnsi="Times New Roman" w:cs="Times New Roman"/>
          <w:color w:val="000000"/>
          <w:sz w:val="28"/>
          <w:szCs w:val="28"/>
        </w:rPr>
        <w:t>, составленных дипломатическими агентами или консульскими должностными лицами, от 7 июня 1968 г.</w:t>
      </w:r>
    </w:p>
    <w:p w:rsidR="0039205C" w:rsidRPr="0039205C" w:rsidRDefault="0039205C" w:rsidP="0039205C">
      <w:pPr>
        <w:spacing w:after="0"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sz w:val="28"/>
          <w:szCs w:val="28"/>
        </w:rPr>
        <w:t xml:space="preserve">Самое пристальное внимание уделялось </w:t>
      </w:r>
      <w:r w:rsidRPr="0039205C">
        <w:rPr>
          <w:rFonts w:ascii="Times New Roman" w:hAnsi="Times New Roman" w:cs="Times New Roman"/>
          <w:b/>
          <w:sz w:val="28"/>
          <w:szCs w:val="28"/>
        </w:rPr>
        <w:t>военно-мемориальной работе</w:t>
      </w:r>
      <w:r w:rsidRPr="0039205C">
        <w:rPr>
          <w:rFonts w:ascii="Times New Roman" w:hAnsi="Times New Roman" w:cs="Times New Roman"/>
          <w:sz w:val="28"/>
          <w:szCs w:val="28"/>
        </w:rPr>
        <w:t xml:space="preserve">, которая проводилась в 2015 г. под знаком 70-летия Победы в Великой Отечественной войне. 5,2 млн. долларов было выделено из федерального бюджета на благоустройство мемориальных объектов в </w:t>
      </w:r>
      <w:r w:rsidR="004E4947">
        <w:rPr>
          <w:rFonts w:ascii="Times New Roman" w:hAnsi="Times New Roman" w:cs="Times New Roman"/>
          <w:sz w:val="28"/>
          <w:szCs w:val="28"/>
        </w:rPr>
        <w:br/>
      </w:r>
      <w:r w:rsidRPr="0039205C">
        <w:rPr>
          <w:rFonts w:ascii="Times New Roman" w:hAnsi="Times New Roman" w:cs="Times New Roman"/>
          <w:sz w:val="28"/>
          <w:szCs w:val="28"/>
        </w:rPr>
        <w:t>39 странах, где погребено более 2,5 млн. российских и советских воинов. Проведены заседания смешанных межправкомиссий по воинским захоронениям с Латвией, Румынией, Словакией, Чехией.</w:t>
      </w:r>
    </w:p>
    <w:p w:rsidR="0039205C" w:rsidRPr="0039205C" w:rsidRDefault="0039205C" w:rsidP="0039205C">
      <w:pPr>
        <w:pStyle w:val="ConsPlusNormal"/>
        <w:spacing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spacing w:val="-2"/>
          <w:sz w:val="28"/>
          <w:szCs w:val="28"/>
        </w:rPr>
        <w:t xml:space="preserve">Примерами успешного реагирования консульской службы в </w:t>
      </w:r>
      <w:r w:rsidRPr="0039205C">
        <w:rPr>
          <w:rFonts w:ascii="Times New Roman" w:hAnsi="Times New Roman" w:cs="Times New Roman"/>
          <w:b/>
          <w:bCs/>
          <w:spacing w:val="-2"/>
          <w:sz w:val="28"/>
          <w:szCs w:val="28"/>
        </w:rPr>
        <w:t xml:space="preserve">чрезвычайных </w:t>
      </w:r>
      <w:r w:rsidRPr="0039205C">
        <w:rPr>
          <w:rFonts w:ascii="Times New Roman" w:hAnsi="Times New Roman" w:cs="Times New Roman"/>
          <w:b/>
          <w:bCs/>
          <w:spacing w:val="-1"/>
          <w:sz w:val="28"/>
          <w:szCs w:val="28"/>
        </w:rPr>
        <w:t xml:space="preserve">ситуациях </w:t>
      </w:r>
      <w:r w:rsidRPr="0039205C">
        <w:rPr>
          <w:rFonts w:ascii="Times New Roman" w:hAnsi="Times New Roman" w:cs="Times New Roman"/>
          <w:spacing w:val="-1"/>
          <w:sz w:val="28"/>
          <w:szCs w:val="28"/>
        </w:rPr>
        <w:t>служат операции по экстренному вывозу российских граждан из Сирии</w:t>
      </w:r>
      <w:r w:rsidRPr="0039205C">
        <w:rPr>
          <w:rFonts w:ascii="Times New Roman" w:hAnsi="Times New Roman" w:cs="Times New Roman"/>
          <w:bCs/>
          <w:spacing w:val="-3"/>
          <w:sz w:val="28"/>
          <w:szCs w:val="28"/>
        </w:rPr>
        <w:t xml:space="preserve">, </w:t>
      </w:r>
      <w:r w:rsidRPr="0039205C">
        <w:rPr>
          <w:rFonts w:ascii="Times New Roman" w:hAnsi="Times New Roman" w:cs="Times New Roman"/>
          <w:spacing w:val="-1"/>
          <w:sz w:val="28"/>
          <w:szCs w:val="28"/>
        </w:rPr>
        <w:t>Йемена, Египта</w:t>
      </w:r>
      <w:r w:rsidR="00B77C13">
        <w:rPr>
          <w:rFonts w:ascii="Times New Roman" w:hAnsi="Times New Roman" w:cs="Times New Roman"/>
          <w:spacing w:val="-1"/>
          <w:sz w:val="28"/>
          <w:szCs w:val="28"/>
        </w:rPr>
        <w:t>,</w:t>
      </w:r>
      <w:r w:rsidR="00B77C13" w:rsidRPr="00B77C13">
        <w:rPr>
          <w:rFonts w:ascii="Times New Roman" w:hAnsi="Times New Roman" w:cs="Times New Roman"/>
          <w:sz w:val="28"/>
          <w:szCs w:val="28"/>
        </w:rPr>
        <w:t xml:space="preserve"> </w:t>
      </w:r>
      <w:r w:rsidR="00B77C13">
        <w:rPr>
          <w:rFonts w:ascii="Times New Roman" w:hAnsi="Times New Roman" w:cs="Times New Roman"/>
          <w:sz w:val="28"/>
          <w:szCs w:val="28"/>
        </w:rPr>
        <w:t>Турции</w:t>
      </w:r>
      <w:r w:rsidRPr="0039205C">
        <w:rPr>
          <w:rFonts w:ascii="Times New Roman" w:hAnsi="Times New Roman" w:cs="Times New Roman"/>
          <w:color w:val="000000"/>
          <w:sz w:val="28"/>
          <w:szCs w:val="28"/>
        </w:rPr>
        <w:t>.</w:t>
      </w:r>
    </w:p>
    <w:p w:rsidR="0039205C" w:rsidRPr="0039205C" w:rsidRDefault="0039205C" w:rsidP="0039205C">
      <w:pPr>
        <w:pStyle w:val="ConsPlusNormal"/>
        <w:spacing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color w:val="000000"/>
          <w:sz w:val="28"/>
          <w:szCs w:val="28"/>
        </w:rPr>
        <w:lastRenderedPageBreak/>
        <w:t xml:space="preserve">В рамках плановой </w:t>
      </w:r>
      <w:r w:rsidRPr="0039205C">
        <w:rPr>
          <w:rFonts w:ascii="Times New Roman" w:hAnsi="Times New Roman" w:cs="Times New Roman"/>
          <w:b/>
          <w:color w:val="000000"/>
          <w:sz w:val="28"/>
          <w:szCs w:val="28"/>
        </w:rPr>
        <w:t>оптимизации сети РКЗУ</w:t>
      </w:r>
      <w:r w:rsidRPr="0039205C">
        <w:rPr>
          <w:rFonts w:ascii="Times New Roman" w:hAnsi="Times New Roman" w:cs="Times New Roman"/>
          <w:color w:val="000000"/>
          <w:sz w:val="28"/>
          <w:szCs w:val="28"/>
        </w:rPr>
        <w:t xml:space="preserve"> приняты решения об открытии Генерального консульства в Хургаде, прекращении работы Генконсульства в Аннабе.</w:t>
      </w:r>
    </w:p>
    <w:p w:rsidR="0039205C" w:rsidRPr="0039205C" w:rsidRDefault="0039205C" w:rsidP="0039205C">
      <w:pPr>
        <w:spacing w:after="0"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sz w:val="28"/>
          <w:szCs w:val="28"/>
        </w:rPr>
        <w:t xml:space="preserve">Были продолжены усилия по укреплению консульских связей на пространстве </w:t>
      </w:r>
      <w:r w:rsidRPr="0039205C">
        <w:rPr>
          <w:rFonts w:ascii="Times New Roman" w:hAnsi="Times New Roman" w:cs="Times New Roman"/>
          <w:b/>
          <w:bCs/>
          <w:sz w:val="28"/>
          <w:szCs w:val="28"/>
        </w:rPr>
        <w:t>СНГ</w:t>
      </w:r>
      <w:r w:rsidRPr="0039205C">
        <w:rPr>
          <w:rFonts w:ascii="Times New Roman" w:hAnsi="Times New Roman" w:cs="Times New Roman"/>
          <w:bCs/>
          <w:sz w:val="28"/>
          <w:szCs w:val="28"/>
        </w:rPr>
        <w:t xml:space="preserve">. </w:t>
      </w:r>
      <w:r w:rsidRPr="0039205C">
        <w:rPr>
          <w:rFonts w:ascii="Times New Roman" w:hAnsi="Times New Roman" w:cs="Times New Roman"/>
          <w:color w:val="000000"/>
          <w:sz w:val="28"/>
          <w:szCs w:val="28"/>
        </w:rPr>
        <w:t>На очередном заседании Консультативного совета руководителей консульских служб МИД государств Содружества (</w:t>
      </w:r>
      <w:r w:rsidRPr="00B77C13">
        <w:rPr>
          <w:rFonts w:ascii="Times New Roman" w:hAnsi="Times New Roman" w:cs="Times New Roman"/>
          <w:sz w:val="28"/>
          <w:szCs w:val="28"/>
        </w:rPr>
        <w:t>Москва</w:t>
      </w:r>
      <w:r w:rsidRPr="0039205C">
        <w:rPr>
          <w:rFonts w:ascii="Times New Roman" w:hAnsi="Times New Roman" w:cs="Times New Roman"/>
          <w:color w:val="000000"/>
          <w:sz w:val="28"/>
          <w:szCs w:val="28"/>
        </w:rPr>
        <w:t>, май) обсуждались, в частности, вопросы взаимного информирования об обвинительных приговорах и положения трудовых мигрантов, рассматривалось исполнение положений Конвенции о правовой помощи по гражданским, семейным и уголовным делам (1993</w:t>
      </w:r>
      <w:r w:rsidR="00A53908">
        <w:rPr>
          <w:rFonts w:ascii="Times New Roman" w:hAnsi="Times New Roman" w:cs="Times New Roman"/>
          <w:color w:val="000000"/>
          <w:sz w:val="28"/>
          <w:szCs w:val="28"/>
        </w:rPr>
        <w:t xml:space="preserve"> г.</w:t>
      </w:r>
      <w:r w:rsidRPr="0039205C">
        <w:rPr>
          <w:rFonts w:ascii="Times New Roman" w:hAnsi="Times New Roman" w:cs="Times New Roman"/>
          <w:color w:val="000000"/>
          <w:sz w:val="28"/>
          <w:szCs w:val="28"/>
        </w:rPr>
        <w:t>) и Венской конвенции о консульских сношениях (1963</w:t>
      </w:r>
      <w:r w:rsidR="00A53908">
        <w:rPr>
          <w:rFonts w:ascii="Times New Roman" w:hAnsi="Times New Roman" w:cs="Times New Roman"/>
          <w:color w:val="000000"/>
          <w:sz w:val="28"/>
          <w:szCs w:val="28"/>
        </w:rPr>
        <w:t xml:space="preserve"> г.</w:t>
      </w:r>
      <w:r w:rsidRPr="0039205C">
        <w:rPr>
          <w:rFonts w:ascii="Times New Roman" w:hAnsi="Times New Roman" w:cs="Times New Roman"/>
          <w:color w:val="000000"/>
          <w:sz w:val="28"/>
          <w:szCs w:val="28"/>
        </w:rPr>
        <w:t>). Успешно зарекомендовала себя практика проведения тематических межмидовских консультаций в двустороннем формате, организованных в 2015 г. с партнерами из Азербайджана, Армении, Белоруссии, Казахстана и Узбекистана. Впервые состоялись консультации по консульской проблематике с Южной Осетией (август).</w:t>
      </w:r>
    </w:p>
    <w:p w:rsidR="0039205C" w:rsidRPr="0039205C" w:rsidRDefault="0039205C" w:rsidP="0039205C">
      <w:pPr>
        <w:pStyle w:val="ConsPlusNormal"/>
        <w:spacing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color w:val="000000"/>
          <w:sz w:val="28"/>
          <w:szCs w:val="28"/>
        </w:rPr>
        <w:t>В сентябре вступили в силу Соглашение между Правительством Российской Федерации и Правительством Республики Казахстан о реадмиссии и Исполнительный протокол о порядке его реализации, подписанные в Астане в 2012 г.</w:t>
      </w:r>
    </w:p>
    <w:p w:rsidR="0039205C" w:rsidRPr="0039205C" w:rsidRDefault="0039205C" w:rsidP="0039205C">
      <w:pPr>
        <w:pStyle w:val="ConsPlusNormal"/>
        <w:spacing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color w:val="000000"/>
          <w:sz w:val="28"/>
          <w:szCs w:val="28"/>
        </w:rPr>
        <w:t xml:space="preserve">Продолжали линию на либерализацию визового режима с государствами </w:t>
      </w:r>
      <w:r w:rsidRPr="0039205C">
        <w:rPr>
          <w:rFonts w:ascii="Times New Roman" w:hAnsi="Times New Roman" w:cs="Times New Roman"/>
          <w:b/>
          <w:color w:val="000000"/>
          <w:sz w:val="28"/>
          <w:szCs w:val="28"/>
        </w:rPr>
        <w:t>Азиатско-Тихоокеанского региона</w:t>
      </w:r>
      <w:r w:rsidRPr="0039205C">
        <w:rPr>
          <w:rFonts w:ascii="Times New Roman" w:hAnsi="Times New Roman" w:cs="Times New Roman"/>
          <w:color w:val="000000"/>
          <w:sz w:val="28"/>
          <w:szCs w:val="28"/>
        </w:rPr>
        <w:t>. В ходе официального визита в Москву Премьер-министра Индии Н.Моди (декабрь) достигнута договоренность об упрощении режима взаимных поездок для представителей деловых кругов двух стран. Заключено соглашение с Сингапуром об отмене визовых требований для владельцев дипломатических и служебных паспортов.</w:t>
      </w:r>
    </w:p>
    <w:p w:rsidR="0039205C" w:rsidRPr="0039205C" w:rsidRDefault="0039205C" w:rsidP="0039205C">
      <w:pPr>
        <w:pStyle w:val="ConsPlusNormal"/>
        <w:spacing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color w:val="000000"/>
          <w:sz w:val="28"/>
          <w:szCs w:val="28"/>
        </w:rPr>
        <w:t xml:space="preserve">Существенно расширилась география безвизовых поездок россиян в </w:t>
      </w:r>
      <w:r w:rsidRPr="0039205C">
        <w:rPr>
          <w:rFonts w:ascii="Times New Roman" w:hAnsi="Times New Roman" w:cs="Times New Roman"/>
          <w:b/>
          <w:color w:val="000000"/>
          <w:sz w:val="28"/>
          <w:szCs w:val="28"/>
        </w:rPr>
        <w:t>Латинскую Америку</w:t>
      </w:r>
      <w:r w:rsidRPr="0039205C">
        <w:rPr>
          <w:rFonts w:ascii="Times New Roman" w:hAnsi="Times New Roman" w:cs="Times New Roman"/>
          <w:color w:val="000000"/>
          <w:sz w:val="28"/>
          <w:szCs w:val="28"/>
        </w:rPr>
        <w:t>: вступили в силу соответст</w:t>
      </w:r>
      <w:r w:rsidR="00974AC0">
        <w:rPr>
          <w:rFonts w:ascii="Times New Roman" w:hAnsi="Times New Roman" w:cs="Times New Roman"/>
          <w:color w:val="000000"/>
          <w:sz w:val="28"/>
          <w:szCs w:val="28"/>
        </w:rPr>
        <w:t xml:space="preserve">вующие соглашения с Панамой </w:t>
      </w:r>
      <w:r w:rsidRPr="0039205C">
        <w:rPr>
          <w:rFonts w:ascii="Times New Roman" w:hAnsi="Times New Roman" w:cs="Times New Roman"/>
          <w:color w:val="000000"/>
          <w:sz w:val="28"/>
          <w:szCs w:val="28"/>
        </w:rPr>
        <w:t>и Гайаной.</w:t>
      </w:r>
    </w:p>
    <w:p w:rsidR="0039205C" w:rsidRPr="0039205C" w:rsidRDefault="0039205C" w:rsidP="0039205C">
      <w:pPr>
        <w:pStyle w:val="ConsPlusNormal"/>
        <w:spacing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color w:val="000000"/>
          <w:sz w:val="28"/>
          <w:szCs w:val="28"/>
        </w:rPr>
        <w:lastRenderedPageBreak/>
        <w:t xml:space="preserve">Подписаны соглашения о визовых упрощениях и с целым рядом государств </w:t>
      </w:r>
      <w:r w:rsidRPr="0039205C">
        <w:rPr>
          <w:rFonts w:ascii="Times New Roman" w:hAnsi="Times New Roman" w:cs="Times New Roman"/>
          <w:b/>
          <w:color w:val="000000"/>
          <w:sz w:val="28"/>
          <w:szCs w:val="28"/>
        </w:rPr>
        <w:t>Африки, Ближнего и Среднего Востока</w:t>
      </w:r>
      <w:r w:rsidRPr="0039205C">
        <w:rPr>
          <w:rFonts w:ascii="Times New Roman" w:hAnsi="Times New Roman" w:cs="Times New Roman"/>
          <w:color w:val="000000"/>
          <w:sz w:val="28"/>
          <w:szCs w:val="28"/>
        </w:rPr>
        <w:t xml:space="preserve"> – Бахрейном, Ираном, Кувейтом, Маврикием, Оманом, Сенегалом, Сейшелами.</w:t>
      </w:r>
    </w:p>
    <w:p w:rsidR="0039205C" w:rsidRPr="0039205C" w:rsidRDefault="0039205C" w:rsidP="0039205C">
      <w:pPr>
        <w:pStyle w:val="ConsPlusNormal"/>
        <w:spacing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color w:val="000000"/>
          <w:sz w:val="28"/>
          <w:szCs w:val="28"/>
        </w:rPr>
        <w:t xml:space="preserve">Регулярный обмен мнениями поддерживался с руководством консульской службы </w:t>
      </w:r>
      <w:r w:rsidRPr="0039205C">
        <w:rPr>
          <w:rFonts w:ascii="Times New Roman" w:hAnsi="Times New Roman" w:cs="Times New Roman"/>
          <w:b/>
          <w:color w:val="000000"/>
          <w:sz w:val="28"/>
          <w:szCs w:val="28"/>
        </w:rPr>
        <w:t>США</w:t>
      </w:r>
      <w:r w:rsidRPr="0039205C">
        <w:rPr>
          <w:rFonts w:ascii="Times New Roman" w:hAnsi="Times New Roman" w:cs="Times New Roman"/>
          <w:color w:val="000000"/>
          <w:sz w:val="28"/>
          <w:szCs w:val="28"/>
        </w:rPr>
        <w:t xml:space="preserve">. Используя все возможные правовые и политические механизмы, отстаивали законные права наших граждан, содержащихся в американских тюрьмах, предпринимали последовательные шаги в целях их скорейшего возвращения на Родину. В жестком ключе предупреждали партнеров о </w:t>
      </w:r>
      <w:r w:rsidR="00B77C13">
        <w:rPr>
          <w:rFonts w:ascii="Times New Roman" w:hAnsi="Times New Roman" w:cs="Times New Roman"/>
          <w:color w:val="000000"/>
          <w:sz w:val="28"/>
          <w:szCs w:val="28"/>
        </w:rPr>
        <w:t>неприемлемости практики</w:t>
      </w:r>
      <w:r w:rsidRPr="0039205C">
        <w:rPr>
          <w:rFonts w:ascii="Times New Roman" w:hAnsi="Times New Roman" w:cs="Times New Roman"/>
          <w:color w:val="000000"/>
          <w:sz w:val="28"/>
          <w:szCs w:val="28"/>
        </w:rPr>
        <w:t xml:space="preserve"> экстрадиции россиян из третьих стран в обход действующе</w:t>
      </w:r>
      <w:r w:rsidR="00B77C13">
        <w:rPr>
          <w:rFonts w:ascii="Times New Roman" w:hAnsi="Times New Roman" w:cs="Times New Roman"/>
          <w:color w:val="000000"/>
          <w:sz w:val="28"/>
          <w:szCs w:val="28"/>
        </w:rPr>
        <w:t>го</w:t>
      </w:r>
      <w:r w:rsidRPr="0039205C">
        <w:rPr>
          <w:rFonts w:ascii="Times New Roman" w:hAnsi="Times New Roman" w:cs="Times New Roman"/>
          <w:color w:val="000000"/>
          <w:sz w:val="28"/>
          <w:szCs w:val="28"/>
        </w:rPr>
        <w:t xml:space="preserve"> Договор</w:t>
      </w:r>
      <w:r w:rsidR="00B77C13">
        <w:rPr>
          <w:rFonts w:ascii="Times New Roman" w:hAnsi="Times New Roman" w:cs="Times New Roman"/>
          <w:color w:val="000000"/>
          <w:sz w:val="28"/>
          <w:szCs w:val="28"/>
        </w:rPr>
        <w:t>а</w:t>
      </w:r>
      <w:r w:rsidRPr="0039205C">
        <w:rPr>
          <w:rFonts w:ascii="Times New Roman" w:hAnsi="Times New Roman" w:cs="Times New Roman"/>
          <w:color w:val="000000"/>
          <w:sz w:val="28"/>
          <w:szCs w:val="28"/>
        </w:rPr>
        <w:t xml:space="preserve"> между Российской Федерацией и Соединенными Штатами Америки о взаимной правовой помощи по уголовным делам.</w:t>
      </w:r>
    </w:p>
    <w:p w:rsidR="00B77C13" w:rsidRPr="0039205C" w:rsidRDefault="00B77C13" w:rsidP="00B77C13">
      <w:pPr>
        <w:spacing w:after="0"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color w:val="000000"/>
          <w:sz w:val="28"/>
          <w:szCs w:val="28"/>
        </w:rPr>
        <w:t xml:space="preserve">По-прежнему замороженным оставался диалог с </w:t>
      </w:r>
      <w:r w:rsidRPr="0039205C">
        <w:rPr>
          <w:rFonts w:ascii="Times New Roman" w:hAnsi="Times New Roman" w:cs="Times New Roman"/>
          <w:b/>
          <w:color w:val="000000"/>
          <w:sz w:val="28"/>
          <w:szCs w:val="28"/>
        </w:rPr>
        <w:t>Евросоюзом</w:t>
      </w:r>
      <w:r w:rsidRPr="0039205C">
        <w:rPr>
          <w:rFonts w:ascii="Times New Roman" w:hAnsi="Times New Roman" w:cs="Times New Roman"/>
          <w:color w:val="000000"/>
          <w:sz w:val="28"/>
          <w:szCs w:val="28"/>
        </w:rPr>
        <w:t xml:space="preserve"> относительно модернизации с</w:t>
      </w:r>
      <w:r w:rsidRPr="0039205C">
        <w:rPr>
          <w:rFonts w:ascii="Times New Roman" w:hAnsi="Times New Roman" w:cs="Times New Roman"/>
          <w:sz w:val="28"/>
          <w:szCs w:val="28"/>
        </w:rPr>
        <w:t>оглашения об упрощении выдачи виз от 2006</w:t>
      </w:r>
      <w:r>
        <w:rPr>
          <w:rFonts w:ascii="Times New Roman" w:hAnsi="Times New Roman" w:cs="Times New Roman"/>
          <w:sz w:val="28"/>
          <w:szCs w:val="28"/>
        </w:rPr>
        <w:t> </w:t>
      </w:r>
      <w:r w:rsidRPr="0039205C">
        <w:rPr>
          <w:rFonts w:ascii="Times New Roman" w:hAnsi="Times New Roman" w:cs="Times New Roman"/>
          <w:sz w:val="28"/>
          <w:szCs w:val="28"/>
        </w:rPr>
        <w:t>г.</w:t>
      </w:r>
      <w:r w:rsidRPr="0039205C">
        <w:rPr>
          <w:rFonts w:ascii="Times New Roman" w:hAnsi="Times New Roman" w:cs="Times New Roman"/>
          <w:color w:val="000000"/>
          <w:sz w:val="28"/>
          <w:szCs w:val="28"/>
        </w:rPr>
        <w:t>, переведенный европейцами в «режим ожидания» в контексте событий на Украине.</w:t>
      </w:r>
    </w:p>
    <w:p w:rsidR="0039205C" w:rsidRPr="0039205C" w:rsidRDefault="0039205C" w:rsidP="0039205C">
      <w:pPr>
        <w:pStyle w:val="ConsPlusNormal"/>
        <w:spacing w:line="360" w:lineRule="auto"/>
        <w:ind w:firstLine="709"/>
        <w:jc w:val="both"/>
        <w:rPr>
          <w:rFonts w:ascii="Times New Roman" w:hAnsi="Times New Roman" w:cs="Times New Roman"/>
          <w:color w:val="000000"/>
          <w:sz w:val="28"/>
          <w:szCs w:val="28"/>
        </w:rPr>
      </w:pPr>
      <w:r w:rsidRPr="0039205C">
        <w:rPr>
          <w:rFonts w:ascii="Times New Roman" w:hAnsi="Times New Roman" w:cs="Times New Roman"/>
          <w:color w:val="000000"/>
          <w:sz w:val="28"/>
          <w:szCs w:val="28"/>
        </w:rPr>
        <w:t xml:space="preserve">В связи с усилением террористической угрозы в </w:t>
      </w:r>
      <w:r w:rsidRPr="0039205C">
        <w:rPr>
          <w:rFonts w:ascii="Times New Roman" w:hAnsi="Times New Roman" w:cs="Times New Roman"/>
          <w:b/>
          <w:color w:val="000000"/>
          <w:sz w:val="28"/>
          <w:szCs w:val="28"/>
        </w:rPr>
        <w:t>Турции</w:t>
      </w:r>
      <w:r w:rsidRPr="0039205C">
        <w:rPr>
          <w:rFonts w:ascii="Times New Roman" w:hAnsi="Times New Roman" w:cs="Times New Roman"/>
          <w:color w:val="000000"/>
          <w:sz w:val="28"/>
          <w:szCs w:val="28"/>
        </w:rPr>
        <w:t xml:space="preserve"> Президентом Российской Федерации было принято решение о приостановлении с 1 января 2016 г. действия межправительственного соглашения об условиях взаимных поездок в отношении граждан этой страны – владельцев обычных паспортов (ноябрь). Наши загранучреждения внимательно отслеживали правовое положение проживающих в Турции россиян, каких-либо тревожных сигналов в этой связи не фиксировалось.</w:t>
      </w:r>
    </w:p>
    <w:p w:rsidR="005266B7" w:rsidRPr="004626AC" w:rsidRDefault="005266B7">
      <w:pPr>
        <w:rPr>
          <w:rFonts w:ascii="Times New Roman" w:hAnsi="Times New Roman" w:cs="Times New Roman"/>
          <w:sz w:val="28"/>
          <w:szCs w:val="28"/>
        </w:rPr>
      </w:pPr>
      <w:r w:rsidRPr="004626AC">
        <w:rPr>
          <w:rFonts w:ascii="Times New Roman" w:hAnsi="Times New Roman" w:cs="Times New Roman"/>
          <w:sz w:val="28"/>
          <w:szCs w:val="28"/>
        </w:rPr>
        <w:br w:type="page"/>
      </w:r>
    </w:p>
    <w:p w:rsidR="0049080F" w:rsidRPr="0049080F" w:rsidRDefault="0049080F" w:rsidP="007446C5">
      <w:pPr>
        <w:spacing w:after="120" w:line="360" w:lineRule="auto"/>
        <w:jc w:val="center"/>
        <w:rPr>
          <w:rFonts w:ascii="Times New Roman" w:hAnsi="Times New Roman" w:cs="Times New Roman"/>
          <w:b/>
          <w:sz w:val="28"/>
          <w:szCs w:val="28"/>
          <w:lang w:eastAsia="ru-RU"/>
        </w:rPr>
      </w:pPr>
      <w:r w:rsidRPr="0049080F">
        <w:rPr>
          <w:rFonts w:ascii="Times New Roman" w:hAnsi="Times New Roman" w:cs="Times New Roman"/>
          <w:b/>
          <w:sz w:val="28"/>
          <w:szCs w:val="28"/>
          <w:lang w:eastAsia="ru-RU"/>
        </w:rPr>
        <w:lastRenderedPageBreak/>
        <w:t>Сотрудничество в области культуры, науки, образования и спорта</w:t>
      </w:r>
    </w:p>
    <w:p w:rsidR="0049080F" w:rsidRPr="0049080F" w:rsidRDefault="0049080F" w:rsidP="0049080F">
      <w:pPr>
        <w:spacing w:after="0" w:line="360" w:lineRule="auto"/>
        <w:ind w:firstLine="709"/>
        <w:contextualSpacing/>
        <w:jc w:val="both"/>
        <w:rPr>
          <w:rFonts w:ascii="Times New Roman" w:hAnsi="Times New Roman" w:cs="Times New Roman"/>
          <w:sz w:val="28"/>
          <w:szCs w:val="28"/>
        </w:rPr>
      </w:pPr>
      <w:r w:rsidRPr="0049080F">
        <w:rPr>
          <w:rFonts w:ascii="Times New Roman" w:hAnsi="Times New Roman" w:cs="Times New Roman"/>
          <w:sz w:val="28"/>
          <w:szCs w:val="28"/>
        </w:rPr>
        <w:t>Обострение процесс</w:t>
      </w:r>
      <w:r w:rsidR="00B77C13">
        <w:rPr>
          <w:rFonts w:ascii="Times New Roman" w:hAnsi="Times New Roman" w:cs="Times New Roman"/>
          <w:sz w:val="28"/>
          <w:szCs w:val="28"/>
        </w:rPr>
        <w:t>а</w:t>
      </w:r>
      <w:r w:rsidRPr="0049080F">
        <w:rPr>
          <w:rFonts w:ascii="Times New Roman" w:hAnsi="Times New Roman" w:cs="Times New Roman"/>
          <w:sz w:val="28"/>
          <w:szCs w:val="28"/>
        </w:rPr>
        <w:t xml:space="preserve"> глобальной конкуренции во всех ее измерениях, включая гуманитарное, требует от России полномасштабной активизации ресурсов «мягкой силы» в целях обеспечения адекватного восприятия нашей страны в мире. </w:t>
      </w:r>
    </w:p>
    <w:p w:rsidR="0049080F" w:rsidRPr="0049080F" w:rsidRDefault="0049080F" w:rsidP="0049080F">
      <w:pPr>
        <w:spacing w:after="0" w:line="360" w:lineRule="auto"/>
        <w:ind w:firstLine="709"/>
        <w:contextualSpacing/>
        <w:jc w:val="both"/>
        <w:rPr>
          <w:rFonts w:ascii="Times New Roman" w:hAnsi="Times New Roman" w:cs="Times New Roman"/>
          <w:sz w:val="28"/>
          <w:szCs w:val="28"/>
          <w:bdr w:val="none" w:sz="0" w:space="0" w:color="auto" w:frame="1"/>
          <w:shd w:val="clear" w:color="auto" w:fill="FFFFFF"/>
        </w:rPr>
      </w:pPr>
      <w:r w:rsidRPr="0049080F">
        <w:rPr>
          <w:rFonts w:ascii="Times New Roman" w:hAnsi="Times New Roman" w:cs="Times New Roman"/>
          <w:sz w:val="28"/>
          <w:szCs w:val="28"/>
          <w:bdr w:val="none" w:sz="0" w:space="0" w:color="auto" w:frame="1"/>
          <w:shd w:val="clear" w:color="auto" w:fill="FFFFFF"/>
        </w:rPr>
        <w:t>Особую роль в решении этой задачи играет входящее в структуру МИД России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w:t>
      </w:r>
      <w:r w:rsidRPr="0049080F">
        <w:rPr>
          <w:rFonts w:ascii="Times New Roman" w:hAnsi="Times New Roman" w:cs="Times New Roman"/>
          <w:b/>
          <w:sz w:val="28"/>
          <w:szCs w:val="28"/>
          <w:bdr w:val="none" w:sz="0" w:space="0" w:color="auto" w:frame="1"/>
          <w:shd w:val="clear" w:color="auto" w:fill="FFFFFF"/>
        </w:rPr>
        <w:t>Россотрудничество</w:t>
      </w:r>
      <w:r w:rsidRPr="0049080F">
        <w:rPr>
          <w:rFonts w:ascii="Times New Roman" w:hAnsi="Times New Roman" w:cs="Times New Roman"/>
          <w:sz w:val="28"/>
          <w:szCs w:val="28"/>
          <w:bdr w:val="none" w:sz="0" w:space="0" w:color="auto" w:frame="1"/>
          <w:shd w:val="clear" w:color="auto" w:fill="FFFFFF"/>
        </w:rPr>
        <w:t>).</w:t>
      </w:r>
    </w:p>
    <w:p w:rsidR="0049080F" w:rsidRPr="0049080F" w:rsidRDefault="0049080F" w:rsidP="0049080F">
      <w:pPr>
        <w:spacing w:after="0" w:line="360" w:lineRule="auto"/>
        <w:ind w:firstLine="709"/>
        <w:jc w:val="both"/>
        <w:rPr>
          <w:rFonts w:ascii="Times New Roman" w:hAnsi="Times New Roman" w:cs="Times New Roman"/>
          <w:sz w:val="28"/>
          <w:szCs w:val="28"/>
        </w:rPr>
      </w:pPr>
      <w:r w:rsidRPr="0049080F">
        <w:rPr>
          <w:rFonts w:ascii="Times New Roman" w:hAnsi="Times New Roman" w:cs="Times New Roman"/>
          <w:sz w:val="28"/>
          <w:szCs w:val="28"/>
        </w:rPr>
        <w:t>Продолжается процесс расширения и оптимизации сети зарубежных представительств Россотрудничества – российских центров науки и культуры (РЦНК). Открыт РЦНК в Бухаресте, завершено строительство нового здания Центра в Кабуле, в ближайшей перспективе планируется открытие отделений РЦНК в Гяндже (Азербайджан), Гюмри (Армения), Оше (Киргизия), Худжанде (Таджикистан). Подписано межправсоглашение с Сингапуром об учреждении культурного центра в этой стране.</w:t>
      </w:r>
    </w:p>
    <w:p w:rsidR="0049080F" w:rsidRPr="0049080F" w:rsidRDefault="0049080F" w:rsidP="0049080F">
      <w:pPr>
        <w:shd w:val="clear" w:color="auto" w:fill="FFFFFF"/>
        <w:spacing w:after="0" w:line="360" w:lineRule="auto"/>
        <w:ind w:firstLine="709"/>
        <w:jc w:val="both"/>
        <w:rPr>
          <w:rFonts w:ascii="Times New Roman" w:hAnsi="Times New Roman" w:cs="Times New Roman"/>
          <w:sz w:val="28"/>
          <w:szCs w:val="28"/>
        </w:rPr>
      </w:pPr>
      <w:r w:rsidRPr="0049080F">
        <w:rPr>
          <w:rFonts w:ascii="Times New Roman" w:hAnsi="Times New Roman" w:cs="Times New Roman"/>
          <w:sz w:val="28"/>
          <w:szCs w:val="28"/>
        </w:rPr>
        <w:t>В РЦНК в Белграде, Бухаресте, Улан-Баторе, Берлине и Бресте открылись электронные читальные залы Президентской библиотеки имени Б.Н.Ельцина с доступом к уникальной коллекции документов и книг по истории российского государства.</w:t>
      </w:r>
    </w:p>
    <w:p w:rsidR="00B7089D" w:rsidRDefault="0049080F" w:rsidP="0049080F">
      <w:pPr>
        <w:pStyle w:val="23"/>
        <w:widowControl w:val="0"/>
        <w:spacing w:after="0" w:line="360" w:lineRule="auto"/>
        <w:ind w:left="0" w:firstLine="709"/>
        <w:jc w:val="both"/>
        <w:rPr>
          <w:sz w:val="28"/>
          <w:szCs w:val="28"/>
        </w:rPr>
      </w:pPr>
      <w:r w:rsidRPr="0049080F">
        <w:rPr>
          <w:sz w:val="28"/>
          <w:szCs w:val="28"/>
        </w:rPr>
        <w:t xml:space="preserve">Особое внимание уделяется расширению культурно-гуманитарного взаимодействия на пространстве СНГ. В рамках одноименной программы Межгосударственного фонда гуманитарного сотрудничества государств-участников СНГ звание «культурных столиц» 2015 года было присвоено Воронежу и Кулябу. В </w:t>
      </w:r>
      <w:r w:rsidR="00B77C13">
        <w:rPr>
          <w:sz w:val="28"/>
          <w:szCs w:val="28"/>
        </w:rPr>
        <w:t>ходе</w:t>
      </w:r>
      <w:r w:rsidRPr="0049080F">
        <w:rPr>
          <w:sz w:val="28"/>
          <w:szCs w:val="28"/>
        </w:rPr>
        <w:t xml:space="preserve"> реализации Межгосударственной программы инновационного сотрудничества государств-участников СНГ на период до 2020 года Россотрудничество подключалось к пилотным проектам по развитию молодежных связей в научно-технической и инновационной сферах. Совместно с Фондом «Сколково» проведен ряд мероприятий, в том числе Зимняя школа Сколково «Вызов принят», Летняя школа Сколково</w:t>
      </w:r>
      <w:r w:rsidR="00B7089D">
        <w:rPr>
          <w:sz w:val="28"/>
          <w:szCs w:val="28"/>
        </w:rPr>
        <w:br/>
      </w:r>
    </w:p>
    <w:p w:rsidR="0049080F" w:rsidRPr="0049080F" w:rsidRDefault="0049080F" w:rsidP="00B7089D">
      <w:pPr>
        <w:pStyle w:val="23"/>
        <w:widowControl w:val="0"/>
        <w:spacing w:after="0" w:line="360" w:lineRule="auto"/>
        <w:ind w:left="0"/>
        <w:jc w:val="both"/>
        <w:rPr>
          <w:sz w:val="28"/>
          <w:szCs w:val="28"/>
        </w:rPr>
      </w:pPr>
      <w:r w:rsidRPr="0049080F">
        <w:rPr>
          <w:sz w:val="28"/>
          <w:szCs w:val="28"/>
        </w:rPr>
        <w:lastRenderedPageBreak/>
        <w:t>«Наука как бизнес», круглый стол «СНГ: партнерство в инновациях» Форума ученых СНГ – 2015.</w:t>
      </w:r>
    </w:p>
    <w:p w:rsidR="0049080F" w:rsidRPr="0049080F" w:rsidRDefault="0049080F" w:rsidP="0049080F">
      <w:pPr>
        <w:widowControl w:val="0"/>
        <w:spacing w:after="0" w:line="360" w:lineRule="auto"/>
        <w:ind w:firstLine="709"/>
        <w:jc w:val="both"/>
        <w:rPr>
          <w:rFonts w:ascii="Times New Roman" w:hAnsi="Times New Roman" w:cs="Times New Roman"/>
          <w:sz w:val="28"/>
          <w:szCs w:val="28"/>
        </w:rPr>
      </w:pPr>
      <w:r w:rsidRPr="0049080F">
        <w:rPr>
          <w:rFonts w:ascii="Times New Roman" w:hAnsi="Times New Roman" w:cs="Times New Roman"/>
          <w:sz w:val="28"/>
          <w:szCs w:val="28"/>
        </w:rPr>
        <w:t xml:space="preserve">В рамках Федеральной целевой программы «Русский язык» </w:t>
      </w:r>
      <w:r w:rsidR="00B77C13">
        <w:rPr>
          <w:rFonts w:ascii="Times New Roman" w:hAnsi="Times New Roman" w:cs="Times New Roman"/>
          <w:sz w:val="28"/>
          <w:szCs w:val="28"/>
        </w:rPr>
        <w:br/>
      </w:r>
      <w:r w:rsidRPr="0049080F">
        <w:rPr>
          <w:rFonts w:ascii="Times New Roman" w:hAnsi="Times New Roman" w:cs="Times New Roman"/>
          <w:sz w:val="28"/>
          <w:szCs w:val="28"/>
        </w:rPr>
        <w:t>на 2011-2015 г</w:t>
      </w:r>
      <w:r w:rsidR="00DB2032">
        <w:rPr>
          <w:rFonts w:ascii="Times New Roman" w:hAnsi="Times New Roman" w:cs="Times New Roman"/>
          <w:sz w:val="28"/>
          <w:szCs w:val="28"/>
        </w:rPr>
        <w:t>г.</w:t>
      </w:r>
      <w:r w:rsidRPr="0049080F">
        <w:rPr>
          <w:rFonts w:ascii="Times New Roman" w:hAnsi="Times New Roman" w:cs="Times New Roman"/>
          <w:sz w:val="28"/>
          <w:szCs w:val="28"/>
        </w:rPr>
        <w:t xml:space="preserve"> проводились разноплановые мероприятия, направленные на закрепление позиций </w:t>
      </w:r>
      <w:r w:rsidRPr="0049080F">
        <w:rPr>
          <w:rFonts w:ascii="Times New Roman" w:hAnsi="Times New Roman" w:cs="Times New Roman"/>
          <w:b/>
          <w:sz w:val="28"/>
          <w:szCs w:val="28"/>
        </w:rPr>
        <w:t>русского языка</w:t>
      </w:r>
      <w:r w:rsidRPr="0049080F">
        <w:rPr>
          <w:rFonts w:ascii="Times New Roman" w:hAnsi="Times New Roman" w:cs="Times New Roman"/>
          <w:sz w:val="28"/>
          <w:szCs w:val="28"/>
        </w:rPr>
        <w:t xml:space="preserve"> за рубежом. Наиболее заметными проектами </w:t>
      </w:r>
      <w:r w:rsidR="00B77C13">
        <w:rPr>
          <w:rFonts w:ascii="Times New Roman" w:hAnsi="Times New Roman" w:cs="Times New Roman"/>
          <w:sz w:val="28"/>
          <w:szCs w:val="28"/>
        </w:rPr>
        <w:t xml:space="preserve">2015 года </w:t>
      </w:r>
      <w:r w:rsidRPr="0049080F">
        <w:rPr>
          <w:rFonts w:ascii="Times New Roman" w:hAnsi="Times New Roman" w:cs="Times New Roman"/>
          <w:sz w:val="28"/>
          <w:szCs w:val="28"/>
        </w:rPr>
        <w:t xml:space="preserve">стали Международный конкурс «Лучший учитель русской словесности зарубежья», Венский форум преподавателей-русистов для российских соотечественников и иностранных граждан европейских стран, Международная олимпиада по русскому языку учащихся школ с русским языком обучения государств-участников СНГ, стран Балтии, Грузии, Абхазии и Южной Осетии. </w:t>
      </w:r>
    </w:p>
    <w:p w:rsidR="0049080F" w:rsidRPr="0049080F" w:rsidRDefault="0049080F" w:rsidP="0049080F">
      <w:pPr>
        <w:widowControl w:val="0"/>
        <w:spacing w:after="0" w:line="360" w:lineRule="auto"/>
        <w:ind w:firstLine="709"/>
        <w:jc w:val="both"/>
        <w:rPr>
          <w:rFonts w:ascii="Times New Roman" w:hAnsi="Times New Roman" w:cs="Times New Roman"/>
          <w:iCs/>
          <w:sz w:val="28"/>
          <w:szCs w:val="28"/>
        </w:rPr>
      </w:pPr>
      <w:r w:rsidRPr="0049080F">
        <w:rPr>
          <w:rFonts w:ascii="Times New Roman" w:hAnsi="Times New Roman" w:cs="Times New Roman"/>
          <w:iCs/>
          <w:sz w:val="28"/>
          <w:szCs w:val="28"/>
        </w:rPr>
        <w:t xml:space="preserve">За прошедший год более 20 тыс. слушателей посетили курсы русского языка, действовавшие на базе 63 зарубежных представительств Россотрудничества в 58 странах мира. </w:t>
      </w:r>
    </w:p>
    <w:p w:rsidR="0049080F" w:rsidRPr="0049080F" w:rsidRDefault="0049080F" w:rsidP="0049080F">
      <w:pPr>
        <w:widowControl w:val="0"/>
        <w:spacing w:after="0" w:line="360" w:lineRule="auto"/>
        <w:ind w:firstLine="709"/>
        <w:jc w:val="both"/>
        <w:rPr>
          <w:rFonts w:ascii="Times New Roman" w:hAnsi="Times New Roman" w:cs="Times New Roman"/>
          <w:sz w:val="28"/>
          <w:szCs w:val="28"/>
        </w:rPr>
      </w:pPr>
      <w:r w:rsidRPr="0049080F">
        <w:rPr>
          <w:rFonts w:ascii="Times New Roman" w:hAnsi="Times New Roman" w:cs="Times New Roman"/>
          <w:sz w:val="28"/>
          <w:szCs w:val="28"/>
        </w:rPr>
        <w:t>По линии Фонда «Русский мир</w:t>
      </w:r>
      <w:r w:rsidR="00B77C13">
        <w:rPr>
          <w:rFonts w:ascii="Times New Roman" w:hAnsi="Times New Roman" w:cs="Times New Roman"/>
          <w:sz w:val="28"/>
          <w:szCs w:val="28"/>
        </w:rPr>
        <w:t>»</w:t>
      </w:r>
      <w:r w:rsidRPr="0049080F">
        <w:rPr>
          <w:rFonts w:ascii="Times New Roman" w:hAnsi="Times New Roman" w:cs="Times New Roman"/>
          <w:sz w:val="28"/>
          <w:szCs w:val="28"/>
        </w:rPr>
        <w:t xml:space="preserve"> выделялись гранты на реализацию проектов по популяризации русского языка и культуры, поддержку русскоязычных СМИ и информационных ресурсов, обеспечивал</w:t>
      </w:r>
      <w:r w:rsidR="00B77C13">
        <w:rPr>
          <w:rFonts w:ascii="Times New Roman" w:hAnsi="Times New Roman" w:cs="Times New Roman"/>
          <w:sz w:val="28"/>
          <w:szCs w:val="28"/>
        </w:rPr>
        <w:t>о</w:t>
      </w:r>
      <w:r w:rsidRPr="0049080F">
        <w:rPr>
          <w:rFonts w:ascii="Times New Roman" w:hAnsi="Times New Roman" w:cs="Times New Roman"/>
          <w:sz w:val="28"/>
          <w:szCs w:val="28"/>
        </w:rPr>
        <w:t>сь функционирование русских центров за рубежом.</w:t>
      </w:r>
    </w:p>
    <w:p w:rsidR="0049080F" w:rsidRPr="0049080F" w:rsidRDefault="0049080F" w:rsidP="0049080F">
      <w:pPr>
        <w:spacing w:after="0" w:line="360" w:lineRule="auto"/>
        <w:ind w:firstLine="709"/>
        <w:contextualSpacing/>
        <w:jc w:val="both"/>
        <w:rPr>
          <w:rFonts w:ascii="Times New Roman" w:hAnsi="Times New Roman" w:cs="Times New Roman"/>
          <w:sz w:val="28"/>
          <w:szCs w:val="28"/>
        </w:rPr>
      </w:pPr>
      <w:r w:rsidRPr="0049080F">
        <w:rPr>
          <w:rFonts w:ascii="Times New Roman" w:hAnsi="Times New Roman" w:cs="Times New Roman"/>
          <w:sz w:val="28"/>
          <w:szCs w:val="28"/>
        </w:rPr>
        <w:t xml:space="preserve">Продолжилась работа по экспорту российских образовательных услуг и демонстрации достижений российской науки за рубежом. Обеспечено участие российских вузов (более 80) в 44 международных образовательных выставках, им оказана помощь в установлении партнерских связей с ведущими университетами и научными центрами мира. </w:t>
      </w:r>
    </w:p>
    <w:p w:rsidR="0049080F" w:rsidRPr="0049080F" w:rsidRDefault="0049080F" w:rsidP="0049080F">
      <w:pPr>
        <w:widowControl w:val="0"/>
        <w:spacing w:after="0" w:line="360" w:lineRule="auto"/>
        <w:ind w:firstLine="709"/>
        <w:jc w:val="both"/>
        <w:rPr>
          <w:rFonts w:ascii="Times New Roman" w:hAnsi="Times New Roman" w:cs="Times New Roman"/>
          <w:sz w:val="28"/>
          <w:szCs w:val="28"/>
        </w:rPr>
      </w:pPr>
      <w:r w:rsidRPr="0049080F">
        <w:rPr>
          <w:rFonts w:ascii="Times New Roman" w:hAnsi="Times New Roman" w:cs="Times New Roman"/>
          <w:sz w:val="28"/>
          <w:szCs w:val="28"/>
        </w:rPr>
        <w:t xml:space="preserve">В 2015 году на обучение в образовательных организациях за счет средств федерального бюджета было принято </w:t>
      </w:r>
      <w:r w:rsidR="00B7089D">
        <w:rPr>
          <w:rFonts w:ascii="Times New Roman" w:hAnsi="Times New Roman" w:cs="Times New Roman"/>
          <w:sz w:val="28"/>
          <w:szCs w:val="28"/>
        </w:rPr>
        <w:t>13 тыс.</w:t>
      </w:r>
      <w:r w:rsidRPr="0049080F">
        <w:rPr>
          <w:rFonts w:ascii="Times New Roman" w:hAnsi="Times New Roman" w:cs="Times New Roman"/>
          <w:sz w:val="28"/>
          <w:szCs w:val="28"/>
        </w:rPr>
        <w:t xml:space="preserve"> иностранных граждан и российских соотечественников. Россотрудничество, на которое возложена</w:t>
      </w:r>
      <w:r w:rsidRPr="0049080F">
        <w:rPr>
          <w:rFonts w:ascii="Times New Roman" w:hAnsi="Times New Roman" w:cs="Times New Roman"/>
          <w:spacing w:val="-6"/>
          <w:sz w:val="28"/>
          <w:szCs w:val="28"/>
        </w:rPr>
        <w:t xml:space="preserve"> </w:t>
      </w:r>
      <w:r w:rsidRPr="0049080F">
        <w:rPr>
          <w:rFonts w:ascii="Times New Roman" w:hAnsi="Times New Roman" w:cs="Times New Roman"/>
          <w:sz w:val="28"/>
          <w:szCs w:val="28"/>
        </w:rPr>
        <w:t>функция единого оператора по набору иностранных студентов, п</w:t>
      </w:r>
      <w:r w:rsidRPr="0049080F">
        <w:rPr>
          <w:rFonts w:ascii="Times New Roman" w:hAnsi="Times New Roman" w:cs="Times New Roman"/>
          <w:spacing w:val="-6"/>
          <w:sz w:val="28"/>
          <w:szCs w:val="28"/>
        </w:rPr>
        <w:t>редпринимало меры по совершенствованию системы отбора</w:t>
      </w:r>
      <w:r w:rsidRPr="0049080F">
        <w:rPr>
          <w:rFonts w:ascii="Times New Roman" w:hAnsi="Times New Roman" w:cs="Times New Roman"/>
          <w:sz w:val="28"/>
          <w:szCs w:val="28"/>
        </w:rPr>
        <w:t xml:space="preserve">. </w:t>
      </w:r>
    </w:p>
    <w:p w:rsidR="0049080F" w:rsidRPr="0049080F" w:rsidRDefault="0049080F" w:rsidP="0049080F">
      <w:pPr>
        <w:widowControl w:val="0"/>
        <w:spacing w:after="0" w:line="360" w:lineRule="auto"/>
        <w:ind w:firstLine="709"/>
        <w:jc w:val="both"/>
        <w:rPr>
          <w:rFonts w:ascii="Times New Roman" w:hAnsi="Times New Roman" w:cs="Times New Roman"/>
          <w:sz w:val="28"/>
          <w:szCs w:val="28"/>
        </w:rPr>
      </w:pPr>
      <w:r w:rsidRPr="0049080F">
        <w:rPr>
          <w:rFonts w:ascii="Times New Roman" w:hAnsi="Times New Roman" w:cs="Times New Roman"/>
          <w:spacing w:val="-6"/>
          <w:sz w:val="28"/>
          <w:szCs w:val="28"/>
        </w:rPr>
        <w:t xml:space="preserve">На постоянной основе оказывается содействие национальным ассоциациям выпускников российских и советских учебных заведений. </w:t>
      </w:r>
      <w:r w:rsidR="00B77C13">
        <w:rPr>
          <w:rFonts w:ascii="Times New Roman" w:hAnsi="Times New Roman" w:cs="Times New Roman"/>
          <w:spacing w:val="-6"/>
          <w:sz w:val="28"/>
          <w:szCs w:val="28"/>
        </w:rPr>
        <w:br/>
      </w:r>
      <w:r w:rsidRPr="0049080F">
        <w:rPr>
          <w:rFonts w:ascii="Times New Roman" w:hAnsi="Times New Roman" w:cs="Times New Roman"/>
          <w:spacing w:val="-6"/>
          <w:sz w:val="28"/>
          <w:szCs w:val="28"/>
        </w:rPr>
        <w:t xml:space="preserve">В 2015 году на базе РЦНК во </w:t>
      </w:r>
      <w:r w:rsidRPr="0049080F">
        <w:rPr>
          <w:rFonts w:ascii="Times New Roman" w:hAnsi="Times New Roman" w:cs="Times New Roman"/>
          <w:sz w:val="28"/>
          <w:szCs w:val="28"/>
        </w:rPr>
        <w:t>Вьетнаме, Киргизии и Монголии</w:t>
      </w:r>
      <w:r w:rsidRPr="0049080F">
        <w:rPr>
          <w:rFonts w:ascii="Times New Roman" w:hAnsi="Times New Roman" w:cs="Times New Roman"/>
          <w:spacing w:val="-6"/>
          <w:sz w:val="28"/>
          <w:szCs w:val="28"/>
        </w:rPr>
        <w:t xml:space="preserve"> впервые </w:t>
      </w:r>
      <w:r w:rsidRPr="0049080F">
        <w:rPr>
          <w:rFonts w:ascii="Times New Roman" w:hAnsi="Times New Roman" w:cs="Times New Roman"/>
          <w:sz w:val="28"/>
          <w:szCs w:val="28"/>
        </w:rPr>
        <w:lastRenderedPageBreak/>
        <w:t xml:space="preserve">проведена акция «Единый день иностранных выпускников российских (советских) вузов». </w:t>
      </w:r>
    </w:p>
    <w:p w:rsidR="0049080F" w:rsidRPr="0049080F" w:rsidRDefault="0049080F" w:rsidP="0049080F">
      <w:pPr>
        <w:widowControl w:val="0"/>
        <w:spacing w:after="0" w:line="360" w:lineRule="auto"/>
        <w:ind w:firstLine="709"/>
        <w:jc w:val="both"/>
        <w:rPr>
          <w:rFonts w:ascii="Times New Roman" w:hAnsi="Times New Roman" w:cs="Times New Roman"/>
          <w:sz w:val="28"/>
          <w:szCs w:val="28"/>
        </w:rPr>
      </w:pPr>
      <w:r w:rsidRPr="0049080F">
        <w:rPr>
          <w:rFonts w:ascii="Times New Roman" w:hAnsi="Times New Roman" w:cs="Times New Roman"/>
          <w:sz w:val="28"/>
          <w:szCs w:val="28"/>
        </w:rPr>
        <w:t xml:space="preserve">Продолжали функционировать </w:t>
      </w:r>
      <w:r w:rsidRPr="0049080F">
        <w:rPr>
          <w:rFonts w:ascii="Times New Roman" w:hAnsi="Times New Roman" w:cs="Times New Roman"/>
          <w:color w:val="000000"/>
          <w:sz w:val="28"/>
          <w:szCs w:val="28"/>
        </w:rPr>
        <w:t>российские</w:t>
      </w:r>
      <w:r w:rsidRPr="0049080F">
        <w:rPr>
          <w:rFonts w:ascii="Times New Roman" w:hAnsi="Times New Roman" w:cs="Times New Roman"/>
          <w:b/>
          <w:color w:val="000000"/>
          <w:sz w:val="28"/>
          <w:szCs w:val="28"/>
        </w:rPr>
        <w:t xml:space="preserve"> общества дружбы </w:t>
      </w:r>
      <w:r w:rsidRPr="0049080F">
        <w:rPr>
          <w:rFonts w:ascii="Times New Roman" w:hAnsi="Times New Roman" w:cs="Times New Roman"/>
          <w:color w:val="000000"/>
          <w:sz w:val="28"/>
          <w:szCs w:val="28"/>
        </w:rPr>
        <w:t>с зарубежными странами</w:t>
      </w:r>
      <w:r w:rsidRPr="0049080F">
        <w:rPr>
          <w:rFonts w:ascii="Times New Roman" w:hAnsi="Times New Roman" w:cs="Times New Roman"/>
          <w:b/>
          <w:color w:val="000000"/>
          <w:sz w:val="28"/>
          <w:szCs w:val="28"/>
        </w:rPr>
        <w:t>,</w:t>
      </w:r>
      <w:r w:rsidRPr="0049080F">
        <w:rPr>
          <w:rFonts w:ascii="Times New Roman" w:hAnsi="Times New Roman" w:cs="Times New Roman"/>
          <w:color w:val="000000"/>
          <w:sz w:val="28"/>
          <w:szCs w:val="28"/>
        </w:rPr>
        <w:t xml:space="preserve"> вносящие заметный вклад в укрепление взаимопонимания между народами. В октябре в Москве прошел </w:t>
      </w:r>
      <w:r w:rsidRPr="0049080F">
        <w:rPr>
          <w:rFonts w:ascii="Times New Roman" w:hAnsi="Times New Roman" w:cs="Times New Roman"/>
          <w:sz w:val="28"/>
          <w:szCs w:val="28"/>
        </w:rPr>
        <w:t xml:space="preserve">форум </w:t>
      </w:r>
      <w:r w:rsidR="00B7089D">
        <w:rPr>
          <w:rFonts w:ascii="Times New Roman" w:hAnsi="Times New Roman" w:cs="Times New Roman"/>
          <w:sz w:val="28"/>
          <w:szCs w:val="28"/>
        </w:rPr>
        <w:br/>
      </w:r>
      <w:r w:rsidRPr="0049080F">
        <w:rPr>
          <w:rFonts w:ascii="Times New Roman" w:hAnsi="Times New Roman" w:cs="Times New Roman"/>
          <w:sz w:val="28"/>
          <w:szCs w:val="28"/>
        </w:rPr>
        <w:t xml:space="preserve">«Роль народной дипломатии в развитии международного гуманитарного сотрудничества», посвященный 90-летию системы ВОКС – ССОД – Росзарубежцентр – Россотрудничество, в котором приняли участие более </w:t>
      </w:r>
      <w:r w:rsidR="00B7089D">
        <w:rPr>
          <w:rFonts w:ascii="Times New Roman" w:hAnsi="Times New Roman" w:cs="Times New Roman"/>
          <w:sz w:val="28"/>
          <w:szCs w:val="28"/>
        </w:rPr>
        <w:br/>
      </w:r>
      <w:r w:rsidRPr="0049080F">
        <w:rPr>
          <w:rFonts w:ascii="Times New Roman" w:hAnsi="Times New Roman" w:cs="Times New Roman"/>
          <w:sz w:val="28"/>
          <w:szCs w:val="28"/>
        </w:rPr>
        <w:t>500 делегатов из 100 стран мира.</w:t>
      </w:r>
    </w:p>
    <w:p w:rsidR="0049080F" w:rsidRPr="0049080F" w:rsidRDefault="0049080F" w:rsidP="0049080F">
      <w:pPr>
        <w:spacing w:after="0" w:line="360" w:lineRule="auto"/>
        <w:ind w:firstLine="709"/>
        <w:contextualSpacing/>
        <w:jc w:val="both"/>
        <w:rPr>
          <w:rFonts w:ascii="Times New Roman" w:hAnsi="Times New Roman" w:cs="Times New Roman"/>
          <w:sz w:val="28"/>
          <w:szCs w:val="28"/>
        </w:rPr>
      </w:pPr>
      <w:r w:rsidRPr="0049080F">
        <w:rPr>
          <w:rFonts w:ascii="Times New Roman" w:hAnsi="Times New Roman" w:cs="Times New Roman"/>
          <w:sz w:val="28"/>
          <w:szCs w:val="28"/>
        </w:rPr>
        <w:t xml:space="preserve">В рамках комплексной реализации государственной политики в сфере </w:t>
      </w:r>
      <w:r w:rsidRPr="0049080F">
        <w:rPr>
          <w:rFonts w:ascii="Times New Roman" w:hAnsi="Times New Roman" w:cs="Times New Roman"/>
          <w:b/>
          <w:sz w:val="28"/>
          <w:szCs w:val="28"/>
        </w:rPr>
        <w:t>содействия международному развитию</w:t>
      </w:r>
      <w:r w:rsidRPr="0049080F">
        <w:rPr>
          <w:rFonts w:ascii="Times New Roman" w:hAnsi="Times New Roman" w:cs="Times New Roman"/>
          <w:sz w:val="28"/>
          <w:szCs w:val="28"/>
        </w:rPr>
        <w:t xml:space="preserve"> (СМР) вели дело к созданию межведомственного консультативно-координационного органа в сфере СМР. Совместно с Минэкономразвития России на базе РЦНК в Египте, Марокко, Перу, Вьетнаме, Сербии, Франции, Армении были проведены семинары-презентации, посвященные государственной политике Российской Федерации в области СМР.</w:t>
      </w:r>
    </w:p>
    <w:p w:rsidR="0049080F" w:rsidRPr="0049080F" w:rsidRDefault="0049080F" w:rsidP="0049080F">
      <w:pPr>
        <w:spacing w:after="0" w:line="360" w:lineRule="auto"/>
        <w:ind w:firstLine="709"/>
        <w:contextualSpacing/>
        <w:jc w:val="both"/>
        <w:rPr>
          <w:rFonts w:ascii="Times New Roman" w:hAnsi="Times New Roman" w:cs="Times New Roman"/>
          <w:sz w:val="28"/>
          <w:szCs w:val="28"/>
        </w:rPr>
      </w:pPr>
      <w:r w:rsidRPr="0049080F">
        <w:rPr>
          <w:rFonts w:ascii="Times New Roman" w:hAnsi="Times New Roman" w:cs="Times New Roman"/>
          <w:sz w:val="28"/>
          <w:szCs w:val="28"/>
        </w:rPr>
        <w:t xml:space="preserve">В </w:t>
      </w:r>
      <w:r w:rsidR="00B77C13">
        <w:rPr>
          <w:rFonts w:ascii="Times New Roman" w:hAnsi="Times New Roman" w:cs="Times New Roman"/>
          <w:sz w:val="28"/>
          <w:szCs w:val="28"/>
        </w:rPr>
        <w:t>ходе</w:t>
      </w:r>
      <w:r w:rsidRPr="0049080F">
        <w:rPr>
          <w:rFonts w:ascii="Times New Roman" w:hAnsi="Times New Roman" w:cs="Times New Roman"/>
          <w:sz w:val="28"/>
          <w:szCs w:val="28"/>
        </w:rPr>
        <w:t xml:space="preserve"> отмечавшегося в Российской Федерации </w:t>
      </w:r>
      <w:r w:rsidRPr="0049080F">
        <w:rPr>
          <w:rFonts w:ascii="Times New Roman" w:hAnsi="Times New Roman" w:cs="Times New Roman"/>
          <w:b/>
          <w:bCs/>
          <w:sz w:val="28"/>
          <w:szCs w:val="28"/>
        </w:rPr>
        <w:t>Года литературы</w:t>
      </w:r>
      <w:r w:rsidRPr="0049080F">
        <w:rPr>
          <w:rFonts w:ascii="Times New Roman" w:hAnsi="Times New Roman" w:cs="Times New Roman"/>
          <w:sz w:val="28"/>
          <w:szCs w:val="28"/>
        </w:rPr>
        <w:t xml:space="preserve"> на площадках представительств Россотрудничества за рубежом состоялись различные тематические мероприятия, посвященные юбилеям русских поэтов и писателей.</w:t>
      </w:r>
    </w:p>
    <w:p w:rsidR="0049080F" w:rsidRPr="0049080F" w:rsidRDefault="0049080F" w:rsidP="0049080F">
      <w:pPr>
        <w:widowControl w:val="0"/>
        <w:spacing w:after="0" w:line="360" w:lineRule="auto"/>
        <w:ind w:firstLine="709"/>
        <w:jc w:val="both"/>
        <w:rPr>
          <w:rFonts w:ascii="Times New Roman" w:hAnsi="Times New Roman" w:cs="Times New Roman"/>
          <w:bCs/>
          <w:sz w:val="28"/>
          <w:szCs w:val="28"/>
        </w:rPr>
      </w:pPr>
      <w:r w:rsidRPr="0049080F">
        <w:rPr>
          <w:rFonts w:ascii="Times New Roman" w:hAnsi="Times New Roman" w:cs="Times New Roman"/>
          <w:bCs/>
          <w:sz w:val="28"/>
          <w:szCs w:val="28"/>
        </w:rPr>
        <w:t xml:space="preserve">Продолжилась плодотворная практика </w:t>
      </w:r>
      <w:r w:rsidRPr="0049080F">
        <w:rPr>
          <w:rFonts w:ascii="Times New Roman" w:hAnsi="Times New Roman" w:cs="Times New Roman"/>
          <w:sz w:val="28"/>
          <w:szCs w:val="28"/>
        </w:rPr>
        <w:t xml:space="preserve">проведения </w:t>
      </w:r>
      <w:r w:rsidRPr="0049080F">
        <w:rPr>
          <w:rFonts w:ascii="Times New Roman" w:hAnsi="Times New Roman" w:cs="Times New Roman"/>
          <w:b/>
          <w:bCs/>
          <w:sz w:val="28"/>
          <w:szCs w:val="28"/>
        </w:rPr>
        <w:t>Годов России</w:t>
      </w:r>
      <w:r w:rsidRPr="0049080F">
        <w:rPr>
          <w:rFonts w:ascii="Times New Roman" w:hAnsi="Times New Roman" w:cs="Times New Roman"/>
          <w:bCs/>
          <w:sz w:val="28"/>
          <w:szCs w:val="28"/>
        </w:rPr>
        <w:t xml:space="preserve"> за рубежом и иностранных государств в России</w:t>
      </w:r>
      <w:r w:rsidRPr="0049080F">
        <w:rPr>
          <w:rFonts w:ascii="Times New Roman" w:hAnsi="Times New Roman" w:cs="Times New Roman"/>
          <w:sz w:val="28"/>
          <w:szCs w:val="28"/>
        </w:rPr>
        <w:t xml:space="preserve">. Большой интерес общественности вызвали программы «перекрестного» Года дружественных молодежных обменов Россия-Китай (2014-2015 гг.), Года России в Монако (2015 г.), «перекрестного» Года языка и литературы Россия-Испания </w:t>
      </w:r>
      <w:r w:rsidRPr="0049080F">
        <w:rPr>
          <w:rFonts w:ascii="Times New Roman" w:hAnsi="Times New Roman" w:cs="Times New Roman"/>
          <w:sz w:val="28"/>
          <w:szCs w:val="28"/>
        </w:rPr>
        <w:br/>
        <w:t>(2015-2016 гг.), российско-австрийских Сезонов культуры (2013-2015гг.), «перекрестных» Дней культуры Россия-Венгрия и Россия-Аргентина, Года русского языка и литературы в Германии и немецкого языка и литературы в России (2014-2015 гг.). Помимо этого с успехом прошли традиционные «Фестиваль российской культуры» в Японии, ежегодные Сезоны российской культуры в Китае, Германо-российский фестиваль и др.</w:t>
      </w:r>
    </w:p>
    <w:p w:rsidR="0049080F" w:rsidRPr="0049080F" w:rsidRDefault="0049080F" w:rsidP="0049080F">
      <w:pPr>
        <w:pStyle w:val="23"/>
        <w:widowControl w:val="0"/>
        <w:spacing w:after="0" w:line="360" w:lineRule="auto"/>
        <w:ind w:left="0" w:firstLine="709"/>
        <w:jc w:val="both"/>
        <w:rPr>
          <w:sz w:val="28"/>
          <w:szCs w:val="28"/>
        </w:rPr>
      </w:pPr>
      <w:r w:rsidRPr="0049080F">
        <w:rPr>
          <w:sz w:val="28"/>
          <w:szCs w:val="28"/>
        </w:rPr>
        <w:lastRenderedPageBreak/>
        <w:t xml:space="preserve">Совместно с Минкультуры России и Русской православной церковью продолжили проведение Дней России за рубежом. В 2015 году такие мероприятия состоялись в Белоруссии, Словении и Израиле. </w:t>
      </w:r>
    </w:p>
    <w:p w:rsidR="0049080F" w:rsidRPr="0049080F" w:rsidRDefault="0049080F" w:rsidP="0049080F">
      <w:pPr>
        <w:widowControl w:val="0"/>
        <w:spacing w:after="0" w:line="360" w:lineRule="auto"/>
        <w:ind w:firstLine="709"/>
        <w:jc w:val="both"/>
        <w:rPr>
          <w:rFonts w:ascii="Times New Roman" w:hAnsi="Times New Roman" w:cs="Times New Roman"/>
          <w:sz w:val="28"/>
          <w:szCs w:val="28"/>
        </w:rPr>
      </w:pPr>
      <w:r w:rsidRPr="0049080F">
        <w:rPr>
          <w:rFonts w:ascii="Times New Roman" w:hAnsi="Times New Roman" w:cs="Times New Roman"/>
          <w:sz w:val="28"/>
          <w:szCs w:val="28"/>
        </w:rPr>
        <w:t xml:space="preserve">Важным событием международной жизни стало празднование </w:t>
      </w:r>
      <w:r w:rsidR="00B77C13">
        <w:rPr>
          <w:rFonts w:ascii="Times New Roman" w:hAnsi="Times New Roman" w:cs="Times New Roman"/>
          <w:sz w:val="28"/>
          <w:szCs w:val="28"/>
        </w:rPr>
        <w:br/>
      </w:r>
      <w:r w:rsidRPr="0049080F">
        <w:rPr>
          <w:rFonts w:ascii="Times New Roman" w:hAnsi="Times New Roman" w:cs="Times New Roman"/>
          <w:b/>
          <w:bCs/>
          <w:sz w:val="28"/>
          <w:szCs w:val="28"/>
        </w:rPr>
        <w:t>70-летия Победы в Великой Отечественной войне 1941-1945 г</w:t>
      </w:r>
      <w:r w:rsidR="00DB2032">
        <w:rPr>
          <w:rFonts w:ascii="Times New Roman" w:hAnsi="Times New Roman" w:cs="Times New Roman"/>
          <w:b/>
          <w:bCs/>
          <w:sz w:val="28"/>
          <w:szCs w:val="28"/>
        </w:rPr>
        <w:t>г.</w:t>
      </w:r>
      <w:r w:rsidRPr="0049080F">
        <w:rPr>
          <w:rFonts w:ascii="Times New Roman" w:hAnsi="Times New Roman" w:cs="Times New Roman"/>
          <w:b/>
          <w:bCs/>
          <w:sz w:val="28"/>
          <w:szCs w:val="28"/>
        </w:rPr>
        <w:t xml:space="preserve"> </w:t>
      </w:r>
      <w:r w:rsidR="00B77C13">
        <w:rPr>
          <w:rFonts w:ascii="Times New Roman" w:hAnsi="Times New Roman" w:cs="Times New Roman"/>
          <w:b/>
          <w:bCs/>
          <w:sz w:val="28"/>
          <w:szCs w:val="28"/>
        </w:rPr>
        <w:br/>
      </w:r>
      <w:r w:rsidRPr="0049080F">
        <w:rPr>
          <w:rFonts w:ascii="Times New Roman" w:hAnsi="Times New Roman" w:cs="Times New Roman"/>
          <w:sz w:val="28"/>
          <w:szCs w:val="28"/>
        </w:rPr>
        <w:t>В состоявшихся в Москве 8-9 мая торжественных мероприятиях приняли участие официальные делегации из 37 стран, Генеральный секретарь ООН Пан Ги Мун и Генеральный директор ЮНЕСКО И.Бокова, а также делегации ветеранов из государств СНГ и Прибалтики, Грузии, Абхазии и Южной Осетии, стран-участниц антигитлеровской коалиции – США, Великобритании, Франции, Канады, Польши, а также из Израиля и ФРГ.</w:t>
      </w:r>
    </w:p>
    <w:p w:rsidR="0049080F" w:rsidRPr="00335F6F" w:rsidRDefault="0049080F" w:rsidP="0049080F">
      <w:pPr>
        <w:widowControl w:val="0"/>
        <w:spacing w:after="0" w:line="360" w:lineRule="auto"/>
        <w:ind w:firstLine="709"/>
        <w:jc w:val="both"/>
        <w:rPr>
          <w:rFonts w:ascii="Times New Roman" w:hAnsi="Times New Roman" w:cs="Times New Roman"/>
          <w:sz w:val="28"/>
          <w:szCs w:val="28"/>
        </w:rPr>
      </w:pPr>
      <w:r w:rsidRPr="0049080F">
        <w:rPr>
          <w:rFonts w:ascii="Times New Roman" w:hAnsi="Times New Roman" w:cs="Times New Roman"/>
          <w:sz w:val="28"/>
          <w:szCs w:val="28"/>
        </w:rPr>
        <w:t xml:space="preserve">Весомый вклад в организацию юбилейных мероприятий внесли загранучреждения МИД России и представительства Россотрудничества. Значительный интерес зарубежной </w:t>
      </w:r>
      <w:r w:rsidR="00B77C13">
        <w:rPr>
          <w:rFonts w:ascii="Times New Roman" w:hAnsi="Times New Roman" w:cs="Times New Roman"/>
          <w:sz w:val="28"/>
          <w:szCs w:val="28"/>
        </w:rPr>
        <w:t>аудитории</w:t>
      </w:r>
      <w:r w:rsidRPr="0049080F">
        <w:rPr>
          <w:rFonts w:ascii="Times New Roman" w:hAnsi="Times New Roman" w:cs="Times New Roman"/>
          <w:sz w:val="28"/>
          <w:szCs w:val="28"/>
        </w:rPr>
        <w:t xml:space="preserve"> и соотечественников вызвали прошедшие на их площадках тематические выставки, презентации памятных изданий и специальных публикаций, показы субтитрированных фильмов, лекции, праздничные концерты, круглые столы и конференции с участием международных экспертных кругов. Были организованы встречи ветеранов и возложения венков к мемориальным комплексам и памятникам. В 70 странах мира состоялась акция «Георгиевская лента». </w:t>
      </w:r>
    </w:p>
    <w:p w:rsidR="0049080F" w:rsidRPr="0049080F" w:rsidRDefault="0049080F" w:rsidP="0049080F">
      <w:pPr>
        <w:widowControl w:val="0"/>
        <w:spacing w:after="0" w:line="360" w:lineRule="auto"/>
        <w:ind w:firstLine="709"/>
        <w:jc w:val="both"/>
        <w:rPr>
          <w:rFonts w:ascii="Times New Roman" w:hAnsi="Times New Roman" w:cs="Times New Roman"/>
          <w:sz w:val="28"/>
          <w:szCs w:val="28"/>
        </w:rPr>
      </w:pPr>
      <w:r w:rsidRPr="0049080F">
        <w:rPr>
          <w:rFonts w:ascii="Times New Roman" w:hAnsi="Times New Roman" w:cs="Times New Roman"/>
          <w:sz w:val="28"/>
          <w:szCs w:val="28"/>
        </w:rPr>
        <w:t xml:space="preserve">Во взаимодействии с Министерством культуры Российской Федерации, Росархивом, Правительственной комиссией по делам соотечественников за рубежом и общественными фондами проведена комплексная работа по поддержанию и сохранению мест погребения, имеющих для России историко-мемориальное значение, в Болгарии, Германии, Греции, Египте, Италии, Македонии, Марокко, Нидерландах, Польше, Сербии, Тунисе, Турции и Чехии. </w:t>
      </w:r>
    </w:p>
    <w:p w:rsidR="0049080F" w:rsidRPr="0049080F" w:rsidRDefault="0049080F" w:rsidP="0049080F">
      <w:pPr>
        <w:widowControl w:val="0"/>
        <w:spacing w:after="0" w:line="360" w:lineRule="auto"/>
        <w:ind w:firstLine="709"/>
        <w:jc w:val="both"/>
        <w:rPr>
          <w:rFonts w:ascii="Times New Roman" w:hAnsi="Times New Roman" w:cs="Times New Roman"/>
          <w:sz w:val="28"/>
          <w:szCs w:val="28"/>
        </w:rPr>
      </w:pPr>
      <w:r w:rsidRPr="0049080F">
        <w:rPr>
          <w:rFonts w:ascii="Times New Roman" w:hAnsi="Times New Roman" w:cs="Times New Roman"/>
          <w:sz w:val="28"/>
          <w:szCs w:val="28"/>
        </w:rPr>
        <w:t xml:space="preserve">Совместно с Минспортом России и Олимпийским комитетом России в 2015 году продолжали работать над развитием международного спортивного сотрудничества и укреплением связей с зарубежными странами </w:t>
      </w:r>
      <w:r w:rsidRPr="0049080F">
        <w:rPr>
          <w:rFonts w:ascii="Times New Roman" w:hAnsi="Times New Roman" w:cs="Times New Roman"/>
          <w:b/>
          <w:sz w:val="28"/>
          <w:szCs w:val="28"/>
        </w:rPr>
        <w:t>в области спорта</w:t>
      </w:r>
      <w:r w:rsidRPr="0049080F">
        <w:rPr>
          <w:rFonts w:ascii="Times New Roman" w:hAnsi="Times New Roman" w:cs="Times New Roman"/>
          <w:sz w:val="28"/>
          <w:szCs w:val="28"/>
        </w:rPr>
        <w:t xml:space="preserve">. На постоянной основе оказывалось содействие различным </w:t>
      </w:r>
      <w:r w:rsidRPr="0049080F">
        <w:rPr>
          <w:rFonts w:ascii="Times New Roman" w:hAnsi="Times New Roman" w:cs="Times New Roman"/>
          <w:sz w:val="28"/>
          <w:szCs w:val="28"/>
        </w:rPr>
        <w:lastRenderedPageBreak/>
        <w:t xml:space="preserve">межведомственным координационным структурам, оргкомитетам крупных международных соревнований, таких как российский этап чемпионата мира </w:t>
      </w:r>
      <w:r w:rsidRPr="0049080F">
        <w:rPr>
          <w:rFonts w:ascii="Times New Roman" w:hAnsi="Times New Roman" w:cs="Times New Roman"/>
          <w:sz w:val="28"/>
          <w:szCs w:val="28"/>
          <w:lang w:val="en-US"/>
        </w:rPr>
        <w:t>FIA</w:t>
      </w:r>
      <w:r w:rsidRPr="0049080F">
        <w:rPr>
          <w:rFonts w:ascii="Times New Roman" w:hAnsi="Times New Roman" w:cs="Times New Roman"/>
          <w:sz w:val="28"/>
          <w:szCs w:val="28"/>
        </w:rPr>
        <w:t xml:space="preserve"> «Формула 1» и автомобильных гонок международной серии </w:t>
      </w:r>
      <w:r w:rsidRPr="0049080F">
        <w:rPr>
          <w:rFonts w:ascii="Times New Roman" w:hAnsi="Times New Roman" w:cs="Times New Roman"/>
          <w:sz w:val="28"/>
          <w:szCs w:val="28"/>
          <w:lang w:val="en-US"/>
        </w:rPr>
        <w:t>GP</w:t>
      </w:r>
      <w:r w:rsidRPr="0049080F">
        <w:rPr>
          <w:rFonts w:ascii="Times New Roman" w:hAnsi="Times New Roman" w:cs="Times New Roman"/>
          <w:sz w:val="28"/>
          <w:szCs w:val="28"/>
        </w:rPr>
        <w:t xml:space="preserve">2 и </w:t>
      </w:r>
      <w:r w:rsidRPr="0049080F">
        <w:rPr>
          <w:rFonts w:ascii="Times New Roman" w:hAnsi="Times New Roman" w:cs="Times New Roman"/>
          <w:sz w:val="28"/>
          <w:szCs w:val="28"/>
          <w:lang w:val="en-US"/>
        </w:rPr>
        <w:t>GP</w:t>
      </w:r>
      <w:r w:rsidRPr="0049080F">
        <w:rPr>
          <w:rFonts w:ascii="Times New Roman" w:hAnsi="Times New Roman" w:cs="Times New Roman"/>
          <w:sz w:val="28"/>
          <w:szCs w:val="28"/>
        </w:rPr>
        <w:t xml:space="preserve">3, Чемпионат мира по хоккею 2016 года, Чемпионат мира по футболу </w:t>
      </w:r>
      <w:r w:rsidRPr="0049080F">
        <w:rPr>
          <w:rFonts w:ascii="Times New Roman" w:hAnsi="Times New Roman" w:cs="Times New Roman"/>
          <w:sz w:val="28"/>
          <w:szCs w:val="28"/>
          <w:lang w:val="en-US"/>
        </w:rPr>
        <w:t>FIFA</w:t>
      </w:r>
      <w:r w:rsidRPr="0049080F">
        <w:rPr>
          <w:rFonts w:ascii="Times New Roman" w:hAnsi="Times New Roman" w:cs="Times New Roman"/>
          <w:sz w:val="28"/>
          <w:szCs w:val="28"/>
        </w:rPr>
        <w:t xml:space="preserve"> (2018 г.) и Кубок конфедераций </w:t>
      </w:r>
      <w:r w:rsidRPr="0049080F">
        <w:rPr>
          <w:rFonts w:ascii="Times New Roman" w:hAnsi="Times New Roman" w:cs="Times New Roman"/>
          <w:sz w:val="28"/>
          <w:szCs w:val="28"/>
          <w:lang w:val="en-US"/>
        </w:rPr>
        <w:t>FIFA</w:t>
      </w:r>
      <w:r w:rsidRPr="0049080F">
        <w:rPr>
          <w:rFonts w:ascii="Times New Roman" w:hAnsi="Times New Roman" w:cs="Times New Roman"/>
          <w:sz w:val="28"/>
          <w:szCs w:val="28"/>
        </w:rPr>
        <w:t xml:space="preserve"> (</w:t>
      </w:r>
      <w:smartTag w:uri="urn:schemas-microsoft-com:office:smarttags" w:element="metricconverter">
        <w:smartTagPr>
          <w:attr w:name="ProductID" w:val="2017 г"/>
        </w:smartTagPr>
        <w:r w:rsidRPr="0049080F">
          <w:rPr>
            <w:rFonts w:ascii="Times New Roman" w:hAnsi="Times New Roman" w:cs="Times New Roman"/>
            <w:sz w:val="28"/>
            <w:szCs w:val="28"/>
          </w:rPr>
          <w:t>2017 г</w:t>
        </w:r>
      </w:smartTag>
      <w:r w:rsidRPr="0049080F">
        <w:rPr>
          <w:rFonts w:ascii="Times New Roman" w:hAnsi="Times New Roman" w:cs="Times New Roman"/>
          <w:sz w:val="28"/>
          <w:szCs w:val="28"/>
        </w:rPr>
        <w:t xml:space="preserve">.), </w:t>
      </w:r>
      <w:r w:rsidRPr="0049080F">
        <w:rPr>
          <w:rFonts w:ascii="Times New Roman" w:hAnsi="Times New Roman" w:cs="Times New Roman"/>
          <w:sz w:val="28"/>
          <w:szCs w:val="28"/>
          <w:lang w:val="en-US"/>
        </w:rPr>
        <w:t>XXIX</w:t>
      </w:r>
      <w:r w:rsidRPr="0049080F">
        <w:rPr>
          <w:rFonts w:ascii="Times New Roman" w:hAnsi="Times New Roman" w:cs="Times New Roman"/>
          <w:sz w:val="28"/>
          <w:szCs w:val="28"/>
        </w:rPr>
        <w:t xml:space="preserve"> Всемирная зимняя универсиада (Красноярск, </w:t>
      </w:r>
      <w:smartTag w:uri="urn:schemas-microsoft-com:office:smarttags" w:element="metricconverter">
        <w:smartTagPr>
          <w:attr w:name="ProductID" w:val="2019 г"/>
        </w:smartTagPr>
        <w:r w:rsidRPr="0049080F">
          <w:rPr>
            <w:rFonts w:ascii="Times New Roman" w:hAnsi="Times New Roman" w:cs="Times New Roman"/>
            <w:sz w:val="28"/>
            <w:szCs w:val="28"/>
          </w:rPr>
          <w:t>2019 г</w:t>
        </w:r>
      </w:smartTag>
      <w:r w:rsidRPr="0049080F">
        <w:rPr>
          <w:rFonts w:ascii="Times New Roman" w:hAnsi="Times New Roman" w:cs="Times New Roman"/>
          <w:sz w:val="28"/>
          <w:szCs w:val="28"/>
        </w:rPr>
        <w:t xml:space="preserve">.). </w:t>
      </w:r>
    </w:p>
    <w:p w:rsidR="002748EC" w:rsidRPr="0049080F" w:rsidRDefault="002748EC" w:rsidP="0049080F">
      <w:pPr>
        <w:spacing w:after="0" w:line="360" w:lineRule="auto"/>
        <w:ind w:firstLine="709"/>
        <w:rPr>
          <w:rFonts w:ascii="Times New Roman" w:eastAsia="Times New Roman" w:hAnsi="Times New Roman" w:cs="Times New Roman"/>
          <w:b/>
          <w:sz w:val="28"/>
          <w:szCs w:val="28"/>
          <w:lang w:eastAsia="ru-RU"/>
        </w:rPr>
      </w:pPr>
      <w:r w:rsidRPr="0049080F">
        <w:rPr>
          <w:rFonts w:ascii="Times New Roman" w:eastAsia="Times New Roman" w:hAnsi="Times New Roman" w:cs="Times New Roman"/>
          <w:b/>
          <w:sz w:val="28"/>
          <w:szCs w:val="28"/>
          <w:lang w:eastAsia="ru-RU"/>
        </w:rPr>
        <w:br w:type="page"/>
      </w:r>
    </w:p>
    <w:p w:rsidR="002748EC" w:rsidRPr="001D6AF7" w:rsidRDefault="002748EC" w:rsidP="00C32C6C">
      <w:pPr>
        <w:shd w:val="clear" w:color="auto" w:fill="FFFFFF"/>
        <w:tabs>
          <w:tab w:val="left" w:pos="965"/>
        </w:tabs>
        <w:spacing w:after="0" w:line="240" w:lineRule="auto"/>
        <w:jc w:val="center"/>
        <w:rPr>
          <w:rFonts w:ascii="Times New Roman" w:eastAsia="Times New Roman" w:hAnsi="Times New Roman" w:cs="Times New Roman"/>
          <w:sz w:val="24"/>
          <w:szCs w:val="24"/>
          <w:lang w:eastAsia="ru-RU"/>
        </w:rPr>
      </w:pPr>
      <w:r w:rsidRPr="001D6AF7">
        <w:rPr>
          <w:rFonts w:ascii="Times New Roman" w:eastAsia="Times New Roman" w:hAnsi="Times New Roman" w:cs="Times New Roman"/>
          <w:b/>
          <w:bCs/>
          <w:sz w:val="28"/>
          <w:szCs w:val="28"/>
          <w:lang w:eastAsia="ru-RU"/>
        </w:rPr>
        <w:lastRenderedPageBreak/>
        <w:t>ВЗАИМОДЕЙСТВИЕ С ФЕДЕРАЛЬНЫМ СОБРАНИЕМ,</w:t>
      </w:r>
    </w:p>
    <w:p w:rsidR="002748EC" w:rsidRPr="00255EAC" w:rsidRDefault="002748EC" w:rsidP="00C32C6C">
      <w:pPr>
        <w:shd w:val="clear" w:color="auto" w:fill="FFFFFF"/>
        <w:spacing w:line="240" w:lineRule="auto"/>
        <w:jc w:val="center"/>
        <w:rPr>
          <w:rFonts w:ascii="Times New Roman" w:eastAsia="Times New Roman" w:hAnsi="Times New Roman" w:cs="Times New Roman"/>
          <w:b/>
          <w:bCs/>
          <w:spacing w:val="-2"/>
          <w:sz w:val="28"/>
          <w:szCs w:val="28"/>
          <w:lang w:eastAsia="ru-RU"/>
        </w:rPr>
      </w:pPr>
      <w:r w:rsidRPr="001D6AF7">
        <w:rPr>
          <w:rFonts w:ascii="Times New Roman" w:eastAsia="Times New Roman" w:hAnsi="Times New Roman" w:cs="Times New Roman"/>
          <w:b/>
          <w:bCs/>
          <w:spacing w:val="-2"/>
          <w:sz w:val="28"/>
          <w:szCs w:val="28"/>
          <w:lang w:eastAsia="ru-RU"/>
        </w:rPr>
        <w:t>ИНСТИТУТАМИ ГРАЖДАНСКОГО ОБЩЕСТВА</w:t>
      </w:r>
      <w:r w:rsidR="00255EAC" w:rsidRPr="00255EAC">
        <w:rPr>
          <w:rFonts w:ascii="Times New Roman" w:eastAsia="Times New Roman" w:hAnsi="Times New Roman" w:cs="Times New Roman"/>
          <w:b/>
          <w:bCs/>
          <w:spacing w:val="-2"/>
          <w:sz w:val="28"/>
          <w:szCs w:val="28"/>
          <w:lang w:eastAsia="ru-RU"/>
        </w:rPr>
        <w:t xml:space="preserve"> </w:t>
      </w:r>
      <w:r w:rsidR="00255EAC">
        <w:rPr>
          <w:rFonts w:ascii="Times New Roman" w:eastAsia="Times New Roman" w:hAnsi="Times New Roman" w:cs="Times New Roman"/>
          <w:b/>
          <w:bCs/>
          <w:spacing w:val="-2"/>
          <w:sz w:val="28"/>
          <w:szCs w:val="28"/>
          <w:lang w:eastAsia="ru-RU"/>
        </w:rPr>
        <w:br/>
        <w:t>И НАУЧНО-ЭКСПЕРТНЫМ СООБЩЕСТВОМ</w:t>
      </w:r>
    </w:p>
    <w:p w:rsidR="00255EAC" w:rsidRPr="002F267F" w:rsidRDefault="00255EAC" w:rsidP="00255EAC">
      <w:pPr>
        <w:pStyle w:val="26"/>
        <w:spacing w:before="0" w:after="0" w:line="360" w:lineRule="auto"/>
        <w:ind w:firstLine="709"/>
        <w:rPr>
          <w:sz w:val="28"/>
          <w:szCs w:val="28"/>
        </w:rPr>
      </w:pPr>
      <w:r>
        <w:rPr>
          <w:sz w:val="28"/>
          <w:szCs w:val="28"/>
        </w:rPr>
        <w:t>Разноплановое</w:t>
      </w:r>
      <w:r w:rsidRPr="002F267F">
        <w:rPr>
          <w:sz w:val="28"/>
          <w:szCs w:val="28"/>
        </w:rPr>
        <w:t xml:space="preserve"> взаимодействи</w:t>
      </w:r>
      <w:r>
        <w:rPr>
          <w:sz w:val="28"/>
          <w:szCs w:val="28"/>
        </w:rPr>
        <w:t>е</w:t>
      </w:r>
      <w:r w:rsidRPr="002F267F">
        <w:rPr>
          <w:sz w:val="28"/>
          <w:szCs w:val="28"/>
        </w:rPr>
        <w:t xml:space="preserve"> МИД России с </w:t>
      </w:r>
      <w:r w:rsidRPr="002F267F">
        <w:rPr>
          <w:b/>
          <w:sz w:val="28"/>
          <w:szCs w:val="28"/>
        </w:rPr>
        <w:t xml:space="preserve">Федеральным Собранием </w:t>
      </w:r>
      <w:r w:rsidR="00F52C2C" w:rsidRPr="00F52C2C">
        <w:rPr>
          <w:sz w:val="28"/>
          <w:szCs w:val="28"/>
        </w:rPr>
        <w:t xml:space="preserve">Российской Федерации </w:t>
      </w:r>
      <w:r w:rsidRPr="002F267F">
        <w:rPr>
          <w:sz w:val="28"/>
          <w:szCs w:val="28"/>
        </w:rPr>
        <w:t xml:space="preserve">способствовало </w:t>
      </w:r>
      <w:r w:rsidR="00F52C2C" w:rsidRPr="002F267F">
        <w:rPr>
          <w:sz w:val="28"/>
          <w:szCs w:val="28"/>
        </w:rPr>
        <w:t xml:space="preserve">обеспечению единой внешнеполитической линии </w:t>
      </w:r>
      <w:r w:rsidR="00F52C2C">
        <w:rPr>
          <w:sz w:val="28"/>
          <w:szCs w:val="28"/>
        </w:rPr>
        <w:t xml:space="preserve">страны, </w:t>
      </w:r>
      <w:r w:rsidRPr="002F267F">
        <w:rPr>
          <w:sz w:val="28"/>
          <w:szCs w:val="28"/>
        </w:rPr>
        <w:t xml:space="preserve">повышению согласованности и эффективности продвижения </w:t>
      </w:r>
      <w:r w:rsidR="00F52C2C">
        <w:rPr>
          <w:sz w:val="28"/>
          <w:szCs w:val="28"/>
        </w:rPr>
        <w:t xml:space="preserve">ее </w:t>
      </w:r>
      <w:r w:rsidRPr="002F267F">
        <w:rPr>
          <w:sz w:val="28"/>
          <w:szCs w:val="28"/>
        </w:rPr>
        <w:t>интересов на международной арене.</w:t>
      </w:r>
    </w:p>
    <w:p w:rsidR="00255EAC" w:rsidRDefault="00255EAC" w:rsidP="00255EAC">
      <w:pPr>
        <w:pStyle w:val="26"/>
        <w:shd w:val="clear" w:color="auto" w:fill="auto"/>
        <w:spacing w:before="0" w:after="0" w:line="360" w:lineRule="auto"/>
        <w:ind w:firstLine="709"/>
        <w:rPr>
          <w:color w:val="000000"/>
          <w:sz w:val="28"/>
          <w:szCs w:val="28"/>
          <w:lang w:eastAsia="ru-RU" w:bidi="ru-RU"/>
        </w:rPr>
      </w:pPr>
      <w:r w:rsidRPr="002F267F">
        <w:rPr>
          <w:sz w:val="28"/>
          <w:szCs w:val="28"/>
        </w:rPr>
        <w:t xml:space="preserve">Министр иностранных дел и представители Министерства регулярно участвовали в заседаниях </w:t>
      </w:r>
      <w:r>
        <w:rPr>
          <w:sz w:val="28"/>
          <w:szCs w:val="28"/>
        </w:rPr>
        <w:t>палат парламента</w:t>
      </w:r>
      <w:r w:rsidRPr="002F267F">
        <w:rPr>
          <w:sz w:val="28"/>
          <w:szCs w:val="28"/>
        </w:rPr>
        <w:t xml:space="preserve">, работе их профильных комитетов. </w:t>
      </w:r>
      <w:r>
        <w:rPr>
          <w:color w:val="000000"/>
          <w:sz w:val="28"/>
          <w:szCs w:val="28"/>
          <w:lang w:eastAsia="ru-RU" w:bidi="ru-RU"/>
        </w:rPr>
        <w:t>В</w:t>
      </w:r>
      <w:r w:rsidRPr="002C7E93">
        <w:rPr>
          <w:color w:val="000000"/>
          <w:sz w:val="28"/>
          <w:szCs w:val="28"/>
          <w:lang w:eastAsia="ru-RU" w:bidi="ru-RU"/>
        </w:rPr>
        <w:t xml:space="preserve"> рамках «правительственных часов»</w:t>
      </w:r>
      <w:r>
        <w:rPr>
          <w:color w:val="000000"/>
          <w:sz w:val="28"/>
          <w:szCs w:val="28"/>
          <w:lang w:eastAsia="ru-RU" w:bidi="ru-RU"/>
        </w:rPr>
        <w:t xml:space="preserve"> </w:t>
      </w:r>
      <w:r w:rsidRPr="002C7E93">
        <w:rPr>
          <w:color w:val="000000"/>
          <w:sz w:val="28"/>
          <w:szCs w:val="28"/>
          <w:lang w:eastAsia="ru-RU" w:bidi="ru-RU"/>
        </w:rPr>
        <w:t>С.В.Лавров выступ</w:t>
      </w:r>
      <w:r>
        <w:rPr>
          <w:color w:val="000000"/>
          <w:sz w:val="28"/>
          <w:szCs w:val="28"/>
          <w:lang w:eastAsia="ru-RU" w:bidi="ru-RU"/>
        </w:rPr>
        <w:t>и</w:t>
      </w:r>
      <w:r w:rsidRPr="002C7E93">
        <w:rPr>
          <w:color w:val="000000"/>
          <w:sz w:val="28"/>
          <w:szCs w:val="28"/>
          <w:lang w:eastAsia="ru-RU" w:bidi="ru-RU"/>
        </w:rPr>
        <w:t xml:space="preserve">л </w:t>
      </w:r>
      <w:r>
        <w:rPr>
          <w:sz w:val="28"/>
          <w:szCs w:val="28"/>
        </w:rPr>
        <w:t xml:space="preserve">с докладами </w:t>
      </w:r>
      <w:r w:rsidRPr="004017EE">
        <w:rPr>
          <w:sz w:val="28"/>
          <w:szCs w:val="28"/>
        </w:rPr>
        <w:t>по актуальным международным проблемам</w:t>
      </w:r>
      <w:r>
        <w:rPr>
          <w:sz w:val="28"/>
          <w:szCs w:val="28"/>
        </w:rPr>
        <w:t xml:space="preserve"> </w:t>
      </w:r>
      <w:r w:rsidRPr="002C7E93">
        <w:rPr>
          <w:color w:val="000000"/>
          <w:sz w:val="28"/>
          <w:szCs w:val="28"/>
          <w:lang w:eastAsia="ru-RU" w:bidi="ru-RU"/>
        </w:rPr>
        <w:t>в Совете Федерации</w:t>
      </w:r>
      <w:r w:rsidRPr="002C7E93">
        <w:rPr>
          <w:sz w:val="28"/>
          <w:szCs w:val="28"/>
        </w:rPr>
        <w:t xml:space="preserve"> </w:t>
      </w:r>
      <w:r w:rsidRPr="002C7E93">
        <w:rPr>
          <w:color w:val="000000"/>
          <w:sz w:val="28"/>
          <w:szCs w:val="28"/>
          <w:lang w:eastAsia="ru-RU" w:bidi="ru-RU"/>
        </w:rPr>
        <w:t>(ма</w:t>
      </w:r>
      <w:r>
        <w:rPr>
          <w:color w:val="000000"/>
          <w:sz w:val="28"/>
          <w:szCs w:val="28"/>
          <w:lang w:eastAsia="ru-RU" w:bidi="ru-RU"/>
        </w:rPr>
        <w:t>й</w:t>
      </w:r>
      <w:r w:rsidRPr="002C7E93">
        <w:rPr>
          <w:color w:val="000000"/>
          <w:sz w:val="28"/>
          <w:szCs w:val="28"/>
          <w:lang w:eastAsia="ru-RU" w:bidi="ru-RU"/>
        </w:rPr>
        <w:t>)</w:t>
      </w:r>
      <w:r>
        <w:rPr>
          <w:color w:val="000000"/>
          <w:sz w:val="28"/>
          <w:szCs w:val="28"/>
          <w:lang w:eastAsia="ru-RU" w:bidi="ru-RU"/>
        </w:rPr>
        <w:t xml:space="preserve"> и </w:t>
      </w:r>
      <w:r w:rsidRPr="002C7E93">
        <w:rPr>
          <w:color w:val="000000"/>
          <w:sz w:val="28"/>
          <w:szCs w:val="28"/>
          <w:lang w:eastAsia="ru-RU" w:bidi="ru-RU"/>
        </w:rPr>
        <w:t>Гос</w:t>
      </w:r>
      <w:r>
        <w:rPr>
          <w:color w:val="000000"/>
          <w:sz w:val="28"/>
          <w:szCs w:val="28"/>
          <w:lang w:eastAsia="ru-RU" w:bidi="ru-RU"/>
        </w:rPr>
        <w:t>ударственной Д</w:t>
      </w:r>
      <w:r w:rsidRPr="002C7E93">
        <w:rPr>
          <w:color w:val="000000"/>
          <w:sz w:val="28"/>
          <w:szCs w:val="28"/>
          <w:lang w:eastAsia="ru-RU" w:bidi="ru-RU"/>
        </w:rPr>
        <w:t>уме (октябр</w:t>
      </w:r>
      <w:r>
        <w:rPr>
          <w:color w:val="000000"/>
          <w:sz w:val="28"/>
          <w:szCs w:val="28"/>
          <w:lang w:eastAsia="ru-RU" w:bidi="ru-RU"/>
        </w:rPr>
        <w:t>ь</w:t>
      </w:r>
      <w:r w:rsidRPr="002C7E93">
        <w:rPr>
          <w:color w:val="000000"/>
          <w:sz w:val="28"/>
          <w:szCs w:val="28"/>
          <w:lang w:eastAsia="ru-RU" w:bidi="ru-RU"/>
        </w:rPr>
        <w:t xml:space="preserve">). </w:t>
      </w:r>
      <w:r>
        <w:rPr>
          <w:color w:val="000000"/>
          <w:sz w:val="28"/>
          <w:szCs w:val="28"/>
          <w:lang w:eastAsia="ru-RU" w:bidi="ru-RU"/>
        </w:rPr>
        <w:t>С</w:t>
      </w:r>
      <w:r w:rsidRPr="002C7E93">
        <w:rPr>
          <w:color w:val="000000"/>
          <w:sz w:val="28"/>
          <w:szCs w:val="28"/>
          <w:lang w:eastAsia="ru-RU" w:bidi="ru-RU"/>
        </w:rPr>
        <w:t xml:space="preserve">остоялась встреча Министра с руководством Совета Федерации </w:t>
      </w:r>
      <w:r>
        <w:rPr>
          <w:color w:val="000000"/>
          <w:sz w:val="28"/>
          <w:szCs w:val="28"/>
          <w:lang w:eastAsia="ru-RU" w:bidi="ru-RU"/>
        </w:rPr>
        <w:t>по вопросам</w:t>
      </w:r>
      <w:r w:rsidRPr="002C7E93">
        <w:rPr>
          <w:color w:val="000000"/>
          <w:sz w:val="28"/>
          <w:szCs w:val="28"/>
          <w:lang w:eastAsia="ru-RU" w:bidi="ru-RU"/>
        </w:rPr>
        <w:t xml:space="preserve"> совершенствования координации совместной </w:t>
      </w:r>
      <w:r>
        <w:rPr>
          <w:color w:val="000000"/>
          <w:sz w:val="28"/>
          <w:szCs w:val="28"/>
          <w:lang w:eastAsia="ru-RU" w:bidi="ru-RU"/>
        </w:rPr>
        <w:t>деятельности (февраль)</w:t>
      </w:r>
      <w:r w:rsidRPr="002C7E93">
        <w:rPr>
          <w:color w:val="000000"/>
          <w:sz w:val="28"/>
          <w:szCs w:val="28"/>
          <w:lang w:eastAsia="ru-RU" w:bidi="ru-RU"/>
        </w:rPr>
        <w:t>.</w:t>
      </w:r>
    </w:p>
    <w:p w:rsidR="00255EAC" w:rsidRDefault="00314BBF" w:rsidP="00255EAC">
      <w:pPr>
        <w:pStyle w:val="26"/>
        <w:shd w:val="clear" w:color="auto" w:fill="auto"/>
        <w:spacing w:before="0" w:after="0" w:line="360" w:lineRule="auto"/>
        <w:ind w:firstLine="709"/>
        <w:rPr>
          <w:color w:val="000000"/>
          <w:sz w:val="28"/>
          <w:szCs w:val="28"/>
          <w:lang w:eastAsia="ru-RU" w:bidi="ru-RU"/>
        </w:rPr>
      </w:pPr>
      <w:r>
        <w:rPr>
          <w:color w:val="000000"/>
          <w:sz w:val="28"/>
          <w:szCs w:val="28"/>
          <w:lang w:eastAsia="ru-RU" w:bidi="ru-RU"/>
        </w:rPr>
        <w:t>З</w:t>
      </w:r>
      <w:r w:rsidR="00255EAC">
        <w:rPr>
          <w:color w:val="000000"/>
          <w:sz w:val="28"/>
          <w:szCs w:val="28"/>
          <w:lang w:eastAsia="ru-RU" w:bidi="ru-RU"/>
        </w:rPr>
        <w:t xml:space="preserve">аконодателям </w:t>
      </w:r>
      <w:r>
        <w:rPr>
          <w:color w:val="000000"/>
          <w:sz w:val="28"/>
          <w:szCs w:val="28"/>
          <w:lang w:eastAsia="ru-RU" w:bidi="ru-RU"/>
        </w:rPr>
        <w:t xml:space="preserve">оказывалась </w:t>
      </w:r>
      <w:r w:rsidR="00255EAC" w:rsidRPr="00591A6E">
        <w:rPr>
          <w:color w:val="000000"/>
          <w:sz w:val="28"/>
          <w:szCs w:val="28"/>
          <w:lang w:eastAsia="ru-RU" w:bidi="ru-RU"/>
        </w:rPr>
        <w:t>экспертн</w:t>
      </w:r>
      <w:r>
        <w:rPr>
          <w:color w:val="000000"/>
          <w:sz w:val="28"/>
          <w:szCs w:val="28"/>
          <w:lang w:eastAsia="ru-RU" w:bidi="ru-RU"/>
        </w:rPr>
        <w:t>ая</w:t>
      </w:r>
      <w:r w:rsidR="00255EAC" w:rsidRPr="00591A6E">
        <w:rPr>
          <w:color w:val="000000"/>
          <w:sz w:val="28"/>
          <w:szCs w:val="28"/>
          <w:lang w:eastAsia="ru-RU" w:bidi="ru-RU"/>
        </w:rPr>
        <w:t xml:space="preserve"> и информационн</w:t>
      </w:r>
      <w:r>
        <w:rPr>
          <w:color w:val="000000"/>
          <w:sz w:val="28"/>
          <w:szCs w:val="28"/>
          <w:lang w:eastAsia="ru-RU" w:bidi="ru-RU"/>
        </w:rPr>
        <w:t>ая</w:t>
      </w:r>
      <w:r w:rsidR="00255EAC" w:rsidRPr="00591A6E">
        <w:rPr>
          <w:color w:val="000000"/>
          <w:sz w:val="28"/>
          <w:szCs w:val="28"/>
          <w:lang w:eastAsia="ru-RU" w:bidi="ru-RU"/>
        </w:rPr>
        <w:t xml:space="preserve"> </w:t>
      </w:r>
      <w:r w:rsidR="00255EAC">
        <w:rPr>
          <w:color w:val="000000"/>
          <w:sz w:val="28"/>
          <w:szCs w:val="28"/>
          <w:lang w:eastAsia="ru-RU" w:bidi="ru-RU"/>
        </w:rPr>
        <w:t>поддержк</w:t>
      </w:r>
      <w:r>
        <w:rPr>
          <w:color w:val="000000"/>
          <w:sz w:val="28"/>
          <w:szCs w:val="28"/>
          <w:lang w:eastAsia="ru-RU" w:bidi="ru-RU"/>
        </w:rPr>
        <w:t>а</w:t>
      </w:r>
      <w:r w:rsidR="00255EAC">
        <w:rPr>
          <w:color w:val="000000"/>
          <w:sz w:val="28"/>
          <w:szCs w:val="28"/>
          <w:lang w:eastAsia="ru-RU" w:bidi="ru-RU"/>
        </w:rPr>
        <w:t xml:space="preserve"> </w:t>
      </w:r>
      <w:r w:rsidR="00255EAC" w:rsidRPr="00591A6E">
        <w:rPr>
          <w:color w:val="000000"/>
          <w:sz w:val="28"/>
          <w:szCs w:val="28"/>
          <w:lang w:eastAsia="ru-RU" w:bidi="ru-RU"/>
        </w:rPr>
        <w:t xml:space="preserve">в </w:t>
      </w:r>
      <w:r w:rsidR="00255EAC">
        <w:rPr>
          <w:color w:val="000000"/>
          <w:sz w:val="28"/>
          <w:szCs w:val="28"/>
          <w:lang w:eastAsia="ru-RU" w:bidi="ru-RU"/>
        </w:rPr>
        <w:t>их контакт</w:t>
      </w:r>
      <w:r>
        <w:rPr>
          <w:color w:val="000000"/>
          <w:sz w:val="28"/>
          <w:szCs w:val="28"/>
          <w:lang w:eastAsia="ru-RU" w:bidi="ru-RU"/>
        </w:rPr>
        <w:t>ах</w:t>
      </w:r>
      <w:r w:rsidR="00255EAC">
        <w:rPr>
          <w:color w:val="000000"/>
          <w:sz w:val="28"/>
          <w:szCs w:val="28"/>
          <w:lang w:eastAsia="ru-RU" w:bidi="ru-RU"/>
        </w:rPr>
        <w:t xml:space="preserve"> с </w:t>
      </w:r>
      <w:r w:rsidR="00255EAC" w:rsidRPr="00591A6E">
        <w:rPr>
          <w:color w:val="000000"/>
          <w:sz w:val="28"/>
          <w:szCs w:val="28"/>
          <w:lang w:eastAsia="ru-RU" w:bidi="ru-RU"/>
        </w:rPr>
        <w:t>парламентски</w:t>
      </w:r>
      <w:r w:rsidR="00255EAC">
        <w:rPr>
          <w:color w:val="000000"/>
          <w:sz w:val="28"/>
          <w:szCs w:val="28"/>
          <w:lang w:eastAsia="ru-RU" w:bidi="ru-RU"/>
        </w:rPr>
        <w:t>ми</w:t>
      </w:r>
      <w:r w:rsidR="00255EAC" w:rsidRPr="00591A6E">
        <w:rPr>
          <w:color w:val="000000"/>
          <w:sz w:val="28"/>
          <w:szCs w:val="28"/>
          <w:lang w:eastAsia="ru-RU" w:bidi="ru-RU"/>
        </w:rPr>
        <w:t xml:space="preserve"> ассамбле</w:t>
      </w:r>
      <w:r w:rsidR="00255EAC">
        <w:rPr>
          <w:color w:val="000000"/>
          <w:sz w:val="28"/>
          <w:szCs w:val="28"/>
          <w:lang w:eastAsia="ru-RU" w:bidi="ru-RU"/>
        </w:rPr>
        <w:t>ями</w:t>
      </w:r>
      <w:r w:rsidR="00255EAC" w:rsidRPr="00591A6E">
        <w:rPr>
          <w:color w:val="000000"/>
          <w:sz w:val="28"/>
          <w:szCs w:val="28"/>
          <w:lang w:eastAsia="ru-RU" w:bidi="ru-RU"/>
        </w:rPr>
        <w:t xml:space="preserve"> </w:t>
      </w:r>
      <w:r w:rsidR="00255EAC" w:rsidRPr="002C7E93">
        <w:rPr>
          <w:color w:val="000000"/>
          <w:sz w:val="28"/>
          <w:szCs w:val="28"/>
          <w:lang w:eastAsia="ru-RU" w:bidi="ru-RU"/>
        </w:rPr>
        <w:t>СНГ, ОДКБ, ОБСЕ, ЧЭС, БРИКС</w:t>
      </w:r>
      <w:r w:rsidR="00255EAC">
        <w:rPr>
          <w:color w:val="000000"/>
          <w:sz w:val="28"/>
          <w:szCs w:val="28"/>
          <w:lang w:eastAsia="ru-RU" w:bidi="ru-RU"/>
        </w:rPr>
        <w:t xml:space="preserve">, </w:t>
      </w:r>
      <w:r w:rsidR="00255EAC" w:rsidRPr="00591A6E">
        <w:rPr>
          <w:color w:val="000000"/>
          <w:sz w:val="28"/>
          <w:szCs w:val="28"/>
          <w:lang w:eastAsia="ru-RU" w:bidi="ru-RU"/>
        </w:rPr>
        <w:t>Межпарламентск</w:t>
      </w:r>
      <w:r w:rsidR="00255EAC">
        <w:rPr>
          <w:color w:val="000000"/>
          <w:sz w:val="28"/>
          <w:szCs w:val="28"/>
          <w:lang w:eastAsia="ru-RU" w:bidi="ru-RU"/>
        </w:rPr>
        <w:t>им</w:t>
      </w:r>
      <w:r w:rsidR="00255EAC" w:rsidRPr="00591A6E">
        <w:rPr>
          <w:color w:val="000000"/>
          <w:sz w:val="28"/>
          <w:szCs w:val="28"/>
          <w:lang w:eastAsia="ru-RU" w:bidi="ru-RU"/>
        </w:rPr>
        <w:t xml:space="preserve"> союз</w:t>
      </w:r>
      <w:r w:rsidR="00255EAC">
        <w:rPr>
          <w:color w:val="000000"/>
          <w:sz w:val="28"/>
          <w:szCs w:val="28"/>
          <w:lang w:eastAsia="ru-RU" w:bidi="ru-RU"/>
        </w:rPr>
        <w:t>ом, а также в двусторонних форматах</w:t>
      </w:r>
      <w:r w:rsidR="00255EAC" w:rsidRPr="00591A6E">
        <w:rPr>
          <w:color w:val="000000"/>
          <w:sz w:val="28"/>
          <w:szCs w:val="28"/>
          <w:lang w:eastAsia="ru-RU" w:bidi="ru-RU"/>
        </w:rPr>
        <w:t>.</w:t>
      </w:r>
      <w:r w:rsidR="00255EAC">
        <w:rPr>
          <w:color w:val="000000"/>
          <w:sz w:val="28"/>
          <w:szCs w:val="28"/>
          <w:lang w:eastAsia="ru-RU" w:bidi="ru-RU"/>
        </w:rPr>
        <w:t xml:space="preserve"> </w:t>
      </w:r>
      <w:r w:rsidR="00B77C13">
        <w:rPr>
          <w:sz w:val="28"/>
          <w:szCs w:val="28"/>
        </w:rPr>
        <w:t>Комплексно подключа</w:t>
      </w:r>
      <w:r w:rsidR="00255EAC">
        <w:rPr>
          <w:sz w:val="28"/>
          <w:szCs w:val="28"/>
        </w:rPr>
        <w:t xml:space="preserve">лись к </w:t>
      </w:r>
      <w:r w:rsidR="00255EAC" w:rsidRPr="004017EE">
        <w:rPr>
          <w:sz w:val="28"/>
          <w:szCs w:val="28"/>
        </w:rPr>
        <w:t>подготовке и проведени</w:t>
      </w:r>
      <w:r w:rsidR="00255EAC">
        <w:rPr>
          <w:sz w:val="28"/>
          <w:szCs w:val="28"/>
        </w:rPr>
        <w:t>ю</w:t>
      </w:r>
      <w:r w:rsidR="00255EAC" w:rsidRPr="004017EE">
        <w:rPr>
          <w:sz w:val="28"/>
          <w:szCs w:val="28"/>
        </w:rPr>
        <w:t xml:space="preserve"> </w:t>
      </w:r>
      <w:r w:rsidR="00255EAC" w:rsidRPr="002C7E93">
        <w:rPr>
          <w:sz w:val="28"/>
          <w:szCs w:val="28"/>
        </w:rPr>
        <w:t>Парламентск</w:t>
      </w:r>
      <w:r w:rsidR="00255EAC">
        <w:rPr>
          <w:sz w:val="28"/>
          <w:szCs w:val="28"/>
        </w:rPr>
        <w:t>ого форума</w:t>
      </w:r>
      <w:r w:rsidR="00255EAC" w:rsidRPr="002C7E93">
        <w:rPr>
          <w:sz w:val="28"/>
          <w:szCs w:val="28"/>
        </w:rPr>
        <w:t xml:space="preserve"> БРИКС (Москва, июн</w:t>
      </w:r>
      <w:r w:rsidR="00255EAC">
        <w:rPr>
          <w:sz w:val="28"/>
          <w:szCs w:val="28"/>
        </w:rPr>
        <w:t>ь</w:t>
      </w:r>
      <w:r w:rsidR="00255EAC" w:rsidRPr="002C7E93">
        <w:rPr>
          <w:sz w:val="28"/>
          <w:szCs w:val="28"/>
        </w:rPr>
        <w:t>), Евразийск</w:t>
      </w:r>
      <w:r w:rsidR="00255EAC">
        <w:rPr>
          <w:sz w:val="28"/>
          <w:szCs w:val="28"/>
        </w:rPr>
        <w:t>ого</w:t>
      </w:r>
      <w:r w:rsidR="00255EAC" w:rsidRPr="002C7E93">
        <w:rPr>
          <w:sz w:val="28"/>
          <w:szCs w:val="28"/>
        </w:rPr>
        <w:t xml:space="preserve"> женск</w:t>
      </w:r>
      <w:r w:rsidR="00255EAC">
        <w:rPr>
          <w:sz w:val="28"/>
          <w:szCs w:val="28"/>
        </w:rPr>
        <w:t>ого форума</w:t>
      </w:r>
      <w:r w:rsidR="00255EAC" w:rsidRPr="002C7E93">
        <w:rPr>
          <w:sz w:val="28"/>
          <w:szCs w:val="28"/>
        </w:rPr>
        <w:t xml:space="preserve"> </w:t>
      </w:r>
      <w:r w:rsidR="00B7089D">
        <w:rPr>
          <w:sz w:val="28"/>
          <w:szCs w:val="28"/>
        </w:rPr>
        <w:br/>
      </w:r>
      <w:r w:rsidR="00255EAC" w:rsidRPr="002C7E93">
        <w:rPr>
          <w:sz w:val="28"/>
          <w:szCs w:val="28"/>
        </w:rPr>
        <w:t>(Санкт-Петербург, сентябр</w:t>
      </w:r>
      <w:r w:rsidR="00255EAC">
        <w:rPr>
          <w:sz w:val="28"/>
          <w:szCs w:val="28"/>
        </w:rPr>
        <w:t>ь</w:t>
      </w:r>
      <w:r w:rsidR="00255EAC" w:rsidRPr="002C7E93">
        <w:rPr>
          <w:sz w:val="28"/>
          <w:szCs w:val="28"/>
        </w:rPr>
        <w:t>), Международн</w:t>
      </w:r>
      <w:r w:rsidR="00255EAC">
        <w:rPr>
          <w:sz w:val="28"/>
          <w:szCs w:val="28"/>
        </w:rPr>
        <w:t xml:space="preserve">ого </w:t>
      </w:r>
      <w:r w:rsidR="00255EAC" w:rsidRPr="002C7E93">
        <w:rPr>
          <w:color w:val="000000"/>
          <w:sz w:val="28"/>
          <w:szCs w:val="28"/>
          <w:lang w:eastAsia="ru-RU" w:bidi="ru-RU"/>
        </w:rPr>
        <w:t>парламентск</w:t>
      </w:r>
      <w:r w:rsidR="00255EAC">
        <w:rPr>
          <w:color w:val="000000"/>
          <w:sz w:val="28"/>
          <w:szCs w:val="28"/>
          <w:lang w:eastAsia="ru-RU" w:bidi="ru-RU"/>
        </w:rPr>
        <w:t>ого форума</w:t>
      </w:r>
      <w:r w:rsidR="00255EAC" w:rsidRPr="002C7E93">
        <w:rPr>
          <w:color w:val="000000"/>
          <w:sz w:val="28"/>
          <w:szCs w:val="28"/>
          <w:lang w:eastAsia="ru-RU" w:bidi="ru-RU"/>
        </w:rPr>
        <w:t xml:space="preserve"> (Москва, сентябр</w:t>
      </w:r>
      <w:r w:rsidR="00255EAC">
        <w:rPr>
          <w:color w:val="000000"/>
          <w:sz w:val="28"/>
          <w:szCs w:val="28"/>
          <w:lang w:eastAsia="ru-RU" w:bidi="ru-RU"/>
        </w:rPr>
        <w:t>ь</w:t>
      </w:r>
      <w:r w:rsidR="00255EAC" w:rsidRPr="002C7E93">
        <w:rPr>
          <w:color w:val="000000"/>
          <w:sz w:val="28"/>
          <w:szCs w:val="28"/>
          <w:lang w:eastAsia="ru-RU" w:bidi="ru-RU"/>
        </w:rPr>
        <w:t>)</w:t>
      </w:r>
      <w:r w:rsidR="00255EAC">
        <w:rPr>
          <w:sz w:val="28"/>
          <w:szCs w:val="28"/>
        </w:rPr>
        <w:t>.</w:t>
      </w:r>
    </w:p>
    <w:p w:rsidR="00255EAC" w:rsidRPr="002C7E93" w:rsidRDefault="00255EAC" w:rsidP="00255EAC">
      <w:pPr>
        <w:pStyle w:val="26"/>
        <w:shd w:val="clear" w:color="auto" w:fill="auto"/>
        <w:spacing w:before="0" w:after="0" w:line="360" w:lineRule="auto"/>
        <w:ind w:firstLine="709"/>
        <w:rPr>
          <w:sz w:val="28"/>
          <w:szCs w:val="28"/>
        </w:rPr>
      </w:pPr>
      <w:r>
        <w:rPr>
          <w:sz w:val="28"/>
          <w:szCs w:val="28"/>
        </w:rPr>
        <w:t>Одн</w:t>
      </w:r>
      <w:r w:rsidR="00B77C13">
        <w:rPr>
          <w:sz w:val="28"/>
          <w:szCs w:val="28"/>
        </w:rPr>
        <w:t>ой</w:t>
      </w:r>
      <w:r>
        <w:rPr>
          <w:sz w:val="28"/>
          <w:szCs w:val="28"/>
        </w:rPr>
        <w:t xml:space="preserve"> из основных</w:t>
      </w:r>
      <w:r w:rsidR="00B77C13">
        <w:rPr>
          <w:sz w:val="28"/>
          <w:szCs w:val="28"/>
        </w:rPr>
        <w:t xml:space="preserve"> форм</w:t>
      </w:r>
      <w:r>
        <w:rPr>
          <w:sz w:val="28"/>
          <w:szCs w:val="28"/>
        </w:rPr>
        <w:t xml:space="preserve"> взаимодействия с парламентом оставалась ратификация международных договоров и соглашений. </w:t>
      </w:r>
      <w:r>
        <w:rPr>
          <w:spacing w:val="-1"/>
          <w:sz w:val="28"/>
          <w:szCs w:val="28"/>
        </w:rPr>
        <w:t xml:space="preserve">В </w:t>
      </w:r>
      <w:r w:rsidR="0035393D">
        <w:rPr>
          <w:spacing w:val="-1"/>
          <w:sz w:val="28"/>
          <w:szCs w:val="28"/>
        </w:rPr>
        <w:t xml:space="preserve">2015 г. </w:t>
      </w:r>
      <w:r w:rsidR="00B77C13">
        <w:rPr>
          <w:spacing w:val="-1"/>
          <w:sz w:val="28"/>
          <w:szCs w:val="28"/>
        </w:rPr>
        <w:br/>
      </w:r>
      <w:r>
        <w:rPr>
          <w:spacing w:val="-1"/>
          <w:sz w:val="28"/>
          <w:szCs w:val="28"/>
        </w:rPr>
        <w:t xml:space="preserve">МИД России совместно с заинтересованными министерствами и ведомствами было </w:t>
      </w:r>
      <w:r w:rsidRPr="002C7E93">
        <w:rPr>
          <w:color w:val="000000"/>
          <w:sz w:val="28"/>
          <w:szCs w:val="28"/>
          <w:lang w:eastAsia="ru-RU" w:bidi="ru-RU"/>
        </w:rPr>
        <w:t xml:space="preserve">представлено на утверждение Федерального Собрания </w:t>
      </w:r>
      <w:r w:rsidR="00B77C13">
        <w:rPr>
          <w:color w:val="000000"/>
          <w:sz w:val="28"/>
          <w:szCs w:val="28"/>
          <w:lang w:eastAsia="ru-RU" w:bidi="ru-RU"/>
        </w:rPr>
        <w:br/>
      </w:r>
      <w:r w:rsidRPr="002C7E93">
        <w:rPr>
          <w:color w:val="000000"/>
          <w:sz w:val="28"/>
          <w:szCs w:val="28"/>
          <w:lang w:eastAsia="ru-RU" w:bidi="ru-RU"/>
        </w:rPr>
        <w:t>45 международно-правовых документов.</w:t>
      </w:r>
    </w:p>
    <w:p w:rsidR="00255EAC" w:rsidRDefault="00255EAC" w:rsidP="00255EAC">
      <w:pPr>
        <w:pStyle w:val="26"/>
        <w:shd w:val="clear" w:color="auto" w:fill="auto"/>
        <w:spacing w:before="0" w:after="0" w:line="360" w:lineRule="auto"/>
        <w:ind w:firstLine="709"/>
        <w:rPr>
          <w:color w:val="000000"/>
          <w:sz w:val="28"/>
          <w:szCs w:val="28"/>
          <w:lang w:eastAsia="ru-RU" w:bidi="ru-RU"/>
        </w:rPr>
      </w:pPr>
      <w:r>
        <w:rPr>
          <w:sz w:val="28"/>
          <w:szCs w:val="28"/>
        </w:rPr>
        <w:t xml:space="preserve">Пристальное внимание уделялось </w:t>
      </w:r>
      <w:r w:rsidRPr="002C7E93">
        <w:rPr>
          <w:color w:val="000000"/>
          <w:sz w:val="28"/>
          <w:szCs w:val="28"/>
          <w:lang w:eastAsia="ru-RU" w:bidi="ru-RU"/>
        </w:rPr>
        <w:t>работ</w:t>
      </w:r>
      <w:r>
        <w:rPr>
          <w:color w:val="000000"/>
          <w:sz w:val="28"/>
          <w:szCs w:val="28"/>
          <w:lang w:eastAsia="ru-RU" w:bidi="ru-RU"/>
        </w:rPr>
        <w:t>е</w:t>
      </w:r>
      <w:r w:rsidRPr="002C7E93">
        <w:rPr>
          <w:color w:val="000000"/>
          <w:sz w:val="28"/>
          <w:szCs w:val="28"/>
          <w:lang w:eastAsia="ru-RU" w:bidi="ru-RU"/>
        </w:rPr>
        <w:t xml:space="preserve"> с </w:t>
      </w:r>
      <w:r>
        <w:rPr>
          <w:color w:val="000000"/>
          <w:sz w:val="28"/>
          <w:szCs w:val="28"/>
          <w:lang w:eastAsia="ru-RU" w:bidi="ru-RU"/>
        </w:rPr>
        <w:t>депутатскими запросами. Министерством подготовлено около</w:t>
      </w:r>
      <w:r w:rsidRPr="002C7E93">
        <w:rPr>
          <w:color w:val="000000"/>
          <w:sz w:val="28"/>
          <w:szCs w:val="28"/>
          <w:lang w:eastAsia="ru-RU" w:bidi="ru-RU"/>
        </w:rPr>
        <w:t xml:space="preserve"> 1,5 тыс. ответов на </w:t>
      </w:r>
      <w:r>
        <w:rPr>
          <w:color w:val="000000"/>
          <w:sz w:val="28"/>
          <w:szCs w:val="28"/>
          <w:lang w:eastAsia="ru-RU" w:bidi="ru-RU"/>
        </w:rPr>
        <w:t xml:space="preserve">такие </w:t>
      </w:r>
      <w:r w:rsidRPr="002C7E93">
        <w:rPr>
          <w:color w:val="000000"/>
          <w:sz w:val="28"/>
          <w:szCs w:val="28"/>
          <w:lang w:eastAsia="ru-RU" w:bidi="ru-RU"/>
        </w:rPr>
        <w:t>обращения.</w:t>
      </w:r>
    </w:p>
    <w:p w:rsidR="00B7089D" w:rsidRDefault="00255EAC" w:rsidP="00255EAC">
      <w:pPr>
        <w:pStyle w:val="26"/>
        <w:shd w:val="clear" w:color="auto" w:fill="auto"/>
        <w:spacing w:before="0" w:after="0" w:line="360" w:lineRule="auto"/>
        <w:ind w:firstLine="709"/>
        <w:rPr>
          <w:sz w:val="28"/>
          <w:szCs w:val="28"/>
        </w:rPr>
      </w:pPr>
      <w:r>
        <w:rPr>
          <w:sz w:val="28"/>
          <w:szCs w:val="28"/>
        </w:rPr>
        <w:t xml:space="preserve">В качестве важной задачи рассматривали вовлечение во внешнеполитический процесс структур </w:t>
      </w:r>
      <w:r w:rsidRPr="00DC1744">
        <w:rPr>
          <w:b/>
          <w:sz w:val="28"/>
          <w:szCs w:val="28"/>
        </w:rPr>
        <w:t>гражданского общества</w:t>
      </w:r>
      <w:r w:rsidRPr="00071D46">
        <w:rPr>
          <w:sz w:val="28"/>
          <w:szCs w:val="28"/>
        </w:rPr>
        <w:t>.</w:t>
      </w:r>
      <w:r>
        <w:rPr>
          <w:sz w:val="28"/>
          <w:szCs w:val="28"/>
        </w:rPr>
        <w:t xml:space="preserve"> В</w:t>
      </w:r>
      <w:r w:rsidRPr="004017EE">
        <w:rPr>
          <w:sz w:val="28"/>
          <w:szCs w:val="28"/>
        </w:rPr>
        <w:t>озможности продвижения гражданских инициатив на международн</w:t>
      </w:r>
      <w:r>
        <w:rPr>
          <w:sz w:val="28"/>
          <w:szCs w:val="28"/>
        </w:rPr>
        <w:t>ой</w:t>
      </w:r>
      <w:r w:rsidRPr="004017EE">
        <w:rPr>
          <w:sz w:val="28"/>
          <w:szCs w:val="28"/>
        </w:rPr>
        <w:t xml:space="preserve"> </w:t>
      </w:r>
      <w:r>
        <w:rPr>
          <w:sz w:val="28"/>
          <w:szCs w:val="28"/>
        </w:rPr>
        <w:t>арене</w:t>
      </w:r>
      <w:r w:rsidR="00B7089D">
        <w:rPr>
          <w:sz w:val="28"/>
          <w:szCs w:val="28"/>
        </w:rPr>
        <w:br/>
      </w:r>
    </w:p>
    <w:p w:rsidR="00255EAC" w:rsidRDefault="00255EAC" w:rsidP="00B7089D">
      <w:pPr>
        <w:pStyle w:val="26"/>
        <w:shd w:val="clear" w:color="auto" w:fill="auto"/>
        <w:spacing w:before="0" w:after="0" w:line="360" w:lineRule="auto"/>
        <w:rPr>
          <w:sz w:val="28"/>
          <w:szCs w:val="28"/>
        </w:rPr>
      </w:pPr>
      <w:r>
        <w:rPr>
          <w:sz w:val="28"/>
          <w:szCs w:val="28"/>
        </w:rPr>
        <w:lastRenderedPageBreak/>
        <w:t>обсужд</w:t>
      </w:r>
      <w:r w:rsidR="00B77C13">
        <w:rPr>
          <w:sz w:val="28"/>
          <w:szCs w:val="28"/>
        </w:rPr>
        <w:t>ались</w:t>
      </w:r>
      <w:r>
        <w:rPr>
          <w:sz w:val="28"/>
          <w:szCs w:val="28"/>
        </w:rPr>
        <w:t xml:space="preserve"> в ходе ежегодной встречи Министра с представителями некоммерческих организаций (апрель).</w:t>
      </w:r>
    </w:p>
    <w:p w:rsidR="00255EAC" w:rsidRDefault="00255EAC" w:rsidP="00255EAC">
      <w:pPr>
        <w:pStyle w:val="26"/>
        <w:shd w:val="clear" w:color="auto" w:fill="auto"/>
        <w:spacing w:before="0" w:after="0" w:line="360" w:lineRule="auto"/>
        <w:ind w:firstLine="709"/>
        <w:rPr>
          <w:sz w:val="28"/>
          <w:szCs w:val="28"/>
        </w:rPr>
      </w:pPr>
      <w:r>
        <w:rPr>
          <w:sz w:val="28"/>
          <w:szCs w:val="28"/>
          <w:lang w:eastAsia="ru-RU"/>
        </w:rPr>
        <w:t>П</w:t>
      </w:r>
      <w:r w:rsidRPr="00194CFB">
        <w:rPr>
          <w:sz w:val="28"/>
          <w:szCs w:val="28"/>
          <w:lang w:eastAsia="ru-RU"/>
        </w:rPr>
        <w:t xml:space="preserve">рофильные НКО </w:t>
      </w:r>
      <w:r>
        <w:rPr>
          <w:sz w:val="28"/>
          <w:szCs w:val="28"/>
          <w:lang w:eastAsia="ru-RU"/>
        </w:rPr>
        <w:t xml:space="preserve">традиционно </w:t>
      </w:r>
      <w:r w:rsidRPr="00194CFB">
        <w:rPr>
          <w:sz w:val="28"/>
          <w:szCs w:val="28"/>
          <w:lang w:eastAsia="ru-RU"/>
        </w:rPr>
        <w:t xml:space="preserve">вносили </w:t>
      </w:r>
      <w:r>
        <w:rPr>
          <w:sz w:val="28"/>
          <w:szCs w:val="28"/>
          <w:lang w:eastAsia="ru-RU"/>
        </w:rPr>
        <w:t>свою лепту в работу</w:t>
      </w:r>
      <w:r w:rsidRPr="00554393">
        <w:rPr>
          <w:sz w:val="28"/>
          <w:szCs w:val="28"/>
          <w:lang w:eastAsia="ru-RU"/>
        </w:rPr>
        <w:t xml:space="preserve"> </w:t>
      </w:r>
      <w:r>
        <w:rPr>
          <w:sz w:val="28"/>
          <w:szCs w:val="28"/>
          <w:lang w:eastAsia="ru-RU"/>
        </w:rPr>
        <w:t xml:space="preserve">российской делегации на сессиях </w:t>
      </w:r>
      <w:r w:rsidRPr="007941D3">
        <w:rPr>
          <w:sz w:val="28"/>
          <w:szCs w:val="28"/>
          <w:lang w:eastAsia="ru-RU"/>
        </w:rPr>
        <w:t>Генеральной Ассамблеи ООН</w:t>
      </w:r>
      <w:r>
        <w:rPr>
          <w:sz w:val="28"/>
          <w:szCs w:val="28"/>
          <w:lang w:eastAsia="ru-RU"/>
        </w:rPr>
        <w:t xml:space="preserve">. Сохранялось </w:t>
      </w:r>
      <w:r>
        <w:rPr>
          <w:sz w:val="28"/>
          <w:szCs w:val="28"/>
        </w:rPr>
        <w:t>о</w:t>
      </w:r>
      <w:r w:rsidRPr="00B94D32">
        <w:rPr>
          <w:sz w:val="28"/>
          <w:szCs w:val="28"/>
        </w:rPr>
        <w:t xml:space="preserve">бширное поле для </w:t>
      </w:r>
      <w:r>
        <w:rPr>
          <w:sz w:val="28"/>
          <w:szCs w:val="28"/>
        </w:rPr>
        <w:t>задействования их потенциала в рамках повестки дня</w:t>
      </w:r>
      <w:r w:rsidRPr="00577911">
        <w:rPr>
          <w:sz w:val="28"/>
          <w:szCs w:val="28"/>
        </w:rPr>
        <w:t xml:space="preserve"> других </w:t>
      </w:r>
      <w:r>
        <w:rPr>
          <w:sz w:val="28"/>
          <w:szCs w:val="28"/>
        </w:rPr>
        <w:t xml:space="preserve">ооновских </w:t>
      </w:r>
      <w:r w:rsidRPr="00577911">
        <w:rPr>
          <w:sz w:val="28"/>
          <w:szCs w:val="28"/>
        </w:rPr>
        <w:t>орган</w:t>
      </w:r>
      <w:r>
        <w:rPr>
          <w:sz w:val="28"/>
          <w:szCs w:val="28"/>
        </w:rPr>
        <w:t>ов</w:t>
      </w:r>
      <w:r w:rsidRPr="00577911">
        <w:rPr>
          <w:sz w:val="28"/>
          <w:szCs w:val="28"/>
        </w:rPr>
        <w:t xml:space="preserve"> и структур, в том числе Экономическо</w:t>
      </w:r>
      <w:r>
        <w:rPr>
          <w:sz w:val="28"/>
          <w:szCs w:val="28"/>
        </w:rPr>
        <w:t xml:space="preserve">го </w:t>
      </w:r>
      <w:r w:rsidRPr="00577911">
        <w:rPr>
          <w:sz w:val="28"/>
          <w:szCs w:val="28"/>
        </w:rPr>
        <w:t>и Социально</w:t>
      </w:r>
      <w:r>
        <w:rPr>
          <w:sz w:val="28"/>
          <w:szCs w:val="28"/>
        </w:rPr>
        <w:t>го</w:t>
      </w:r>
      <w:r w:rsidRPr="00577911">
        <w:rPr>
          <w:sz w:val="28"/>
          <w:szCs w:val="28"/>
        </w:rPr>
        <w:t xml:space="preserve"> Совет</w:t>
      </w:r>
      <w:r>
        <w:rPr>
          <w:sz w:val="28"/>
          <w:szCs w:val="28"/>
        </w:rPr>
        <w:t>а</w:t>
      </w:r>
      <w:r w:rsidRPr="00577911">
        <w:rPr>
          <w:sz w:val="28"/>
          <w:szCs w:val="28"/>
        </w:rPr>
        <w:t xml:space="preserve"> и его комисси</w:t>
      </w:r>
      <w:r>
        <w:rPr>
          <w:sz w:val="28"/>
          <w:szCs w:val="28"/>
        </w:rPr>
        <w:t xml:space="preserve">й. Благодаря предпринятым усилиям число отечественных структур, обладающих консультативным статусом при ЭКОСОС, было увеличено с 59 до 62. Оказали поддержку конференции по защите христиан на Ближнем Востоке, созванной Императорским Православным Палестинским Обществом совместно с Институтом демократии и сотрудничества </w:t>
      </w:r>
      <w:r w:rsidRPr="004626AC">
        <w:rPr>
          <w:sz w:val="28"/>
          <w:szCs w:val="28"/>
        </w:rPr>
        <w:t xml:space="preserve">в ходе сегмента высокого уровня 28-й сессии </w:t>
      </w:r>
      <w:r>
        <w:rPr>
          <w:sz w:val="28"/>
          <w:szCs w:val="28"/>
        </w:rPr>
        <w:t>Совета по правам человека</w:t>
      </w:r>
      <w:r w:rsidRPr="004626AC">
        <w:rPr>
          <w:sz w:val="28"/>
          <w:szCs w:val="28"/>
        </w:rPr>
        <w:t xml:space="preserve"> </w:t>
      </w:r>
      <w:r>
        <w:rPr>
          <w:sz w:val="28"/>
          <w:szCs w:val="28"/>
        </w:rPr>
        <w:t xml:space="preserve">(Нью-Йорк, март). Привлекали к мероприятиям по линии СПЧ НКО из Крыма, которые </w:t>
      </w:r>
      <w:r w:rsidRPr="00B94D32">
        <w:rPr>
          <w:sz w:val="28"/>
          <w:szCs w:val="28"/>
        </w:rPr>
        <w:t>квалифицированно</w:t>
      </w:r>
      <w:r>
        <w:rPr>
          <w:sz w:val="28"/>
          <w:szCs w:val="28"/>
        </w:rPr>
        <w:t>, в</w:t>
      </w:r>
      <w:r w:rsidRPr="00B94D32">
        <w:rPr>
          <w:sz w:val="28"/>
          <w:szCs w:val="28"/>
        </w:rPr>
        <w:t xml:space="preserve"> опоре на </w:t>
      </w:r>
      <w:r>
        <w:rPr>
          <w:sz w:val="28"/>
          <w:szCs w:val="28"/>
        </w:rPr>
        <w:t xml:space="preserve">реальные </w:t>
      </w:r>
      <w:r w:rsidRPr="00B94D32">
        <w:rPr>
          <w:sz w:val="28"/>
          <w:szCs w:val="28"/>
        </w:rPr>
        <w:t>факты и знание ситуации на местах проясня</w:t>
      </w:r>
      <w:r>
        <w:rPr>
          <w:sz w:val="28"/>
          <w:szCs w:val="28"/>
        </w:rPr>
        <w:t>ли</w:t>
      </w:r>
      <w:r w:rsidRPr="00B94D32">
        <w:rPr>
          <w:sz w:val="28"/>
          <w:szCs w:val="28"/>
        </w:rPr>
        <w:t xml:space="preserve"> картину процессов, происходящих в </w:t>
      </w:r>
      <w:r>
        <w:rPr>
          <w:sz w:val="28"/>
          <w:szCs w:val="28"/>
        </w:rPr>
        <w:t>России</w:t>
      </w:r>
      <w:r w:rsidRPr="00B94D32">
        <w:rPr>
          <w:sz w:val="28"/>
          <w:szCs w:val="28"/>
        </w:rPr>
        <w:t>.</w:t>
      </w:r>
    </w:p>
    <w:p w:rsidR="00255EAC" w:rsidRDefault="00255EAC" w:rsidP="00255EAC">
      <w:pPr>
        <w:pStyle w:val="26"/>
        <w:shd w:val="clear" w:color="auto" w:fill="auto"/>
        <w:spacing w:before="0" w:after="0" w:line="360" w:lineRule="auto"/>
        <w:ind w:firstLine="709"/>
        <w:rPr>
          <w:color w:val="000000"/>
          <w:sz w:val="28"/>
          <w:szCs w:val="28"/>
          <w:lang w:eastAsia="ru-RU" w:bidi="ru-RU"/>
        </w:rPr>
      </w:pPr>
      <w:r>
        <w:rPr>
          <w:color w:val="000000"/>
          <w:sz w:val="28"/>
          <w:szCs w:val="28"/>
          <w:lang w:eastAsia="ru-RU" w:bidi="ru-RU"/>
        </w:rPr>
        <w:t>В условиях непростой ситуации в Евро-Атланти</w:t>
      </w:r>
      <w:r w:rsidR="00B77C13">
        <w:rPr>
          <w:color w:val="000000"/>
          <w:sz w:val="28"/>
          <w:szCs w:val="28"/>
          <w:lang w:eastAsia="ru-RU" w:bidi="ru-RU"/>
        </w:rPr>
        <w:t>ческом регионе</w:t>
      </w:r>
      <w:r>
        <w:rPr>
          <w:color w:val="000000"/>
          <w:sz w:val="28"/>
          <w:szCs w:val="28"/>
          <w:lang w:eastAsia="ru-RU" w:bidi="ru-RU"/>
        </w:rPr>
        <w:t xml:space="preserve"> возросла значимость вклада неправительственных организаций в усилия по преодолению дефицита доверия на площадке </w:t>
      </w:r>
      <w:r w:rsidRPr="007941D3">
        <w:rPr>
          <w:color w:val="000000"/>
          <w:sz w:val="28"/>
          <w:szCs w:val="28"/>
          <w:lang w:eastAsia="ru-RU" w:bidi="ru-RU"/>
        </w:rPr>
        <w:t>ОБСЕ</w:t>
      </w:r>
      <w:r>
        <w:rPr>
          <w:color w:val="000000"/>
          <w:sz w:val="28"/>
          <w:szCs w:val="28"/>
          <w:lang w:eastAsia="ru-RU" w:bidi="ru-RU"/>
        </w:rPr>
        <w:t>. Во многом благодаря их активной позиции в ходе Совещания по обзору выполнения обязательств в области человеческого измерения (Варшава, сентябрь-октябрь) удавалось доносить объективную информацию о положении дел в нашей стране, высвечивать многочисленные проблемы в ряде зарубежных государств.</w:t>
      </w:r>
    </w:p>
    <w:p w:rsidR="00255EAC" w:rsidRDefault="00255EAC" w:rsidP="00255EAC">
      <w:pPr>
        <w:pStyle w:val="26"/>
        <w:shd w:val="clear" w:color="auto" w:fill="auto"/>
        <w:spacing w:before="0" w:after="0" w:line="360" w:lineRule="auto"/>
        <w:ind w:firstLine="709"/>
        <w:rPr>
          <w:color w:val="000000"/>
          <w:sz w:val="28"/>
          <w:szCs w:val="28"/>
          <w:lang w:eastAsia="ru-RU" w:bidi="ru-RU"/>
        </w:rPr>
      </w:pPr>
      <w:r>
        <w:rPr>
          <w:color w:val="000000"/>
          <w:sz w:val="28"/>
          <w:szCs w:val="28"/>
          <w:lang w:eastAsia="ru-RU" w:bidi="ru-RU"/>
        </w:rPr>
        <w:t xml:space="preserve">В </w:t>
      </w:r>
      <w:r w:rsidRPr="007941D3">
        <w:rPr>
          <w:color w:val="000000"/>
          <w:sz w:val="28"/>
          <w:szCs w:val="28"/>
          <w:lang w:eastAsia="ru-RU" w:bidi="ru-RU"/>
        </w:rPr>
        <w:t>Совете Европы</w:t>
      </w:r>
      <w:r>
        <w:rPr>
          <w:color w:val="000000"/>
          <w:sz w:val="28"/>
          <w:szCs w:val="28"/>
          <w:lang w:eastAsia="ru-RU" w:bidi="ru-RU"/>
        </w:rPr>
        <w:t xml:space="preserve"> взаимодействие с НКО развивалось по таким темам, как укрепление роли гражданского общества, обеспечение прав несовершеннолетних, поощрение межрегиональных обменов, борьба с проявлениями нацизма, расизма и ксенофобии, </w:t>
      </w:r>
      <w:r w:rsidR="00B77C13">
        <w:rPr>
          <w:color w:val="000000"/>
          <w:sz w:val="28"/>
          <w:szCs w:val="28"/>
          <w:lang w:eastAsia="ru-RU" w:bidi="ru-RU"/>
        </w:rPr>
        <w:t>развитие</w:t>
      </w:r>
      <w:r>
        <w:rPr>
          <w:color w:val="000000"/>
          <w:sz w:val="28"/>
          <w:szCs w:val="28"/>
          <w:lang w:eastAsia="ru-RU" w:bidi="ru-RU"/>
        </w:rPr>
        <w:t xml:space="preserve"> диалога культур и религий.</w:t>
      </w:r>
    </w:p>
    <w:p w:rsidR="00255EAC" w:rsidRDefault="00B77C13" w:rsidP="00255EAC">
      <w:pPr>
        <w:pStyle w:val="26"/>
        <w:shd w:val="clear" w:color="auto" w:fill="auto"/>
        <w:spacing w:before="0" w:after="0" w:line="360" w:lineRule="auto"/>
        <w:ind w:firstLine="709"/>
        <w:rPr>
          <w:sz w:val="28"/>
          <w:szCs w:val="28"/>
        </w:rPr>
      </w:pPr>
      <w:r>
        <w:rPr>
          <w:sz w:val="28"/>
          <w:szCs w:val="28"/>
        </w:rPr>
        <w:t>А</w:t>
      </w:r>
      <w:r w:rsidR="00255EAC">
        <w:rPr>
          <w:sz w:val="28"/>
          <w:szCs w:val="28"/>
        </w:rPr>
        <w:t>ктив</w:t>
      </w:r>
      <w:r w:rsidR="00314BBF">
        <w:rPr>
          <w:sz w:val="28"/>
          <w:szCs w:val="28"/>
        </w:rPr>
        <w:t>и</w:t>
      </w:r>
      <w:r>
        <w:rPr>
          <w:sz w:val="28"/>
          <w:szCs w:val="28"/>
        </w:rPr>
        <w:t>ровали</w:t>
      </w:r>
      <w:r w:rsidR="00314BBF">
        <w:rPr>
          <w:sz w:val="28"/>
          <w:szCs w:val="28"/>
        </w:rPr>
        <w:t xml:space="preserve"> совместны</w:t>
      </w:r>
      <w:r>
        <w:rPr>
          <w:sz w:val="28"/>
          <w:szCs w:val="28"/>
        </w:rPr>
        <w:t>е</w:t>
      </w:r>
      <w:r w:rsidR="00314BBF">
        <w:rPr>
          <w:sz w:val="28"/>
          <w:szCs w:val="28"/>
        </w:rPr>
        <w:t xml:space="preserve"> усили</w:t>
      </w:r>
      <w:r>
        <w:rPr>
          <w:sz w:val="28"/>
          <w:szCs w:val="28"/>
        </w:rPr>
        <w:t>я</w:t>
      </w:r>
      <w:r w:rsidR="00314BBF">
        <w:rPr>
          <w:sz w:val="28"/>
          <w:szCs w:val="28"/>
        </w:rPr>
        <w:t xml:space="preserve"> </w:t>
      </w:r>
      <w:r w:rsidR="00255EAC">
        <w:rPr>
          <w:sz w:val="28"/>
          <w:szCs w:val="28"/>
        </w:rPr>
        <w:t xml:space="preserve">в рамках проектов гуманитарного сотрудничества по линии БРИКС и ШОС. Задачам расширения социально-политической базы этих объединений отвечало проведение Гражданского </w:t>
      </w:r>
      <w:r w:rsidR="00255EAC">
        <w:rPr>
          <w:sz w:val="28"/>
          <w:szCs w:val="28"/>
        </w:rPr>
        <w:lastRenderedPageBreak/>
        <w:t>форума и Молодежного саммита «пятерки» в Москве и Казани, Молодежного совета ШОС в Уфе (июнь-июль).</w:t>
      </w:r>
    </w:p>
    <w:p w:rsidR="00255EAC" w:rsidRDefault="00B77C13" w:rsidP="00255EAC">
      <w:pPr>
        <w:pStyle w:val="26"/>
        <w:shd w:val="clear" w:color="auto" w:fill="auto"/>
        <w:spacing w:before="0" w:after="0" w:line="360" w:lineRule="auto"/>
        <w:ind w:firstLine="709"/>
        <w:rPr>
          <w:color w:val="000000"/>
          <w:sz w:val="28"/>
          <w:szCs w:val="28"/>
          <w:lang w:eastAsia="ru-RU" w:bidi="ru-RU"/>
        </w:rPr>
      </w:pPr>
      <w:r>
        <w:rPr>
          <w:color w:val="000000"/>
          <w:sz w:val="28"/>
          <w:szCs w:val="28"/>
          <w:lang w:eastAsia="ru-RU" w:bidi="ru-RU"/>
        </w:rPr>
        <w:t>Н</w:t>
      </w:r>
      <w:r w:rsidR="00255EAC">
        <w:rPr>
          <w:color w:val="000000"/>
          <w:sz w:val="28"/>
          <w:szCs w:val="28"/>
          <w:lang w:eastAsia="ru-RU" w:bidi="ru-RU"/>
        </w:rPr>
        <w:t>аращива</w:t>
      </w:r>
      <w:r>
        <w:rPr>
          <w:color w:val="000000"/>
          <w:sz w:val="28"/>
          <w:szCs w:val="28"/>
          <w:lang w:eastAsia="ru-RU" w:bidi="ru-RU"/>
        </w:rPr>
        <w:t>ли</w:t>
      </w:r>
      <w:r w:rsidR="00255EAC">
        <w:rPr>
          <w:color w:val="000000"/>
          <w:sz w:val="28"/>
          <w:szCs w:val="28"/>
          <w:lang w:eastAsia="ru-RU" w:bidi="ru-RU"/>
        </w:rPr>
        <w:t xml:space="preserve"> контакты с неправительственным сегментом в странах СНГ в целях стимулирования объединительных тенденций на постсоветском пространстве, продвижения евразийских интеграционных процессов.</w:t>
      </w:r>
    </w:p>
    <w:p w:rsidR="00255EAC" w:rsidRDefault="00255EAC" w:rsidP="00255EAC">
      <w:pPr>
        <w:pStyle w:val="18"/>
        <w:shd w:val="clear" w:color="auto" w:fill="auto"/>
        <w:spacing w:line="360" w:lineRule="auto"/>
        <w:ind w:firstLine="709"/>
        <w:jc w:val="both"/>
        <w:rPr>
          <w:color w:val="000000"/>
          <w:sz w:val="28"/>
          <w:szCs w:val="28"/>
          <w:lang w:bidi="ru-RU"/>
        </w:rPr>
      </w:pPr>
      <w:r>
        <w:rPr>
          <w:sz w:val="28"/>
          <w:szCs w:val="28"/>
        </w:rPr>
        <w:t xml:space="preserve">Солидным подспорьем для </w:t>
      </w:r>
      <w:r w:rsidRPr="00970D1C">
        <w:rPr>
          <w:sz w:val="28"/>
          <w:szCs w:val="28"/>
        </w:rPr>
        <w:t>развития теоретических основ и аргументационной базы</w:t>
      </w:r>
      <w:r w:rsidRPr="00886911">
        <w:rPr>
          <w:sz w:val="28"/>
          <w:szCs w:val="28"/>
        </w:rPr>
        <w:t xml:space="preserve"> российских подходов </w:t>
      </w:r>
      <w:r>
        <w:rPr>
          <w:sz w:val="28"/>
          <w:szCs w:val="28"/>
        </w:rPr>
        <w:t xml:space="preserve">по международной повестке дня служила деятельность </w:t>
      </w:r>
      <w:r w:rsidRPr="00391FEA">
        <w:rPr>
          <w:b/>
          <w:color w:val="000000"/>
          <w:sz w:val="28"/>
          <w:szCs w:val="28"/>
          <w:lang w:eastAsia="ru-RU" w:bidi="ru-RU"/>
        </w:rPr>
        <w:t>Научного совета</w:t>
      </w:r>
      <w:r w:rsidRPr="00886911">
        <w:rPr>
          <w:color w:val="000000"/>
          <w:sz w:val="28"/>
          <w:szCs w:val="28"/>
          <w:lang w:eastAsia="ru-RU" w:bidi="ru-RU"/>
        </w:rPr>
        <w:t xml:space="preserve"> при Министре иностранных дел</w:t>
      </w:r>
      <w:r>
        <w:rPr>
          <w:color w:val="000000"/>
          <w:sz w:val="28"/>
          <w:szCs w:val="28"/>
          <w:lang w:eastAsia="ru-RU" w:bidi="ru-RU"/>
        </w:rPr>
        <w:t xml:space="preserve">. На заседаниях Совета в июне и декабре </w:t>
      </w:r>
      <w:r w:rsidRPr="004442CF">
        <w:rPr>
          <w:color w:val="000000"/>
          <w:sz w:val="28"/>
          <w:szCs w:val="28"/>
          <w:lang w:bidi="ru-RU"/>
        </w:rPr>
        <w:t xml:space="preserve">обсуждалась </w:t>
      </w:r>
      <w:r>
        <w:rPr>
          <w:color w:val="000000"/>
          <w:sz w:val="28"/>
          <w:szCs w:val="28"/>
          <w:lang w:bidi="ru-RU"/>
        </w:rPr>
        <w:t xml:space="preserve">«тонкая </w:t>
      </w:r>
      <w:r w:rsidRPr="004442CF">
        <w:rPr>
          <w:color w:val="000000"/>
          <w:sz w:val="28"/>
          <w:szCs w:val="28"/>
          <w:lang w:bidi="ru-RU"/>
        </w:rPr>
        <w:t>настройк</w:t>
      </w:r>
      <w:r>
        <w:rPr>
          <w:color w:val="000000"/>
          <w:sz w:val="28"/>
          <w:szCs w:val="28"/>
          <w:lang w:bidi="ru-RU"/>
        </w:rPr>
        <w:t>а»</w:t>
      </w:r>
      <w:r w:rsidRPr="004442CF">
        <w:rPr>
          <w:color w:val="000000"/>
          <w:sz w:val="28"/>
          <w:szCs w:val="28"/>
          <w:lang w:bidi="ru-RU"/>
        </w:rPr>
        <w:t xml:space="preserve"> внешнеполитического курса страны в меняющейся геополитической ситуации. </w:t>
      </w:r>
      <w:r>
        <w:rPr>
          <w:color w:val="000000"/>
          <w:sz w:val="28"/>
          <w:szCs w:val="28"/>
          <w:lang w:bidi="ru-RU"/>
        </w:rPr>
        <w:t>Были детально рассмотрены</w:t>
      </w:r>
      <w:r w:rsidRPr="004442CF">
        <w:rPr>
          <w:color w:val="000000"/>
          <w:sz w:val="28"/>
          <w:szCs w:val="28"/>
          <w:lang w:bidi="ru-RU"/>
        </w:rPr>
        <w:t xml:space="preserve"> </w:t>
      </w:r>
      <w:r>
        <w:rPr>
          <w:color w:val="000000"/>
          <w:sz w:val="28"/>
          <w:szCs w:val="28"/>
          <w:lang w:bidi="ru-RU"/>
        </w:rPr>
        <w:t xml:space="preserve">дальнейшие шаги по </w:t>
      </w:r>
      <w:r w:rsidRPr="004442CF">
        <w:rPr>
          <w:color w:val="000000"/>
          <w:sz w:val="28"/>
          <w:szCs w:val="28"/>
          <w:lang w:bidi="ru-RU"/>
        </w:rPr>
        <w:t>гармонизации интеграционных процессов на евразийском пространстве,</w:t>
      </w:r>
      <w:r>
        <w:rPr>
          <w:color w:val="000000"/>
          <w:sz w:val="28"/>
          <w:szCs w:val="28"/>
          <w:lang w:bidi="ru-RU"/>
        </w:rPr>
        <w:t xml:space="preserve"> а также</w:t>
      </w:r>
      <w:r w:rsidRPr="004442CF">
        <w:rPr>
          <w:color w:val="000000"/>
          <w:sz w:val="28"/>
          <w:szCs w:val="28"/>
          <w:lang w:bidi="ru-RU"/>
        </w:rPr>
        <w:t xml:space="preserve"> </w:t>
      </w:r>
      <w:r>
        <w:rPr>
          <w:color w:val="000000"/>
          <w:sz w:val="28"/>
          <w:szCs w:val="28"/>
          <w:lang w:bidi="ru-RU"/>
        </w:rPr>
        <w:t xml:space="preserve">перспективы отношений с партнерами в Азиатско-Тихоокеанском регионе. </w:t>
      </w:r>
      <w:r w:rsidRPr="004442CF">
        <w:rPr>
          <w:color w:val="000000"/>
          <w:sz w:val="28"/>
          <w:szCs w:val="28"/>
          <w:lang w:bidi="ru-RU"/>
        </w:rPr>
        <w:t>Эксперт</w:t>
      </w:r>
      <w:r>
        <w:rPr>
          <w:color w:val="000000"/>
          <w:sz w:val="28"/>
          <w:szCs w:val="28"/>
          <w:lang w:bidi="ru-RU"/>
        </w:rPr>
        <w:t>ы</w:t>
      </w:r>
      <w:r w:rsidRPr="004442CF">
        <w:rPr>
          <w:color w:val="000000"/>
          <w:sz w:val="28"/>
          <w:szCs w:val="28"/>
          <w:lang w:bidi="ru-RU"/>
        </w:rPr>
        <w:t xml:space="preserve"> ведущих </w:t>
      </w:r>
      <w:r>
        <w:rPr>
          <w:color w:val="000000"/>
          <w:sz w:val="28"/>
          <w:szCs w:val="28"/>
          <w:lang w:bidi="ru-RU"/>
        </w:rPr>
        <w:t>академических</w:t>
      </w:r>
      <w:r w:rsidRPr="004442CF">
        <w:rPr>
          <w:color w:val="000000"/>
          <w:sz w:val="28"/>
          <w:szCs w:val="28"/>
          <w:lang w:bidi="ru-RU"/>
        </w:rPr>
        <w:t xml:space="preserve"> центров </w:t>
      </w:r>
      <w:r>
        <w:rPr>
          <w:color w:val="000000"/>
          <w:sz w:val="28"/>
          <w:szCs w:val="28"/>
          <w:lang w:bidi="ru-RU"/>
        </w:rPr>
        <w:t xml:space="preserve">сформулировали предложения </w:t>
      </w:r>
      <w:r w:rsidRPr="004442CF">
        <w:rPr>
          <w:color w:val="000000"/>
          <w:sz w:val="28"/>
          <w:szCs w:val="28"/>
          <w:lang w:bidi="ru-RU"/>
        </w:rPr>
        <w:t xml:space="preserve">по корректировке Концепции внешней политики </w:t>
      </w:r>
      <w:r>
        <w:rPr>
          <w:color w:val="000000"/>
          <w:sz w:val="28"/>
          <w:szCs w:val="28"/>
          <w:lang w:bidi="ru-RU"/>
        </w:rPr>
        <w:t xml:space="preserve">Российской Федерации </w:t>
      </w:r>
      <w:r w:rsidRPr="004442CF">
        <w:rPr>
          <w:color w:val="000000"/>
          <w:sz w:val="28"/>
          <w:szCs w:val="28"/>
          <w:lang w:bidi="ru-RU"/>
        </w:rPr>
        <w:t xml:space="preserve">с учетом </w:t>
      </w:r>
      <w:r>
        <w:rPr>
          <w:color w:val="000000"/>
          <w:sz w:val="28"/>
          <w:szCs w:val="28"/>
          <w:lang w:bidi="ru-RU"/>
        </w:rPr>
        <w:t>происходящих трансформаций</w:t>
      </w:r>
      <w:r w:rsidRPr="004442CF">
        <w:rPr>
          <w:color w:val="000000"/>
          <w:sz w:val="28"/>
          <w:szCs w:val="28"/>
          <w:lang w:bidi="ru-RU"/>
        </w:rPr>
        <w:t xml:space="preserve"> международных отношени</w:t>
      </w:r>
      <w:r>
        <w:rPr>
          <w:color w:val="000000"/>
          <w:sz w:val="28"/>
          <w:szCs w:val="28"/>
          <w:lang w:bidi="ru-RU"/>
        </w:rPr>
        <w:t>й</w:t>
      </w:r>
      <w:r w:rsidRPr="004442CF">
        <w:rPr>
          <w:color w:val="000000"/>
          <w:sz w:val="28"/>
          <w:szCs w:val="28"/>
          <w:lang w:bidi="ru-RU"/>
        </w:rPr>
        <w:t>.</w:t>
      </w:r>
    </w:p>
    <w:p w:rsidR="006C7CF7" w:rsidRDefault="006C7CF7" w:rsidP="006C7CF7">
      <w:pPr>
        <w:pStyle w:val="18"/>
        <w:shd w:val="clear" w:color="auto" w:fill="auto"/>
        <w:spacing w:line="360" w:lineRule="auto"/>
        <w:ind w:firstLine="709"/>
        <w:jc w:val="both"/>
        <w:rPr>
          <w:sz w:val="28"/>
          <w:szCs w:val="28"/>
        </w:rPr>
      </w:pPr>
      <w:r>
        <w:rPr>
          <w:sz w:val="28"/>
          <w:szCs w:val="28"/>
        </w:rPr>
        <w:t xml:space="preserve">На постоянной основе сотрудничали с </w:t>
      </w:r>
      <w:r w:rsidRPr="00606F6D">
        <w:rPr>
          <w:rStyle w:val="af8"/>
          <w:sz w:val="28"/>
          <w:szCs w:val="28"/>
        </w:rPr>
        <w:t>Фонд</w:t>
      </w:r>
      <w:r>
        <w:rPr>
          <w:rStyle w:val="af8"/>
          <w:sz w:val="28"/>
          <w:szCs w:val="28"/>
        </w:rPr>
        <w:t>ом</w:t>
      </w:r>
      <w:r w:rsidRPr="00606F6D">
        <w:rPr>
          <w:rStyle w:val="af8"/>
          <w:sz w:val="28"/>
          <w:szCs w:val="28"/>
        </w:rPr>
        <w:t xml:space="preserve"> поддержки публичной </w:t>
      </w:r>
      <w:r w:rsidRPr="006C7CF7">
        <w:rPr>
          <w:rStyle w:val="af8"/>
          <w:sz w:val="28"/>
          <w:szCs w:val="28"/>
        </w:rPr>
        <w:t>дипломатии им.</w:t>
      </w:r>
      <w:r w:rsidR="00974AC0">
        <w:rPr>
          <w:rStyle w:val="af8"/>
          <w:sz w:val="28"/>
          <w:szCs w:val="28"/>
        </w:rPr>
        <w:t xml:space="preserve"> </w:t>
      </w:r>
      <w:r w:rsidRPr="006C7CF7">
        <w:rPr>
          <w:rStyle w:val="af8"/>
          <w:sz w:val="28"/>
          <w:szCs w:val="28"/>
        </w:rPr>
        <w:t>А.М.Горчакова</w:t>
      </w:r>
      <w:r w:rsidRPr="006C7CF7">
        <w:rPr>
          <w:rStyle w:val="af8"/>
          <w:b w:val="0"/>
          <w:sz w:val="28"/>
          <w:szCs w:val="28"/>
        </w:rPr>
        <w:t xml:space="preserve">, деятельность которого осуществляется </w:t>
      </w:r>
      <w:r w:rsidRPr="006C7CF7">
        <w:rPr>
          <w:sz w:val="28"/>
          <w:szCs w:val="28"/>
          <w:lang w:eastAsia="ru-RU"/>
        </w:rPr>
        <w:t xml:space="preserve">в виде предоставления грантов некоммерческим организациям и реализации собственных проектов </w:t>
      </w:r>
      <w:r w:rsidRPr="006C7CF7">
        <w:rPr>
          <w:color w:val="000000"/>
          <w:sz w:val="28"/>
          <w:szCs w:val="28"/>
        </w:rPr>
        <w:t>вне</w:t>
      </w:r>
      <w:r>
        <w:rPr>
          <w:color w:val="000000"/>
          <w:sz w:val="28"/>
          <w:szCs w:val="28"/>
        </w:rPr>
        <w:t>шнеполитической направленности.</w:t>
      </w:r>
      <w:r w:rsidR="00314BBF">
        <w:rPr>
          <w:color w:val="000000"/>
          <w:sz w:val="28"/>
          <w:szCs w:val="28"/>
        </w:rPr>
        <w:t xml:space="preserve"> </w:t>
      </w:r>
      <w:r w:rsidRPr="006C7CF7">
        <w:rPr>
          <w:sz w:val="28"/>
          <w:szCs w:val="28"/>
          <w:lang w:eastAsia="ru-RU"/>
        </w:rPr>
        <w:t>В 2015 г. Фондом Горчакова было рассмотрено</w:t>
      </w:r>
      <w:r w:rsidRPr="006C7CF7">
        <w:rPr>
          <w:sz w:val="28"/>
          <w:szCs w:val="28"/>
        </w:rPr>
        <w:t xml:space="preserve"> 187 грантовых заявок и выделено финансирование на проведение 41 мероприятия, в том числе 17 – </w:t>
      </w:r>
      <w:r w:rsidR="006B6798">
        <w:rPr>
          <w:sz w:val="28"/>
          <w:szCs w:val="28"/>
        </w:rPr>
        <w:t>с участием</w:t>
      </w:r>
      <w:r w:rsidRPr="006C7CF7">
        <w:rPr>
          <w:sz w:val="28"/>
          <w:szCs w:val="28"/>
        </w:rPr>
        <w:t xml:space="preserve"> зарубежных НКО. Значительным успехом пользовались регулярные научно-образовательные программы Фонда «Дипломатический семинар молодых экспертов», «Академия по безопасности», Каспийский, Кавказский, Балканский и Балтийский диалоги, «Школа по Центральной Азии», «Диалог во имя будущего». </w:t>
      </w:r>
      <w:r>
        <w:rPr>
          <w:sz w:val="28"/>
          <w:szCs w:val="28"/>
        </w:rPr>
        <w:t>Существенный вклад в противодействие попыткам искажения исторической правды о Второй Мировой войне внесла</w:t>
      </w:r>
      <w:r w:rsidRPr="006C7CF7">
        <w:rPr>
          <w:sz w:val="28"/>
          <w:szCs w:val="28"/>
        </w:rPr>
        <w:t xml:space="preserve"> международн</w:t>
      </w:r>
      <w:r>
        <w:rPr>
          <w:sz w:val="28"/>
          <w:szCs w:val="28"/>
        </w:rPr>
        <w:t>ая</w:t>
      </w:r>
      <w:r w:rsidRPr="006C7CF7">
        <w:rPr>
          <w:sz w:val="28"/>
          <w:szCs w:val="28"/>
        </w:rPr>
        <w:t xml:space="preserve"> конференци</w:t>
      </w:r>
      <w:r>
        <w:rPr>
          <w:sz w:val="28"/>
          <w:szCs w:val="28"/>
        </w:rPr>
        <w:t>я</w:t>
      </w:r>
      <w:r w:rsidRPr="006C7CF7">
        <w:rPr>
          <w:sz w:val="28"/>
          <w:szCs w:val="28"/>
        </w:rPr>
        <w:t xml:space="preserve"> «1945–2015. 70 лет Победы над фашизмом»</w:t>
      </w:r>
      <w:r>
        <w:rPr>
          <w:sz w:val="28"/>
          <w:szCs w:val="28"/>
        </w:rPr>
        <w:t xml:space="preserve"> (Рим, май). </w:t>
      </w:r>
      <w:r w:rsidRPr="006C7CF7">
        <w:rPr>
          <w:sz w:val="28"/>
          <w:szCs w:val="28"/>
        </w:rPr>
        <w:t xml:space="preserve">19 делегаций российских экспертов </w:t>
      </w:r>
      <w:r w:rsidR="006B6798">
        <w:rPr>
          <w:sz w:val="28"/>
          <w:szCs w:val="28"/>
        </w:rPr>
        <w:t>получили помощь в рамках</w:t>
      </w:r>
      <w:r w:rsidRPr="006C7CF7">
        <w:rPr>
          <w:sz w:val="28"/>
          <w:szCs w:val="28"/>
        </w:rPr>
        <w:t xml:space="preserve"> «Программы поддержки экспертной мобильности»</w:t>
      </w:r>
      <w:r w:rsidR="00B77C13">
        <w:rPr>
          <w:sz w:val="28"/>
          <w:szCs w:val="28"/>
        </w:rPr>
        <w:t>,</w:t>
      </w:r>
      <w:r w:rsidRPr="006C7CF7">
        <w:rPr>
          <w:sz w:val="28"/>
          <w:szCs w:val="28"/>
        </w:rPr>
        <w:t xml:space="preserve"> в том числе на </w:t>
      </w:r>
      <w:r w:rsidRPr="006C7CF7">
        <w:rPr>
          <w:sz w:val="28"/>
          <w:szCs w:val="28"/>
        </w:rPr>
        <w:lastRenderedPageBreak/>
        <w:t>площадках ООН и ОБСЕ. Продолжал пополняться основанный в 2013 г. Клуб друзей Фонда Горчакова, насчитывающий порядка 200 членов.</w:t>
      </w:r>
    </w:p>
    <w:p w:rsidR="003544A7" w:rsidRPr="003544A7" w:rsidRDefault="003544A7" w:rsidP="003544A7">
      <w:pPr>
        <w:pStyle w:val="18"/>
        <w:spacing w:line="360" w:lineRule="auto"/>
        <w:ind w:firstLine="709"/>
        <w:jc w:val="both"/>
        <w:rPr>
          <w:sz w:val="28"/>
          <w:szCs w:val="28"/>
        </w:rPr>
      </w:pPr>
      <w:r w:rsidRPr="003544A7">
        <w:rPr>
          <w:sz w:val="28"/>
          <w:szCs w:val="28"/>
        </w:rPr>
        <w:t xml:space="preserve">Углубленной проработке актуальных вопросов внешней политики способствовала деятельность </w:t>
      </w:r>
      <w:r w:rsidRPr="003544A7">
        <w:rPr>
          <w:b/>
          <w:sz w:val="28"/>
          <w:szCs w:val="28"/>
        </w:rPr>
        <w:t>Российского совета по международным делам</w:t>
      </w:r>
      <w:r w:rsidRPr="003544A7">
        <w:rPr>
          <w:sz w:val="28"/>
          <w:szCs w:val="28"/>
        </w:rPr>
        <w:t>. Совет уверенно занима</w:t>
      </w:r>
      <w:r w:rsidR="00314BBF">
        <w:rPr>
          <w:sz w:val="28"/>
          <w:szCs w:val="28"/>
        </w:rPr>
        <w:t>ет</w:t>
      </w:r>
      <w:r w:rsidRPr="003544A7">
        <w:rPr>
          <w:sz w:val="28"/>
          <w:szCs w:val="28"/>
        </w:rPr>
        <w:t xml:space="preserve"> лидирующие позиции среди отечественных НКО внешнеполитическ</w:t>
      </w:r>
      <w:r w:rsidR="00B77C13">
        <w:rPr>
          <w:sz w:val="28"/>
          <w:szCs w:val="28"/>
        </w:rPr>
        <w:t>ого профиля, эффективно выполняет</w:t>
      </w:r>
      <w:r w:rsidRPr="003544A7">
        <w:rPr>
          <w:sz w:val="28"/>
          <w:szCs w:val="28"/>
        </w:rPr>
        <w:t xml:space="preserve"> функцию связующего звена между органами государственной власти, экспертным сообществом, бизнесом и гражданскими институтами, влия</w:t>
      </w:r>
      <w:r w:rsidR="00B77C13">
        <w:rPr>
          <w:sz w:val="28"/>
          <w:szCs w:val="28"/>
        </w:rPr>
        <w:t>ет</w:t>
      </w:r>
      <w:r w:rsidRPr="003544A7">
        <w:rPr>
          <w:sz w:val="28"/>
          <w:szCs w:val="28"/>
        </w:rPr>
        <w:t xml:space="preserve"> на формирование оценок и </w:t>
      </w:r>
      <w:r w:rsidR="00B77C13">
        <w:rPr>
          <w:sz w:val="28"/>
          <w:szCs w:val="28"/>
        </w:rPr>
        <w:t>повестки дня</w:t>
      </w:r>
      <w:r w:rsidRPr="003544A7">
        <w:rPr>
          <w:sz w:val="28"/>
          <w:szCs w:val="28"/>
        </w:rPr>
        <w:t xml:space="preserve"> дискусси</w:t>
      </w:r>
      <w:r w:rsidR="00B77C13">
        <w:rPr>
          <w:sz w:val="28"/>
          <w:szCs w:val="28"/>
        </w:rPr>
        <w:t>й</w:t>
      </w:r>
      <w:r w:rsidRPr="003544A7">
        <w:rPr>
          <w:sz w:val="28"/>
          <w:szCs w:val="28"/>
        </w:rPr>
        <w:t xml:space="preserve"> по актуальным внешнеполитическим вопросам. Представители РСМД активно участвовали в «экспертных часах» в Совете Федерации, заседаниях Государственной комиссии, Научном совета при Министре иностранных дел</w:t>
      </w:r>
      <w:r w:rsidR="00B77C13">
        <w:rPr>
          <w:sz w:val="28"/>
          <w:szCs w:val="28"/>
        </w:rPr>
        <w:t xml:space="preserve">, </w:t>
      </w:r>
      <w:r w:rsidRPr="003544A7">
        <w:rPr>
          <w:sz w:val="28"/>
          <w:szCs w:val="28"/>
        </w:rPr>
        <w:t>сотруднича</w:t>
      </w:r>
      <w:r w:rsidR="00B77C13">
        <w:rPr>
          <w:sz w:val="28"/>
          <w:szCs w:val="28"/>
        </w:rPr>
        <w:t>ют</w:t>
      </w:r>
      <w:r w:rsidRPr="003544A7">
        <w:rPr>
          <w:sz w:val="28"/>
          <w:szCs w:val="28"/>
        </w:rPr>
        <w:t xml:space="preserve"> с Общественной палатой Российской Федерации, Фондом поддержки публичной дипломатии им. А.М.Горчакова, Советом по внешней и оборонной политике, ПИР-Центром, Фондом развития и поддержки Международного дискуссионного клуба «Валдай», журналами «Международная жизнь» и «Россия в глобальной политике».</w:t>
      </w:r>
    </w:p>
    <w:p w:rsidR="003544A7" w:rsidRDefault="003544A7" w:rsidP="00B77C13">
      <w:pPr>
        <w:pStyle w:val="18"/>
        <w:spacing w:line="360" w:lineRule="auto"/>
        <w:ind w:firstLine="709"/>
        <w:jc w:val="both"/>
        <w:rPr>
          <w:sz w:val="28"/>
          <w:szCs w:val="28"/>
        </w:rPr>
      </w:pPr>
      <w:r w:rsidRPr="003544A7">
        <w:rPr>
          <w:sz w:val="28"/>
          <w:szCs w:val="28"/>
        </w:rPr>
        <w:t xml:space="preserve">Усилиями РСМД создавались возможности для реализации совместных с иностранными партнерами проектов, отражающих взвешенный и аргументированный взгляд на внешнеполитический курс страны. В этих целях Совет взаимодействовал с ведущими аналитическими центрами Северной Америки, Европы, Азии и на многосторонних площадках, включая Программу развития ООН, Альянс цивилизаций, Еврокомиссию, Парламентскую ассамблею ОБСЕ, Евразийскую экономическую комиссию. В числе практических результатов этой многоплановой работы – опубликованные в течение года российско-американский доклад по вызовам и угрозам в Центральной Азии в контексте вывода коалиционных войск из Афганистана, трехсторонний российско-европейско-американский доклад о безопасности в Европе, российско-корейская рабочая тетрадь по вопросам безопасности в Северо-Восточной Азии. О востребованности издаваемой Советом аналитики свидетельствует внушительный список адресатов </w:t>
      </w:r>
      <w:r w:rsidRPr="003544A7">
        <w:rPr>
          <w:sz w:val="28"/>
          <w:szCs w:val="28"/>
        </w:rPr>
        <w:lastRenderedPageBreak/>
        <w:t>электронной рассылки этих материалов – почти 9 тыс. зарубежных экспертов и организаций.</w:t>
      </w:r>
      <w:r w:rsidR="00B77C13">
        <w:rPr>
          <w:sz w:val="28"/>
          <w:szCs w:val="28"/>
        </w:rPr>
        <w:t xml:space="preserve"> </w:t>
      </w:r>
      <w:r w:rsidRPr="003544A7">
        <w:rPr>
          <w:sz w:val="28"/>
          <w:szCs w:val="28"/>
        </w:rPr>
        <w:t xml:space="preserve">В 2015 г. стажировку и практику в РСМД прошли </w:t>
      </w:r>
      <w:r w:rsidR="00B77C13">
        <w:rPr>
          <w:sz w:val="28"/>
          <w:szCs w:val="28"/>
        </w:rPr>
        <w:br/>
      </w:r>
      <w:r w:rsidRPr="003544A7">
        <w:rPr>
          <w:sz w:val="28"/>
          <w:szCs w:val="28"/>
        </w:rPr>
        <w:t>23 иностранца, в том числе студенты из ведущих вузов США, Западной и Восточной Европы.</w:t>
      </w:r>
    </w:p>
    <w:p w:rsidR="003544A7" w:rsidRDefault="003544A7" w:rsidP="003544A7">
      <w:pPr>
        <w:pStyle w:val="18"/>
        <w:shd w:val="clear" w:color="auto" w:fill="auto"/>
        <w:spacing w:line="360" w:lineRule="auto"/>
        <w:ind w:firstLine="709"/>
        <w:jc w:val="both"/>
        <w:rPr>
          <w:color w:val="000000"/>
          <w:sz w:val="28"/>
          <w:szCs w:val="28"/>
          <w:lang w:bidi="ru-RU"/>
        </w:rPr>
      </w:pPr>
      <w:r>
        <w:rPr>
          <w:sz w:val="28"/>
          <w:szCs w:val="28"/>
        </w:rPr>
        <w:t xml:space="preserve">Существенным подспорьем в дипломатической работе стала </w:t>
      </w:r>
      <w:r w:rsidRPr="003544A7">
        <w:rPr>
          <w:color w:val="000000"/>
          <w:sz w:val="28"/>
          <w:szCs w:val="28"/>
          <w:lang w:bidi="ru-RU"/>
        </w:rPr>
        <w:t>аналитическая и прогнозная деятельность</w:t>
      </w:r>
      <w:r>
        <w:rPr>
          <w:color w:val="000000"/>
          <w:sz w:val="28"/>
          <w:szCs w:val="28"/>
          <w:lang w:bidi="ru-RU"/>
        </w:rPr>
        <w:t xml:space="preserve"> </w:t>
      </w:r>
      <w:r w:rsidRPr="004442CF">
        <w:rPr>
          <w:color w:val="000000"/>
          <w:sz w:val="28"/>
          <w:szCs w:val="28"/>
          <w:lang w:bidi="ru-RU"/>
        </w:rPr>
        <w:t>Отделени</w:t>
      </w:r>
      <w:r>
        <w:rPr>
          <w:color w:val="000000"/>
          <w:sz w:val="28"/>
          <w:szCs w:val="28"/>
          <w:lang w:bidi="ru-RU"/>
        </w:rPr>
        <w:t>я</w:t>
      </w:r>
      <w:r w:rsidRPr="004442CF">
        <w:rPr>
          <w:color w:val="000000"/>
          <w:sz w:val="28"/>
          <w:szCs w:val="28"/>
          <w:lang w:bidi="ru-RU"/>
        </w:rPr>
        <w:t xml:space="preserve"> глобальных проблем и международных отношений </w:t>
      </w:r>
      <w:r w:rsidRPr="003544A7">
        <w:rPr>
          <w:b/>
          <w:color w:val="000000"/>
          <w:sz w:val="28"/>
          <w:szCs w:val="28"/>
          <w:lang w:bidi="ru-RU"/>
        </w:rPr>
        <w:t>РАН</w:t>
      </w:r>
      <w:r>
        <w:rPr>
          <w:color w:val="000000"/>
          <w:sz w:val="28"/>
          <w:szCs w:val="28"/>
          <w:lang w:bidi="ru-RU"/>
        </w:rPr>
        <w:t xml:space="preserve"> и</w:t>
      </w:r>
      <w:r w:rsidRPr="004442CF">
        <w:rPr>
          <w:color w:val="000000"/>
          <w:sz w:val="28"/>
          <w:szCs w:val="28"/>
          <w:lang w:bidi="ru-RU"/>
        </w:rPr>
        <w:t xml:space="preserve"> его профильны</w:t>
      </w:r>
      <w:r w:rsidR="00B77C13">
        <w:rPr>
          <w:color w:val="000000"/>
          <w:sz w:val="28"/>
          <w:szCs w:val="28"/>
          <w:lang w:bidi="ru-RU"/>
        </w:rPr>
        <w:t>х</w:t>
      </w:r>
      <w:r w:rsidRPr="004442CF">
        <w:rPr>
          <w:color w:val="000000"/>
          <w:sz w:val="28"/>
          <w:szCs w:val="28"/>
          <w:lang w:bidi="ru-RU"/>
        </w:rPr>
        <w:t xml:space="preserve"> научно- исследовательски</w:t>
      </w:r>
      <w:r>
        <w:rPr>
          <w:color w:val="000000"/>
          <w:sz w:val="28"/>
          <w:szCs w:val="28"/>
          <w:lang w:bidi="ru-RU"/>
        </w:rPr>
        <w:t>х</w:t>
      </w:r>
      <w:r w:rsidRPr="004442CF">
        <w:rPr>
          <w:color w:val="000000"/>
          <w:sz w:val="28"/>
          <w:szCs w:val="28"/>
          <w:lang w:bidi="ru-RU"/>
        </w:rPr>
        <w:t xml:space="preserve"> </w:t>
      </w:r>
      <w:r>
        <w:rPr>
          <w:color w:val="000000"/>
          <w:sz w:val="28"/>
          <w:szCs w:val="28"/>
          <w:lang w:bidi="ru-RU"/>
        </w:rPr>
        <w:t xml:space="preserve">структур, </w:t>
      </w:r>
      <w:r w:rsidRPr="003544A7">
        <w:rPr>
          <w:b/>
          <w:color w:val="000000"/>
          <w:sz w:val="28"/>
          <w:szCs w:val="28"/>
          <w:lang w:bidi="ru-RU"/>
        </w:rPr>
        <w:t>МГИМО</w:t>
      </w:r>
      <w:r w:rsidR="004C3900" w:rsidRPr="004C3900">
        <w:rPr>
          <w:color w:val="000000"/>
          <w:sz w:val="28"/>
          <w:szCs w:val="28"/>
          <w:lang w:bidi="ru-RU"/>
        </w:rPr>
        <w:t xml:space="preserve">, </w:t>
      </w:r>
      <w:r w:rsidR="004C3900" w:rsidRPr="004C3900">
        <w:rPr>
          <w:b/>
          <w:color w:val="000000"/>
          <w:sz w:val="28"/>
          <w:szCs w:val="28"/>
          <w:lang w:bidi="ru-RU"/>
        </w:rPr>
        <w:t>Дипломатической академии</w:t>
      </w:r>
      <w:r>
        <w:rPr>
          <w:color w:val="000000"/>
          <w:sz w:val="28"/>
          <w:szCs w:val="28"/>
          <w:lang w:bidi="ru-RU"/>
        </w:rPr>
        <w:t>. Внешнеполитическая служба под</w:t>
      </w:r>
      <w:r>
        <w:rPr>
          <w:sz w:val="28"/>
          <w:szCs w:val="28"/>
        </w:rPr>
        <w:t xml:space="preserve">питывалась идеями и предложениями, содержащимися в </w:t>
      </w:r>
      <w:r w:rsidRPr="003544A7">
        <w:rPr>
          <w:rStyle w:val="af8"/>
          <w:b w:val="0"/>
          <w:sz w:val="28"/>
          <w:szCs w:val="28"/>
        </w:rPr>
        <w:t>монографиях</w:t>
      </w:r>
      <w:r>
        <w:rPr>
          <w:rStyle w:val="af8"/>
          <w:sz w:val="28"/>
          <w:szCs w:val="28"/>
        </w:rPr>
        <w:t xml:space="preserve"> </w:t>
      </w:r>
      <w:r>
        <w:rPr>
          <w:color w:val="000000"/>
          <w:sz w:val="28"/>
          <w:szCs w:val="28"/>
          <w:lang w:bidi="ru-RU"/>
        </w:rPr>
        <w:t xml:space="preserve">«Глобальное управление: возможности и риски» (ИМЭМО РАН), «Конфликты и войны </w:t>
      </w:r>
      <w:r>
        <w:rPr>
          <w:color w:val="000000"/>
          <w:sz w:val="28"/>
          <w:szCs w:val="28"/>
          <w:lang w:val="en-US" w:bidi="ru-RU"/>
        </w:rPr>
        <w:t>XXI</w:t>
      </w:r>
      <w:r>
        <w:rPr>
          <w:color w:val="000000"/>
          <w:sz w:val="28"/>
          <w:szCs w:val="28"/>
          <w:lang w:bidi="ru-RU"/>
        </w:rPr>
        <w:t xml:space="preserve"> века. Ближний Восток и Северная Африка» (Институт востоковедения РАН), </w:t>
      </w:r>
      <w:r w:rsidRPr="004442CF">
        <w:rPr>
          <w:color w:val="000000"/>
          <w:sz w:val="28"/>
          <w:szCs w:val="28"/>
          <w:lang w:bidi="ru-RU"/>
        </w:rPr>
        <w:t>«Аналитически</w:t>
      </w:r>
      <w:r>
        <w:rPr>
          <w:color w:val="000000"/>
          <w:sz w:val="28"/>
          <w:szCs w:val="28"/>
          <w:lang w:bidi="ru-RU"/>
        </w:rPr>
        <w:t>х</w:t>
      </w:r>
      <w:r w:rsidRPr="004442CF">
        <w:rPr>
          <w:color w:val="000000"/>
          <w:sz w:val="28"/>
          <w:szCs w:val="28"/>
          <w:lang w:bidi="ru-RU"/>
        </w:rPr>
        <w:t xml:space="preserve"> доклад</w:t>
      </w:r>
      <w:r>
        <w:rPr>
          <w:color w:val="000000"/>
          <w:sz w:val="28"/>
          <w:szCs w:val="28"/>
          <w:lang w:bidi="ru-RU"/>
        </w:rPr>
        <w:t>ах</w:t>
      </w:r>
      <w:r w:rsidRPr="004442CF">
        <w:rPr>
          <w:color w:val="000000"/>
          <w:sz w:val="28"/>
          <w:szCs w:val="28"/>
          <w:lang w:bidi="ru-RU"/>
        </w:rPr>
        <w:t>» И</w:t>
      </w:r>
      <w:r w:rsidR="004C3900">
        <w:rPr>
          <w:color w:val="000000"/>
          <w:sz w:val="28"/>
          <w:szCs w:val="28"/>
          <w:lang w:bidi="ru-RU"/>
        </w:rPr>
        <w:t>нститута международных исследований</w:t>
      </w:r>
      <w:r>
        <w:rPr>
          <w:color w:val="000000"/>
          <w:sz w:val="28"/>
          <w:szCs w:val="28"/>
          <w:lang w:bidi="ru-RU"/>
        </w:rPr>
        <w:t xml:space="preserve"> МГИМО</w:t>
      </w:r>
      <w:r w:rsidRPr="004442CF">
        <w:rPr>
          <w:color w:val="000000"/>
          <w:sz w:val="28"/>
          <w:szCs w:val="28"/>
          <w:lang w:bidi="ru-RU"/>
        </w:rPr>
        <w:t>.</w:t>
      </w:r>
      <w:r>
        <w:rPr>
          <w:color w:val="000000"/>
          <w:sz w:val="28"/>
          <w:szCs w:val="28"/>
          <w:lang w:bidi="ru-RU"/>
        </w:rPr>
        <w:t xml:space="preserve"> </w:t>
      </w:r>
      <w:r w:rsidRPr="0014328E">
        <w:rPr>
          <w:color w:val="000000"/>
          <w:sz w:val="28"/>
          <w:szCs w:val="28"/>
          <w:lang w:bidi="ru-RU"/>
        </w:rPr>
        <w:t xml:space="preserve">В соответствии с </w:t>
      </w:r>
      <w:r>
        <w:rPr>
          <w:color w:val="000000"/>
          <w:sz w:val="28"/>
          <w:szCs w:val="28"/>
          <w:lang w:bidi="ru-RU"/>
        </w:rPr>
        <w:t>заказом</w:t>
      </w:r>
      <w:r w:rsidRPr="0014328E">
        <w:rPr>
          <w:color w:val="000000"/>
          <w:sz w:val="28"/>
          <w:szCs w:val="28"/>
          <w:lang w:bidi="ru-RU"/>
        </w:rPr>
        <w:t xml:space="preserve"> МИД России</w:t>
      </w:r>
      <w:r>
        <w:rPr>
          <w:color w:val="000000"/>
          <w:sz w:val="28"/>
          <w:szCs w:val="28"/>
          <w:lang w:bidi="ru-RU"/>
        </w:rPr>
        <w:t>, который в 2015 г. получил статус государственного задания с целевым бюджетным финансированием,</w:t>
      </w:r>
      <w:r w:rsidRPr="0014328E">
        <w:rPr>
          <w:color w:val="000000"/>
          <w:sz w:val="28"/>
          <w:szCs w:val="28"/>
          <w:lang w:bidi="ru-RU"/>
        </w:rPr>
        <w:t xml:space="preserve"> </w:t>
      </w:r>
      <w:r>
        <w:rPr>
          <w:color w:val="000000"/>
          <w:sz w:val="28"/>
          <w:szCs w:val="28"/>
          <w:lang w:bidi="ru-RU"/>
        </w:rPr>
        <w:t>коллективами</w:t>
      </w:r>
      <w:r w:rsidRPr="0014328E">
        <w:rPr>
          <w:color w:val="000000"/>
          <w:sz w:val="28"/>
          <w:szCs w:val="28"/>
          <w:lang w:bidi="ru-RU"/>
        </w:rPr>
        <w:t xml:space="preserve"> МГИМО</w:t>
      </w:r>
      <w:r>
        <w:rPr>
          <w:color w:val="000000"/>
          <w:sz w:val="28"/>
          <w:szCs w:val="28"/>
          <w:lang w:bidi="ru-RU"/>
        </w:rPr>
        <w:t xml:space="preserve"> и </w:t>
      </w:r>
      <w:r w:rsidRPr="0014328E">
        <w:rPr>
          <w:color w:val="000000"/>
          <w:sz w:val="28"/>
          <w:szCs w:val="28"/>
          <w:lang w:bidi="ru-RU"/>
        </w:rPr>
        <w:t xml:space="preserve">Дипакадемии </w:t>
      </w:r>
      <w:r w:rsidR="004C3900">
        <w:rPr>
          <w:color w:val="000000"/>
          <w:sz w:val="28"/>
          <w:szCs w:val="28"/>
          <w:lang w:bidi="ru-RU"/>
        </w:rPr>
        <w:t xml:space="preserve">было </w:t>
      </w:r>
      <w:r w:rsidRPr="004442CF">
        <w:rPr>
          <w:color w:val="000000"/>
          <w:sz w:val="28"/>
          <w:szCs w:val="28"/>
          <w:lang w:bidi="ru-RU"/>
        </w:rPr>
        <w:t>подготовл</w:t>
      </w:r>
      <w:r>
        <w:rPr>
          <w:color w:val="000000"/>
          <w:sz w:val="28"/>
          <w:szCs w:val="28"/>
          <w:lang w:bidi="ru-RU"/>
        </w:rPr>
        <w:t>ено</w:t>
      </w:r>
      <w:r w:rsidRPr="004442CF">
        <w:rPr>
          <w:color w:val="000000"/>
          <w:sz w:val="28"/>
          <w:szCs w:val="28"/>
          <w:lang w:bidi="ru-RU"/>
        </w:rPr>
        <w:t xml:space="preserve"> 63 аналитические записки</w:t>
      </w:r>
      <w:r>
        <w:rPr>
          <w:color w:val="000000"/>
          <w:sz w:val="28"/>
          <w:szCs w:val="28"/>
          <w:lang w:bidi="ru-RU"/>
        </w:rPr>
        <w:t xml:space="preserve"> по </w:t>
      </w:r>
      <w:r w:rsidRPr="0014328E">
        <w:rPr>
          <w:color w:val="000000"/>
          <w:sz w:val="28"/>
          <w:szCs w:val="28"/>
          <w:lang w:bidi="ru-RU"/>
        </w:rPr>
        <w:t>актуальны</w:t>
      </w:r>
      <w:r>
        <w:rPr>
          <w:color w:val="000000"/>
          <w:sz w:val="28"/>
          <w:szCs w:val="28"/>
          <w:lang w:bidi="ru-RU"/>
        </w:rPr>
        <w:t>м</w:t>
      </w:r>
      <w:r w:rsidRPr="0014328E">
        <w:rPr>
          <w:color w:val="000000"/>
          <w:sz w:val="28"/>
          <w:szCs w:val="28"/>
          <w:lang w:bidi="ru-RU"/>
        </w:rPr>
        <w:t xml:space="preserve"> </w:t>
      </w:r>
      <w:r w:rsidR="00B77C13">
        <w:rPr>
          <w:color w:val="000000"/>
          <w:sz w:val="28"/>
          <w:szCs w:val="28"/>
          <w:lang w:bidi="ru-RU"/>
        </w:rPr>
        <w:t>вопросам</w:t>
      </w:r>
      <w:r w:rsidRPr="0014328E">
        <w:rPr>
          <w:color w:val="000000"/>
          <w:sz w:val="28"/>
          <w:szCs w:val="28"/>
          <w:lang w:bidi="ru-RU"/>
        </w:rPr>
        <w:t xml:space="preserve"> мирового развития</w:t>
      </w:r>
      <w:r w:rsidRPr="004442CF">
        <w:rPr>
          <w:color w:val="000000"/>
          <w:sz w:val="28"/>
          <w:szCs w:val="28"/>
          <w:lang w:bidi="ru-RU"/>
        </w:rPr>
        <w:t>.</w:t>
      </w:r>
    </w:p>
    <w:p w:rsidR="003544A7" w:rsidRPr="002C7E93" w:rsidRDefault="003544A7" w:rsidP="003544A7">
      <w:pPr>
        <w:pStyle w:val="28"/>
        <w:shd w:val="clear" w:color="auto" w:fill="auto"/>
        <w:spacing w:line="360" w:lineRule="auto"/>
        <w:ind w:firstLine="709"/>
        <w:jc w:val="both"/>
        <w:rPr>
          <w:b w:val="0"/>
          <w:color w:val="000000"/>
          <w:sz w:val="28"/>
          <w:szCs w:val="28"/>
        </w:rPr>
      </w:pPr>
      <w:r>
        <w:rPr>
          <w:b w:val="0"/>
          <w:color w:val="000000"/>
          <w:sz w:val="28"/>
          <w:szCs w:val="28"/>
        </w:rPr>
        <w:t>Оказывал</w:t>
      </w:r>
      <w:r w:rsidR="00314BBF">
        <w:rPr>
          <w:b w:val="0"/>
          <w:color w:val="000000"/>
          <w:sz w:val="28"/>
          <w:szCs w:val="28"/>
        </w:rPr>
        <w:t xml:space="preserve">ось </w:t>
      </w:r>
      <w:r>
        <w:rPr>
          <w:b w:val="0"/>
          <w:color w:val="000000"/>
          <w:sz w:val="28"/>
          <w:szCs w:val="28"/>
        </w:rPr>
        <w:t xml:space="preserve">дипломатическое сопровождение деятельности </w:t>
      </w:r>
      <w:r>
        <w:rPr>
          <w:color w:val="000000"/>
          <w:sz w:val="28"/>
          <w:szCs w:val="28"/>
        </w:rPr>
        <w:t>Общественной палаты</w:t>
      </w:r>
      <w:r w:rsidRPr="00606F6D">
        <w:rPr>
          <w:color w:val="000000"/>
          <w:sz w:val="28"/>
          <w:szCs w:val="28"/>
        </w:rPr>
        <w:t xml:space="preserve"> Российской </w:t>
      </w:r>
      <w:r w:rsidRPr="00606F6D">
        <w:rPr>
          <w:rStyle w:val="af8"/>
          <w:sz w:val="28"/>
          <w:szCs w:val="28"/>
        </w:rPr>
        <w:t>Федерации</w:t>
      </w:r>
      <w:r w:rsidRPr="002C7E93">
        <w:rPr>
          <w:b w:val="0"/>
          <w:color w:val="000000"/>
          <w:sz w:val="28"/>
          <w:szCs w:val="28"/>
        </w:rPr>
        <w:t xml:space="preserve"> </w:t>
      </w:r>
      <w:r>
        <w:rPr>
          <w:b w:val="0"/>
          <w:color w:val="000000"/>
          <w:sz w:val="28"/>
          <w:szCs w:val="28"/>
        </w:rPr>
        <w:t xml:space="preserve">в рамках ее </w:t>
      </w:r>
      <w:r w:rsidRPr="002C7E93">
        <w:rPr>
          <w:b w:val="0"/>
          <w:color w:val="000000"/>
          <w:sz w:val="28"/>
          <w:szCs w:val="28"/>
        </w:rPr>
        <w:t>председательств</w:t>
      </w:r>
      <w:r>
        <w:rPr>
          <w:b w:val="0"/>
          <w:color w:val="000000"/>
          <w:sz w:val="28"/>
          <w:szCs w:val="28"/>
        </w:rPr>
        <w:t>а</w:t>
      </w:r>
      <w:r w:rsidRPr="002C7E93">
        <w:rPr>
          <w:b w:val="0"/>
          <w:color w:val="000000"/>
          <w:sz w:val="28"/>
          <w:szCs w:val="28"/>
        </w:rPr>
        <w:t xml:space="preserve"> в </w:t>
      </w:r>
      <w:r>
        <w:rPr>
          <w:b w:val="0"/>
          <w:color w:val="000000"/>
          <w:sz w:val="28"/>
          <w:szCs w:val="28"/>
        </w:rPr>
        <w:t>М</w:t>
      </w:r>
      <w:r w:rsidRPr="002C7E93">
        <w:rPr>
          <w:b w:val="0"/>
          <w:color w:val="000000"/>
          <w:sz w:val="28"/>
          <w:szCs w:val="28"/>
        </w:rPr>
        <w:t>еждународной ассоциации экономических и социальных советов и схожих институтов</w:t>
      </w:r>
      <w:r>
        <w:rPr>
          <w:b w:val="0"/>
          <w:color w:val="000000"/>
          <w:sz w:val="28"/>
          <w:szCs w:val="28"/>
        </w:rPr>
        <w:t xml:space="preserve"> (</w:t>
      </w:r>
      <w:r w:rsidRPr="002C7E93">
        <w:rPr>
          <w:b w:val="0"/>
          <w:color w:val="000000"/>
          <w:sz w:val="28"/>
          <w:szCs w:val="28"/>
        </w:rPr>
        <w:t>2013-2015 гг.</w:t>
      </w:r>
      <w:r>
        <w:rPr>
          <w:b w:val="0"/>
          <w:color w:val="000000"/>
          <w:sz w:val="28"/>
          <w:szCs w:val="28"/>
        </w:rPr>
        <w:t>), в том числе по организации Генеральной ассамблеи МАЭССИ (сентябрь), а также мероприяти</w:t>
      </w:r>
      <w:r w:rsidR="00B77C13">
        <w:rPr>
          <w:b w:val="0"/>
          <w:color w:val="000000"/>
          <w:sz w:val="28"/>
          <w:szCs w:val="28"/>
        </w:rPr>
        <w:t>й</w:t>
      </w:r>
      <w:r>
        <w:rPr>
          <w:b w:val="0"/>
          <w:color w:val="000000"/>
          <w:sz w:val="28"/>
          <w:szCs w:val="28"/>
        </w:rPr>
        <w:t xml:space="preserve"> ОПРФ </w:t>
      </w:r>
      <w:r w:rsidRPr="002C7E93">
        <w:rPr>
          <w:b w:val="0"/>
          <w:color w:val="000000"/>
          <w:sz w:val="28"/>
          <w:szCs w:val="28"/>
        </w:rPr>
        <w:t>по линии ООН, ШОС</w:t>
      </w:r>
      <w:r>
        <w:rPr>
          <w:b w:val="0"/>
          <w:color w:val="000000"/>
          <w:sz w:val="28"/>
          <w:szCs w:val="28"/>
        </w:rPr>
        <w:t>,</w:t>
      </w:r>
      <w:r w:rsidRPr="002C7E93">
        <w:rPr>
          <w:b w:val="0"/>
          <w:color w:val="000000"/>
          <w:sz w:val="28"/>
          <w:szCs w:val="28"/>
        </w:rPr>
        <w:t xml:space="preserve"> БРИКС</w:t>
      </w:r>
      <w:r>
        <w:rPr>
          <w:b w:val="0"/>
          <w:color w:val="000000"/>
          <w:sz w:val="28"/>
          <w:szCs w:val="28"/>
        </w:rPr>
        <w:t>.</w:t>
      </w:r>
    </w:p>
    <w:p w:rsidR="003544A7" w:rsidRDefault="00255EAC" w:rsidP="00255EAC">
      <w:pPr>
        <w:pStyle w:val="18"/>
        <w:shd w:val="clear" w:color="auto" w:fill="auto"/>
        <w:spacing w:line="360" w:lineRule="auto"/>
        <w:ind w:firstLine="709"/>
        <w:jc w:val="both"/>
        <w:rPr>
          <w:sz w:val="28"/>
          <w:szCs w:val="28"/>
        </w:rPr>
      </w:pPr>
      <w:r>
        <w:rPr>
          <w:sz w:val="28"/>
          <w:szCs w:val="28"/>
        </w:rPr>
        <w:t xml:space="preserve">Востребованной площадкой для продвижения российских внешнеполитических инициатив и укрепления наших позиций в мировом экспертно-политологическом сообществе </w:t>
      </w:r>
      <w:r w:rsidR="00314BBF">
        <w:rPr>
          <w:sz w:val="28"/>
          <w:szCs w:val="28"/>
        </w:rPr>
        <w:t xml:space="preserve">выступал </w:t>
      </w:r>
      <w:r w:rsidRPr="003544A7">
        <w:rPr>
          <w:b/>
          <w:sz w:val="28"/>
          <w:szCs w:val="28"/>
        </w:rPr>
        <w:t>Международный дискуссионный клуб «Валдай»</w:t>
      </w:r>
      <w:r>
        <w:rPr>
          <w:sz w:val="28"/>
          <w:szCs w:val="28"/>
        </w:rPr>
        <w:t xml:space="preserve">. В </w:t>
      </w:r>
      <w:r w:rsidR="003544A7">
        <w:rPr>
          <w:sz w:val="28"/>
          <w:szCs w:val="28"/>
        </w:rPr>
        <w:t xml:space="preserve">пленарном </w:t>
      </w:r>
      <w:r>
        <w:rPr>
          <w:sz w:val="28"/>
          <w:szCs w:val="28"/>
        </w:rPr>
        <w:t xml:space="preserve">заседании клуба (Сочи, октябрь), </w:t>
      </w:r>
      <w:r w:rsidR="00314BBF">
        <w:rPr>
          <w:sz w:val="28"/>
          <w:szCs w:val="28"/>
        </w:rPr>
        <w:t xml:space="preserve">которое </w:t>
      </w:r>
      <w:r>
        <w:rPr>
          <w:sz w:val="28"/>
          <w:szCs w:val="28"/>
        </w:rPr>
        <w:t xml:space="preserve">в минувшем году </w:t>
      </w:r>
      <w:r w:rsidR="00314BBF">
        <w:rPr>
          <w:sz w:val="28"/>
          <w:szCs w:val="28"/>
        </w:rPr>
        <w:t>было посвящено теме</w:t>
      </w:r>
      <w:r>
        <w:rPr>
          <w:sz w:val="28"/>
          <w:szCs w:val="28"/>
        </w:rPr>
        <w:t xml:space="preserve"> «Война и мир: человек, государство и угроза большого конфликта в </w:t>
      </w:r>
      <w:r>
        <w:rPr>
          <w:sz w:val="28"/>
          <w:szCs w:val="28"/>
          <w:lang w:val="en-US"/>
        </w:rPr>
        <w:t>XXI</w:t>
      </w:r>
      <w:r w:rsidRPr="009E0084">
        <w:rPr>
          <w:sz w:val="28"/>
          <w:szCs w:val="28"/>
        </w:rPr>
        <w:t xml:space="preserve"> </w:t>
      </w:r>
      <w:r>
        <w:rPr>
          <w:sz w:val="28"/>
          <w:szCs w:val="28"/>
        </w:rPr>
        <w:t>веке», прин</w:t>
      </w:r>
      <w:r w:rsidR="003544A7">
        <w:rPr>
          <w:sz w:val="28"/>
          <w:szCs w:val="28"/>
        </w:rPr>
        <w:t>ял участие Президент</w:t>
      </w:r>
      <w:r w:rsidR="00B77C13">
        <w:rPr>
          <w:sz w:val="28"/>
          <w:szCs w:val="28"/>
        </w:rPr>
        <w:t xml:space="preserve"> Российской Федерации</w:t>
      </w:r>
      <w:r w:rsidR="003544A7">
        <w:rPr>
          <w:sz w:val="28"/>
          <w:szCs w:val="28"/>
        </w:rPr>
        <w:t xml:space="preserve"> В.В.Путин.</w:t>
      </w:r>
    </w:p>
    <w:p w:rsidR="00255EAC" w:rsidRDefault="00713646" w:rsidP="00255EAC">
      <w:pPr>
        <w:pStyle w:val="18"/>
        <w:shd w:val="clear" w:color="auto" w:fill="auto"/>
        <w:spacing w:line="360" w:lineRule="auto"/>
        <w:ind w:firstLine="709"/>
        <w:jc w:val="both"/>
        <w:rPr>
          <w:color w:val="000000"/>
          <w:sz w:val="28"/>
          <w:szCs w:val="28"/>
        </w:rPr>
      </w:pPr>
      <w:r>
        <w:rPr>
          <w:sz w:val="28"/>
          <w:szCs w:val="28"/>
        </w:rPr>
        <w:lastRenderedPageBreak/>
        <w:t>Свою т</w:t>
      </w:r>
      <w:r w:rsidR="0001492F">
        <w:rPr>
          <w:sz w:val="28"/>
          <w:szCs w:val="28"/>
        </w:rPr>
        <w:t xml:space="preserve">радиционную </w:t>
      </w:r>
      <w:r w:rsidR="00255EAC" w:rsidRPr="00194CFB">
        <w:rPr>
          <w:sz w:val="28"/>
          <w:szCs w:val="28"/>
        </w:rPr>
        <w:t xml:space="preserve">роль генератора идей и инновационных подходов </w:t>
      </w:r>
      <w:r w:rsidR="0001492F">
        <w:rPr>
          <w:sz w:val="28"/>
          <w:szCs w:val="28"/>
        </w:rPr>
        <w:t>во</w:t>
      </w:r>
      <w:r w:rsidR="00B77C13">
        <w:rPr>
          <w:sz w:val="28"/>
          <w:szCs w:val="28"/>
        </w:rPr>
        <w:t xml:space="preserve"> внешнеполитической сфере</w:t>
      </w:r>
      <w:r w:rsidR="0001492F">
        <w:rPr>
          <w:sz w:val="28"/>
          <w:szCs w:val="28"/>
        </w:rPr>
        <w:t xml:space="preserve"> </w:t>
      </w:r>
      <w:r w:rsidR="00255EAC" w:rsidRPr="00194CFB">
        <w:rPr>
          <w:sz w:val="28"/>
          <w:szCs w:val="28"/>
        </w:rPr>
        <w:t xml:space="preserve">выполнял </w:t>
      </w:r>
      <w:r w:rsidR="00255EAC" w:rsidRPr="00713646">
        <w:rPr>
          <w:b/>
          <w:sz w:val="28"/>
          <w:szCs w:val="28"/>
        </w:rPr>
        <w:t xml:space="preserve">Совет по внешней и </w:t>
      </w:r>
      <w:r w:rsidR="00B7089D">
        <w:rPr>
          <w:b/>
          <w:sz w:val="28"/>
          <w:szCs w:val="28"/>
        </w:rPr>
        <w:br/>
      </w:r>
      <w:r w:rsidR="00255EAC" w:rsidRPr="00713646">
        <w:rPr>
          <w:b/>
          <w:sz w:val="28"/>
          <w:szCs w:val="28"/>
        </w:rPr>
        <w:t>оборонной политике</w:t>
      </w:r>
      <w:r w:rsidR="00255EAC" w:rsidRPr="00194CFB">
        <w:rPr>
          <w:sz w:val="28"/>
          <w:szCs w:val="28"/>
        </w:rPr>
        <w:t>.</w:t>
      </w:r>
    </w:p>
    <w:p w:rsidR="00255EAC" w:rsidRDefault="00255EAC" w:rsidP="00255EAC">
      <w:pPr>
        <w:pStyle w:val="26"/>
        <w:widowControl/>
        <w:shd w:val="clear" w:color="auto" w:fill="auto"/>
        <w:spacing w:before="0" w:after="0" w:line="360" w:lineRule="auto"/>
        <w:ind w:firstLine="709"/>
        <w:rPr>
          <w:color w:val="000000"/>
          <w:sz w:val="28"/>
          <w:szCs w:val="28"/>
          <w:lang w:bidi="ru-RU"/>
        </w:rPr>
      </w:pPr>
      <w:r>
        <w:rPr>
          <w:sz w:val="28"/>
          <w:szCs w:val="28"/>
        </w:rPr>
        <w:t xml:space="preserve">Успешно </w:t>
      </w:r>
      <w:r w:rsidRPr="004017EE">
        <w:rPr>
          <w:sz w:val="28"/>
          <w:szCs w:val="28"/>
        </w:rPr>
        <w:t xml:space="preserve">развивалось </w:t>
      </w:r>
      <w:r>
        <w:rPr>
          <w:sz w:val="28"/>
          <w:szCs w:val="28"/>
        </w:rPr>
        <w:t>партнерство МИД с</w:t>
      </w:r>
      <w:r w:rsidRPr="004017EE">
        <w:rPr>
          <w:sz w:val="28"/>
          <w:szCs w:val="28"/>
        </w:rPr>
        <w:t xml:space="preserve"> </w:t>
      </w:r>
      <w:r w:rsidRPr="00713646">
        <w:rPr>
          <w:bCs/>
          <w:sz w:val="28"/>
          <w:szCs w:val="28"/>
        </w:rPr>
        <w:t>традиционными</w:t>
      </w:r>
      <w:r w:rsidRPr="00C91CF3">
        <w:rPr>
          <w:b/>
          <w:bCs/>
          <w:sz w:val="28"/>
          <w:szCs w:val="28"/>
        </w:rPr>
        <w:t xml:space="preserve"> конфессиями</w:t>
      </w:r>
      <w:r w:rsidRPr="00B23BB9">
        <w:rPr>
          <w:bCs/>
          <w:sz w:val="28"/>
          <w:szCs w:val="28"/>
        </w:rPr>
        <w:t xml:space="preserve"> </w:t>
      </w:r>
      <w:r w:rsidRPr="00713646">
        <w:rPr>
          <w:b/>
          <w:bCs/>
          <w:sz w:val="28"/>
          <w:szCs w:val="28"/>
        </w:rPr>
        <w:t>и религиозными организациями</w:t>
      </w:r>
      <w:r w:rsidRPr="008F2CFF">
        <w:rPr>
          <w:bCs/>
          <w:sz w:val="28"/>
          <w:szCs w:val="28"/>
        </w:rPr>
        <w:t xml:space="preserve"> </w:t>
      </w:r>
      <w:r>
        <w:rPr>
          <w:bCs/>
          <w:sz w:val="28"/>
          <w:szCs w:val="28"/>
        </w:rPr>
        <w:t>страны,</w:t>
      </w:r>
      <w:r>
        <w:rPr>
          <w:color w:val="000000"/>
          <w:sz w:val="28"/>
          <w:szCs w:val="28"/>
          <w:lang w:bidi="ru-RU"/>
        </w:rPr>
        <w:t xml:space="preserve"> служившее интересам</w:t>
      </w:r>
      <w:r w:rsidRPr="00A30A14">
        <w:rPr>
          <w:color w:val="000000"/>
          <w:sz w:val="28"/>
          <w:szCs w:val="28"/>
          <w:lang w:bidi="ru-RU"/>
        </w:rPr>
        <w:t xml:space="preserve"> </w:t>
      </w:r>
      <w:r>
        <w:rPr>
          <w:color w:val="000000"/>
          <w:sz w:val="28"/>
          <w:szCs w:val="28"/>
          <w:lang w:bidi="ru-RU"/>
        </w:rPr>
        <w:t>утверждения</w:t>
      </w:r>
      <w:r w:rsidRPr="00A30A14">
        <w:rPr>
          <w:color w:val="000000"/>
          <w:sz w:val="28"/>
          <w:szCs w:val="28"/>
          <w:lang w:bidi="ru-RU"/>
        </w:rPr>
        <w:t xml:space="preserve"> в мировых делах </w:t>
      </w:r>
      <w:r>
        <w:rPr>
          <w:color w:val="000000"/>
          <w:sz w:val="28"/>
          <w:szCs w:val="28"/>
          <w:lang w:bidi="ru-RU"/>
        </w:rPr>
        <w:t>атмосферы</w:t>
      </w:r>
      <w:r w:rsidRPr="00A30A14">
        <w:rPr>
          <w:color w:val="000000"/>
          <w:sz w:val="28"/>
          <w:szCs w:val="28"/>
          <w:lang w:bidi="ru-RU"/>
        </w:rPr>
        <w:t xml:space="preserve"> </w:t>
      </w:r>
      <w:r>
        <w:rPr>
          <w:color w:val="000000"/>
          <w:sz w:val="28"/>
          <w:szCs w:val="28"/>
          <w:lang w:bidi="ru-RU"/>
        </w:rPr>
        <w:t xml:space="preserve">правды, </w:t>
      </w:r>
      <w:r w:rsidRPr="00A30A14">
        <w:rPr>
          <w:color w:val="000000"/>
          <w:sz w:val="28"/>
          <w:szCs w:val="28"/>
          <w:lang w:bidi="ru-RU"/>
        </w:rPr>
        <w:t>справедливости</w:t>
      </w:r>
      <w:r>
        <w:rPr>
          <w:color w:val="000000"/>
          <w:sz w:val="28"/>
          <w:szCs w:val="28"/>
          <w:lang w:bidi="ru-RU"/>
        </w:rPr>
        <w:t xml:space="preserve"> и взаимопонимания</w:t>
      </w:r>
      <w:r w:rsidRPr="00A30A14">
        <w:rPr>
          <w:color w:val="000000"/>
          <w:sz w:val="28"/>
          <w:szCs w:val="28"/>
          <w:lang w:bidi="ru-RU"/>
        </w:rPr>
        <w:t>.</w:t>
      </w:r>
    </w:p>
    <w:p w:rsidR="00255EAC" w:rsidRDefault="00255EAC" w:rsidP="00255EAC">
      <w:pPr>
        <w:pStyle w:val="26"/>
        <w:widowControl/>
        <w:shd w:val="clear" w:color="auto" w:fill="auto"/>
        <w:spacing w:before="0" w:after="0" w:line="360" w:lineRule="auto"/>
        <w:ind w:firstLine="709"/>
        <w:rPr>
          <w:color w:val="000000"/>
          <w:sz w:val="28"/>
          <w:szCs w:val="28"/>
          <w:lang w:eastAsia="ru-RU" w:bidi="ru-RU"/>
        </w:rPr>
      </w:pPr>
      <w:r>
        <w:rPr>
          <w:color w:val="000000"/>
          <w:sz w:val="28"/>
          <w:szCs w:val="28"/>
          <w:lang w:bidi="ru-RU"/>
        </w:rPr>
        <w:t xml:space="preserve">В круг центральных тем заседания </w:t>
      </w:r>
      <w:r w:rsidRPr="002C7E93">
        <w:rPr>
          <w:color w:val="000000"/>
          <w:sz w:val="28"/>
          <w:szCs w:val="28"/>
          <w:lang w:eastAsia="ru-RU" w:bidi="ru-RU"/>
        </w:rPr>
        <w:t>Рабочей группы по взаимодействию</w:t>
      </w:r>
      <w:r>
        <w:rPr>
          <w:color w:val="000000"/>
          <w:sz w:val="28"/>
          <w:szCs w:val="28"/>
          <w:lang w:eastAsia="ru-RU" w:bidi="ru-RU"/>
        </w:rPr>
        <w:t xml:space="preserve"> с </w:t>
      </w:r>
      <w:r w:rsidRPr="00C91CF3">
        <w:rPr>
          <w:color w:val="000000"/>
          <w:sz w:val="28"/>
          <w:szCs w:val="28"/>
          <w:lang w:eastAsia="ru-RU" w:bidi="ru-RU"/>
        </w:rPr>
        <w:t>Русской Православной Церковью</w:t>
      </w:r>
      <w:r>
        <w:rPr>
          <w:color w:val="000000"/>
          <w:sz w:val="28"/>
          <w:szCs w:val="28"/>
          <w:lang w:eastAsia="ru-RU" w:bidi="ru-RU"/>
        </w:rPr>
        <w:t xml:space="preserve"> (июнь) вошли такие острые проблемы, как религиозное размежевание в условиях кризиса на</w:t>
      </w:r>
      <w:r w:rsidRPr="002C7E93">
        <w:rPr>
          <w:color w:val="000000"/>
          <w:sz w:val="28"/>
          <w:szCs w:val="28"/>
          <w:lang w:eastAsia="ru-RU" w:bidi="ru-RU"/>
        </w:rPr>
        <w:t xml:space="preserve"> Украине</w:t>
      </w:r>
      <w:r w:rsidR="00B77C13">
        <w:rPr>
          <w:color w:val="000000"/>
          <w:sz w:val="28"/>
          <w:szCs w:val="28"/>
          <w:lang w:eastAsia="ru-RU" w:bidi="ru-RU"/>
        </w:rPr>
        <w:t>,</w:t>
      </w:r>
      <w:r w:rsidRPr="002C7E93">
        <w:rPr>
          <w:color w:val="000000"/>
          <w:sz w:val="28"/>
          <w:szCs w:val="28"/>
          <w:lang w:eastAsia="ru-RU" w:bidi="ru-RU"/>
        </w:rPr>
        <w:t xml:space="preserve"> </w:t>
      </w:r>
      <w:r>
        <w:rPr>
          <w:color w:val="000000"/>
          <w:sz w:val="28"/>
          <w:szCs w:val="28"/>
          <w:lang w:eastAsia="ru-RU" w:bidi="ru-RU"/>
        </w:rPr>
        <w:t>гонения на</w:t>
      </w:r>
      <w:r w:rsidRPr="002C7E93">
        <w:rPr>
          <w:color w:val="000000"/>
          <w:sz w:val="28"/>
          <w:szCs w:val="28"/>
          <w:lang w:eastAsia="ru-RU" w:bidi="ru-RU"/>
        </w:rPr>
        <w:t xml:space="preserve"> христиан в регионе Бли</w:t>
      </w:r>
      <w:r>
        <w:rPr>
          <w:color w:val="000000"/>
          <w:sz w:val="28"/>
          <w:szCs w:val="28"/>
          <w:lang w:eastAsia="ru-RU" w:bidi="ru-RU"/>
        </w:rPr>
        <w:t xml:space="preserve">жнего Востока и Северной Африки. </w:t>
      </w:r>
      <w:r>
        <w:rPr>
          <w:sz w:val="28"/>
          <w:szCs w:val="28"/>
        </w:rPr>
        <w:t>О</w:t>
      </w:r>
      <w:r w:rsidRPr="004017EE">
        <w:rPr>
          <w:sz w:val="28"/>
          <w:szCs w:val="28"/>
        </w:rPr>
        <w:t>каз</w:t>
      </w:r>
      <w:r>
        <w:rPr>
          <w:sz w:val="28"/>
          <w:szCs w:val="28"/>
        </w:rPr>
        <w:t>али</w:t>
      </w:r>
      <w:r w:rsidRPr="004017EE">
        <w:rPr>
          <w:sz w:val="28"/>
          <w:szCs w:val="28"/>
        </w:rPr>
        <w:t xml:space="preserve"> </w:t>
      </w:r>
      <w:r>
        <w:rPr>
          <w:sz w:val="28"/>
          <w:szCs w:val="28"/>
        </w:rPr>
        <w:t xml:space="preserve">необходимое </w:t>
      </w:r>
      <w:r w:rsidRPr="004017EE">
        <w:rPr>
          <w:sz w:val="28"/>
          <w:szCs w:val="28"/>
        </w:rPr>
        <w:t>содействие мусульмански</w:t>
      </w:r>
      <w:r>
        <w:rPr>
          <w:sz w:val="28"/>
          <w:szCs w:val="28"/>
        </w:rPr>
        <w:t>ми</w:t>
      </w:r>
      <w:r w:rsidRPr="004017EE">
        <w:rPr>
          <w:sz w:val="28"/>
          <w:szCs w:val="28"/>
        </w:rPr>
        <w:t xml:space="preserve"> организаци</w:t>
      </w:r>
      <w:r>
        <w:rPr>
          <w:sz w:val="28"/>
          <w:szCs w:val="28"/>
        </w:rPr>
        <w:t>ями в</w:t>
      </w:r>
      <w:r w:rsidRPr="00497C02">
        <w:rPr>
          <w:sz w:val="28"/>
          <w:szCs w:val="28"/>
        </w:rPr>
        <w:t xml:space="preserve"> </w:t>
      </w:r>
      <w:r>
        <w:rPr>
          <w:sz w:val="28"/>
          <w:szCs w:val="28"/>
        </w:rPr>
        <w:t xml:space="preserve">подготовке </w:t>
      </w:r>
      <w:r w:rsidRPr="004017EE">
        <w:rPr>
          <w:sz w:val="28"/>
          <w:szCs w:val="28"/>
        </w:rPr>
        <w:t>международных исламских форумов по межнациональн</w:t>
      </w:r>
      <w:r>
        <w:rPr>
          <w:sz w:val="28"/>
          <w:szCs w:val="28"/>
        </w:rPr>
        <w:t>ой</w:t>
      </w:r>
      <w:r w:rsidRPr="004017EE">
        <w:rPr>
          <w:sz w:val="28"/>
          <w:szCs w:val="28"/>
        </w:rPr>
        <w:t xml:space="preserve"> и межконфессионально</w:t>
      </w:r>
      <w:r>
        <w:rPr>
          <w:sz w:val="28"/>
          <w:szCs w:val="28"/>
        </w:rPr>
        <w:t>й</w:t>
      </w:r>
      <w:r w:rsidRPr="004017EE">
        <w:rPr>
          <w:sz w:val="28"/>
          <w:szCs w:val="28"/>
        </w:rPr>
        <w:t xml:space="preserve"> проблематике</w:t>
      </w:r>
      <w:r>
        <w:rPr>
          <w:sz w:val="28"/>
          <w:szCs w:val="28"/>
        </w:rPr>
        <w:t xml:space="preserve">, в частности, </w:t>
      </w:r>
      <w:r w:rsidRPr="00FD31D7">
        <w:rPr>
          <w:sz w:val="28"/>
          <w:szCs w:val="28"/>
        </w:rPr>
        <w:t>конференции «Исламская религия против экстремизма»</w:t>
      </w:r>
      <w:r>
        <w:rPr>
          <w:sz w:val="28"/>
          <w:szCs w:val="28"/>
        </w:rPr>
        <w:t xml:space="preserve"> (Москва, </w:t>
      </w:r>
      <w:r>
        <w:rPr>
          <w:color w:val="000000" w:themeColor="text1"/>
          <w:sz w:val="28"/>
          <w:szCs w:val="28"/>
        </w:rPr>
        <w:t>октябрь</w:t>
      </w:r>
      <w:r>
        <w:rPr>
          <w:sz w:val="28"/>
          <w:szCs w:val="28"/>
        </w:rPr>
        <w:t>). Поддерживали контакты</w:t>
      </w:r>
      <w:r w:rsidRPr="00273D98">
        <w:rPr>
          <w:sz w:val="28"/>
          <w:szCs w:val="28"/>
        </w:rPr>
        <w:t xml:space="preserve"> с</w:t>
      </w:r>
      <w:r>
        <w:rPr>
          <w:sz w:val="28"/>
          <w:szCs w:val="28"/>
        </w:rPr>
        <w:t xml:space="preserve"> еврейскими общинами в целях продвижения </w:t>
      </w:r>
      <w:r w:rsidRPr="003B42D3">
        <w:rPr>
          <w:sz w:val="28"/>
          <w:szCs w:val="28"/>
        </w:rPr>
        <w:t>межцивилизационного диалога, противодействия национализму, ксенофобии</w:t>
      </w:r>
      <w:r>
        <w:rPr>
          <w:sz w:val="28"/>
          <w:szCs w:val="28"/>
        </w:rPr>
        <w:t>,</w:t>
      </w:r>
      <w:r w:rsidRPr="003B42D3">
        <w:rPr>
          <w:sz w:val="28"/>
          <w:szCs w:val="28"/>
        </w:rPr>
        <w:t xml:space="preserve"> неонацизму, экстремизму, религиозной нетерпимости.</w:t>
      </w:r>
    </w:p>
    <w:p w:rsidR="00255EAC" w:rsidRPr="002C7E93" w:rsidRDefault="003B7DA6" w:rsidP="00255EAC">
      <w:pPr>
        <w:pStyle w:val="26"/>
        <w:widowControl/>
        <w:shd w:val="clear" w:color="auto" w:fill="auto"/>
        <w:spacing w:before="0" w:after="0" w:line="360" w:lineRule="auto"/>
        <w:ind w:firstLine="709"/>
        <w:rPr>
          <w:sz w:val="28"/>
          <w:szCs w:val="28"/>
        </w:rPr>
      </w:pPr>
      <w:r>
        <w:rPr>
          <w:color w:val="000000"/>
          <w:sz w:val="28"/>
          <w:szCs w:val="28"/>
          <w:lang w:eastAsia="ru-RU" w:bidi="ru-RU"/>
        </w:rPr>
        <w:t>В</w:t>
      </w:r>
      <w:r w:rsidR="00255EAC">
        <w:rPr>
          <w:color w:val="000000"/>
          <w:sz w:val="28"/>
          <w:szCs w:val="28"/>
          <w:lang w:eastAsia="ru-RU" w:bidi="ru-RU"/>
        </w:rPr>
        <w:t xml:space="preserve"> связи с участием </w:t>
      </w:r>
      <w:r w:rsidR="00255EAC" w:rsidRPr="002C7E93">
        <w:rPr>
          <w:color w:val="000000"/>
          <w:sz w:val="28"/>
          <w:szCs w:val="28"/>
          <w:lang w:eastAsia="ru-RU" w:bidi="ru-RU"/>
        </w:rPr>
        <w:t>российских религиоз</w:t>
      </w:r>
      <w:r w:rsidR="00255EAC">
        <w:rPr>
          <w:color w:val="000000"/>
          <w:sz w:val="28"/>
          <w:szCs w:val="28"/>
          <w:lang w:eastAsia="ru-RU" w:bidi="ru-RU"/>
        </w:rPr>
        <w:t xml:space="preserve">ных деятелей </w:t>
      </w:r>
      <w:r w:rsidR="00255EAC" w:rsidRPr="002C7E93">
        <w:rPr>
          <w:color w:val="000000"/>
          <w:sz w:val="28"/>
          <w:szCs w:val="28"/>
          <w:lang w:eastAsia="ru-RU" w:bidi="ru-RU"/>
        </w:rPr>
        <w:t>в сесси</w:t>
      </w:r>
      <w:r w:rsidR="00255EAC">
        <w:rPr>
          <w:color w:val="000000"/>
          <w:sz w:val="28"/>
          <w:szCs w:val="28"/>
          <w:lang w:eastAsia="ru-RU" w:bidi="ru-RU"/>
        </w:rPr>
        <w:t>ях</w:t>
      </w:r>
      <w:r w:rsidR="00255EAC" w:rsidRPr="002C7E93">
        <w:rPr>
          <w:color w:val="000000"/>
          <w:sz w:val="28"/>
          <w:szCs w:val="28"/>
          <w:lang w:eastAsia="ru-RU" w:bidi="ru-RU"/>
        </w:rPr>
        <w:t xml:space="preserve"> Совета ООН по правам человека</w:t>
      </w:r>
      <w:r w:rsidR="00255EAC">
        <w:rPr>
          <w:color w:val="000000"/>
          <w:sz w:val="28"/>
          <w:szCs w:val="28"/>
          <w:lang w:eastAsia="ru-RU" w:bidi="ru-RU"/>
        </w:rPr>
        <w:t xml:space="preserve">, Варшавском совещании ОБСЕ </w:t>
      </w:r>
      <w:r w:rsidR="00255EAC" w:rsidRPr="00194CFB">
        <w:rPr>
          <w:sz w:val="28"/>
          <w:szCs w:val="28"/>
        </w:rPr>
        <w:t>по обзору выполнения обязательств в области человеческого измерения</w:t>
      </w:r>
      <w:r w:rsidR="00255EAC">
        <w:rPr>
          <w:sz w:val="28"/>
          <w:szCs w:val="28"/>
        </w:rPr>
        <w:t xml:space="preserve">, </w:t>
      </w:r>
      <w:r w:rsidR="00255EAC" w:rsidRPr="002C7E93">
        <w:rPr>
          <w:color w:val="000000"/>
          <w:sz w:val="28"/>
          <w:szCs w:val="28"/>
          <w:lang w:eastAsia="ru-RU" w:bidi="ru-RU"/>
        </w:rPr>
        <w:t xml:space="preserve">Конференции по религиозному измерению межкультурного диалога под эгидой </w:t>
      </w:r>
      <w:r w:rsidR="00255EAC">
        <w:rPr>
          <w:color w:val="000000"/>
          <w:sz w:val="28"/>
          <w:szCs w:val="28"/>
          <w:lang w:eastAsia="ru-RU" w:bidi="ru-RU"/>
        </w:rPr>
        <w:t>КМСЕ</w:t>
      </w:r>
      <w:r>
        <w:rPr>
          <w:color w:val="000000"/>
          <w:sz w:val="28"/>
          <w:szCs w:val="28"/>
          <w:lang w:eastAsia="ru-RU" w:bidi="ru-RU"/>
        </w:rPr>
        <w:t xml:space="preserve"> им была обеспечена </w:t>
      </w:r>
      <w:r w:rsidRPr="002C7E93">
        <w:rPr>
          <w:color w:val="000000"/>
          <w:sz w:val="28"/>
          <w:szCs w:val="28"/>
          <w:lang w:eastAsia="ru-RU" w:bidi="ru-RU"/>
        </w:rPr>
        <w:t>информационн</w:t>
      </w:r>
      <w:r>
        <w:rPr>
          <w:color w:val="000000"/>
          <w:sz w:val="28"/>
          <w:szCs w:val="28"/>
          <w:lang w:eastAsia="ru-RU" w:bidi="ru-RU"/>
        </w:rPr>
        <w:t xml:space="preserve">ая, </w:t>
      </w:r>
      <w:r w:rsidRPr="002C7E93">
        <w:rPr>
          <w:color w:val="000000"/>
          <w:sz w:val="28"/>
          <w:szCs w:val="28"/>
          <w:lang w:eastAsia="ru-RU" w:bidi="ru-RU"/>
        </w:rPr>
        <w:t>консульта</w:t>
      </w:r>
      <w:r>
        <w:rPr>
          <w:color w:val="000000"/>
          <w:sz w:val="28"/>
          <w:szCs w:val="28"/>
          <w:lang w:eastAsia="ru-RU" w:bidi="ru-RU"/>
        </w:rPr>
        <w:t>тивная</w:t>
      </w:r>
      <w:r w:rsidRPr="002C7E93">
        <w:rPr>
          <w:color w:val="000000"/>
          <w:sz w:val="28"/>
          <w:szCs w:val="28"/>
          <w:lang w:eastAsia="ru-RU" w:bidi="ru-RU"/>
        </w:rPr>
        <w:t xml:space="preserve"> и техническ</w:t>
      </w:r>
      <w:r>
        <w:rPr>
          <w:color w:val="000000"/>
          <w:sz w:val="28"/>
          <w:szCs w:val="28"/>
          <w:lang w:eastAsia="ru-RU" w:bidi="ru-RU"/>
        </w:rPr>
        <w:t>ая поддержка</w:t>
      </w:r>
      <w:r w:rsidR="00255EAC" w:rsidRPr="002C7E93">
        <w:rPr>
          <w:color w:val="000000"/>
          <w:sz w:val="28"/>
          <w:szCs w:val="28"/>
          <w:lang w:eastAsia="ru-RU" w:bidi="ru-RU"/>
        </w:rPr>
        <w:t>.</w:t>
      </w:r>
    </w:p>
    <w:p w:rsidR="00255EAC" w:rsidRDefault="00255EAC" w:rsidP="00255EAC">
      <w:pPr>
        <w:pStyle w:val="18"/>
        <w:shd w:val="clear" w:color="auto" w:fill="auto"/>
        <w:spacing w:line="360" w:lineRule="auto"/>
        <w:ind w:firstLine="709"/>
        <w:jc w:val="both"/>
        <w:rPr>
          <w:color w:val="000000"/>
          <w:sz w:val="28"/>
          <w:szCs w:val="28"/>
        </w:rPr>
      </w:pPr>
      <w:r>
        <w:rPr>
          <w:color w:val="000000"/>
          <w:sz w:val="28"/>
          <w:szCs w:val="28"/>
        </w:rPr>
        <w:t xml:space="preserve">В формате Комиссии по вопросам международной деятельности </w:t>
      </w:r>
      <w:r w:rsidRPr="003803FA">
        <w:rPr>
          <w:b/>
          <w:color w:val="000000"/>
          <w:sz w:val="28"/>
          <w:szCs w:val="28"/>
        </w:rPr>
        <w:t>казачьих обществ и объединений</w:t>
      </w:r>
      <w:r w:rsidRPr="00FE43AA">
        <w:rPr>
          <w:color w:val="000000"/>
          <w:sz w:val="28"/>
          <w:szCs w:val="28"/>
        </w:rPr>
        <w:t>,</w:t>
      </w:r>
      <w:r>
        <w:rPr>
          <w:color w:val="000000"/>
          <w:sz w:val="28"/>
          <w:szCs w:val="28"/>
        </w:rPr>
        <w:t xml:space="preserve"> входящей в состав Совета при Президенте Российской Федерации по делам казачества, принимались меры по расширению контактов с ассоциациями казаков в странах СНГ и дальнего зарубежья, поддержанию их исторической связи с Родиной, возвращению в Россию культурных ценностей и регалий. В</w:t>
      </w:r>
      <w:r w:rsidRPr="000A7D58">
        <w:rPr>
          <w:color w:val="000000"/>
          <w:sz w:val="28"/>
          <w:szCs w:val="28"/>
        </w:rPr>
        <w:t xml:space="preserve">ажную роль в </w:t>
      </w:r>
      <w:r>
        <w:rPr>
          <w:color w:val="000000"/>
          <w:sz w:val="28"/>
          <w:szCs w:val="28"/>
        </w:rPr>
        <w:t>решении этих задач</w:t>
      </w:r>
      <w:r w:rsidRPr="000A7D58">
        <w:rPr>
          <w:color w:val="000000"/>
          <w:sz w:val="28"/>
          <w:szCs w:val="28"/>
        </w:rPr>
        <w:t xml:space="preserve"> сыграл</w:t>
      </w:r>
      <w:r>
        <w:rPr>
          <w:color w:val="000000"/>
          <w:sz w:val="28"/>
          <w:szCs w:val="28"/>
        </w:rPr>
        <w:t xml:space="preserve"> 5-й Всемирный конгресс казаков (Новочеркасск, октябрь)</w:t>
      </w:r>
      <w:r w:rsidR="001B3CE9">
        <w:rPr>
          <w:color w:val="000000"/>
          <w:sz w:val="28"/>
          <w:szCs w:val="28"/>
        </w:rPr>
        <w:t>, в</w:t>
      </w:r>
      <w:r>
        <w:rPr>
          <w:color w:val="000000"/>
          <w:sz w:val="28"/>
          <w:szCs w:val="28"/>
        </w:rPr>
        <w:t xml:space="preserve"> итоговых </w:t>
      </w:r>
      <w:r>
        <w:rPr>
          <w:color w:val="000000"/>
          <w:sz w:val="28"/>
          <w:szCs w:val="28"/>
        </w:rPr>
        <w:lastRenderedPageBreak/>
        <w:t xml:space="preserve">документах </w:t>
      </w:r>
      <w:r w:rsidR="001B3CE9">
        <w:rPr>
          <w:color w:val="000000"/>
          <w:sz w:val="28"/>
          <w:szCs w:val="28"/>
        </w:rPr>
        <w:t xml:space="preserve">которого </w:t>
      </w:r>
      <w:r>
        <w:rPr>
          <w:color w:val="000000"/>
          <w:sz w:val="28"/>
          <w:szCs w:val="28"/>
        </w:rPr>
        <w:t>отражена солидарность</w:t>
      </w:r>
      <w:r w:rsidRPr="00E81CA7">
        <w:rPr>
          <w:color w:val="000000"/>
          <w:sz w:val="28"/>
          <w:szCs w:val="28"/>
        </w:rPr>
        <w:t xml:space="preserve"> </w:t>
      </w:r>
      <w:r>
        <w:rPr>
          <w:color w:val="000000"/>
          <w:sz w:val="28"/>
          <w:szCs w:val="28"/>
        </w:rPr>
        <w:t>делегатов из 24 стран с внутри- и внешнеполитическим курсо</w:t>
      </w:r>
      <w:r w:rsidR="008C2F00">
        <w:rPr>
          <w:color w:val="000000"/>
          <w:sz w:val="28"/>
          <w:szCs w:val="28"/>
        </w:rPr>
        <w:t>м России. МИД России участвовал</w:t>
      </w:r>
      <w:r>
        <w:rPr>
          <w:color w:val="000000"/>
          <w:sz w:val="28"/>
          <w:szCs w:val="28"/>
        </w:rPr>
        <w:t xml:space="preserve"> в </w:t>
      </w:r>
      <w:r w:rsidRPr="002C7E93">
        <w:rPr>
          <w:color w:val="000000"/>
          <w:sz w:val="28"/>
          <w:szCs w:val="28"/>
        </w:rPr>
        <w:t xml:space="preserve">организации визитов Оренбургского </w:t>
      </w:r>
      <w:r>
        <w:rPr>
          <w:color w:val="000000"/>
          <w:sz w:val="28"/>
          <w:szCs w:val="28"/>
        </w:rPr>
        <w:t>Войскового казачьего общества (</w:t>
      </w:r>
      <w:r w:rsidRPr="002C7E93">
        <w:rPr>
          <w:color w:val="000000"/>
          <w:sz w:val="28"/>
          <w:szCs w:val="28"/>
        </w:rPr>
        <w:t>ВКО</w:t>
      </w:r>
      <w:r>
        <w:rPr>
          <w:color w:val="000000"/>
          <w:sz w:val="28"/>
          <w:szCs w:val="28"/>
        </w:rPr>
        <w:t>)</w:t>
      </w:r>
      <w:r w:rsidRPr="002C7E93">
        <w:rPr>
          <w:color w:val="000000"/>
          <w:sz w:val="28"/>
          <w:szCs w:val="28"/>
        </w:rPr>
        <w:t xml:space="preserve"> во Францию и Германию, ВКО «Всевеликое войско Донское» во Францию и Венгрию, ВКО «Центральное казачье войско» в Швейцарию, Уссурийского ВКО в Китай.</w:t>
      </w:r>
    </w:p>
    <w:p w:rsidR="002748EC" w:rsidRDefault="002748EC" w:rsidP="00FA653B">
      <w:pPr>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748EC" w:rsidRPr="001D6AF7" w:rsidRDefault="002748EC" w:rsidP="00BE571E">
      <w:pPr>
        <w:shd w:val="clear" w:color="auto" w:fill="FFFFFF"/>
        <w:spacing w:after="0" w:line="480" w:lineRule="auto"/>
        <w:jc w:val="center"/>
        <w:rPr>
          <w:rFonts w:ascii="Times New Roman" w:eastAsia="Times New Roman" w:hAnsi="Times New Roman" w:cs="Times New Roman"/>
          <w:b/>
          <w:sz w:val="28"/>
          <w:szCs w:val="28"/>
          <w:lang w:eastAsia="ru-RU"/>
        </w:rPr>
      </w:pPr>
      <w:r w:rsidRPr="001D6AF7">
        <w:rPr>
          <w:rFonts w:ascii="Times New Roman" w:eastAsia="Times New Roman" w:hAnsi="Times New Roman" w:cs="Times New Roman"/>
          <w:b/>
          <w:sz w:val="28"/>
          <w:szCs w:val="28"/>
          <w:lang w:eastAsia="ru-RU"/>
        </w:rPr>
        <w:lastRenderedPageBreak/>
        <w:t>МЕЖРЕГИОНАЛЬНОЕ И ПРИГРАНИЧНОЕ СОТРУДНИЧЕСТВО</w:t>
      </w:r>
    </w:p>
    <w:p w:rsidR="005A37B5" w:rsidRPr="004D6BD8" w:rsidRDefault="005A37B5" w:rsidP="00BE571E">
      <w:pPr>
        <w:pStyle w:val="18"/>
        <w:spacing w:line="360" w:lineRule="auto"/>
        <w:ind w:firstLine="709"/>
        <w:jc w:val="both"/>
        <w:rPr>
          <w:spacing w:val="-1"/>
          <w:sz w:val="28"/>
          <w:szCs w:val="28"/>
        </w:rPr>
      </w:pPr>
      <w:r>
        <w:rPr>
          <w:spacing w:val="-1"/>
          <w:sz w:val="28"/>
          <w:szCs w:val="28"/>
        </w:rPr>
        <w:t>МИД России и его территориальные представительства активно участв</w:t>
      </w:r>
      <w:r w:rsidR="004572C8">
        <w:rPr>
          <w:spacing w:val="-1"/>
          <w:sz w:val="28"/>
          <w:szCs w:val="28"/>
        </w:rPr>
        <w:t xml:space="preserve">уют </w:t>
      </w:r>
      <w:r>
        <w:rPr>
          <w:spacing w:val="-1"/>
          <w:sz w:val="28"/>
          <w:szCs w:val="28"/>
        </w:rPr>
        <w:t xml:space="preserve">в работе по развитию </w:t>
      </w:r>
      <w:r w:rsidRPr="004D6BD8">
        <w:rPr>
          <w:spacing w:val="-1"/>
          <w:sz w:val="28"/>
          <w:szCs w:val="28"/>
        </w:rPr>
        <w:t>международных связей субъектов Российской Федерации</w:t>
      </w:r>
      <w:r>
        <w:rPr>
          <w:spacing w:val="-1"/>
          <w:sz w:val="28"/>
          <w:szCs w:val="28"/>
        </w:rPr>
        <w:t xml:space="preserve"> с акцентом на </w:t>
      </w:r>
      <w:r w:rsidRPr="004D6BD8">
        <w:rPr>
          <w:spacing w:val="-1"/>
          <w:sz w:val="28"/>
          <w:szCs w:val="28"/>
        </w:rPr>
        <w:t xml:space="preserve">обеспечение </w:t>
      </w:r>
      <w:r>
        <w:rPr>
          <w:spacing w:val="-1"/>
          <w:sz w:val="28"/>
          <w:szCs w:val="28"/>
        </w:rPr>
        <w:t>их внешне</w:t>
      </w:r>
      <w:r w:rsidRPr="004D6BD8">
        <w:rPr>
          <w:spacing w:val="-1"/>
          <w:sz w:val="28"/>
          <w:szCs w:val="28"/>
        </w:rPr>
        <w:t xml:space="preserve">экономических интересов, </w:t>
      </w:r>
      <w:r>
        <w:rPr>
          <w:spacing w:val="-1"/>
          <w:sz w:val="28"/>
          <w:szCs w:val="28"/>
        </w:rPr>
        <w:t xml:space="preserve">поддержку функционирования </w:t>
      </w:r>
      <w:r w:rsidRPr="004D6BD8">
        <w:rPr>
          <w:spacing w:val="-1"/>
          <w:sz w:val="28"/>
          <w:szCs w:val="28"/>
        </w:rPr>
        <w:t xml:space="preserve">представительств </w:t>
      </w:r>
      <w:r>
        <w:rPr>
          <w:spacing w:val="-1"/>
          <w:sz w:val="28"/>
          <w:szCs w:val="28"/>
        </w:rPr>
        <w:t xml:space="preserve">регионов </w:t>
      </w:r>
      <w:r w:rsidRPr="004D6BD8">
        <w:rPr>
          <w:spacing w:val="-1"/>
          <w:sz w:val="28"/>
          <w:szCs w:val="28"/>
        </w:rPr>
        <w:t>за рубежом</w:t>
      </w:r>
      <w:r>
        <w:rPr>
          <w:spacing w:val="-1"/>
          <w:sz w:val="28"/>
          <w:szCs w:val="28"/>
        </w:rPr>
        <w:t>, совершенствование нормативно-правовой базы межрегионального сотрудничества</w:t>
      </w:r>
      <w:r w:rsidRPr="004D6BD8">
        <w:rPr>
          <w:spacing w:val="-1"/>
          <w:sz w:val="28"/>
          <w:szCs w:val="28"/>
        </w:rPr>
        <w:t>.</w:t>
      </w:r>
    </w:p>
    <w:p w:rsidR="005A37B5" w:rsidRDefault="005A37B5" w:rsidP="00BE571E">
      <w:pPr>
        <w:pStyle w:val="18"/>
        <w:shd w:val="clear" w:color="auto" w:fill="auto"/>
        <w:spacing w:line="360" w:lineRule="auto"/>
        <w:ind w:firstLine="709"/>
        <w:jc w:val="both"/>
        <w:rPr>
          <w:sz w:val="28"/>
          <w:szCs w:val="28"/>
        </w:rPr>
      </w:pPr>
      <w:r>
        <w:rPr>
          <w:sz w:val="28"/>
          <w:szCs w:val="28"/>
        </w:rPr>
        <w:t xml:space="preserve">Координирующая роль </w:t>
      </w:r>
      <w:r w:rsidRPr="00C77A98">
        <w:rPr>
          <w:sz w:val="28"/>
          <w:szCs w:val="28"/>
        </w:rPr>
        <w:t xml:space="preserve">в </w:t>
      </w:r>
      <w:r>
        <w:rPr>
          <w:sz w:val="28"/>
          <w:szCs w:val="28"/>
        </w:rPr>
        <w:t>этой деятельности</w:t>
      </w:r>
      <w:r w:rsidRPr="00C77A98">
        <w:rPr>
          <w:sz w:val="28"/>
          <w:szCs w:val="28"/>
        </w:rPr>
        <w:t xml:space="preserve"> </w:t>
      </w:r>
      <w:r>
        <w:rPr>
          <w:sz w:val="28"/>
          <w:szCs w:val="28"/>
        </w:rPr>
        <w:t>принадлежала</w:t>
      </w:r>
      <w:r w:rsidRPr="00C77A98">
        <w:rPr>
          <w:sz w:val="28"/>
          <w:szCs w:val="28"/>
        </w:rPr>
        <w:t xml:space="preserve"> </w:t>
      </w:r>
      <w:r w:rsidRPr="00C77A98">
        <w:rPr>
          <w:b/>
          <w:bCs/>
          <w:sz w:val="28"/>
          <w:szCs w:val="28"/>
        </w:rPr>
        <w:t>Совет</w:t>
      </w:r>
      <w:r>
        <w:rPr>
          <w:b/>
          <w:bCs/>
          <w:sz w:val="28"/>
          <w:szCs w:val="28"/>
        </w:rPr>
        <w:t>у</w:t>
      </w:r>
      <w:r w:rsidRPr="00C77A98">
        <w:rPr>
          <w:b/>
          <w:bCs/>
          <w:sz w:val="28"/>
          <w:szCs w:val="28"/>
        </w:rPr>
        <w:t xml:space="preserve"> глав субъектов Федерации (СГС)</w:t>
      </w:r>
      <w:r>
        <w:rPr>
          <w:sz w:val="28"/>
          <w:szCs w:val="28"/>
        </w:rPr>
        <w:t xml:space="preserve"> под руководством</w:t>
      </w:r>
      <w:r w:rsidRPr="00C77A98">
        <w:rPr>
          <w:sz w:val="28"/>
          <w:szCs w:val="28"/>
        </w:rPr>
        <w:t xml:space="preserve"> Министр</w:t>
      </w:r>
      <w:r>
        <w:rPr>
          <w:sz w:val="28"/>
          <w:szCs w:val="28"/>
        </w:rPr>
        <w:t>а</w:t>
      </w:r>
      <w:r w:rsidRPr="00C77A98">
        <w:rPr>
          <w:sz w:val="28"/>
          <w:szCs w:val="28"/>
        </w:rPr>
        <w:t xml:space="preserve"> иностранных дел. </w:t>
      </w:r>
      <w:r>
        <w:rPr>
          <w:color w:val="000000"/>
          <w:sz w:val="28"/>
          <w:szCs w:val="28"/>
        </w:rPr>
        <w:t>Основной</w:t>
      </w:r>
      <w:r w:rsidRPr="002C7E93">
        <w:rPr>
          <w:color w:val="000000"/>
          <w:sz w:val="28"/>
          <w:szCs w:val="28"/>
        </w:rPr>
        <w:t xml:space="preserve"> тем</w:t>
      </w:r>
      <w:r>
        <w:rPr>
          <w:color w:val="000000"/>
          <w:sz w:val="28"/>
          <w:szCs w:val="28"/>
        </w:rPr>
        <w:t>ой</w:t>
      </w:r>
      <w:r w:rsidRPr="002C7E93">
        <w:rPr>
          <w:color w:val="000000"/>
          <w:sz w:val="28"/>
          <w:szCs w:val="28"/>
        </w:rPr>
        <w:t xml:space="preserve"> 25-го </w:t>
      </w:r>
      <w:r>
        <w:rPr>
          <w:color w:val="000000"/>
          <w:sz w:val="28"/>
          <w:szCs w:val="28"/>
        </w:rPr>
        <w:t xml:space="preserve">заседания Совета (апрель) стала культурная дипломатия, включая вопросы </w:t>
      </w:r>
      <w:r w:rsidR="00B77C13">
        <w:rPr>
          <w:color w:val="000000"/>
          <w:sz w:val="28"/>
          <w:szCs w:val="28"/>
        </w:rPr>
        <w:t>проведения</w:t>
      </w:r>
      <w:r>
        <w:rPr>
          <w:color w:val="000000"/>
          <w:sz w:val="28"/>
          <w:szCs w:val="28"/>
        </w:rPr>
        <w:t xml:space="preserve"> мероприятий в рамках празднования </w:t>
      </w:r>
      <w:r>
        <w:rPr>
          <w:sz w:val="28"/>
          <w:szCs w:val="28"/>
        </w:rPr>
        <w:t>70-летия Победы в Великой Отечественной войне, активизации гуманитарных обменов со странами БРИКС и ШОС в контексте председательства России в этих объединениях, а также с партнерами по СНГ, ОДКБ и ЕАЭС. Членами Совета намечены дальнейшие шаги по расширению межрегиональных контактов в области культуры и образования, продвижению объективного образа России в мире, укреплению взаимодействия с соотечественниками. Рассмотрены возможности задействования в решении этих задач потенциала НКО.</w:t>
      </w:r>
    </w:p>
    <w:p w:rsidR="005A37B5" w:rsidRDefault="005A37B5" w:rsidP="005A37B5">
      <w:pPr>
        <w:pStyle w:val="18"/>
        <w:shd w:val="clear" w:color="auto" w:fill="auto"/>
        <w:spacing w:line="360" w:lineRule="auto"/>
        <w:ind w:firstLine="709"/>
        <w:jc w:val="both"/>
        <w:rPr>
          <w:color w:val="000000"/>
          <w:sz w:val="28"/>
          <w:szCs w:val="28"/>
        </w:rPr>
      </w:pPr>
      <w:r>
        <w:rPr>
          <w:color w:val="000000"/>
          <w:sz w:val="28"/>
          <w:szCs w:val="28"/>
        </w:rPr>
        <w:t xml:space="preserve">В ходе </w:t>
      </w:r>
      <w:r w:rsidRPr="002C7E93">
        <w:rPr>
          <w:color w:val="000000"/>
          <w:sz w:val="28"/>
          <w:szCs w:val="28"/>
        </w:rPr>
        <w:t>2</w:t>
      </w:r>
      <w:r>
        <w:rPr>
          <w:color w:val="000000"/>
          <w:sz w:val="28"/>
          <w:szCs w:val="28"/>
        </w:rPr>
        <w:t>6</w:t>
      </w:r>
      <w:r w:rsidRPr="002C7E93">
        <w:rPr>
          <w:color w:val="000000"/>
          <w:sz w:val="28"/>
          <w:szCs w:val="28"/>
        </w:rPr>
        <w:t xml:space="preserve">-го </w:t>
      </w:r>
      <w:r>
        <w:rPr>
          <w:color w:val="000000"/>
          <w:sz w:val="28"/>
          <w:szCs w:val="28"/>
        </w:rPr>
        <w:t xml:space="preserve">заседания СГС (октябрь) были проанализированы различные аспекты межрегионального формата сотрудничества на пространстве ШОС: торгово-экономическая и инвестиционная кооперация, связи в культурно-гуманитарной сфере, по линии структур гражданского общества. </w:t>
      </w:r>
      <w:r w:rsidR="004572C8">
        <w:rPr>
          <w:color w:val="000000"/>
          <w:sz w:val="28"/>
          <w:szCs w:val="28"/>
        </w:rPr>
        <w:t>П</w:t>
      </w:r>
      <w:r>
        <w:rPr>
          <w:color w:val="000000"/>
          <w:sz w:val="28"/>
          <w:szCs w:val="28"/>
        </w:rPr>
        <w:t>одчеркнута важность системного мониторинга практической отдачи от реализации договоренностей, заключенных субъектами Федерации с партнерами из стран ШОС.</w:t>
      </w:r>
    </w:p>
    <w:p w:rsidR="005A37B5" w:rsidRDefault="005A37B5" w:rsidP="005A37B5">
      <w:pPr>
        <w:pStyle w:val="18"/>
        <w:shd w:val="clear" w:color="auto" w:fill="auto"/>
        <w:spacing w:line="360" w:lineRule="auto"/>
        <w:ind w:firstLine="709"/>
        <w:jc w:val="both"/>
        <w:rPr>
          <w:sz w:val="28"/>
          <w:szCs w:val="28"/>
        </w:rPr>
      </w:pPr>
      <w:r>
        <w:rPr>
          <w:sz w:val="28"/>
          <w:szCs w:val="28"/>
        </w:rPr>
        <w:t xml:space="preserve">Выполнен значительный объем работы по расширению географии межрегионального сотрудничества на пространстве </w:t>
      </w:r>
      <w:r w:rsidRPr="001219AD">
        <w:rPr>
          <w:b/>
          <w:sz w:val="28"/>
          <w:szCs w:val="28"/>
        </w:rPr>
        <w:t>СНГ</w:t>
      </w:r>
      <w:r>
        <w:rPr>
          <w:sz w:val="28"/>
          <w:szCs w:val="28"/>
        </w:rPr>
        <w:t>. Целый ряд соглашений и программ был подписан по итогам Второго форума регионов России и Белоруссии (Сочи, сентябрь), в ко</w:t>
      </w:r>
      <w:r w:rsidR="00C83E4E">
        <w:rPr>
          <w:sz w:val="28"/>
          <w:szCs w:val="28"/>
        </w:rPr>
        <w:t>тором приняли участие главы</w:t>
      </w:r>
      <w:r>
        <w:rPr>
          <w:sz w:val="28"/>
          <w:szCs w:val="28"/>
        </w:rPr>
        <w:t xml:space="preserve"> государств, руководители органов исполнительной и законодательной </w:t>
      </w:r>
      <w:r>
        <w:rPr>
          <w:sz w:val="28"/>
          <w:szCs w:val="28"/>
        </w:rPr>
        <w:lastRenderedPageBreak/>
        <w:t>власти, капитаны бизнеса, общественны</w:t>
      </w:r>
      <w:r w:rsidR="00B77C13">
        <w:rPr>
          <w:sz w:val="28"/>
          <w:szCs w:val="28"/>
        </w:rPr>
        <w:t>х</w:t>
      </w:r>
      <w:r>
        <w:rPr>
          <w:sz w:val="28"/>
          <w:szCs w:val="28"/>
        </w:rPr>
        <w:t xml:space="preserve"> и научны</w:t>
      </w:r>
      <w:r w:rsidR="00B77C13">
        <w:rPr>
          <w:sz w:val="28"/>
          <w:szCs w:val="28"/>
        </w:rPr>
        <w:t>х</w:t>
      </w:r>
      <w:r>
        <w:rPr>
          <w:sz w:val="28"/>
          <w:szCs w:val="28"/>
        </w:rPr>
        <w:t xml:space="preserve"> круг</w:t>
      </w:r>
      <w:r w:rsidR="00B77C13">
        <w:rPr>
          <w:sz w:val="28"/>
          <w:szCs w:val="28"/>
        </w:rPr>
        <w:t>ов</w:t>
      </w:r>
      <w:r>
        <w:rPr>
          <w:sz w:val="28"/>
          <w:szCs w:val="28"/>
        </w:rPr>
        <w:t xml:space="preserve">. В рамках </w:t>
      </w:r>
      <w:r w:rsidR="00CA66FE">
        <w:rPr>
          <w:sz w:val="28"/>
          <w:szCs w:val="28"/>
        </w:rPr>
        <w:br/>
      </w:r>
      <w:r>
        <w:rPr>
          <w:sz w:val="28"/>
          <w:szCs w:val="28"/>
        </w:rPr>
        <w:t>12-го Российско-казахстанского межрегионального форума (Сочи, сентябрь) президенты В.В.Путин и Н.А.Назарбаев обсудили наиболее актуальные вопросы кооперации в сфере агропромышленного комплекса и обеспечения продовольственной безопасности</w:t>
      </w:r>
      <w:r w:rsidR="00C83E4E">
        <w:rPr>
          <w:sz w:val="28"/>
          <w:szCs w:val="28"/>
        </w:rPr>
        <w:t>. П</w:t>
      </w:r>
      <w:r>
        <w:rPr>
          <w:sz w:val="28"/>
          <w:szCs w:val="28"/>
        </w:rPr>
        <w:t>р</w:t>
      </w:r>
      <w:r w:rsidR="00C83E4E">
        <w:rPr>
          <w:sz w:val="28"/>
          <w:szCs w:val="28"/>
        </w:rPr>
        <w:t>ограмма мероприятия также включи</w:t>
      </w:r>
      <w:r>
        <w:rPr>
          <w:sz w:val="28"/>
          <w:szCs w:val="28"/>
        </w:rPr>
        <w:t xml:space="preserve">ла заседания Делового совета по приграничному сотрудничеству и двустороннего Молодежного форума. </w:t>
      </w:r>
      <w:r w:rsidR="00C83E4E">
        <w:rPr>
          <w:sz w:val="28"/>
          <w:szCs w:val="28"/>
        </w:rPr>
        <w:t xml:space="preserve">Реализации </w:t>
      </w:r>
      <w:r>
        <w:rPr>
          <w:sz w:val="28"/>
          <w:szCs w:val="28"/>
        </w:rPr>
        <w:t>долгосрочны</w:t>
      </w:r>
      <w:r w:rsidR="00C83E4E">
        <w:rPr>
          <w:sz w:val="28"/>
          <w:szCs w:val="28"/>
        </w:rPr>
        <w:t>х</w:t>
      </w:r>
      <w:r>
        <w:rPr>
          <w:sz w:val="28"/>
          <w:szCs w:val="28"/>
        </w:rPr>
        <w:t xml:space="preserve"> </w:t>
      </w:r>
      <w:r w:rsidR="00C83E4E">
        <w:rPr>
          <w:sz w:val="28"/>
          <w:szCs w:val="28"/>
        </w:rPr>
        <w:t xml:space="preserve">российских </w:t>
      </w:r>
      <w:r>
        <w:rPr>
          <w:sz w:val="28"/>
          <w:szCs w:val="28"/>
        </w:rPr>
        <w:t>интерес</w:t>
      </w:r>
      <w:r w:rsidR="00C83E4E">
        <w:rPr>
          <w:sz w:val="28"/>
          <w:szCs w:val="28"/>
        </w:rPr>
        <w:t>ов</w:t>
      </w:r>
      <w:r>
        <w:rPr>
          <w:sz w:val="28"/>
          <w:szCs w:val="28"/>
        </w:rPr>
        <w:t xml:space="preserve"> отвечало проведение 6-го форума «Россия-Азербайджан: межрегиональный диалог-2015» (Екатеринбург, сентябрь) и 4-го форума «Россия. Армения. Евразийский экономический союз. Новые перспективы межрегионального сотрудничества» (Ереван, ноябрь).</w:t>
      </w:r>
    </w:p>
    <w:p w:rsidR="005A37B5" w:rsidRDefault="005A37B5" w:rsidP="005A37B5">
      <w:pPr>
        <w:pStyle w:val="18"/>
        <w:shd w:val="clear" w:color="auto" w:fill="auto"/>
        <w:spacing w:line="360" w:lineRule="auto"/>
        <w:ind w:firstLine="709"/>
        <w:jc w:val="both"/>
        <w:rPr>
          <w:sz w:val="28"/>
          <w:szCs w:val="28"/>
        </w:rPr>
      </w:pPr>
      <w:r>
        <w:rPr>
          <w:sz w:val="28"/>
          <w:szCs w:val="28"/>
        </w:rPr>
        <w:t>Н</w:t>
      </w:r>
      <w:r w:rsidRPr="00243114">
        <w:rPr>
          <w:sz w:val="28"/>
          <w:szCs w:val="28"/>
        </w:rPr>
        <w:t>е ослабляли</w:t>
      </w:r>
      <w:r w:rsidR="00C83E4E">
        <w:rPr>
          <w:sz w:val="28"/>
          <w:szCs w:val="28"/>
        </w:rPr>
        <w:t>сь</w:t>
      </w:r>
      <w:r w:rsidRPr="00243114">
        <w:rPr>
          <w:sz w:val="28"/>
          <w:szCs w:val="28"/>
        </w:rPr>
        <w:t xml:space="preserve"> усили</w:t>
      </w:r>
      <w:r w:rsidR="00C83E4E">
        <w:rPr>
          <w:sz w:val="28"/>
          <w:szCs w:val="28"/>
        </w:rPr>
        <w:t>я</w:t>
      </w:r>
      <w:r w:rsidRPr="00243114">
        <w:rPr>
          <w:sz w:val="28"/>
          <w:szCs w:val="28"/>
        </w:rPr>
        <w:t xml:space="preserve"> </w:t>
      </w:r>
      <w:r>
        <w:rPr>
          <w:sz w:val="28"/>
          <w:szCs w:val="28"/>
        </w:rPr>
        <w:t>по</w:t>
      </w:r>
      <w:r w:rsidRPr="00243114">
        <w:rPr>
          <w:sz w:val="28"/>
          <w:szCs w:val="28"/>
        </w:rPr>
        <w:t xml:space="preserve"> </w:t>
      </w:r>
      <w:r w:rsidRPr="00243114">
        <w:rPr>
          <w:sz w:val="28"/>
          <w:szCs w:val="28"/>
          <w:lang w:eastAsia="ar-SA"/>
        </w:rPr>
        <w:t>сохран</w:t>
      </w:r>
      <w:r>
        <w:rPr>
          <w:sz w:val="28"/>
          <w:szCs w:val="28"/>
          <w:lang w:eastAsia="ar-SA"/>
        </w:rPr>
        <w:t>ению</w:t>
      </w:r>
      <w:r w:rsidRPr="00243114">
        <w:rPr>
          <w:sz w:val="28"/>
          <w:szCs w:val="28"/>
          <w:lang w:eastAsia="ar-SA"/>
        </w:rPr>
        <w:t xml:space="preserve"> наработанн</w:t>
      </w:r>
      <w:r>
        <w:rPr>
          <w:sz w:val="28"/>
          <w:szCs w:val="28"/>
          <w:lang w:eastAsia="ar-SA"/>
        </w:rPr>
        <w:t>ого</w:t>
      </w:r>
      <w:r w:rsidRPr="00243114">
        <w:rPr>
          <w:sz w:val="28"/>
          <w:szCs w:val="28"/>
          <w:lang w:eastAsia="ar-SA"/>
        </w:rPr>
        <w:t xml:space="preserve"> капитал</w:t>
      </w:r>
      <w:r>
        <w:rPr>
          <w:sz w:val="28"/>
          <w:szCs w:val="28"/>
          <w:lang w:eastAsia="ar-SA"/>
        </w:rPr>
        <w:t xml:space="preserve">а добрососедства со странами </w:t>
      </w:r>
      <w:r w:rsidRPr="000D39B8">
        <w:rPr>
          <w:b/>
          <w:sz w:val="28"/>
          <w:szCs w:val="28"/>
          <w:lang w:eastAsia="ar-SA"/>
        </w:rPr>
        <w:t>Евросоюза</w:t>
      </w:r>
      <w:r>
        <w:rPr>
          <w:spacing w:val="-1"/>
          <w:sz w:val="28"/>
          <w:szCs w:val="28"/>
        </w:rPr>
        <w:t>.</w:t>
      </w:r>
      <w:r w:rsidRPr="00670942">
        <w:rPr>
          <w:spacing w:val="-1"/>
          <w:sz w:val="28"/>
          <w:szCs w:val="28"/>
        </w:rPr>
        <w:t xml:space="preserve"> </w:t>
      </w:r>
      <w:r>
        <w:rPr>
          <w:spacing w:val="-1"/>
          <w:sz w:val="28"/>
          <w:szCs w:val="28"/>
        </w:rPr>
        <w:t>П</w:t>
      </w:r>
      <w:r w:rsidRPr="00670942">
        <w:rPr>
          <w:spacing w:val="-1"/>
          <w:sz w:val="28"/>
          <w:szCs w:val="28"/>
        </w:rPr>
        <w:t>родолжалось пригранично</w:t>
      </w:r>
      <w:r>
        <w:rPr>
          <w:spacing w:val="-1"/>
          <w:sz w:val="28"/>
          <w:szCs w:val="28"/>
        </w:rPr>
        <w:t>е</w:t>
      </w:r>
      <w:r w:rsidRPr="00670942">
        <w:rPr>
          <w:spacing w:val="-1"/>
          <w:sz w:val="28"/>
          <w:szCs w:val="28"/>
        </w:rPr>
        <w:t xml:space="preserve"> сотрудничеств</w:t>
      </w:r>
      <w:r>
        <w:rPr>
          <w:spacing w:val="-1"/>
          <w:sz w:val="28"/>
          <w:szCs w:val="28"/>
        </w:rPr>
        <w:t>о</w:t>
      </w:r>
      <w:r w:rsidRPr="00670942">
        <w:rPr>
          <w:spacing w:val="-1"/>
          <w:sz w:val="28"/>
          <w:szCs w:val="28"/>
        </w:rPr>
        <w:t xml:space="preserve"> в рамках программ «Коларктик», «Карелия», «Россия – Юго-Восточная Финляндия», «Россия – Эстония», «Россия – Латвия», «Регион Балтийского моря». По линии «Северного измерения» осуществлялось вза</w:t>
      </w:r>
      <w:r>
        <w:rPr>
          <w:spacing w:val="-1"/>
          <w:sz w:val="28"/>
          <w:szCs w:val="28"/>
        </w:rPr>
        <w:t>имодействие в области экологии</w:t>
      </w:r>
      <w:r w:rsidRPr="00670942">
        <w:rPr>
          <w:spacing w:val="-1"/>
          <w:sz w:val="28"/>
          <w:szCs w:val="28"/>
        </w:rPr>
        <w:t>, транспорта, здравоохранения и культуры.</w:t>
      </w:r>
      <w:r>
        <w:rPr>
          <w:spacing w:val="-1"/>
          <w:sz w:val="28"/>
          <w:szCs w:val="28"/>
        </w:rPr>
        <w:t xml:space="preserve"> </w:t>
      </w:r>
      <w:r>
        <w:rPr>
          <w:sz w:val="28"/>
          <w:szCs w:val="28"/>
        </w:rPr>
        <w:t>П</w:t>
      </w:r>
      <w:r w:rsidRPr="00243114">
        <w:rPr>
          <w:sz w:val="28"/>
          <w:szCs w:val="28"/>
        </w:rPr>
        <w:t xml:space="preserve">редставителям региональных и местных органов власти </w:t>
      </w:r>
      <w:r>
        <w:rPr>
          <w:sz w:val="28"/>
          <w:szCs w:val="28"/>
        </w:rPr>
        <w:t>о</w:t>
      </w:r>
      <w:r w:rsidRPr="00243114">
        <w:rPr>
          <w:sz w:val="28"/>
          <w:szCs w:val="28"/>
        </w:rPr>
        <w:t>казывал</w:t>
      </w:r>
      <w:r>
        <w:rPr>
          <w:sz w:val="28"/>
          <w:szCs w:val="28"/>
        </w:rPr>
        <w:t>ась комплексная поддержка</w:t>
      </w:r>
      <w:r w:rsidRPr="00243114">
        <w:rPr>
          <w:sz w:val="28"/>
          <w:szCs w:val="28"/>
        </w:rPr>
        <w:t xml:space="preserve"> в деятельности в</w:t>
      </w:r>
      <w:r w:rsidRPr="004711EC">
        <w:rPr>
          <w:sz w:val="28"/>
          <w:szCs w:val="28"/>
        </w:rPr>
        <w:t xml:space="preserve"> </w:t>
      </w:r>
      <w:r w:rsidRPr="00014BC6">
        <w:rPr>
          <w:sz w:val="28"/>
          <w:szCs w:val="28"/>
        </w:rPr>
        <w:t>европейских институтах межрегионального и приграничного сотрудничества</w:t>
      </w:r>
      <w:r>
        <w:rPr>
          <w:sz w:val="28"/>
          <w:szCs w:val="28"/>
        </w:rPr>
        <w:t xml:space="preserve"> – </w:t>
      </w:r>
      <w:r w:rsidRPr="00C7452A">
        <w:rPr>
          <w:sz w:val="28"/>
          <w:szCs w:val="28"/>
        </w:rPr>
        <w:t xml:space="preserve">Конгрессе местных и региональных властей Совета Европы (КМРВСЕ), Ассамблее европейских регионов, Ассоциации европейских приграничных регионов (АЕПР) и </w:t>
      </w:r>
      <w:r>
        <w:rPr>
          <w:sz w:val="28"/>
          <w:szCs w:val="28"/>
        </w:rPr>
        <w:t>Ассамблее</w:t>
      </w:r>
      <w:r w:rsidRPr="001B1E98">
        <w:rPr>
          <w:sz w:val="28"/>
          <w:szCs w:val="28"/>
        </w:rPr>
        <w:t xml:space="preserve"> европейских регионов (АЕР)</w:t>
      </w:r>
      <w:r>
        <w:rPr>
          <w:sz w:val="28"/>
          <w:szCs w:val="28"/>
        </w:rPr>
        <w:t>.</w:t>
      </w:r>
    </w:p>
    <w:p w:rsidR="00CA66FE" w:rsidRDefault="005A37B5" w:rsidP="005A37B5">
      <w:pPr>
        <w:pStyle w:val="26"/>
        <w:shd w:val="clear" w:color="auto" w:fill="auto"/>
        <w:spacing w:before="0" w:after="0" w:line="360" w:lineRule="auto"/>
        <w:ind w:firstLine="709"/>
        <w:rPr>
          <w:sz w:val="28"/>
          <w:szCs w:val="28"/>
        </w:rPr>
      </w:pPr>
      <w:r w:rsidRPr="001B1E98">
        <w:rPr>
          <w:sz w:val="28"/>
          <w:szCs w:val="28"/>
        </w:rPr>
        <w:t>Одн</w:t>
      </w:r>
      <w:r>
        <w:rPr>
          <w:sz w:val="28"/>
          <w:szCs w:val="28"/>
        </w:rPr>
        <w:t>ой</w:t>
      </w:r>
      <w:r w:rsidRPr="001B1E98">
        <w:rPr>
          <w:sz w:val="28"/>
          <w:szCs w:val="28"/>
        </w:rPr>
        <w:t xml:space="preserve"> из </w:t>
      </w:r>
      <w:r>
        <w:rPr>
          <w:sz w:val="28"/>
          <w:szCs w:val="28"/>
        </w:rPr>
        <w:t xml:space="preserve">важных сфер приложения усилий оставалось развитие диалога по вопросам сотрудничества </w:t>
      </w:r>
      <w:r w:rsidRPr="001B1E98">
        <w:rPr>
          <w:sz w:val="28"/>
          <w:szCs w:val="28"/>
        </w:rPr>
        <w:t xml:space="preserve">в </w:t>
      </w:r>
      <w:r w:rsidRPr="006272D6">
        <w:rPr>
          <w:b/>
          <w:sz w:val="28"/>
          <w:szCs w:val="28"/>
        </w:rPr>
        <w:t>Арктике и регионе Баренцева моря</w:t>
      </w:r>
      <w:r w:rsidRPr="001B1E98">
        <w:rPr>
          <w:sz w:val="28"/>
          <w:szCs w:val="28"/>
        </w:rPr>
        <w:t xml:space="preserve">. </w:t>
      </w:r>
      <w:r>
        <w:rPr>
          <w:sz w:val="28"/>
          <w:szCs w:val="28"/>
        </w:rPr>
        <w:t xml:space="preserve">На площадке Совета </w:t>
      </w:r>
      <w:r w:rsidRPr="00F2699C">
        <w:rPr>
          <w:sz w:val="28"/>
          <w:szCs w:val="28"/>
        </w:rPr>
        <w:t>Баренцев</w:t>
      </w:r>
      <w:r>
        <w:rPr>
          <w:sz w:val="28"/>
          <w:szCs w:val="28"/>
        </w:rPr>
        <w:t>а</w:t>
      </w:r>
      <w:r w:rsidRPr="00F2699C">
        <w:rPr>
          <w:sz w:val="28"/>
          <w:szCs w:val="28"/>
        </w:rPr>
        <w:t>/Евроарктическо</w:t>
      </w:r>
      <w:r>
        <w:rPr>
          <w:sz w:val="28"/>
          <w:szCs w:val="28"/>
        </w:rPr>
        <w:t>го</w:t>
      </w:r>
      <w:r w:rsidRPr="00F2699C">
        <w:rPr>
          <w:sz w:val="28"/>
          <w:szCs w:val="28"/>
        </w:rPr>
        <w:t xml:space="preserve"> регион</w:t>
      </w:r>
      <w:r>
        <w:rPr>
          <w:sz w:val="28"/>
          <w:szCs w:val="28"/>
        </w:rPr>
        <w:t xml:space="preserve">а, в котором Россия председательствует в </w:t>
      </w:r>
      <w:r w:rsidRPr="00B076FA">
        <w:rPr>
          <w:color w:val="000000"/>
          <w:sz w:val="28"/>
          <w:szCs w:val="28"/>
        </w:rPr>
        <w:t>2015-2017 гг.</w:t>
      </w:r>
      <w:r>
        <w:rPr>
          <w:sz w:val="28"/>
          <w:szCs w:val="28"/>
        </w:rPr>
        <w:t>, вели дело к п</w:t>
      </w:r>
      <w:r w:rsidRPr="001C77ED">
        <w:rPr>
          <w:sz w:val="28"/>
          <w:szCs w:val="28"/>
        </w:rPr>
        <w:t>риняти</w:t>
      </w:r>
      <w:r>
        <w:rPr>
          <w:sz w:val="28"/>
          <w:szCs w:val="28"/>
        </w:rPr>
        <w:t>ю</w:t>
      </w:r>
      <w:r w:rsidRPr="001C77ED">
        <w:rPr>
          <w:sz w:val="28"/>
          <w:szCs w:val="28"/>
        </w:rPr>
        <w:t xml:space="preserve"> Совместного транспортного плана Баренцева региона, предполага</w:t>
      </w:r>
      <w:r>
        <w:rPr>
          <w:sz w:val="28"/>
          <w:szCs w:val="28"/>
        </w:rPr>
        <w:t>ющего</w:t>
      </w:r>
      <w:r w:rsidRPr="001C77ED">
        <w:rPr>
          <w:sz w:val="28"/>
          <w:szCs w:val="28"/>
        </w:rPr>
        <w:t xml:space="preserve"> формирование трансграничных автомобильны</w:t>
      </w:r>
      <w:r>
        <w:rPr>
          <w:sz w:val="28"/>
          <w:szCs w:val="28"/>
        </w:rPr>
        <w:t>х, железнодорожных</w:t>
      </w:r>
      <w:r w:rsidRPr="001C77ED">
        <w:rPr>
          <w:sz w:val="28"/>
          <w:szCs w:val="28"/>
        </w:rPr>
        <w:t xml:space="preserve"> и морск</w:t>
      </w:r>
      <w:r>
        <w:rPr>
          <w:sz w:val="28"/>
          <w:szCs w:val="28"/>
        </w:rPr>
        <w:t>их</w:t>
      </w:r>
      <w:r w:rsidRPr="001C77ED">
        <w:rPr>
          <w:sz w:val="28"/>
          <w:szCs w:val="28"/>
        </w:rPr>
        <w:t xml:space="preserve"> коридоров, </w:t>
      </w:r>
      <w:r>
        <w:rPr>
          <w:sz w:val="28"/>
          <w:szCs w:val="28"/>
        </w:rPr>
        <w:t>способствовали урегулированию экологических «горячих точек».</w:t>
      </w:r>
      <w:r w:rsidRPr="00F54410">
        <w:rPr>
          <w:sz w:val="28"/>
          <w:szCs w:val="28"/>
        </w:rPr>
        <w:t xml:space="preserve"> </w:t>
      </w:r>
      <w:r>
        <w:rPr>
          <w:sz w:val="28"/>
          <w:szCs w:val="28"/>
        </w:rPr>
        <w:t>Полезный</w:t>
      </w:r>
      <w:r w:rsidR="00CA66FE">
        <w:rPr>
          <w:sz w:val="28"/>
          <w:szCs w:val="28"/>
        </w:rPr>
        <w:br/>
      </w:r>
    </w:p>
    <w:p w:rsidR="005A37B5" w:rsidRDefault="005A37B5" w:rsidP="00CA66FE">
      <w:pPr>
        <w:pStyle w:val="26"/>
        <w:shd w:val="clear" w:color="auto" w:fill="auto"/>
        <w:spacing w:before="0" w:after="0" w:line="360" w:lineRule="auto"/>
        <w:rPr>
          <w:sz w:val="28"/>
          <w:szCs w:val="28"/>
        </w:rPr>
      </w:pPr>
      <w:r>
        <w:rPr>
          <w:sz w:val="28"/>
          <w:szCs w:val="28"/>
        </w:rPr>
        <w:lastRenderedPageBreak/>
        <w:t xml:space="preserve">вклад вносило председательство </w:t>
      </w:r>
      <w:r w:rsidRPr="001B1E98">
        <w:rPr>
          <w:sz w:val="28"/>
          <w:szCs w:val="28"/>
        </w:rPr>
        <w:t>Архангельской области</w:t>
      </w:r>
      <w:r>
        <w:rPr>
          <w:sz w:val="28"/>
          <w:szCs w:val="28"/>
        </w:rPr>
        <w:t xml:space="preserve"> </w:t>
      </w:r>
      <w:r w:rsidRPr="001B1E98">
        <w:rPr>
          <w:sz w:val="28"/>
          <w:szCs w:val="28"/>
        </w:rPr>
        <w:t>в Баренцевом региональном совете и Баренцевом региональном комитете</w:t>
      </w:r>
      <w:r w:rsidRPr="00EF46EC">
        <w:rPr>
          <w:sz w:val="28"/>
          <w:szCs w:val="28"/>
        </w:rPr>
        <w:t xml:space="preserve"> (2015-2016 гг.)</w:t>
      </w:r>
      <w:r w:rsidRPr="001B1E98">
        <w:rPr>
          <w:sz w:val="28"/>
          <w:szCs w:val="28"/>
        </w:rPr>
        <w:t>.</w:t>
      </w:r>
    </w:p>
    <w:p w:rsidR="005A37B5" w:rsidRPr="00A46A23" w:rsidRDefault="005A37B5" w:rsidP="005A37B5">
      <w:pPr>
        <w:pStyle w:val="26"/>
        <w:shd w:val="clear" w:color="auto" w:fill="auto"/>
        <w:spacing w:before="0" w:after="0" w:line="360" w:lineRule="auto"/>
        <w:ind w:firstLine="709"/>
        <w:rPr>
          <w:sz w:val="28"/>
          <w:szCs w:val="28"/>
        </w:rPr>
      </w:pPr>
      <w:r>
        <w:rPr>
          <w:sz w:val="28"/>
          <w:szCs w:val="28"/>
        </w:rPr>
        <w:t xml:space="preserve">Прилагались целенаправленные усилия по недопущению международной изоляции </w:t>
      </w:r>
      <w:r w:rsidRPr="00A46A23">
        <w:rPr>
          <w:b/>
          <w:sz w:val="28"/>
          <w:szCs w:val="28"/>
        </w:rPr>
        <w:t>Крыма</w:t>
      </w:r>
      <w:r w:rsidRPr="002A0558">
        <w:rPr>
          <w:sz w:val="28"/>
          <w:szCs w:val="28"/>
        </w:rPr>
        <w:t>.</w:t>
      </w:r>
      <w:r>
        <w:rPr>
          <w:sz w:val="28"/>
          <w:szCs w:val="28"/>
        </w:rPr>
        <w:t xml:space="preserve"> З</w:t>
      </w:r>
      <w:r w:rsidRPr="00976D19">
        <w:rPr>
          <w:sz w:val="28"/>
          <w:szCs w:val="28"/>
        </w:rPr>
        <w:t>начительный общественный резонанс в стране и за рубежом</w:t>
      </w:r>
      <w:r>
        <w:rPr>
          <w:sz w:val="28"/>
          <w:szCs w:val="28"/>
        </w:rPr>
        <w:t xml:space="preserve"> вызвало проведение </w:t>
      </w:r>
      <w:r w:rsidRPr="00A46A23">
        <w:rPr>
          <w:sz w:val="28"/>
          <w:szCs w:val="28"/>
        </w:rPr>
        <w:t>международн</w:t>
      </w:r>
      <w:r>
        <w:rPr>
          <w:sz w:val="28"/>
          <w:szCs w:val="28"/>
        </w:rPr>
        <w:t>ого</w:t>
      </w:r>
      <w:r w:rsidRPr="00A46A23">
        <w:rPr>
          <w:sz w:val="28"/>
          <w:szCs w:val="28"/>
        </w:rPr>
        <w:t xml:space="preserve"> форум</w:t>
      </w:r>
      <w:r>
        <w:rPr>
          <w:sz w:val="28"/>
          <w:szCs w:val="28"/>
        </w:rPr>
        <w:t>а</w:t>
      </w:r>
      <w:r w:rsidRPr="00A46A23">
        <w:rPr>
          <w:sz w:val="28"/>
          <w:szCs w:val="28"/>
        </w:rPr>
        <w:t xml:space="preserve"> </w:t>
      </w:r>
      <w:r w:rsidR="00B77C13">
        <w:rPr>
          <w:sz w:val="28"/>
          <w:szCs w:val="28"/>
        </w:rPr>
        <w:br/>
      </w:r>
      <w:r w:rsidRPr="00A46A23">
        <w:rPr>
          <w:sz w:val="28"/>
          <w:szCs w:val="28"/>
        </w:rPr>
        <w:t>«Ялта-1945: прошлое, настоящее и будущее»</w:t>
      </w:r>
      <w:r>
        <w:rPr>
          <w:sz w:val="28"/>
          <w:szCs w:val="28"/>
        </w:rPr>
        <w:t xml:space="preserve"> (февраль). П</w:t>
      </w:r>
      <w:r w:rsidRPr="00A46A23">
        <w:rPr>
          <w:sz w:val="28"/>
          <w:szCs w:val="28"/>
        </w:rPr>
        <w:t xml:space="preserve">редприниматели </w:t>
      </w:r>
      <w:r w:rsidR="00B77C13">
        <w:rPr>
          <w:sz w:val="28"/>
          <w:szCs w:val="28"/>
        </w:rPr>
        <w:br/>
      </w:r>
      <w:r w:rsidRPr="00A46A23">
        <w:rPr>
          <w:sz w:val="28"/>
          <w:szCs w:val="28"/>
        </w:rPr>
        <w:t>из 13 стран</w:t>
      </w:r>
      <w:r>
        <w:rPr>
          <w:sz w:val="28"/>
          <w:szCs w:val="28"/>
        </w:rPr>
        <w:t xml:space="preserve"> приняли участие во втором </w:t>
      </w:r>
      <w:r w:rsidRPr="00A46A23">
        <w:rPr>
          <w:sz w:val="28"/>
          <w:szCs w:val="28"/>
        </w:rPr>
        <w:t>Ялтинск</w:t>
      </w:r>
      <w:r>
        <w:rPr>
          <w:sz w:val="28"/>
          <w:szCs w:val="28"/>
        </w:rPr>
        <w:t>ом</w:t>
      </w:r>
      <w:r w:rsidRPr="00A46A23">
        <w:rPr>
          <w:sz w:val="28"/>
          <w:szCs w:val="28"/>
        </w:rPr>
        <w:t xml:space="preserve"> международн</w:t>
      </w:r>
      <w:r>
        <w:rPr>
          <w:sz w:val="28"/>
          <w:szCs w:val="28"/>
        </w:rPr>
        <w:t>ом</w:t>
      </w:r>
      <w:r w:rsidRPr="00A46A23">
        <w:rPr>
          <w:sz w:val="28"/>
          <w:szCs w:val="28"/>
        </w:rPr>
        <w:t xml:space="preserve"> экономическ</w:t>
      </w:r>
      <w:r>
        <w:rPr>
          <w:sz w:val="28"/>
          <w:szCs w:val="28"/>
        </w:rPr>
        <w:t>ом форуме (апрель)</w:t>
      </w:r>
      <w:r w:rsidRPr="00A46A23">
        <w:rPr>
          <w:sz w:val="28"/>
          <w:szCs w:val="28"/>
        </w:rPr>
        <w:t xml:space="preserve">. </w:t>
      </w:r>
      <w:r>
        <w:rPr>
          <w:sz w:val="28"/>
          <w:szCs w:val="28"/>
        </w:rPr>
        <w:t xml:space="preserve">На полуострове побывали </w:t>
      </w:r>
      <w:r w:rsidRPr="00A46A23">
        <w:rPr>
          <w:sz w:val="28"/>
          <w:szCs w:val="28"/>
        </w:rPr>
        <w:t xml:space="preserve">делегации политиков, </w:t>
      </w:r>
      <w:r>
        <w:rPr>
          <w:sz w:val="28"/>
          <w:szCs w:val="28"/>
        </w:rPr>
        <w:t xml:space="preserve">научных и религиозных </w:t>
      </w:r>
      <w:r w:rsidRPr="00A46A23">
        <w:rPr>
          <w:sz w:val="28"/>
          <w:szCs w:val="28"/>
        </w:rPr>
        <w:t xml:space="preserve">деятелей из Франции, Германии, Сербии, Турции, Китая, Индии и ряда других государств, которые смогли получить </w:t>
      </w:r>
      <w:r>
        <w:rPr>
          <w:sz w:val="28"/>
          <w:szCs w:val="28"/>
        </w:rPr>
        <w:t>объективную картину жизни крымчан.</w:t>
      </w:r>
    </w:p>
    <w:p w:rsidR="005A37B5" w:rsidRDefault="005A37B5" w:rsidP="005A37B5">
      <w:pPr>
        <w:pStyle w:val="26"/>
        <w:spacing w:before="0" w:after="0" w:line="360" w:lineRule="auto"/>
        <w:ind w:firstLine="709"/>
        <w:rPr>
          <w:sz w:val="28"/>
          <w:szCs w:val="28"/>
        </w:rPr>
      </w:pPr>
      <w:r>
        <w:rPr>
          <w:sz w:val="28"/>
          <w:szCs w:val="28"/>
        </w:rPr>
        <w:t xml:space="preserve">Продолжена практика организации на площадке Министерства мероприятий, направленных на продвижение </w:t>
      </w:r>
      <w:r w:rsidRPr="00D043E3">
        <w:rPr>
          <w:b/>
          <w:sz w:val="28"/>
          <w:szCs w:val="28"/>
        </w:rPr>
        <w:t>инвестиционно-экономического потенциала</w:t>
      </w:r>
      <w:r w:rsidRPr="00D05620">
        <w:rPr>
          <w:sz w:val="28"/>
          <w:szCs w:val="28"/>
        </w:rPr>
        <w:t xml:space="preserve"> субъектов Федерации</w:t>
      </w:r>
      <w:r>
        <w:rPr>
          <w:sz w:val="28"/>
          <w:szCs w:val="28"/>
        </w:rPr>
        <w:t>, в том числе его инновационной и высокотехнологичной составляющих,</w:t>
      </w:r>
      <w:r w:rsidRPr="00D05620">
        <w:rPr>
          <w:sz w:val="28"/>
          <w:szCs w:val="28"/>
        </w:rPr>
        <w:t xml:space="preserve"> для </w:t>
      </w:r>
      <w:r w:rsidRPr="00705F70">
        <w:rPr>
          <w:color w:val="000000"/>
          <w:sz w:val="28"/>
          <w:szCs w:val="28"/>
          <w:lang w:bidi="ru-RU"/>
        </w:rPr>
        <w:t>дипломатического корпуса, российских и зарубежных деловых кругов, средств массовой информации</w:t>
      </w:r>
      <w:r>
        <w:rPr>
          <w:color w:val="000000"/>
          <w:sz w:val="28"/>
          <w:szCs w:val="28"/>
          <w:lang w:bidi="ru-RU"/>
        </w:rPr>
        <w:t xml:space="preserve">. </w:t>
      </w:r>
      <w:r>
        <w:rPr>
          <w:sz w:val="28"/>
          <w:szCs w:val="28"/>
        </w:rPr>
        <w:t xml:space="preserve">В 2015 г. прошли презентации </w:t>
      </w:r>
      <w:r w:rsidRPr="001B1E98">
        <w:rPr>
          <w:sz w:val="28"/>
          <w:szCs w:val="28"/>
        </w:rPr>
        <w:t xml:space="preserve">Владимирской </w:t>
      </w:r>
      <w:r>
        <w:rPr>
          <w:sz w:val="28"/>
          <w:szCs w:val="28"/>
        </w:rPr>
        <w:t>(</w:t>
      </w:r>
      <w:r w:rsidRPr="00E45839">
        <w:rPr>
          <w:color w:val="000000"/>
          <w:sz w:val="28"/>
          <w:szCs w:val="28"/>
        </w:rPr>
        <w:t>июнь</w:t>
      </w:r>
      <w:r>
        <w:rPr>
          <w:sz w:val="28"/>
          <w:szCs w:val="28"/>
        </w:rPr>
        <w:t xml:space="preserve">) </w:t>
      </w:r>
      <w:r w:rsidRPr="001B1E98">
        <w:rPr>
          <w:sz w:val="28"/>
          <w:szCs w:val="28"/>
        </w:rPr>
        <w:t xml:space="preserve">и Новосибирской </w:t>
      </w:r>
      <w:r>
        <w:rPr>
          <w:sz w:val="28"/>
          <w:szCs w:val="28"/>
        </w:rPr>
        <w:t xml:space="preserve">(ноябрь) </w:t>
      </w:r>
      <w:r w:rsidRPr="001B1E98">
        <w:rPr>
          <w:sz w:val="28"/>
          <w:szCs w:val="28"/>
        </w:rPr>
        <w:t>област</w:t>
      </w:r>
      <w:r>
        <w:rPr>
          <w:sz w:val="28"/>
          <w:szCs w:val="28"/>
        </w:rPr>
        <w:t>ей.</w:t>
      </w:r>
    </w:p>
    <w:p w:rsidR="002748EC" w:rsidRPr="001D6AF7" w:rsidRDefault="002748EC" w:rsidP="0035393D">
      <w:pPr>
        <w:spacing w:after="0" w:line="480" w:lineRule="auto"/>
        <w:jc w:val="center"/>
        <w:rPr>
          <w:rFonts w:ascii="Times New Roman" w:eastAsia="PMingLiU" w:hAnsi="Times New Roman" w:cs="Times New Roman"/>
          <w:b/>
          <w:sz w:val="28"/>
          <w:szCs w:val="28"/>
          <w:lang w:eastAsia="zh-TW"/>
        </w:rPr>
      </w:pPr>
      <w:r w:rsidRPr="001D6AF7">
        <w:rPr>
          <w:rFonts w:ascii="Times New Roman" w:eastAsia="PMingLiU" w:hAnsi="Times New Roman" w:cs="Times New Roman"/>
          <w:sz w:val="24"/>
          <w:szCs w:val="24"/>
          <w:lang w:eastAsia="zh-TW"/>
        </w:rPr>
        <w:br w:type="column"/>
      </w:r>
      <w:r w:rsidRPr="001D6AF7">
        <w:rPr>
          <w:rFonts w:ascii="Times New Roman" w:eastAsia="PMingLiU" w:hAnsi="Times New Roman" w:cs="Times New Roman"/>
          <w:b/>
          <w:sz w:val="28"/>
          <w:szCs w:val="28"/>
          <w:lang w:eastAsia="zh-TW"/>
        </w:rPr>
        <w:lastRenderedPageBreak/>
        <w:t>ИНФОРМАЦИОННОЕ ОБЕСПЕЧЕНИЕ ВНЕШНЕЙ ПОЛИТИКИ</w:t>
      </w:r>
    </w:p>
    <w:p w:rsidR="00642F2D" w:rsidRPr="00642F2D" w:rsidRDefault="00642F2D" w:rsidP="0035393D">
      <w:pPr>
        <w:spacing w:after="0" w:line="360" w:lineRule="auto"/>
        <w:ind w:firstLine="720"/>
        <w:jc w:val="both"/>
        <w:rPr>
          <w:rFonts w:ascii="Times New Roman" w:hAnsi="Times New Roman" w:cs="Times New Roman"/>
          <w:sz w:val="28"/>
          <w:szCs w:val="28"/>
        </w:rPr>
      </w:pPr>
      <w:r w:rsidRPr="00642F2D">
        <w:rPr>
          <w:rFonts w:ascii="Times New Roman" w:hAnsi="Times New Roman" w:cs="Times New Roman"/>
          <w:sz w:val="28"/>
          <w:szCs w:val="28"/>
        </w:rPr>
        <w:t>2015 год охарактеризовался дальнейшим обострением конкуренции в глобальной медиасфере. Ведущие государства Запада не оставляли попыток обеспечить свое доминирование в мировом информационном пространстве и продолжали вести массиро</w:t>
      </w:r>
      <w:r w:rsidR="0035393D">
        <w:rPr>
          <w:rFonts w:ascii="Times New Roman" w:hAnsi="Times New Roman" w:cs="Times New Roman"/>
          <w:sz w:val="28"/>
          <w:szCs w:val="28"/>
        </w:rPr>
        <w:t>ванную антироссийскую кампанию.</w:t>
      </w:r>
    </w:p>
    <w:p w:rsidR="00642F2D" w:rsidRPr="00642F2D" w:rsidRDefault="00642F2D" w:rsidP="00642F2D">
      <w:pPr>
        <w:spacing w:after="0" w:line="360" w:lineRule="auto"/>
        <w:ind w:firstLine="720"/>
        <w:jc w:val="both"/>
        <w:rPr>
          <w:rFonts w:ascii="Times New Roman" w:hAnsi="Times New Roman" w:cs="Times New Roman"/>
          <w:sz w:val="28"/>
          <w:szCs w:val="28"/>
        </w:rPr>
      </w:pPr>
      <w:r w:rsidRPr="00642F2D">
        <w:rPr>
          <w:rFonts w:ascii="Times New Roman" w:hAnsi="Times New Roman" w:cs="Times New Roman"/>
          <w:sz w:val="28"/>
          <w:szCs w:val="28"/>
        </w:rPr>
        <w:t xml:space="preserve">В этих условиях российская дипломатия существенно активизировала свою </w:t>
      </w:r>
      <w:r w:rsidR="00B77C13">
        <w:rPr>
          <w:rFonts w:ascii="Times New Roman" w:hAnsi="Times New Roman" w:cs="Times New Roman"/>
          <w:sz w:val="28"/>
          <w:szCs w:val="28"/>
        </w:rPr>
        <w:t xml:space="preserve">информационную </w:t>
      </w:r>
      <w:r w:rsidRPr="00642F2D">
        <w:rPr>
          <w:rFonts w:ascii="Times New Roman" w:hAnsi="Times New Roman" w:cs="Times New Roman"/>
          <w:sz w:val="28"/>
          <w:szCs w:val="28"/>
        </w:rPr>
        <w:t xml:space="preserve">деятельность. </w:t>
      </w:r>
      <w:r w:rsidRPr="00642F2D">
        <w:rPr>
          <w:rFonts w:ascii="Times New Roman" w:hAnsi="Times New Roman" w:cs="Times New Roman"/>
          <w:bCs/>
          <w:sz w:val="28"/>
          <w:szCs w:val="28"/>
        </w:rPr>
        <w:t xml:space="preserve">Пропагандистским </w:t>
      </w:r>
      <w:r w:rsidR="00B77C13">
        <w:rPr>
          <w:rFonts w:ascii="Times New Roman" w:hAnsi="Times New Roman" w:cs="Times New Roman"/>
          <w:bCs/>
          <w:sz w:val="28"/>
          <w:szCs w:val="28"/>
        </w:rPr>
        <w:t>нападкам</w:t>
      </w:r>
      <w:r w:rsidRPr="00642F2D">
        <w:rPr>
          <w:rFonts w:ascii="Times New Roman" w:hAnsi="Times New Roman" w:cs="Times New Roman"/>
          <w:bCs/>
          <w:sz w:val="28"/>
          <w:szCs w:val="28"/>
        </w:rPr>
        <w:t xml:space="preserve"> противопоставляли энергичную, сбалансированную, корректную работу, руководствуясь принципом объективности в подаче фактов и аргументации. Последовательно доводили до сведения отечественной и зарубежной общественности </w:t>
      </w:r>
      <w:r w:rsidRPr="00642F2D">
        <w:rPr>
          <w:rFonts w:ascii="Times New Roman" w:hAnsi="Times New Roman" w:cs="Times New Roman"/>
          <w:sz w:val="28"/>
          <w:szCs w:val="28"/>
        </w:rPr>
        <w:t xml:space="preserve">достоверную информацию о ключевых </w:t>
      </w:r>
      <w:r w:rsidR="0037523E">
        <w:rPr>
          <w:rFonts w:ascii="Times New Roman" w:hAnsi="Times New Roman" w:cs="Times New Roman"/>
          <w:sz w:val="28"/>
          <w:szCs w:val="28"/>
        </w:rPr>
        <w:t xml:space="preserve">аспектах </w:t>
      </w:r>
      <w:r w:rsidRPr="00642F2D">
        <w:rPr>
          <w:rFonts w:ascii="Times New Roman" w:hAnsi="Times New Roman" w:cs="Times New Roman"/>
          <w:sz w:val="28"/>
          <w:szCs w:val="28"/>
        </w:rPr>
        <w:t xml:space="preserve">внутренней и внешней политики нашей страны, российском видении актуальных региональных сюжетов и глобальных тенденций развития всей системы международных отношений. </w:t>
      </w:r>
      <w:r w:rsidRPr="00642F2D">
        <w:rPr>
          <w:rFonts w:ascii="Times New Roman" w:hAnsi="Times New Roman" w:cs="Times New Roman"/>
          <w:bCs/>
          <w:sz w:val="28"/>
          <w:szCs w:val="28"/>
        </w:rPr>
        <w:t>Подкрепляли конкретными фактами вскрытые нами случаи дезинформации, подлога и клеветы в зарубежных СМИ, направленные на дискредитацию Российской Федерации.</w:t>
      </w:r>
    </w:p>
    <w:p w:rsidR="00642F2D" w:rsidRPr="00642F2D" w:rsidRDefault="00642F2D" w:rsidP="00642F2D">
      <w:pPr>
        <w:spacing w:after="0" w:line="360" w:lineRule="auto"/>
        <w:ind w:firstLine="720"/>
        <w:jc w:val="both"/>
        <w:rPr>
          <w:rFonts w:ascii="Times New Roman" w:hAnsi="Times New Roman" w:cs="Times New Roman"/>
          <w:sz w:val="28"/>
          <w:szCs w:val="28"/>
        </w:rPr>
      </w:pPr>
      <w:r w:rsidRPr="00642F2D">
        <w:rPr>
          <w:rFonts w:ascii="Times New Roman" w:hAnsi="Times New Roman" w:cs="Times New Roman"/>
          <w:sz w:val="28"/>
          <w:szCs w:val="28"/>
        </w:rPr>
        <w:t>Информационной службой МИД России было организовано 150</w:t>
      </w:r>
      <w:r w:rsidR="0035393D">
        <w:rPr>
          <w:rFonts w:ascii="Times New Roman" w:hAnsi="Times New Roman" w:cs="Times New Roman"/>
          <w:sz w:val="28"/>
          <w:szCs w:val="28"/>
        </w:rPr>
        <w:t> </w:t>
      </w:r>
      <w:r w:rsidRPr="00642F2D">
        <w:rPr>
          <w:rFonts w:ascii="Times New Roman" w:hAnsi="Times New Roman" w:cs="Times New Roman"/>
          <w:sz w:val="28"/>
          <w:szCs w:val="28"/>
        </w:rPr>
        <w:t>интервью и пресс-конференций Министра иностранных дел, 351</w:t>
      </w:r>
      <w:r w:rsidR="0035393D">
        <w:rPr>
          <w:rFonts w:ascii="Times New Roman" w:hAnsi="Times New Roman" w:cs="Times New Roman"/>
          <w:sz w:val="28"/>
          <w:szCs w:val="28"/>
        </w:rPr>
        <w:t> </w:t>
      </w:r>
      <w:r w:rsidRPr="00642F2D">
        <w:rPr>
          <w:rFonts w:ascii="Times New Roman" w:hAnsi="Times New Roman" w:cs="Times New Roman"/>
          <w:sz w:val="28"/>
          <w:szCs w:val="28"/>
        </w:rPr>
        <w:t xml:space="preserve">выступление руководства Министерства. Увеличена частота проведения брифингов официального представителя Министерства для отечественных и иностранных журналистов. </w:t>
      </w:r>
    </w:p>
    <w:p w:rsidR="00642F2D" w:rsidRPr="00642F2D" w:rsidRDefault="00642F2D" w:rsidP="00642F2D">
      <w:pPr>
        <w:spacing w:after="0" w:line="360" w:lineRule="auto"/>
        <w:ind w:firstLine="720"/>
        <w:jc w:val="both"/>
        <w:rPr>
          <w:rFonts w:ascii="Times New Roman" w:hAnsi="Times New Roman" w:cs="Times New Roman"/>
          <w:sz w:val="28"/>
          <w:szCs w:val="28"/>
        </w:rPr>
      </w:pPr>
      <w:r w:rsidRPr="00642F2D">
        <w:rPr>
          <w:rFonts w:ascii="Times New Roman" w:hAnsi="Times New Roman" w:cs="Times New Roman"/>
          <w:sz w:val="28"/>
          <w:szCs w:val="28"/>
        </w:rPr>
        <w:t>Активно задействовал</w:t>
      </w:r>
      <w:r w:rsidR="0037523E">
        <w:rPr>
          <w:rFonts w:ascii="Times New Roman" w:hAnsi="Times New Roman" w:cs="Times New Roman"/>
          <w:sz w:val="28"/>
          <w:szCs w:val="28"/>
        </w:rPr>
        <w:t>ся</w:t>
      </w:r>
      <w:r w:rsidRPr="00642F2D">
        <w:rPr>
          <w:rFonts w:ascii="Times New Roman" w:hAnsi="Times New Roman" w:cs="Times New Roman"/>
          <w:sz w:val="28"/>
          <w:szCs w:val="28"/>
        </w:rPr>
        <w:t xml:space="preserve"> весь инструментарий ресурсов «цифровой дипломатии». Введена в эксплуатацию новая версия интернет-сайта МИД России с современным дизайном и улучшенным функционалом. Его наполнение информационным и мультимедийным контентом осуществля</w:t>
      </w:r>
      <w:r w:rsidR="0037523E">
        <w:rPr>
          <w:rFonts w:ascii="Times New Roman" w:hAnsi="Times New Roman" w:cs="Times New Roman"/>
          <w:sz w:val="28"/>
          <w:szCs w:val="28"/>
        </w:rPr>
        <w:t>ется</w:t>
      </w:r>
      <w:r w:rsidRPr="00642F2D">
        <w:rPr>
          <w:rFonts w:ascii="Times New Roman" w:hAnsi="Times New Roman" w:cs="Times New Roman"/>
          <w:sz w:val="28"/>
          <w:szCs w:val="28"/>
        </w:rPr>
        <w:t xml:space="preserve"> практически в онлайн-режиме. На единой новостной ленте было размещено более 3 тыс. материалов, включая 443 комментария и ответа на вопросы журналистов. Повышена оперативность перевода информации на иностранные языки. Результатом оптимизации работы портала стал заметный рост посещаемости ресурса (до 2,9 млн. однократных прямых заходов по итогам 2015 г). </w:t>
      </w:r>
    </w:p>
    <w:p w:rsidR="00642F2D" w:rsidRPr="00642F2D" w:rsidRDefault="00642F2D" w:rsidP="00642F2D">
      <w:pPr>
        <w:spacing w:after="0" w:line="360" w:lineRule="auto"/>
        <w:ind w:firstLine="720"/>
        <w:jc w:val="both"/>
        <w:rPr>
          <w:rFonts w:ascii="Times New Roman" w:hAnsi="Times New Roman" w:cs="Times New Roman"/>
          <w:sz w:val="28"/>
          <w:szCs w:val="28"/>
        </w:rPr>
      </w:pPr>
      <w:r w:rsidRPr="00642F2D">
        <w:rPr>
          <w:rFonts w:ascii="Times New Roman" w:hAnsi="Times New Roman" w:cs="Times New Roman"/>
          <w:sz w:val="28"/>
          <w:szCs w:val="28"/>
        </w:rPr>
        <w:lastRenderedPageBreak/>
        <w:t>Продолжилась практика прямого общения с аудиторией в популярных социальных сетях. О востребованности этой работы говорит тот факт, что число читателей учетных записей МИД России неуклонно растет</w:t>
      </w:r>
      <w:r w:rsidR="0037523E">
        <w:rPr>
          <w:rFonts w:ascii="Times New Roman" w:hAnsi="Times New Roman" w:cs="Times New Roman"/>
          <w:sz w:val="28"/>
          <w:szCs w:val="28"/>
        </w:rPr>
        <w:t>. Н</w:t>
      </w:r>
      <w:r w:rsidRPr="00642F2D">
        <w:rPr>
          <w:rFonts w:ascii="Times New Roman" w:hAnsi="Times New Roman" w:cs="Times New Roman"/>
          <w:sz w:val="28"/>
          <w:szCs w:val="28"/>
        </w:rPr>
        <w:t xml:space="preserve">а русскоязычный аккаунт в </w:t>
      </w:r>
      <w:r w:rsidRPr="00642F2D">
        <w:rPr>
          <w:rFonts w:ascii="Times New Roman" w:hAnsi="Times New Roman" w:cs="Times New Roman"/>
          <w:sz w:val="28"/>
          <w:szCs w:val="28"/>
          <w:lang w:val="en-US"/>
        </w:rPr>
        <w:t>Twitter</w:t>
      </w:r>
      <w:r w:rsidRPr="00642F2D">
        <w:rPr>
          <w:rFonts w:ascii="Times New Roman" w:hAnsi="Times New Roman" w:cs="Times New Roman"/>
          <w:sz w:val="28"/>
          <w:szCs w:val="28"/>
        </w:rPr>
        <w:t xml:space="preserve"> подписаны уже более 1 млн. пользователей, в </w:t>
      </w:r>
      <w:r w:rsidRPr="00642F2D">
        <w:rPr>
          <w:rFonts w:ascii="Times New Roman" w:hAnsi="Times New Roman" w:cs="Times New Roman"/>
          <w:sz w:val="28"/>
          <w:szCs w:val="28"/>
          <w:lang w:val="en-US"/>
        </w:rPr>
        <w:t>Facebook</w:t>
      </w:r>
      <w:r w:rsidRPr="00642F2D">
        <w:rPr>
          <w:rFonts w:ascii="Times New Roman" w:hAnsi="Times New Roman" w:cs="Times New Roman"/>
          <w:sz w:val="28"/>
          <w:szCs w:val="28"/>
        </w:rPr>
        <w:t xml:space="preserve"> – 303 тыс. чел. В 2015 году были открыты ориентированная на русскоговорящих пользователей учетная запись Министерства в «ВКонтакте» (ее аудитория уже составляет 300 тыс. чел.) и представлен имиджевый </w:t>
      </w:r>
      <w:r w:rsidRPr="00642F2D">
        <w:rPr>
          <w:rFonts w:ascii="Times New Roman" w:hAnsi="Times New Roman" w:cs="Times New Roman"/>
          <w:sz w:val="28"/>
          <w:szCs w:val="28"/>
          <w:lang w:val="en-US"/>
        </w:rPr>
        <w:t>Twitter</w:t>
      </w:r>
      <w:r w:rsidRPr="00642F2D">
        <w:rPr>
          <w:rFonts w:ascii="Times New Roman" w:hAnsi="Times New Roman" w:cs="Times New Roman"/>
          <w:sz w:val="28"/>
          <w:szCs w:val="28"/>
        </w:rPr>
        <w:t>-аккаунт @</w:t>
      </w:r>
      <w:r w:rsidRPr="00642F2D">
        <w:rPr>
          <w:rFonts w:ascii="Times New Roman" w:hAnsi="Times New Roman" w:cs="Times New Roman"/>
          <w:sz w:val="28"/>
          <w:szCs w:val="28"/>
          <w:lang w:val="en-US"/>
        </w:rPr>
        <w:t>Russia</w:t>
      </w:r>
      <w:r w:rsidRPr="00642F2D">
        <w:rPr>
          <w:rFonts w:ascii="Times New Roman" w:hAnsi="Times New Roman" w:cs="Times New Roman"/>
          <w:sz w:val="28"/>
          <w:szCs w:val="28"/>
        </w:rPr>
        <w:t xml:space="preserve"> на английском языке.</w:t>
      </w:r>
    </w:p>
    <w:p w:rsidR="00642F2D" w:rsidRPr="00642F2D" w:rsidRDefault="00642F2D" w:rsidP="00642F2D">
      <w:pPr>
        <w:spacing w:after="0" w:line="360" w:lineRule="auto"/>
        <w:ind w:firstLine="720"/>
        <w:jc w:val="both"/>
        <w:rPr>
          <w:rFonts w:ascii="Times New Roman" w:hAnsi="Times New Roman" w:cs="Times New Roman"/>
          <w:sz w:val="28"/>
          <w:szCs w:val="28"/>
        </w:rPr>
      </w:pPr>
      <w:r w:rsidRPr="00642F2D">
        <w:rPr>
          <w:rFonts w:ascii="Times New Roman" w:hAnsi="Times New Roman" w:cs="Times New Roman"/>
          <w:sz w:val="28"/>
          <w:szCs w:val="28"/>
        </w:rPr>
        <w:t xml:space="preserve">На постоянной основе оказывали поддержку российским СМИ за рубежом. Без внимания не остался ни один серьезный эпизод, связанный с воспрепятствованием профессиональной деятельности наших журналистов в иностранных государствах. </w:t>
      </w:r>
    </w:p>
    <w:p w:rsidR="00642F2D" w:rsidRPr="00642F2D" w:rsidRDefault="00642F2D" w:rsidP="00642F2D">
      <w:pPr>
        <w:spacing w:after="0" w:line="360" w:lineRule="auto"/>
        <w:ind w:firstLine="720"/>
        <w:jc w:val="both"/>
        <w:rPr>
          <w:rFonts w:ascii="Times New Roman" w:hAnsi="Times New Roman" w:cs="Times New Roman"/>
          <w:sz w:val="28"/>
          <w:szCs w:val="28"/>
        </w:rPr>
      </w:pPr>
      <w:r w:rsidRPr="00642F2D">
        <w:rPr>
          <w:rFonts w:ascii="Times New Roman" w:hAnsi="Times New Roman" w:cs="Times New Roman"/>
          <w:sz w:val="28"/>
          <w:szCs w:val="28"/>
        </w:rPr>
        <w:t>Продолжил</w:t>
      </w:r>
      <w:r w:rsidR="007934F9">
        <w:rPr>
          <w:rFonts w:ascii="Times New Roman" w:hAnsi="Times New Roman" w:cs="Times New Roman"/>
          <w:sz w:val="28"/>
          <w:szCs w:val="28"/>
        </w:rPr>
        <w:t>ось</w:t>
      </w:r>
      <w:r w:rsidRPr="00642F2D">
        <w:rPr>
          <w:rFonts w:ascii="Times New Roman" w:hAnsi="Times New Roman" w:cs="Times New Roman"/>
          <w:sz w:val="28"/>
          <w:szCs w:val="28"/>
        </w:rPr>
        <w:t xml:space="preserve"> участ</w:t>
      </w:r>
      <w:r w:rsidR="007934F9">
        <w:rPr>
          <w:rFonts w:ascii="Times New Roman" w:hAnsi="Times New Roman" w:cs="Times New Roman"/>
          <w:sz w:val="28"/>
          <w:szCs w:val="28"/>
        </w:rPr>
        <w:t xml:space="preserve">ие </w:t>
      </w:r>
      <w:r w:rsidRPr="00642F2D">
        <w:rPr>
          <w:rFonts w:ascii="Times New Roman" w:hAnsi="Times New Roman" w:cs="Times New Roman"/>
          <w:sz w:val="28"/>
          <w:szCs w:val="28"/>
        </w:rPr>
        <w:t>в нормотворческой и просветительской деятельности международных организаций и специализированных структур с упором на дополнительное международно-правовое закрепление гарантий безопасности журналистов (Комитет ООН по информации, Комиссия по коммуникациям и информации ЮНЕСКО, Руководящий комитет Совета Европы по СМИ и информационному обществу и др.).</w:t>
      </w:r>
    </w:p>
    <w:p w:rsidR="002748EC" w:rsidRPr="001D6AF7" w:rsidRDefault="002748EC" w:rsidP="0035393D">
      <w:pPr>
        <w:spacing w:after="0" w:line="480" w:lineRule="auto"/>
        <w:jc w:val="center"/>
        <w:rPr>
          <w:rFonts w:ascii="Times New Roman" w:eastAsia="PMingLiU" w:hAnsi="Times New Roman" w:cs="Times New Roman"/>
          <w:b/>
          <w:sz w:val="28"/>
          <w:szCs w:val="28"/>
          <w:lang w:eastAsia="zh-TW"/>
        </w:rPr>
      </w:pPr>
      <w:r w:rsidRPr="001D6AF7">
        <w:rPr>
          <w:rFonts w:ascii="Times New Roman" w:eastAsia="PMingLiU" w:hAnsi="Times New Roman" w:cs="Times New Roman"/>
          <w:sz w:val="24"/>
          <w:szCs w:val="24"/>
          <w:lang w:eastAsia="zh-TW"/>
        </w:rPr>
        <w:br w:type="page"/>
      </w:r>
      <w:r w:rsidRPr="001D6AF7">
        <w:rPr>
          <w:rFonts w:ascii="Times New Roman" w:eastAsia="PMingLiU" w:hAnsi="Times New Roman" w:cs="Times New Roman"/>
          <w:b/>
          <w:sz w:val="28"/>
          <w:szCs w:val="28"/>
          <w:lang w:eastAsia="zh-TW"/>
        </w:rPr>
        <w:lastRenderedPageBreak/>
        <w:t>ИСТОРИКО-АРХИВНАЯ ДЕЯТЕЛЬНОСТЬ</w:t>
      </w:r>
    </w:p>
    <w:p w:rsidR="00255EAC" w:rsidRPr="00255EAC" w:rsidRDefault="00255EAC" w:rsidP="0035393D">
      <w:pPr>
        <w:pStyle w:val="21"/>
        <w:spacing w:after="0" w:line="360" w:lineRule="auto"/>
        <w:ind w:firstLine="709"/>
        <w:jc w:val="both"/>
        <w:rPr>
          <w:sz w:val="28"/>
          <w:szCs w:val="28"/>
        </w:rPr>
      </w:pPr>
      <w:r w:rsidRPr="00255EAC">
        <w:rPr>
          <w:sz w:val="28"/>
          <w:szCs w:val="28"/>
        </w:rPr>
        <w:t xml:space="preserve">В 2015 г. центральное место в деятельности МИД России на историко-архивном направлении занимала </w:t>
      </w:r>
      <w:r w:rsidRPr="00255EAC">
        <w:rPr>
          <w:spacing w:val="-1"/>
          <w:sz w:val="28"/>
          <w:szCs w:val="28"/>
        </w:rPr>
        <w:t xml:space="preserve">масштабная программа мероприятий и проектов, посвященных </w:t>
      </w:r>
      <w:r w:rsidRPr="00255EAC">
        <w:rPr>
          <w:b/>
          <w:sz w:val="28"/>
          <w:szCs w:val="28"/>
        </w:rPr>
        <w:t>70-летию Победы в Великой Отечественной войне и окончания Второй мировой войны</w:t>
      </w:r>
      <w:r w:rsidRPr="00255EAC">
        <w:rPr>
          <w:sz w:val="28"/>
          <w:szCs w:val="28"/>
        </w:rPr>
        <w:t>. В условиях развернутой в ряде государств кампании по политизации этой темы, использованию искаженных толкований событий военных лет в интересах определенных политических кругов была активизирована разработка массива документов 1941-1945 гг., хранящихся в архивных фондах Министерства.</w:t>
      </w:r>
    </w:p>
    <w:p w:rsidR="00255EAC" w:rsidRPr="00255EAC" w:rsidRDefault="00255EAC" w:rsidP="00255EAC">
      <w:pPr>
        <w:pStyle w:val="21"/>
        <w:spacing w:after="0" w:line="360" w:lineRule="auto"/>
        <w:ind w:firstLine="709"/>
        <w:jc w:val="both"/>
        <w:rPr>
          <w:sz w:val="28"/>
          <w:szCs w:val="28"/>
        </w:rPr>
      </w:pPr>
      <w:r w:rsidRPr="00255EAC">
        <w:rPr>
          <w:sz w:val="28"/>
          <w:szCs w:val="28"/>
        </w:rPr>
        <w:t>К годовщине Победы создан тематический интернет-ресурс «СССР и союзники. Документы Архива МИД России о внешней политике и дипломатии ведущих держав антигитлеровской коалиции». На этой м</w:t>
      </w:r>
      <w:r w:rsidR="005B14D7">
        <w:rPr>
          <w:sz w:val="28"/>
          <w:szCs w:val="28"/>
        </w:rPr>
        <w:t xml:space="preserve">ультимедийной площадке </w:t>
      </w:r>
      <w:r w:rsidRPr="00255EAC">
        <w:rPr>
          <w:sz w:val="28"/>
          <w:szCs w:val="28"/>
        </w:rPr>
        <w:t>опубликовано 3,9 тыс. дел общим объемом свыше 370 тыс. листов – рассекреченные и несекретные документы наркома иностранных дел СССР В.М.Молотова, подразделений НКИД, в ведении которых находились отношения Советского Союза с Великобританией, США и Францией, а также наших посольств в Лондоне, Вашингтоне и Париже.</w:t>
      </w:r>
    </w:p>
    <w:p w:rsidR="00255EAC" w:rsidRPr="00255EAC" w:rsidRDefault="00255EAC" w:rsidP="00255EAC">
      <w:pPr>
        <w:pStyle w:val="21"/>
        <w:spacing w:after="0" w:line="360" w:lineRule="auto"/>
        <w:ind w:firstLine="709"/>
        <w:jc w:val="both"/>
        <w:rPr>
          <w:sz w:val="28"/>
          <w:szCs w:val="28"/>
        </w:rPr>
      </w:pPr>
      <w:r w:rsidRPr="00255EAC">
        <w:rPr>
          <w:sz w:val="28"/>
          <w:szCs w:val="28"/>
        </w:rPr>
        <w:t>Архивная служба МИД комплексно подключилась к подготовке экспозиций «Внешняя политика СССР в годы войны», «Дипломатическая весна: взаимоотношения СССР и стран Латинской Америки в период Второй мировой войны», «70 лет Потсдамской конференции», «Нюрнбергский процесс», «К 70-летию капитуляции Японии», «От Сталинграда до Праги», «СССР–Германия: от конфронтации к примирению», «Вена. Весна 1945-го. Освобождение».</w:t>
      </w:r>
    </w:p>
    <w:p w:rsidR="00255EAC" w:rsidRPr="00255EAC" w:rsidRDefault="00255EAC" w:rsidP="00255EAC">
      <w:pPr>
        <w:pStyle w:val="21"/>
        <w:spacing w:after="0" w:line="360" w:lineRule="auto"/>
        <w:ind w:firstLine="709"/>
        <w:jc w:val="both"/>
        <w:rPr>
          <w:sz w:val="28"/>
          <w:szCs w:val="28"/>
        </w:rPr>
      </w:pPr>
      <w:r w:rsidRPr="00255EAC">
        <w:rPr>
          <w:sz w:val="28"/>
          <w:szCs w:val="28"/>
        </w:rPr>
        <w:t>Совместно с Росархивом, Российским историческим обществом, Российским военно-историческим обществом, профильными институтами РАН, неправительственными организациями отстаивали правду о годах войны, показывая решающий вклад нашей страны в разгром нацизма и освобождение от него народов Европы, формирование послевоенного мироустройства. В р</w:t>
      </w:r>
      <w:r w:rsidR="00CD769D">
        <w:rPr>
          <w:sz w:val="28"/>
          <w:szCs w:val="28"/>
        </w:rPr>
        <w:t>езультате предпринятых мер уда</w:t>
      </w:r>
      <w:r w:rsidRPr="00255EAC">
        <w:rPr>
          <w:sz w:val="28"/>
          <w:szCs w:val="28"/>
        </w:rPr>
        <w:t xml:space="preserve">лось приглушить </w:t>
      </w:r>
      <w:r w:rsidRPr="00255EAC">
        <w:rPr>
          <w:sz w:val="28"/>
          <w:szCs w:val="28"/>
        </w:rPr>
        <w:lastRenderedPageBreak/>
        <w:t>негативный э</w:t>
      </w:r>
      <w:r w:rsidR="00CD769D">
        <w:rPr>
          <w:sz w:val="28"/>
          <w:szCs w:val="28"/>
        </w:rPr>
        <w:t xml:space="preserve">ффект действий оппонентов, развернуть </w:t>
      </w:r>
      <w:r w:rsidRPr="00255EAC">
        <w:rPr>
          <w:spacing w:val="-1"/>
          <w:sz w:val="28"/>
          <w:szCs w:val="28"/>
        </w:rPr>
        <w:t xml:space="preserve">обсуждение спорных </w:t>
      </w:r>
      <w:r w:rsidR="00B77C13">
        <w:rPr>
          <w:spacing w:val="-1"/>
          <w:sz w:val="28"/>
          <w:szCs w:val="28"/>
        </w:rPr>
        <w:t>вопросов</w:t>
      </w:r>
      <w:r w:rsidRPr="00255EAC">
        <w:rPr>
          <w:spacing w:val="-1"/>
          <w:sz w:val="28"/>
          <w:szCs w:val="28"/>
        </w:rPr>
        <w:t xml:space="preserve"> в научно-</w:t>
      </w:r>
      <w:r w:rsidRPr="00255EAC">
        <w:rPr>
          <w:sz w:val="28"/>
          <w:szCs w:val="28"/>
        </w:rPr>
        <w:t>академическую плоскость.</w:t>
      </w:r>
    </w:p>
    <w:p w:rsidR="00255EAC" w:rsidRPr="00255EAC" w:rsidRDefault="00255EAC" w:rsidP="00255EAC">
      <w:pPr>
        <w:pStyle w:val="21"/>
        <w:spacing w:after="0" w:line="360" w:lineRule="auto"/>
        <w:ind w:firstLine="709"/>
        <w:jc w:val="both"/>
        <w:rPr>
          <w:sz w:val="28"/>
          <w:szCs w:val="28"/>
        </w:rPr>
      </w:pPr>
      <w:r w:rsidRPr="00255EAC">
        <w:rPr>
          <w:sz w:val="28"/>
          <w:szCs w:val="28"/>
        </w:rPr>
        <w:t xml:space="preserve">Решительно, в наступательном ключе отводили </w:t>
      </w:r>
      <w:r w:rsidR="009B284C" w:rsidRPr="00255EAC">
        <w:rPr>
          <w:sz w:val="28"/>
          <w:szCs w:val="28"/>
        </w:rPr>
        <w:t xml:space="preserve">на основных многосторонних площадках </w:t>
      </w:r>
      <w:r w:rsidR="009B284C">
        <w:rPr>
          <w:sz w:val="28"/>
          <w:szCs w:val="28"/>
        </w:rPr>
        <w:t>спекуляции вокруг итогов в</w:t>
      </w:r>
      <w:r w:rsidRPr="00255EAC">
        <w:rPr>
          <w:sz w:val="28"/>
          <w:szCs w:val="28"/>
        </w:rPr>
        <w:t>ойны</w:t>
      </w:r>
      <w:r w:rsidRPr="00255EAC">
        <w:rPr>
          <w:color w:val="000000"/>
          <w:sz w:val="28"/>
          <w:szCs w:val="28"/>
          <w:lang w:bidi="ru-RU"/>
        </w:rPr>
        <w:t>.</w:t>
      </w:r>
      <w:r w:rsidRPr="00255EAC">
        <w:rPr>
          <w:sz w:val="28"/>
          <w:szCs w:val="28"/>
        </w:rPr>
        <w:t xml:space="preserve"> </w:t>
      </w:r>
      <w:r w:rsidR="009B284C">
        <w:rPr>
          <w:sz w:val="28"/>
          <w:szCs w:val="28"/>
        </w:rPr>
        <w:t>В год юбилея о</w:t>
      </w:r>
      <w:r w:rsidRPr="00255EAC">
        <w:rPr>
          <w:sz w:val="28"/>
          <w:szCs w:val="28"/>
        </w:rPr>
        <w:t xml:space="preserve">собое значение имело принятие инициированных Россией совместно с партнерами резолюций Генеральной Ассамблеи ООН </w:t>
      </w:r>
      <w:r w:rsidRPr="00255EAC">
        <w:rPr>
          <w:color w:val="000000"/>
          <w:sz w:val="28"/>
          <w:szCs w:val="28"/>
          <w:lang w:bidi="ru-RU"/>
        </w:rPr>
        <w:t xml:space="preserve">«Борьба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нетерпимости» и </w:t>
      </w:r>
      <w:r w:rsidRPr="00255EAC">
        <w:rPr>
          <w:sz w:val="28"/>
          <w:szCs w:val="28"/>
        </w:rPr>
        <w:t>«Семидесятая годовщина окончания Второй мировой войны». Общность подходов к драматическим событиям нашла отражение в итоговых документах ключевых мероприятий в форматах СНГ, ШОС и ОДКБ.</w:t>
      </w:r>
    </w:p>
    <w:p w:rsidR="00255EAC" w:rsidRPr="00255EAC" w:rsidRDefault="00255EAC" w:rsidP="00255EAC">
      <w:pPr>
        <w:pStyle w:val="21"/>
        <w:spacing w:after="0" w:line="360" w:lineRule="auto"/>
        <w:ind w:firstLine="709"/>
        <w:jc w:val="both"/>
        <w:rPr>
          <w:sz w:val="28"/>
          <w:szCs w:val="28"/>
        </w:rPr>
      </w:pPr>
      <w:r w:rsidRPr="00255EAC">
        <w:rPr>
          <w:sz w:val="28"/>
          <w:szCs w:val="28"/>
        </w:rPr>
        <w:t>Пров</w:t>
      </w:r>
      <w:r w:rsidR="005B04A6">
        <w:rPr>
          <w:sz w:val="28"/>
          <w:szCs w:val="28"/>
        </w:rPr>
        <w:t xml:space="preserve">едена </w:t>
      </w:r>
      <w:r w:rsidRPr="00255EAC">
        <w:rPr>
          <w:sz w:val="28"/>
          <w:szCs w:val="28"/>
        </w:rPr>
        <w:t xml:space="preserve">большая работа по </w:t>
      </w:r>
      <w:r w:rsidRPr="00255EAC">
        <w:rPr>
          <w:spacing w:val="-1"/>
          <w:sz w:val="28"/>
          <w:szCs w:val="28"/>
        </w:rPr>
        <w:t xml:space="preserve">выпуску </w:t>
      </w:r>
      <w:r w:rsidRPr="00255EAC">
        <w:rPr>
          <w:b/>
          <w:spacing w:val="-1"/>
          <w:sz w:val="28"/>
          <w:szCs w:val="28"/>
        </w:rPr>
        <w:t>документальных сборников</w:t>
      </w:r>
      <w:r w:rsidRPr="00255EAC">
        <w:rPr>
          <w:sz w:val="28"/>
          <w:szCs w:val="28"/>
        </w:rPr>
        <w:t xml:space="preserve"> в целях закрепления </w:t>
      </w:r>
      <w:r w:rsidRPr="00255EAC">
        <w:rPr>
          <w:spacing w:val="-4"/>
          <w:sz w:val="28"/>
          <w:szCs w:val="28"/>
        </w:rPr>
        <w:t>объективного</w:t>
      </w:r>
      <w:r w:rsidRPr="00255EAC">
        <w:rPr>
          <w:rFonts w:ascii="Arial" w:hAnsi="Arial" w:cs="Arial"/>
          <w:sz w:val="28"/>
          <w:szCs w:val="28"/>
        </w:rPr>
        <w:t xml:space="preserve"> </w:t>
      </w:r>
      <w:r w:rsidRPr="00255EAC">
        <w:rPr>
          <w:spacing w:val="-4"/>
          <w:sz w:val="28"/>
          <w:szCs w:val="28"/>
        </w:rPr>
        <w:t xml:space="preserve">взгляда на историю </w:t>
      </w:r>
      <w:r w:rsidRPr="00255EAC">
        <w:rPr>
          <w:spacing w:val="-2"/>
          <w:sz w:val="28"/>
          <w:szCs w:val="28"/>
        </w:rPr>
        <w:t>международных</w:t>
      </w:r>
      <w:r w:rsidRPr="00255EAC">
        <w:rPr>
          <w:rFonts w:ascii="Arial" w:hAnsi="Arial" w:cs="Arial"/>
          <w:sz w:val="28"/>
          <w:szCs w:val="28"/>
        </w:rPr>
        <w:t xml:space="preserve"> </w:t>
      </w:r>
      <w:r w:rsidRPr="00255EAC">
        <w:rPr>
          <w:spacing w:val="-5"/>
          <w:sz w:val="28"/>
          <w:szCs w:val="28"/>
        </w:rPr>
        <w:t>отношений.</w:t>
      </w:r>
      <w:r w:rsidRPr="00255EAC">
        <w:rPr>
          <w:sz w:val="28"/>
          <w:szCs w:val="28"/>
        </w:rPr>
        <w:t xml:space="preserve"> С выходом в свет издания «Советско-китайские отношения. 1952-1955» завершился совместный тематический проект с МИД КНР. </w:t>
      </w:r>
      <w:r w:rsidR="008D39B6">
        <w:rPr>
          <w:sz w:val="28"/>
          <w:szCs w:val="28"/>
        </w:rPr>
        <w:br/>
      </w:r>
      <w:r w:rsidRPr="00255EAC">
        <w:rPr>
          <w:sz w:val="28"/>
          <w:szCs w:val="28"/>
        </w:rPr>
        <w:t xml:space="preserve">230-летие подписания Георгиевского трактата отмечено сборником «Из истории российско-грузинских отношений», который </w:t>
      </w:r>
      <w:r w:rsidR="005B04A6">
        <w:rPr>
          <w:sz w:val="28"/>
          <w:szCs w:val="28"/>
        </w:rPr>
        <w:t xml:space="preserve">получил </w:t>
      </w:r>
      <w:r w:rsidRPr="00255EAC">
        <w:rPr>
          <w:sz w:val="28"/>
          <w:szCs w:val="28"/>
        </w:rPr>
        <w:t xml:space="preserve">диплом всероссийского конкурса работ в области архивоведения, документоведения и археографии. Продолжилась реализация проектов, посвященных отношениям с Италией (1861-1917 гг.) и Португалией (1816-1917 гг.), взаимодействие с архивными службами Аргентины, Вьетнама, </w:t>
      </w:r>
      <w:r w:rsidR="00CA66FE">
        <w:rPr>
          <w:sz w:val="28"/>
          <w:szCs w:val="28"/>
        </w:rPr>
        <w:br/>
      </w:r>
      <w:r w:rsidRPr="00255EAC">
        <w:rPr>
          <w:sz w:val="28"/>
          <w:szCs w:val="28"/>
        </w:rPr>
        <w:t>Таиланда, Мексики.</w:t>
      </w:r>
    </w:p>
    <w:p w:rsidR="00255EAC" w:rsidRPr="00255EAC" w:rsidRDefault="00255EAC" w:rsidP="00255EAC">
      <w:pPr>
        <w:pStyle w:val="21"/>
        <w:spacing w:after="0" w:line="360" w:lineRule="auto"/>
        <w:ind w:firstLine="709"/>
        <w:jc w:val="both"/>
        <w:rPr>
          <w:sz w:val="28"/>
          <w:szCs w:val="28"/>
        </w:rPr>
      </w:pPr>
      <w:r w:rsidRPr="00255EAC">
        <w:rPr>
          <w:sz w:val="28"/>
          <w:szCs w:val="28"/>
        </w:rPr>
        <w:t xml:space="preserve">Участвовали в экспонировании материалов по истории установления и развития официальных контактов с иностранными государствами. Особый успех имела организованная в апреле выставка, посвященная памятным вехам в отношениях с целым рядом стран Латинской Америки. </w:t>
      </w:r>
    </w:p>
    <w:p w:rsidR="00255EAC" w:rsidRPr="00255EAC" w:rsidRDefault="00255EAC" w:rsidP="00255EAC">
      <w:pPr>
        <w:pStyle w:val="21"/>
        <w:spacing w:after="0" w:line="360" w:lineRule="auto"/>
        <w:ind w:firstLine="709"/>
        <w:jc w:val="both"/>
        <w:rPr>
          <w:sz w:val="28"/>
          <w:szCs w:val="28"/>
        </w:rPr>
      </w:pPr>
      <w:r w:rsidRPr="00255EAC">
        <w:rPr>
          <w:sz w:val="28"/>
          <w:szCs w:val="28"/>
        </w:rPr>
        <w:t>Услугами читальных залов архивных отделов воспользовались 137</w:t>
      </w:r>
      <w:r w:rsidR="0035393D">
        <w:rPr>
          <w:sz w:val="28"/>
          <w:szCs w:val="28"/>
        </w:rPr>
        <w:t> </w:t>
      </w:r>
      <w:r w:rsidRPr="00255EAC">
        <w:rPr>
          <w:sz w:val="28"/>
          <w:szCs w:val="28"/>
        </w:rPr>
        <w:t xml:space="preserve">исследователей, в том числе 40 – из зарубежных государств. </w:t>
      </w:r>
      <w:r w:rsidRPr="00255EAC">
        <w:rPr>
          <w:spacing w:val="-1"/>
          <w:sz w:val="28"/>
          <w:szCs w:val="28"/>
        </w:rPr>
        <w:t xml:space="preserve">Облегчению доступа к документам способствовало </w:t>
      </w:r>
      <w:r w:rsidRPr="00255EAC">
        <w:rPr>
          <w:sz w:val="28"/>
          <w:szCs w:val="28"/>
        </w:rPr>
        <w:t xml:space="preserve">расширение «Электронной библиотеки» и «Электронного архива МИД России»: более 4,5 тыс. дел было </w:t>
      </w:r>
      <w:r w:rsidRPr="00255EAC">
        <w:rPr>
          <w:sz w:val="28"/>
          <w:szCs w:val="28"/>
        </w:rPr>
        <w:lastRenderedPageBreak/>
        <w:t xml:space="preserve">переведено в цифровую форму в русле Стратегии развития информационного общества Российской Федерации. В соответствии с требованиями федерального законодательства рассекречено около 4 тыс. дел. </w:t>
      </w:r>
    </w:p>
    <w:p w:rsidR="002748EC" w:rsidRPr="001D6AF7" w:rsidRDefault="002748EC" w:rsidP="005A37B5">
      <w:pPr>
        <w:spacing w:after="0" w:line="360" w:lineRule="auto"/>
        <w:jc w:val="center"/>
        <w:rPr>
          <w:rFonts w:ascii="Times New Roman" w:eastAsia="Times New Roman" w:hAnsi="Times New Roman" w:cs="Times New Roman"/>
          <w:b/>
          <w:sz w:val="28"/>
          <w:szCs w:val="28"/>
          <w:lang w:eastAsia="ru-RU"/>
        </w:rPr>
      </w:pPr>
      <w:r w:rsidRPr="001D6AF7">
        <w:rPr>
          <w:rFonts w:ascii="Times New Roman" w:eastAsia="Times New Roman" w:hAnsi="Times New Roman" w:cs="Times New Roman"/>
          <w:b/>
          <w:sz w:val="28"/>
          <w:szCs w:val="28"/>
          <w:lang w:eastAsia="ru-RU"/>
        </w:rPr>
        <w:br w:type="page"/>
      </w:r>
      <w:r w:rsidRPr="001D6AF7">
        <w:rPr>
          <w:rFonts w:ascii="Times New Roman" w:eastAsia="Times New Roman" w:hAnsi="Times New Roman" w:cs="Times New Roman"/>
          <w:b/>
          <w:sz w:val="28"/>
          <w:szCs w:val="28"/>
          <w:lang w:eastAsia="ru-RU"/>
        </w:rPr>
        <w:lastRenderedPageBreak/>
        <w:t>ИНСПЕКЦИОННАЯ РАБОТА</w:t>
      </w:r>
    </w:p>
    <w:p w:rsidR="00FD2E74" w:rsidRDefault="00F23E97" w:rsidP="00FD2E74">
      <w:pPr>
        <w:pStyle w:val="18"/>
        <w:shd w:val="clear" w:color="auto" w:fill="auto"/>
        <w:spacing w:line="475" w:lineRule="exact"/>
        <w:ind w:left="20" w:right="20" w:firstLine="840"/>
        <w:jc w:val="both"/>
        <w:rPr>
          <w:sz w:val="28"/>
          <w:szCs w:val="28"/>
        </w:rPr>
      </w:pPr>
      <w:r>
        <w:rPr>
          <w:sz w:val="28"/>
          <w:szCs w:val="28"/>
        </w:rPr>
        <w:t>И</w:t>
      </w:r>
      <w:r w:rsidR="00FD2E74">
        <w:rPr>
          <w:sz w:val="28"/>
          <w:szCs w:val="28"/>
        </w:rPr>
        <w:t>нспекционная деятельность в системе МИД России</w:t>
      </w:r>
      <w:r w:rsidRPr="00F23E97">
        <w:rPr>
          <w:sz w:val="28"/>
          <w:szCs w:val="28"/>
        </w:rPr>
        <w:t xml:space="preserve"> </w:t>
      </w:r>
      <w:r>
        <w:rPr>
          <w:sz w:val="28"/>
          <w:szCs w:val="28"/>
        </w:rPr>
        <w:t>осуществлялась</w:t>
      </w:r>
      <w:r w:rsidRPr="00F23E97">
        <w:rPr>
          <w:sz w:val="28"/>
          <w:szCs w:val="28"/>
        </w:rPr>
        <w:t xml:space="preserve"> </w:t>
      </w:r>
      <w:r>
        <w:rPr>
          <w:sz w:val="28"/>
          <w:szCs w:val="28"/>
        </w:rPr>
        <w:t>на планомерной основе</w:t>
      </w:r>
      <w:r w:rsidR="00FD2E74">
        <w:rPr>
          <w:sz w:val="28"/>
          <w:szCs w:val="28"/>
        </w:rPr>
        <w:t xml:space="preserve">. В </w:t>
      </w:r>
      <w:r w:rsidR="00FD2E74" w:rsidRPr="005D4A05">
        <w:rPr>
          <w:sz w:val="28"/>
          <w:szCs w:val="28"/>
        </w:rPr>
        <w:t xml:space="preserve">2015 г. </w:t>
      </w:r>
      <w:r w:rsidR="00FD2E74">
        <w:rPr>
          <w:sz w:val="28"/>
          <w:szCs w:val="28"/>
        </w:rPr>
        <w:t xml:space="preserve">проведено 16 </w:t>
      </w:r>
      <w:r w:rsidR="00FD2E74" w:rsidRPr="005D4A05">
        <w:rPr>
          <w:sz w:val="28"/>
          <w:szCs w:val="28"/>
        </w:rPr>
        <w:t>комплексны</w:t>
      </w:r>
      <w:r w:rsidR="00FD2E74">
        <w:rPr>
          <w:sz w:val="28"/>
          <w:szCs w:val="28"/>
        </w:rPr>
        <w:t>х</w:t>
      </w:r>
      <w:r w:rsidR="00FD2E74" w:rsidRPr="005D4A05">
        <w:rPr>
          <w:sz w:val="28"/>
          <w:szCs w:val="28"/>
        </w:rPr>
        <w:t xml:space="preserve"> провер</w:t>
      </w:r>
      <w:r w:rsidR="00FD2E74">
        <w:rPr>
          <w:sz w:val="28"/>
          <w:szCs w:val="28"/>
        </w:rPr>
        <w:t>о</w:t>
      </w:r>
      <w:r w:rsidR="00FD2E74" w:rsidRPr="005D4A05">
        <w:rPr>
          <w:sz w:val="28"/>
          <w:szCs w:val="28"/>
        </w:rPr>
        <w:t>к</w:t>
      </w:r>
      <w:r w:rsidR="00FD2E74">
        <w:rPr>
          <w:sz w:val="28"/>
          <w:szCs w:val="28"/>
        </w:rPr>
        <w:t xml:space="preserve"> </w:t>
      </w:r>
      <w:r w:rsidR="00FD2E74" w:rsidRPr="005D4A05">
        <w:rPr>
          <w:sz w:val="28"/>
          <w:szCs w:val="28"/>
        </w:rPr>
        <w:t>загранучреждени</w:t>
      </w:r>
      <w:r w:rsidR="00FD2E74">
        <w:rPr>
          <w:sz w:val="28"/>
          <w:szCs w:val="28"/>
        </w:rPr>
        <w:t>й</w:t>
      </w:r>
      <w:r w:rsidR="00FD2E74" w:rsidRPr="005D4A05">
        <w:rPr>
          <w:sz w:val="28"/>
          <w:szCs w:val="28"/>
        </w:rPr>
        <w:t xml:space="preserve">, </w:t>
      </w:r>
      <w:r w:rsidR="00FD2E74">
        <w:rPr>
          <w:sz w:val="28"/>
          <w:szCs w:val="28"/>
        </w:rPr>
        <w:t>подразделений</w:t>
      </w:r>
      <w:r w:rsidR="00FD2E74" w:rsidRPr="005D4A05">
        <w:rPr>
          <w:sz w:val="28"/>
          <w:szCs w:val="28"/>
        </w:rPr>
        <w:t xml:space="preserve"> центрального аппарата и территориальных орган</w:t>
      </w:r>
      <w:r w:rsidR="00FD2E74">
        <w:rPr>
          <w:sz w:val="28"/>
          <w:szCs w:val="28"/>
        </w:rPr>
        <w:t>ов</w:t>
      </w:r>
      <w:r w:rsidR="00FD2E74" w:rsidRPr="005D4A05">
        <w:rPr>
          <w:sz w:val="28"/>
          <w:szCs w:val="28"/>
        </w:rPr>
        <w:t>-представительств</w:t>
      </w:r>
      <w:r w:rsidR="00FD2E74">
        <w:rPr>
          <w:sz w:val="28"/>
          <w:szCs w:val="28"/>
        </w:rPr>
        <w:t xml:space="preserve"> Министерства</w:t>
      </w:r>
      <w:r w:rsidR="00FD2E74" w:rsidRPr="00F304A3">
        <w:rPr>
          <w:sz w:val="28"/>
          <w:szCs w:val="28"/>
        </w:rPr>
        <w:t>.</w:t>
      </w:r>
      <w:r w:rsidR="00FD2E74">
        <w:rPr>
          <w:sz w:val="28"/>
          <w:szCs w:val="28"/>
        </w:rPr>
        <w:t xml:space="preserve"> В качестве критериев оценки </w:t>
      </w:r>
      <w:r w:rsidR="00FD2E74" w:rsidRPr="0050261E">
        <w:rPr>
          <w:sz w:val="28"/>
          <w:szCs w:val="28"/>
        </w:rPr>
        <w:t>использовались специально разработанные и регулярно обновляемые типовые задания.</w:t>
      </w:r>
      <w:r w:rsidR="006650AB">
        <w:rPr>
          <w:sz w:val="28"/>
          <w:szCs w:val="28"/>
        </w:rPr>
        <w:t xml:space="preserve"> П</w:t>
      </w:r>
      <w:r w:rsidR="00FD2E74">
        <w:rPr>
          <w:sz w:val="28"/>
          <w:szCs w:val="28"/>
        </w:rPr>
        <w:t>роанализированы результаты работы в политико-дипломатической, экономической и договорно-правовой сферах, уровень</w:t>
      </w:r>
      <w:r w:rsidR="00FD2E74" w:rsidRPr="005D4A05">
        <w:rPr>
          <w:sz w:val="28"/>
          <w:szCs w:val="28"/>
        </w:rPr>
        <w:t xml:space="preserve"> подготовк</w:t>
      </w:r>
      <w:r w:rsidR="00FD2E74">
        <w:rPr>
          <w:sz w:val="28"/>
          <w:szCs w:val="28"/>
        </w:rPr>
        <w:t>и</w:t>
      </w:r>
      <w:r w:rsidR="00FD2E74" w:rsidRPr="005D4A05">
        <w:rPr>
          <w:sz w:val="28"/>
          <w:szCs w:val="28"/>
        </w:rPr>
        <w:t xml:space="preserve"> аналитических </w:t>
      </w:r>
      <w:r w:rsidR="00FD2E74">
        <w:rPr>
          <w:sz w:val="28"/>
          <w:szCs w:val="28"/>
        </w:rPr>
        <w:t>и</w:t>
      </w:r>
      <w:r w:rsidR="00FD2E74" w:rsidRPr="005D4A05">
        <w:rPr>
          <w:sz w:val="28"/>
          <w:szCs w:val="28"/>
        </w:rPr>
        <w:t xml:space="preserve"> информационных документов</w:t>
      </w:r>
      <w:r w:rsidR="00FD2E74">
        <w:rPr>
          <w:sz w:val="28"/>
          <w:szCs w:val="28"/>
        </w:rPr>
        <w:t>, эффективность усилий по защите интересов российских граждан и юридических лиц, реализация положений федерального законодательства. Приоритетное внимание в ходе проверок уделялось изучению штатно-кадровой ситуации и ресурсного потенциала инспектируемых объектов с целью выявления имеющихся организационных и материальных резервов</w:t>
      </w:r>
    </w:p>
    <w:p w:rsidR="00FD2E74" w:rsidRPr="009021E3" w:rsidRDefault="00FD2E74" w:rsidP="00FD2E74">
      <w:pPr>
        <w:pStyle w:val="18"/>
        <w:shd w:val="clear" w:color="auto" w:fill="auto"/>
        <w:spacing w:line="475" w:lineRule="exact"/>
        <w:ind w:left="20" w:right="20" w:firstLine="840"/>
        <w:jc w:val="both"/>
      </w:pPr>
      <w:r>
        <w:rPr>
          <w:sz w:val="28"/>
          <w:szCs w:val="28"/>
        </w:rPr>
        <w:t>С учетом н</w:t>
      </w:r>
      <w:r w:rsidRPr="00C43CAA">
        <w:rPr>
          <w:sz w:val="28"/>
          <w:szCs w:val="28"/>
        </w:rPr>
        <w:t>егативны</w:t>
      </w:r>
      <w:r>
        <w:rPr>
          <w:sz w:val="28"/>
          <w:szCs w:val="28"/>
        </w:rPr>
        <w:t>х</w:t>
      </w:r>
      <w:r w:rsidRPr="00C43CAA">
        <w:rPr>
          <w:sz w:val="28"/>
          <w:szCs w:val="28"/>
        </w:rPr>
        <w:t xml:space="preserve"> тенденци</w:t>
      </w:r>
      <w:r>
        <w:rPr>
          <w:sz w:val="28"/>
          <w:szCs w:val="28"/>
        </w:rPr>
        <w:t>й</w:t>
      </w:r>
      <w:r w:rsidRPr="00C43CAA">
        <w:rPr>
          <w:sz w:val="28"/>
          <w:szCs w:val="28"/>
        </w:rPr>
        <w:t xml:space="preserve"> в международной обстановке, прежде всего общ</w:t>
      </w:r>
      <w:r>
        <w:rPr>
          <w:sz w:val="28"/>
          <w:szCs w:val="28"/>
        </w:rPr>
        <w:t>его</w:t>
      </w:r>
      <w:r w:rsidRPr="00C43CAA">
        <w:rPr>
          <w:sz w:val="28"/>
          <w:szCs w:val="28"/>
        </w:rPr>
        <w:t xml:space="preserve"> рост</w:t>
      </w:r>
      <w:r>
        <w:rPr>
          <w:sz w:val="28"/>
          <w:szCs w:val="28"/>
        </w:rPr>
        <w:t>а</w:t>
      </w:r>
      <w:r w:rsidRPr="00C43CAA">
        <w:rPr>
          <w:sz w:val="28"/>
          <w:szCs w:val="28"/>
        </w:rPr>
        <w:t xml:space="preserve"> террористической угрозы в мире</w:t>
      </w:r>
      <w:r>
        <w:rPr>
          <w:sz w:val="28"/>
          <w:szCs w:val="28"/>
        </w:rPr>
        <w:t>, на особ</w:t>
      </w:r>
      <w:r w:rsidR="006650AB">
        <w:rPr>
          <w:sz w:val="28"/>
          <w:szCs w:val="28"/>
        </w:rPr>
        <w:t>ый</w:t>
      </w:r>
      <w:r>
        <w:rPr>
          <w:sz w:val="28"/>
          <w:szCs w:val="28"/>
        </w:rPr>
        <w:t xml:space="preserve"> контрол</w:t>
      </w:r>
      <w:r w:rsidR="006650AB">
        <w:rPr>
          <w:sz w:val="28"/>
          <w:szCs w:val="28"/>
        </w:rPr>
        <w:t>ь</w:t>
      </w:r>
      <w:r>
        <w:rPr>
          <w:sz w:val="28"/>
          <w:szCs w:val="28"/>
        </w:rPr>
        <w:t xml:space="preserve"> </w:t>
      </w:r>
      <w:r w:rsidR="006650AB">
        <w:rPr>
          <w:sz w:val="28"/>
          <w:szCs w:val="28"/>
        </w:rPr>
        <w:t xml:space="preserve">были взяты </w:t>
      </w:r>
      <w:r>
        <w:rPr>
          <w:sz w:val="28"/>
          <w:szCs w:val="28"/>
        </w:rPr>
        <w:t xml:space="preserve">вопросы соблюдения режимных требований и состояния </w:t>
      </w:r>
      <w:r w:rsidRPr="00FD5550">
        <w:rPr>
          <w:sz w:val="28"/>
          <w:szCs w:val="28"/>
        </w:rPr>
        <w:t>трудовой дисциплины</w:t>
      </w:r>
      <w:r>
        <w:rPr>
          <w:sz w:val="28"/>
          <w:szCs w:val="28"/>
        </w:rPr>
        <w:t xml:space="preserve"> в загранучреждениях. ЗУ</w:t>
      </w:r>
      <w:r w:rsidRPr="005D4A05">
        <w:rPr>
          <w:sz w:val="28"/>
          <w:szCs w:val="28"/>
        </w:rPr>
        <w:t xml:space="preserve"> оказывалась </w:t>
      </w:r>
      <w:r>
        <w:rPr>
          <w:sz w:val="28"/>
          <w:szCs w:val="28"/>
        </w:rPr>
        <w:t xml:space="preserve">вся </w:t>
      </w:r>
      <w:r w:rsidRPr="005D4A05">
        <w:rPr>
          <w:sz w:val="28"/>
          <w:szCs w:val="28"/>
        </w:rPr>
        <w:t>необходимая методическая помощь в вопросах обеспечения безопасного функционирования.</w:t>
      </w:r>
    </w:p>
    <w:p w:rsidR="00FD2E74" w:rsidRDefault="00FD2E74" w:rsidP="00FD2E74">
      <w:pPr>
        <w:pStyle w:val="18"/>
        <w:shd w:val="clear" w:color="auto" w:fill="auto"/>
        <w:spacing w:line="475" w:lineRule="exact"/>
        <w:ind w:right="20" w:firstLine="840"/>
        <w:jc w:val="both"/>
        <w:rPr>
          <w:sz w:val="28"/>
          <w:szCs w:val="28"/>
        </w:rPr>
      </w:pPr>
      <w:r w:rsidRPr="00FD5550">
        <w:rPr>
          <w:sz w:val="28"/>
          <w:szCs w:val="28"/>
        </w:rPr>
        <w:t xml:space="preserve">По итогам </w:t>
      </w:r>
      <w:r>
        <w:rPr>
          <w:sz w:val="28"/>
          <w:szCs w:val="28"/>
        </w:rPr>
        <w:t>проведенных инспекционных мероприятий</w:t>
      </w:r>
      <w:r w:rsidRPr="00FD5550">
        <w:rPr>
          <w:sz w:val="28"/>
          <w:szCs w:val="28"/>
        </w:rPr>
        <w:t xml:space="preserve"> руководству </w:t>
      </w:r>
      <w:r>
        <w:rPr>
          <w:sz w:val="28"/>
          <w:szCs w:val="28"/>
        </w:rPr>
        <w:t>Министерства</w:t>
      </w:r>
      <w:r w:rsidRPr="00FD5550">
        <w:rPr>
          <w:sz w:val="28"/>
          <w:szCs w:val="28"/>
        </w:rPr>
        <w:t xml:space="preserve"> представл</w:t>
      </w:r>
      <w:r w:rsidR="00065D10">
        <w:rPr>
          <w:sz w:val="28"/>
          <w:szCs w:val="28"/>
        </w:rPr>
        <w:t xml:space="preserve">ены </w:t>
      </w:r>
      <w:r>
        <w:rPr>
          <w:sz w:val="28"/>
          <w:szCs w:val="28"/>
        </w:rPr>
        <w:t xml:space="preserve">соответствующие </w:t>
      </w:r>
      <w:r w:rsidRPr="00FD5550">
        <w:rPr>
          <w:sz w:val="28"/>
          <w:szCs w:val="28"/>
        </w:rPr>
        <w:t>предложения</w:t>
      </w:r>
      <w:r>
        <w:rPr>
          <w:sz w:val="28"/>
          <w:szCs w:val="28"/>
        </w:rPr>
        <w:t xml:space="preserve"> общесистемного характера, направленные на дальнейшую консолидацию наилучших практик на различных уровнях системы МИД.</w:t>
      </w:r>
    </w:p>
    <w:p w:rsidR="002748EC" w:rsidRPr="001D6AF7" w:rsidRDefault="002748EC" w:rsidP="00886049">
      <w:pPr>
        <w:shd w:val="clear" w:color="auto" w:fill="FFFFFF"/>
        <w:spacing w:after="120" w:line="360" w:lineRule="auto"/>
        <w:jc w:val="center"/>
        <w:rPr>
          <w:rFonts w:ascii="Times New Roman" w:eastAsia="Times New Roman" w:hAnsi="Times New Roman" w:cs="Times New Roman"/>
          <w:b/>
          <w:bCs/>
          <w:spacing w:val="-1"/>
          <w:sz w:val="28"/>
          <w:szCs w:val="28"/>
          <w:lang w:eastAsia="ru-RU"/>
        </w:rPr>
      </w:pPr>
      <w:r w:rsidRPr="001D6AF7">
        <w:rPr>
          <w:rFonts w:ascii="Times New Roman" w:eastAsia="Times New Roman" w:hAnsi="Times New Roman" w:cs="Times New Roman"/>
          <w:sz w:val="24"/>
          <w:szCs w:val="24"/>
          <w:lang w:eastAsia="ru-RU"/>
        </w:rPr>
        <w:br w:type="page"/>
      </w:r>
      <w:r w:rsidRPr="001D6AF7">
        <w:rPr>
          <w:rFonts w:ascii="Times New Roman" w:eastAsia="Times New Roman" w:hAnsi="Times New Roman" w:cs="Times New Roman"/>
          <w:b/>
          <w:bCs/>
          <w:spacing w:val="-1"/>
          <w:sz w:val="28"/>
          <w:szCs w:val="28"/>
          <w:lang w:eastAsia="ru-RU"/>
        </w:rPr>
        <w:lastRenderedPageBreak/>
        <w:t>АНТИКОРРУПЦИОННАЯ РАБОТА</w:t>
      </w:r>
    </w:p>
    <w:p w:rsidR="00886049" w:rsidRPr="00886049" w:rsidRDefault="0080343B" w:rsidP="00886049">
      <w:pPr>
        <w:pStyle w:val="18"/>
        <w:spacing w:line="360" w:lineRule="auto"/>
        <w:ind w:firstLine="709"/>
        <w:jc w:val="both"/>
        <w:rPr>
          <w:sz w:val="28"/>
          <w:szCs w:val="28"/>
        </w:rPr>
      </w:pPr>
      <w:r>
        <w:rPr>
          <w:sz w:val="28"/>
          <w:szCs w:val="28"/>
        </w:rPr>
        <w:t xml:space="preserve">Противодействие коррупции </w:t>
      </w:r>
      <w:r w:rsidR="00886049" w:rsidRPr="00886049">
        <w:rPr>
          <w:sz w:val="28"/>
          <w:szCs w:val="28"/>
        </w:rPr>
        <w:t xml:space="preserve">носит системный характер и строится на основе положений Федеральных законов от 27 июля 2004 года № 79-ФЗ </w:t>
      </w:r>
      <w:r w:rsidR="00CA66FE">
        <w:rPr>
          <w:sz w:val="28"/>
          <w:szCs w:val="28"/>
        </w:rPr>
        <w:br/>
      </w:r>
      <w:r w:rsidR="00886049" w:rsidRPr="00886049">
        <w:rPr>
          <w:sz w:val="28"/>
          <w:szCs w:val="28"/>
        </w:rPr>
        <w:t>«О государственной гражданской службе Российской Федерации» и от</w:t>
      </w:r>
      <w:r>
        <w:rPr>
          <w:sz w:val="28"/>
          <w:szCs w:val="28"/>
        </w:rPr>
        <w:t xml:space="preserve"> </w:t>
      </w:r>
      <w:r w:rsidR="00CA66FE">
        <w:rPr>
          <w:sz w:val="28"/>
          <w:szCs w:val="28"/>
        </w:rPr>
        <w:br/>
      </w:r>
      <w:r w:rsidR="00886049" w:rsidRPr="00886049">
        <w:rPr>
          <w:sz w:val="28"/>
          <w:szCs w:val="28"/>
        </w:rPr>
        <w:t xml:space="preserve">25 декабря 2008 года № 273-ФЗ «О противодействии коррупции», Указа Президента Российской Федерации от 11 апреля 2014 года № 226 </w:t>
      </w:r>
      <w:r w:rsidR="00CA66FE">
        <w:rPr>
          <w:sz w:val="28"/>
          <w:szCs w:val="28"/>
        </w:rPr>
        <w:br/>
      </w:r>
      <w:r w:rsidR="00886049" w:rsidRPr="00886049">
        <w:rPr>
          <w:sz w:val="28"/>
          <w:szCs w:val="28"/>
        </w:rPr>
        <w:t xml:space="preserve">«О Национальном плане противодействия коррупции на 2014-2015 годы» и Плана противодействия коррупции в МИД России на 2014-2015 годы. </w:t>
      </w:r>
    </w:p>
    <w:p w:rsidR="00886049" w:rsidRPr="00886049" w:rsidRDefault="00F30E69" w:rsidP="00886049">
      <w:pPr>
        <w:pStyle w:val="18"/>
        <w:spacing w:line="360" w:lineRule="auto"/>
        <w:ind w:firstLine="709"/>
        <w:jc w:val="both"/>
        <w:rPr>
          <w:sz w:val="28"/>
          <w:szCs w:val="28"/>
        </w:rPr>
      </w:pPr>
      <w:r>
        <w:rPr>
          <w:sz w:val="28"/>
          <w:szCs w:val="28"/>
        </w:rPr>
        <w:t>В 2015 г. н</w:t>
      </w:r>
      <w:r w:rsidR="00886049" w:rsidRPr="00886049">
        <w:rPr>
          <w:sz w:val="28"/>
          <w:szCs w:val="28"/>
        </w:rPr>
        <w:t xml:space="preserve">а постоянной основе осуществлялась актуализация ведомственной нормативно-правовой базы и совершенствовались меры контроля за соблюдением служащими Министерства обязанностей, запретов и ограничений, накладываемых на них в соответствии с действующим законодательством в целях противодействия коррупции. </w:t>
      </w:r>
    </w:p>
    <w:p w:rsidR="00886049" w:rsidRPr="00886049" w:rsidRDefault="00886049" w:rsidP="00886049">
      <w:pPr>
        <w:pStyle w:val="18"/>
        <w:spacing w:line="360" w:lineRule="auto"/>
        <w:ind w:firstLine="709"/>
        <w:jc w:val="both"/>
        <w:rPr>
          <w:sz w:val="28"/>
          <w:szCs w:val="28"/>
        </w:rPr>
      </w:pPr>
      <w:r w:rsidRPr="00886049">
        <w:rPr>
          <w:sz w:val="28"/>
          <w:szCs w:val="28"/>
        </w:rPr>
        <w:t xml:space="preserve">В соответствии с Федеральным законом от 7 мая 2013 г. №79-ФЗ </w:t>
      </w:r>
      <w:r w:rsidR="00CA66FE">
        <w:rPr>
          <w:sz w:val="28"/>
          <w:szCs w:val="28"/>
        </w:rPr>
        <w:br/>
      </w:r>
      <w:r w:rsidRPr="00886049">
        <w:rPr>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во исполнение </w:t>
      </w:r>
      <w:hyperlink r:id="rId12" w:history="1">
        <w:r w:rsidRPr="00886049">
          <w:rPr>
            <w:sz w:val="28"/>
            <w:szCs w:val="28"/>
          </w:rPr>
          <w:t>Указа</w:t>
        </w:r>
      </w:hyperlink>
      <w:r w:rsidRPr="00886049">
        <w:rPr>
          <w:sz w:val="28"/>
          <w:szCs w:val="28"/>
        </w:rPr>
        <w:t xml:space="preserve"> Президента Российской Федерации от 8 марта 2015 г. №</w:t>
      </w:r>
      <w:r w:rsidR="00F30E69">
        <w:rPr>
          <w:sz w:val="28"/>
          <w:szCs w:val="28"/>
        </w:rPr>
        <w:t> </w:t>
      </w:r>
      <w:r w:rsidRPr="00886049">
        <w:rPr>
          <w:sz w:val="28"/>
          <w:szCs w:val="28"/>
        </w:rPr>
        <w:t xml:space="preserve">120 «О некоторых вопросах противодействия коррупции» введен соответствующий запрет в отношении сотрудников Министерства, замещающих должности федеральной государственной гражданской службы высшей группы должностей, а также отдельные должности федеральной государственной гражданской службы, по которым установлен допуск к сведениям особой важности. </w:t>
      </w:r>
    </w:p>
    <w:p w:rsidR="00886049" w:rsidRPr="00886049" w:rsidRDefault="00886049" w:rsidP="00886049">
      <w:pPr>
        <w:pStyle w:val="18"/>
        <w:shd w:val="clear" w:color="auto" w:fill="auto"/>
        <w:spacing w:line="360" w:lineRule="auto"/>
        <w:ind w:firstLine="709"/>
        <w:jc w:val="both"/>
        <w:rPr>
          <w:sz w:val="28"/>
          <w:szCs w:val="28"/>
        </w:rPr>
      </w:pPr>
      <w:r w:rsidRPr="00886049">
        <w:rPr>
          <w:sz w:val="28"/>
          <w:szCs w:val="28"/>
        </w:rPr>
        <w:t xml:space="preserve">Приказом Министерства иностранных дел Российской Федерации </w:t>
      </w:r>
      <w:r w:rsidR="00F30E69">
        <w:rPr>
          <w:sz w:val="28"/>
          <w:szCs w:val="28"/>
        </w:rPr>
        <w:t xml:space="preserve">от </w:t>
      </w:r>
      <w:r w:rsidR="00F30E69">
        <w:rPr>
          <w:sz w:val="28"/>
          <w:szCs w:val="28"/>
        </w:rPr>
        <w:br/>
        <w:t xml:space="preserve">10 июня 2015 г. № 9725 </w:t>
      </w:r>
      <w:r w:rsidRPr="00886049">
        <w:rPr>
          <w:sz w:val="28"/>
          <w:szCs w:val="28"/>
        </w:rPr>
        <w:t xml:space="preserve">сформирована и приступила к работе Комиссия по соблюдению требований к служебному поведению федеральных государственных гражданских служащих системы Министерства иностранных дел Российской Федерации, работников организаций, созданных для выполнения задач, поставленных перед Министерством </w:t>
      </w:r>
      <w:r w:rsidRPr="00886049">
        <w:rPr>
          <w:sz w:val="28"/>
          <w:szCs w:val="28"/>
        </w:rPr>
        <w:lastRenderedPageBreak/>
        <w:t>иностранных дел Российской Федерации, и урег</w:t>
      </w:r>
      <w:r w:rsidR="00F30E69">
        <w:rPr>
          <w:sz w:val="28"/>
          <w:szCs w:val="28"/>
        </w:rPr>
        <w:t>улированию конфликта интересов.</w:t>
      </w:r>
      <w:r w:rsidR="00215B9B">
        <w:rPr>
          <w:sz w:val="28"/>
          <w:szCs w:val="28"/>
        </w:rPr>
        <w:t xml:space="preserve"> </w:t>
      </w:r>
      <w:r w:rsidRPr="00886049">
        <w:rPr>
          <w:sz w:val="28"/>
          <w:szCs w:val="28"/>
        </w:rPr>
        <w:t xml:space="preserve">Комиссией были устранены признаки возможного конфликта интересов у 72 работников российских загранучреждений при решении вопросов трудоустройства родственников. За несоблюдение требований антикоррупционного законодательства применены меры профилактического характера в отношении 28 госслужащих. </w:t>
      </w:r>
    </w:p>
    <w:p w:rsidR="00886049" w:rsidRPr="00886049" w:rsidRDefault="00886049" w:rsidP="00886049">
      <w:pPr>
        <w:pStyle w:val="18"/>
        <w:shd w:val="clear" w:color="auto" w:fill="auto"/>
        <w:spacing w:line="360" w:lineRule="auto"/>
        <w:ind w:firstLine="709"/>
        <w:jc w:val="both"/>
        <w:rPr>
          <w:sz w:val="28"/>
          <w:szCs w:val="28"/>
        </w:rPr>
      </w:pPr>
      <w:r w:rsidRPr="00886049">
        <w:rPr>
          <w:sz w:val="28"/>
          <w:szCs w:val="28"/>
        </w:rPr>
        <w:t xml:space="preserve">На постоянную основу поставлена практика сдачи государственными гражданскими служащими системы МИД России подарков, полученных в связи с их должностным положением или исполнением ими служебных (должностных) обязанностей. </w:t>
      </w:r>
    </w:p>
    <w:p w:rsidR="00886049" w:rsidRPr="00886049" w:rsidRDefault="00886049" w:rsidP="00886049">
      <w:pPr>
        <w:pStyle w:val="18"/>
        <w:shd w:val="clear" w:color="auto" w:fill="auto"/>
        <w:spacing w:line="360" w:lineRule="auto"/>
        <w:ind w:firstLine="709"/>
        <w:jc w:val="both"/>
        <w:rPr>
          <w:sz w:val="28"/>
          <w:szCs w:val="28"/>
        </w:rPr>
      </w:pPr>
      <w:r w:rsidRPr="00886049">
        <w:rPr>
          <w:sz w:val="28"/>
          <w:szCs w:val="28"/>
        </w:rPr>
        <w:t xml:space="preserve">Осуществлялись проверки достоверности и полноты представляемых сотрудниками сведений о доходах, имуществе и обязательствах имущественного характера (в т. ч. супруги/супруга и несовершеннолетних детей), а также контроль за надлежащим оформлением ими соответствующих отчетных документов. </w:t>
      </w:r>
    </w:p>
    <w:p w:rsidR="00886049" w:rsidRPr="00886049" w:rsidRDefault="00886049" w:rsidP="00886049">
      <w:pPr>
        <w:pStyle w:val="18"/>
        <w:shd w:val="clear" w:color="auto" w:fill="auto"/>
        <w:spacing w:line="360" w:lineRule="auto"/>
        <w:ind w:firstLine="709"/>
        <w:jc w:val="both"/>
        <w:rPr>
          <w:sz w:val="28"/>
          <w:szCs w:val="28"/>
        </w:rPr>
      </w:pPr>
      <w:r w:rsidRPr="00886049">
        <w:rPr>
          <w:sz w:val="28"/>
          <w:szCs w:val="28"/>
        </w:rPr>
        <w:t xml:space="preserve">На регулярной основе </w:t>
      </w:r>
      <w:r>
        <w:rPr>
          <w:sz w:val="28"/>
          <w:szCs w:val="28"/>
        </w:rPr>
        <w:t>велась</w:t>
      </w:r>
      <w:r w:rsidRPr="00886049">
        <w:rPr>
          <w:sz w:val="28"/>
          <w:szCs w:val="28"/>
        </w:rPr>
        <w:t xml:space="preserve"> информационно-разъяснительная работа с сотрудниками Министерства по тематике профилактики и противодействия коррупции. </w:t>
      </w:r>
    </w:p>
    <w:p w:rsidR="002748EC" w:rsidRPr="001D6AF7" w:rsidRDefault="002748EC" w:rsidP="005A37B5">
      <w:pPr>
        <w:shd w:val="clear" w:color="auto" w:fill="FFFFFF"/>
        <w:spacing w:after="0" w:line="240" w:lineRule="auto"/>
        <w:jc w:val="center"/>
        <w:rPr>
          <w:rFonts w:ascii="Times New Roman" w:eastAsia="Times New Roman" w:hAnsi="Times New Roman" w:cs="Times New Roman"/>
          <w:b/>
          <w:sz w:val="28"/>
          <w:szCs w:val="28"/>
          <w:lang w:eastAsia="ru-RU"/>
        </w:rPr>
      </w:pPr>
      <w:r w:rsidRPr="001D6AF7">
        <w:rPr>
          <w:rFonts w:ascii="Times New Roman" w:eastAsia="Times New Roman" w:hAnsi="Times New Roman" w:cs="Times New Roman"/>
          <w:bCs/>
          <w:spacing w:val="-1"/>
          <w:sz w:val="24"/>
          <w:szCs w:val="24"/>
          <w:lang w:eastAsia="ru-RU"/>
        </w:rPr>
        <w:br w:type="page"/>
      </w:r>
      <w:r w:rsidRPr="001D6AF7">
        <w:rPr>
          <w:rFonts w:ascii="Times New Roman" w:eastAsia="Times New Roman" w:hAnsi="Times New Roman" w:cs="Times New Roman"/>
          <w:b/>
          <w:sz w:val="28"/>
          <w:szCs w:val="28"/>
          <w:lang w:eastAsia="ru-RU"/>
        </w:rPr>
        <w:lastRenderedPageBreak/>
        <w:t>ОБЕСПЕЧЕНИЕ БЕЗОПАСНОСТИ ЗАГРАНУЧРЕЖДЕНИЙ</w:t>
      </w:r>
    </w:p>
    <w:p w:rsidR="002748EC" w:rsidRPr="001D6AF7" w:rsidRDefault="002748EC" w:rsidP="00852591">
      <w:pPr>
        <w:spacing w:line="360" w:lineRule="auto"/>
        <w:jc w:val="center"/>
        <w:rPr>
          <w:rFonts w:ascii="Times New Roman" w:eastAsia="PMingLiU" w:hAnsi="Times New Roman" w:cs="Times New Roman"/>
          <w:b/>
          <w:spacing w:val="-4"/>
          <w:sz w:val="28"/>
          <w:szCs w:val="28"/>
          <w:lang w:eastAsia="zh-TW"/>
        </w:rPr>
      </w:pPr>
      <w:r w:rsidRPr="001D6AF7">
        <w:rPr>
          <w:rFonts w:ascii="Times New Roman" w:eastAsia="PMingLiU" w:hAnsi="Times New Roman" w:cs="Times New Roman"/>
          <w:b/>
          <w:sz w:val="28"/>
          <w:szCs w:val="28"/>
          <w:lang w:eastAsia="zh-TW"/>
        </w:rPr>
        <w:t xml:space="preserve">И </w:t>
      </w:r>
      <w:r w:rsidRPr="001D6AF7">
        <w:rPr>
          <w:rFonts w:ascii="Times New Roman" w:eastAsia="PMingLiU" w:hAnsi="Times New Roman" w:cs="Times New Roman"/>
          <w:b/>
          <w:spacing w:val="-4"/>
          <w:sz w:val="28"/>
          <w:szCs w:val="28"/>
          <w:lang w:eastAsia="zh-TW"/>
        </w:rPr>
        <w:t>РОССИЙСКИХ ГРАЖДАН ЗА РУБЕЖОМ</w:t>
      </w:r>
    </w:p>
    <w:p w:rsidR="002E2B1F" w:rsidRPr="00D27AC0" w:rsidRDefault="00BE2FCC" w:rsidP="002E2B1F">
      <w:pPr>
        <w:pStyle w:val="a7"/>
        <w:spacing w:after="0" w:line="360" w:lineRule="auto"/>
        <w:ind w:firstLine="709"/>
        <w:jc w:val="both"/>
        <w:rPr>
          <w:rFonts w:eastAsia="Times New Roman"/>
          <w:color w:val="000000"/>
          <w:sz w:val="28"/>
          <w:szCs w:val="28"/>
          <w:lang w:eastAsia="ru-RU" w:bidi="ru-RU"/>
        </w:rPr>
      </w:pPr>
      <w:r>
        <w:rPr>
          <w:sz w:val="28"/>
          <w:szCs w:val="28"/>
        </w:rPr>
        <w:t>Н</w:t>
      </w:r>
      <w:r w:rsidR="00A736D1">
        <w:rPr>
          <w:sz w:val="28"/>
          <w:szCs w:val="28"/>
        </w:rPr>
        <w:t>епростая международная обстановка по</w:t>
      </w:r>
      <w:r w:rsidR="00E30001" w:rsidRPr="00D27AC0">
        <w:rPr>
          <w:rFonts w:eastAsia="Times New Roman"/>
          <w:color w:val="000000"/>
          <w:sz w:val="28"/>
          <w:szCs w:val="28"/>
          <w:lang w:eastAsia="ru-RU" w:bidi="ru-RU"/>
        </w:rPr>
        <w:t>треб</w:t>
      </w:r>
      <w:r w:rsidR="00E30001">
        <w:rPr>
          <w:rFonts w:eastAsia="Times New Roman"/>
          <w:color w:val="000000"/>
          <w:sz w:val="28"/>
          <w:szCs w:val="28"/>
          <w:lang w:eastAsia="ru-RU" w:bidi="ru-RU"/>
        </w:rPr>
        <w:t>овал</w:t>
      </w:r>
      <w:r w:rsidR="00A736D1">
        <w:rPr>
          <w:rFonts w:eastAsia="Times New Roman"/>
          <w:color w:val="000000"/>
          <w:sz w:val="28"/>
          <w:szCs w:val="28"/>
          <w:lang w:eastAsia="ru-RU" w:bidi="ru-RU"/>
        </w:rPr>
        <w:t>а</w:t>
      </w:r>
      <w:r w:rsidR="00E30001" w:rsidRPr="00D27AC0">
        <w:rPr>
          <w:rFonts w:eastAsia="Times New Roman"/>
          <w:color w:val="000000"/>
          <w:sz w:val="28"/>
          <w:szCs w:val="28"/>
          <w:lang w:eastAsia="ru-RU" w:bidi="ru-RU"/>
        </w:rPr>
        <w:t xml:space="preserve"> принятия дополнительных </w:t>
      </w:r>
      <w:r w:rsidR="00E30001">
        <w:rPr>
          <w:rFonts w:eastAsia="Times New Roman"/>
          <w:color w:val="000000"/>
          <w:sz w:val="28"/>
          <w:szCs w:val="28"/>
          <w:lang w:eastAsia="ru-RU" w:bidi="ru-RU"/>
        </w:rPr>
        <w:t xml:space="preserve">мер </w:t>
      </w:r>
      <w:r w:rsidR="00A00494" w:rsidRPr="00D27AC0">
        <w:rPr>
          <w:rFonts w:eastAsia="Times New Roman"/>
          <w:color w:val="000000"/>
          <w:sz w:val="28"/>
          <w:szCs w:val="28"/>
          <w:lang w:eastAsia="ru-RU" w:bidi="ru-RU"/>
        </w:rPr>
        <w:t>организационного, технического</w:t>
      </w:r>
      <w:r w:rsidR="00A00494">
        <w:rPr>
          <w:rFonts w:eastAsia="Times New Roman"/>
          <w:color w:val="000000"/>
          <w:sz w:val="28"/>
          <w:szCs w:val="28"/>
          <w:lang w:eastAsia="ru-RU" w:bidi="ru-RU"/>
        </w:rPr>
        <w:t xml:space="preserve"> и</w:t>
      </w:r>
      <w:r w:rsidR="00A00494" w:rsidRPr="00D27AC0">
        <w:rPr>
          <w:rFonts w:eastAsia="Times New Roman"/>
          <w:color w:val="000000"/>
          <w:sz w:val="28"/>
          <w:szCs w:val="28"/>
          <w:lang w:eastAsia="ru-RU" w:bidi="ru-RU"/>
        </w:rPr>
        <w:t xml:space="preserve"> правового</w:t>
      </w:r>
      <w:r w:rsidR="00A00494">
        <w:rPr>
          <w:rFonts w:eastAsia="Times New Roman"/>
          <w:color w:val="000000"/>
          <w:sz w:val="28"/>
          <w:szCs w:val="28"/>
          <w:lang w:eastAsia="ru-RU" w:bidi="ru-RU"/>
        </w:rPr>
        <w:t xml:space="preserve"> характера в целях </w:t>
      </w:r>
      <w:r w:rsidR="00E30001">
        <w:rPr>
          <w:sz w:val="28"/>
        </w:rPr>
        <w:t xml:space="preserve">обеспечения </w:t>
      </w:r>
      <w:r w:rsidR="002E2B1F">
        <w:rPr>
          <w:sz w:val="28"/>
        </w:rPr>
        <w:t>безопасности</w:t>
      </w:r>
      <w:r w:rsidR="005A37B5" w:rsidRPr="009E16D8">
        <w:rPr>
          <w:sz w:val="28"/>
        </w:rPr>
        <w:t xml:space="preserve"> российских загранучреждений</w:t>
      </w:r>
      <w:r w:rsidR="00A736D1">
        <w:rPr>
          <w:sz w:val="28"/>
        </w:rPr>
        <w:t xml:space="preserve"> и российских </w:t>
      </w:r>
      <w:r w:rsidR="005A37B5">
        <w:rPr>
          <w:sz w:val="28"/>
        </w:rPr>
        <w:t xml:space="preserve">за рубежом. </w:t>
      </w:r>
      <w:r w:rsidR="002E2B1F" w:rsidRPr="00D27AC0">
        <w:rPr>
          <w:color w:val="000000"/>
          <w:sz w:val="28"/>
          <w:szCs w:val="28"/>
          <w:lang w:bidi="ru-RU"/>
        </w:rPr>
        <w:t>Особую опасность представляет всплеск международного терроризма</w:t>
      </w:r>
      <w:r w:rsidR="002E2B1F">
        <w:rPr>
          <w:rFonts w:eastAsia="Times New Roman"/>
          <w:sz w:val="28"/>
          <w:szCs w:val="28"/>
          <w:lang w:eastAsia="ru-RU"/>
        </w:rPr>
        <w:t xml:space="preserve"> </w:t>
      </w:r>
      <w:r w:rsidR="002E2B1F" w:rsidRPr="002E2B1F">
        <w:rPr>
          <w:rFonts w:eastAsia="Times New Roman"/>
          <w:color w:val="000000"/>
          <w:sz w:val="28"/>
          <w:szCs w:val="28"/>
          <w:lang w:eastAsia="ru-RU" w:bidi="ru-RU"/>
        </w:rPr>
        <w:t>на Ближнем Востоке, в Северной Африке, Южной и Юго-Восточной Азии</w:t>
      </w:r>
      <w:r w:rsidR="002E2B1F">
        <w:rPr>
          <w:rFonts w:eastAsia="Times New Roman"/>
          <w:color w:val="000000"/>
          <w:sz w:val="28"/>
          <w:szCs w:val="28"/>
          <w:lang w:eastAsia="ru-RU" w:bidi="ru-RU"/>
        </w:rPr>
        <w:t>,</w:t>
      </w:r>
      <w:r w:rsidR="002E2B1F">
        <w:rPr>
          <w:rFonts w:eastAsia="Times New Roman"/>
          <w:sz w:val="28"/>
          <w:szCs w:val="28"/>
          <w:lang w:eastAsia="ru-RU"/>
        </w:rPr>
        <w:t xml:space="preserve"> который</w:t>
      </w:r>
      <w:r w:rsidR="002E2B1F" w:rsidRPr="00D27AC0">
        <w:rPr>
          <w:rFonts w:eastAsia="Times New Roman"/>
          <w:sz w:val="28"/>
          <w:szCs w:val="28"/>
          <w:lang w:eastAsia="ru-RU"/>
        </w:rPr>
        <w:t xml:space="preserve"> вышел на принципиально новый уровень.</w:t>
      </w:r>
      <w:r w:rsidR="002E2B1F">
        <w:rPr>
          <w:rFonts w:eastAsia="Times New Roman"/>
          <w:sz w:val="28"/>
          <w:szCs w:val="28"/>
          <w:lang w:eastAsia="ru-RU"/>
        </w:rPr>
        <w:t xml:space="preserve"> Другая негативная тенденция – </w:t>
      </w:r>
      <w:r w:rsidR="002E2B1F" w:rsidRPr="00D27AC0">
        <w:rPr>
          <w:rFonts w:eastAsia="Times New Roman"/>
          <w:color w:val="000000"/>
          <w:sz w:val="28"/>
          <w:szCs w:val="28"/>
          <w:lang w:eastAsia="ru-RU" w:bidi="ru-RU"/>
        </w:rPr>
        <w:t xml:space="preserve">власти ряда </w:t>
      </w:r>
      <w:r w:rsidR="002E2B1F">
        <w:rPr>
          <w:rFonts w:eastAsia="Times New Roman"/>
          <w:color w:val="000000"/>
          <w:sz w:val="28"/>
          <w:szCs w:val="28"/>
          <w:lang w:eastAsia="ru-RU" w:bidi="ru-RU"/>
        </w:rPr>
        <w:t xml:space="preserve">принимающих </w:t>
      </w:r>
      <w:r w:rsidR="002E2B1F" w:rsidRPr="00D27AC0">
        <w:rPr>
          <w:rFonts w:eastAsia="Times New Roman"/>
          <w:color w:val="000000"/>
          <w:sz w:val="28"/>
          <w:szCs w:val="28"/>
          <w:lang w:eastAsia="ru-RU" w:bidi="ru-RU"/>
        </w:rPr>
        <w:t>государств не всегда проявля</w:t>
      </w:r>
      <w:r w:rsidR="002E2B1F">
        <w:rPr>
          <w:rFonts w:eastAsia="Times New Roman"/>
          <w:color w:val="000000"/>
          <w:sz w:val="28"/>
          <w:szCs w:val="28"/>
          <w:lang w:eastAsia="ru-RU" w:bidi="ru-RU"/>
        </w:rPr>
        <w:t>ли</w:t>
      </w:r>
      <w:r w:rsidR="002E2B1F" w:rsidRPr="00D27AC0">
        <w:rPr>
          <w:rFonts w:eastAsia="Times New Roman"/>
          <w:color w:val="000000"/>
          <w:sz w:val="28"/>
          <w:szCs w:val="28"/>
          <w:lang w:eastAsia="ru-RU" w:bidi="ru-RU"/>
        </w:rPr>
        <w:t xml:space="preserve"> готовность выполнять </w:t>
      </w:r>
      <w:r w:rsidR="00090F58">
        <w:rPr>
          <w:rFonts w:eastAsia="Times New Roman"/>
          <w:color w:val="000000"/>
          <w:sz w:val="28"/>
          <w:szCs w:val="28"/>
          <w:lang w:eastAsia="ru-RU" w:bidi="ru-RU"/>
        </w:rPr>
        <w:t xml:space="preserve">свои </w:t>
      </w:r>
      <w:r w:rsidR="003E258E">
        <w:rPr>
          <w:rFonts w:eastAsia="Times New Roman"/>
          <w:color w:val="000000"/>
          <w:sz w:val="28"/>
          <w:szCs w:val="28"/>
          <w:lang w:eastAsia="ru-RU" w:bidi="ru-RU"/>
        </w:rPr>
        <w:t xml:space="preserve">обязательства </w:t>
      </w:r>
      <w:r w:rsidR="002E2B1F" w:rsidRPr="00D27AC0">
        <w:rPr>
          <w:rFonts w:eastAsia="Times New Roman"/>
          <w:color w:val="000000"/>
          <w:sz w:val="28"/>
          <w:szCs w:val="28"/>
          <w:lang w:eastAsia="ru-RU" w:bidi="ru-RU"/>
        </w:rPr>
        <w:t xml:space="preserve">по </w:t>
      </w:r>
      <w:r w:rsidR="002E2B1F">
        <w:rPr>
          <w:rFonts w:eastAsia="Times New Roman"/>
          <w:color w:val="000000"/>
          <w:sz w:val="28"/>
          <w:szCs w:val="28"/>
          <w:lang w:eastAsia="ru-RU" w:bidi="ru-RU"/>
        </w:rPr>
        <w:t>защите</w:t>
      </w:r>
      <w:r w:rsidR="002E2B1F" w:rsidRPr="00D27AC0">
        <w:rPr>
          <w:rFonts w:eastAsia="Times New Roman"/>
          <w:color w:val="000000"/>
          <w:sz w:val="28"/>
          <w:szCs w:val="28"/>
          <w:lang w:eastAsia="ru-RU" w:bidi="ru-RU"/>
        </w:rPr>
        <w:t xml:space="preserve"> </w:t>
      </w:r>
      <w:r w:rsidR="003945CE">
        <w:rPr>
          <w:rFonts w:eastAsia="Times New Roman"/>
          <w:color w:val="000000"/>
          <w:sz w:val="28"/>
          <w:szCs w:val="28"/>
          <w:lang w:eastAsia="ru-RU" w:bidi="ru-RU"/>
        </w:rPr>
        <w:t xml:space="preserve">и пресечению провокаций в отношении </w:t>
      </w:r>
      <w:r w:rsidR="002E2B1F" w:rsidRPr="00D27AC0">
        <w:rPr>
          <w:rFonts w:eastAsia="Times New Roman"/>
          <w:color w:val="000000"/>
          <w:sz w:val="28"/>
          <w:szCs w:val="28"/>
          <w:lang w:eastAsia="ru-RU" w:bidi="ru-RU"/>
        </w:rPr>
        <w:t>аккредитованных дипмиссий.</w:t>
      </w:r>
    </w:p>
    <w:p w:rsidR="005A37B5" w:rsidRDefault="00140CC2" w:rsidP="002E2B1F">
      <w:pPr>
        <w:pStyle w:val="a7"/>
        <w:spacing w:after="0" w:line="360" w:lineRule="auto"/>
        <w:ind w:firstLine="709"/>
        <w:jc w:val="both"/>
        <w:rPr>
          <w:sz w:val="28"/>
        </w:rPr>
      </w:pPr>
      <w:r w:rsidRPr="00D27AC0">
        <w:rPr>
          <w:rFonts w:eastAsia="Times New Roman"/>
          <w:color w:val="000000"/>
          <w:sz w:val="28"/>
          <w:szCs w:val="28"/>
          <w:lang w:eastAsia="ru-RU" w:bidi="ru-RU"/>
        </w:rPr>
        <w:t xml:space="preserve">Разработан комплекс мероприятий по обеспечению готовности </w:t>
      </w:r>
      <w:r>
        <w:rPr>
          <w:rFonts w:eastAsia="Times New Roman"/>
          <w:color w:val="000000"/>
          <w:sz w:val="28"/>
          <w:szCs w:val="28"/>
          <w:lang w:eastAsia="ru-RU" w:bidi="ru-RU"/>
        </w:rPr>
        <w:t xml:space="preserve">находящихся </w:t>
      </w:r>
      <w:r w:rsidRPr="00C61654">
        <w:rPr>
          <w:rFonts w:eastAsia="Times New Roman"/>
          <w:color w:val="000000"/>
          <w:sz w:val="28"/>
          <w:szCs w:val="28"/>
          <w:lang w:eastAsia="ru-RU" w:bidi="ru-RU"/>
        </w:rPr>
        <w:t>в «зоне риска»</w:t>
      </w:r>
      <w:r>
        <w:rPr>
          <w:rFonts w:eastAsia="Times New Roman"/>
          <w:color w:val="000000"/>
          <w:sz w:val="28"/>
          <w:szCs w:val="28"/>
          <w:lang w:eastAsia="ru-RU" w:bidi="ru-RU"/>
        </w:rPr>
        <w:t xml:space="preserve"> </w:t>
      </w:r>
      <w:r w:rsidRPr="00D27AC0">
        <w:rPr>
          <w:rFonts w:eastAsia="Times New Roman"/>
          <w:color w:val="000000"/>
          <w:sz w:val="28"/>
          <w:szCs w:val="28"/>
          <w:lang w:eastAsia="ru-RU" w:bidi="ru-RU"/>
        </w:rPr>
        <w:t xml:space="preserve">РЗУ к действиям в условиях </w:t>
      </w:r>
      <w:r>
        <w:rPr>
          <w:rFonts w:eastAsia="Times New Roman"/>
          <w:color w:val="000000"/>
          <w:sz w:val="28"/>
          <w:szCs w:val="28"/>
          <w:lang w:eastAsia="ru-RU" w:bidi="ru-RU"/>
        </w:rPr>
        <w:t>внештатной</w:t>
      </w:r>
      <w:r w:rsidRPr="00D27AC0">
        <w:rPr>
          <w:rFonts w:eastAsia="Times New Roman"/>
          <w:color w:val="000000"/>
          <w:sz w:val="28"/>
          <w:szCs w:val="28"/>
          <w:lang w:eastAsia="ru-RU" w:bidi="ru-RU"/>
        </w:rPr>
        <w:t xml:space="preserve"> ситуации.</w:t>
      </w:r>
      <w:r>
        <w:rPr>
          <w:rFonts w:eastAsia="Times New Roman"/>
          <w:color w:val="000000"/>
          <w:sz w:val="28"/>
          <w:szCs w:val="28"/>
          <w:lang w:eastAsia="ru-RU" w:bidi="ru-RU"/>
        </w:rPr>
        <w:t xml:space="preserve"> </w:t>
      </w:r>
      <w:r>
        <w:rPr>
          <w:sz w:val="28"/>
        </w:rPr>
        <w:t xml:space="preserve">Их персонал </w:t>
      </w:r>
      <w:r w:rsidR="00C61654" w:rsidRPr="00D27AC0">
        <w:rPr>
          <w:rFonts w:eastAsia="Times New Roman"/>
          <w:color w:val="000000"/>
          <w:sz w:val="28"/>
          <w:szCs w:val="28"/>
          <w:lang w:eastAsia="ru-RU" w:bidi="ru-RU"/>
        </w:rPr>
        <w:t xml:space="preserve">ориентирован на </w:t>
      </w:r>
      <w:r w:rsidR="00E30001">
        <w:rPr>
          <w:rFonts w:eastAsia="Times New Roman"/>
          <w:color w:val="000000"/>
          <w:sz w:val="28"/>
          <w:szCs w:val="28"/>
          <w:lang w:eastAsia="ru-RU" w:bidi="ru-RU"/>
        </w:rPr>
        <w:t xml:space="preserve">повышение бдительности и </w:t>
      </w:r>
      <w:r w:rsidR="00C61654" w:rsidRPr="00D27AC0">
        <w:rPr>
          <w:rFonts w:eastAsia="Times New Roman"/>
          <w:color w:val="000000"/>
          <w:sz w:val="28"/>
          <w:szCs w:val="28"/>
          <w:lang w:eastAsia="ru-RU" w:bidi="ru-RU"/>
        </w:rPr>
        <w:t>безусловное выполнение режимных требований</w:t>
      </w:r>
      <w:r w:rsidR="00C61654">
        <w:rPr>
          <w:sz w:val="28"/>
        </w:rPr>
        <w:t xml:space="preserve">. </w:t>
      </w:r>
      <w:r>
        <w:rPr>
          <w:sz w:val="28"/>
        </w:rPr>
        <w:t>Актуализирована</w:t>
      </w:r>
      <w:r w:rsidR="005A37B5">
        <w:rPr>
          <w:sz w:val="28"/>
        </w:rPr>
        <w:t xml:space="preserve"> нормативн</w:t>
      </w:r>
      <w:r w:rsidR="00661EF7">
        <w:rPr>
          <w:sz w:val="28"/>
        </w:rPr>
        <w:t xml:space="preserve">ая </w:t>
      </w:r>
      <w:r w:rsidR="005A37B5">
        <w:rPr>
          <w:sz w:val="28"/>
        </w:rPr>
        <w:t xml:space="preserve">база </w:t>
      </w:r>
      <w:r w:rsidR="005A37B5">
        <w:rPr>
          <w:sz w:val="28"/>
          <w:szCs w:val="28"/>
        </w:rPr>
        <w:t xml:space="preserve">предоставления </w:t>
      </w:r>
      <w:r w:rsidR="005A37B5">
        <w:rPr>
          <w:sz w:val="28"/>
        </w:rPr>
        <w:t>необходимых</w:t>
      </w:r>
      <w:r w:rsidR="005A37B5" w:rsidRPr="00F21D0A">
        <w:rPr>
          <w:sz w:val="28"/>
        </w:rPr>
        <w:t xml:space="preserve"> гаранти</w:t>
      </w:r>
      <w:r w:rsidR="005A37B5">
        <w:rPr>
          <w:sz w:val="28"/>
        </w:rPr>
        <w:t>й</w:t>
      </w:r>
      <w:r w:rsidR="005A37B5" w:rsidRPr="00F21D0A">
        <w:rPr>
          <w:sz w:val="28"/>
        </w:rPr>
        <w:t xml:space="preserve"> </w:t>
      </w:r>
      <w:r w:rsidR="005A37B5">
        <w:rPr>
          <w:sz w:val="28"/>
        </w:rPr>
        <w:t>и компенсаций</w:t>
      </w:r>
      <w:r w:rsidR="005A37B5" w:rsidRPr="00F21D0A">
        <w:rPr>
          <w:sz w:val="28"/>
        </w:rPr>
        <w:t xml:space="preserve"> </w:t>
      </w:r>
      <w:r w:rsidR="005A37B5">
        <w:rPr>
          <w:sz w:val="28"/>
        </w:rPr>
        <w:t>соответствующим категориям сотрудников.</w:t>
      </w:r>
    </w:p>
    <w:p w:rsidR="005A37B5" w:rsidRDefault="005A37B5" w:rsidP="005A37B5">
      <w:pPr>
        <w:pStyle w:val="a7"/>
        <w:spacing w:after="0" w:line="360" w:lineRule="auto"/>
        <w:ind w:firstLine="709"/>
        <w:jc w:val="both"/>
        <w:rPr>
          <w:color w:val="000000"/>
          <w:sz w:val="28"/>
          <w:szCs w:val="28"/>
          <w:lang w:bidi="ru-RU"/>
        </w:rPr>
      </w:pPr>
      <w:r>
        <w:rPr>
          <w:sz w:val="28"/>
        </w:rPr>
        <w:t xml:space="preserve">На самом пристальном контроле оставались задачи обеспечения бесперебойной деятельности Посольства в Дамаске, которое </w:t>
      </w:r>
      <w:r w:rsidR="007C1114">
        <w:rPr>
          <w:sz w:val="28"/>
        </w:rPr>
        <w:t xml:space="preserve">регулярно </w:t>
      </w:r>
      <w:r>
        <w:rPr>
          <w:sz w:val="28"/>
        </w:rPr>
        <w:t>явля</w:t>
      </w:r>
      <w:r w:rsidR="007C1114">
        <w:rPr>
          <w:sz w:val="28"/>
        </w:rPr>
        <w:t xml:space="preserve">ется </w:t>
      </w:r>
      <w:r>
        <w:rPr>
          <w:sz w:val="28"/>
        </w:rPr>
        <w:t xml:space="preserve">объектом нападений экстремистов. </w:t>
      </w:r>
      <w:r w:rsidRPr="00D27AC0">
        <w:rPr>
          <w:color w:val="000000"/>
          <w:sz w:val="28"/>
          <w:szCs w:val="28"/>
          <w:lang w:bidi="ru-RU"/>
        </w:rPr>
        <w:t xml:space="preserve">Ситуация еще более </w:t>
      </w:r>
      <w:r w:rsidR="007C1114">
        <w:rPr>
          <w:color w:val="000000"/>
          <w:sz w:val="28"/>
          <w:szCs w:val="28"/>
          <w:lang w:bidi="ru-RU"/>
        </w:rPr>
        <w:t xml:space="preserve">усложнилась в связи с проведением </w:t>
      </w:r>
      <w:r w:rsidRPr="00D27AC0">
        <w:rPr>
          <w:color w:val="000000"/>
          <w:sz w:val="28"/>
          <w:szCs w:val="28"/>
          <w:lang w:bidi="ru-RU"/>
        </w:rPr>
        <w:t>операци</w:t>
      </w:r>
      <w:r>
        <w:rPr>
          <w:color w:val="000000"/>
          <w:sz w:val="28"/>
          <w:szCs w:val="28"/>
          <w:lang w:bidi="ru-RU"/>
        </w:rPr>
        <w:t xml:space="preserve">и </w:t>
      </w:r>
      <w:r w:rsidRPr="00D27AC0">
        <w:rPr>
          <w:color w:val="000000"/>
          <w:sz w:val="28"/>
          <w:szCs w:val="28"/>
          <w:lang w:bidi="ru-RU"/>
        </w:rPr>
        <w:t>Воздушно-космических сил</w:t>
      </w:r>
      <w:r>
        <w:rPr>
          <w:color w:val="000000"/>
          <w:sz w:val="28"/>
          <w:szCs w:val="28"/>
          <w:lang w:bidi="ru-RU"/>
        </w:rPr>
        <w:t xml:space="preserve"> России против ИГИЛ и других террористических группировок в Сирии. Очередной минометный обстрел дипмиссии (октябрь) убедительно продемонстрировал своевременность</w:t>
      </w:r>
      <w:r w:rsidRPr="00D27AC0">
        <w:rPr>
          <w:color w:val="000000"/>
          <w:sz w:val="28"/>
          <w:szCs w:val="28"/>
          <w:lang w:bidi="ru-RU"/>
        </w:rPr>
        <w:t xml:space="preserve"> шагов </w:t>
      </w:r>
      <w:r>
        <w:rPr>
          <w:color w:val="000000"/>
          <w:sz w:val="28"/>
          <w:szCs w:val="28"/>
          <w:lang w:bidi="ru-RU"/>
        </w:rPr>
        <w:t>по</w:t>
      </w:r>
      <w:r w:rsidRPr="00D27AC0">
        <w:rPr>
          <w:color w:val="000000"/>
          <w:sz w:val="28"/>
          <w:szCs w:val="28"/>
          <w:lang w:bidi="ru-RU"/>
        </w:rPr>
        <w:t xml:space="preserve"> укреплени</w:t>
      </w:r>
      <w:r>
        <w:rPr>
          <w:color w:val="000000"/>
          <w:sz w:val="28"/>
          <w:szCs w:val="28"/>
          <w:lang w:bidi="ru-RU"/>
        </w:rPr>
        <w:t>ю</w:t>
      </w:r>
      <w:r w:rsidRPr="00D27AC0">
        <w:rPr>
          <w:color w:val="000000"/>
          <w:sz w:val="28"/>
          <w:szCs w:val="28"/>
          <w:lang w:bidi="ru-RU"/>
        </w:rPr>
        <w:t xml:space="preserve"> </w:t>
      </w:r>
      <w:r>
        <w:rPr>
          <w:color w:val="000000"/>
          <w:sz w:val="28"/>
          <w:szCs w:val="28"/>
          <w:lang w:bidi="ru-RU"/>
        </w:rPr>
        <w:t>ее</w:t>
      </w:r>
      <w:r w:rsidR="008C2F00">
        <w:rPr>
          <w:color w:val="000000"/>
          <w:sz w:val="28"/>
          <w:szCs w:val="28"/>
          <w:lang w:bidi="ru-RU"/>
        </w:rPr>
        <w:t xml:space="preserve"> </w:t>
      </w:r>
      <w:r w:rsidRPr="00D27AC0">
        <w:rPr>
          <w:color w:val="000000"/>
          <w:sz w:val="28"/>
          <w:szCs w:val="28"/>
          <w:lang w:bidi="ru-RU"/>
        </w:rPr>
        <w:t>физической охраны</w:t>
      </w:r>
      <w:r>
        <w:rPr>
          <w:color w:val="000000"/>
          <w:sz w:val="28"/>
          <w:szCs w:val="28"/>
          <w:lang w:bidi="ru-RU"/>
        </w:rPr>
        <w:t>.</w:t>
      </w:r>
    </w:p>
    <w:p w:rsidR="0059501A" w:rsidRDefault="005A37B5" w:rsidP="0059501A">
      <w:pPr>
        <w:pStyle w:val="a7"/>
        <w:spacing w:after="0" w:line="360" w:lineRule="auto"/>
        <w:ind w:firstLine="709"/>
        <w:jc w:val="both"/>
        <w:rPr>
          <w:sz w:val="28"/>
          <w:szCs w:val="28"/>
        </w:rPr>
      </w:pPr>
      <w:r>
        <w:rPr>
          <w:sz w:val="28"/>
        </w:rPr>
        <w:t>На постоянной основе отслеживалось развитие внутриполитической обстановки в Афганистане, Ираке, Ливане, Пакистане, ряде стран Африки к югу от Сахары. С учетом рисков, связанных с вооруженным противостоянием в Йемене, было принято решение о</w:t>
      </w:r>
      <w:r w:rsidRPr="00C77A17">
        <w:rPr>
          <w:sz w:val="28"/>
        </w:rPr>
        <w:t xml:space="preserve"> </w:t>
      </w:r>
      <w:r>
        <w:rPr>
          <w:sz w:val="28"/>
        </w:rPr>
        <w:t>частичной эвакуации персонала российских загранучреждений, а также проживающих здесь соотечественников (апрель).</w:t>
      </w:r>
      <w:r w:rsidR="0059501A">
        <w:rPr>
          <w:sz w:val="28"/>
        </w:rPr>
        <w:t xml:space="preserve"> В</w:t>
      </w:r>
      <w:r w:rsidR="0059501A" w:rsidRPr="006516DB">
        <w:rPr>
          <w:sz w:val="28"/>
          <w:szCs w:val="28"/>
        </w:rPr>
        <w:t xml:space="preserve"> </w:t>
      </w:r>
      <w:r w:rsidR="0059501A">
        <w:rPr>
          <w:sz w:val="28"/>
          <w:szCs w:val="28"/>
        </w:rPr>
        <w:t>связи с</w:t>
      </w:r>
      <w:r w:rsidR="0059501A" w:rsidRPr="006516DB">
        <w:rPr>
          <w:sz w:val="28"/>
          <w:szCs w:val="28"/>
        </w:rPr>
        <w:t xml:space="preserve"> резк</w:t>
      </w:r>
      <w:r w:rsidR="0059501A">
        <w:rPr>
          <w:sz w:val="28"/>
          <w:szCs w:val="28"/>
        </w:rPr>
        <w:t>им</w:t>
      </w:r>
      <w:r w:rsidR="0059501A" w:rsidRPr="006516DB">
        <w:rPr>
          <w:sz w:val="28"/>
          <w:szCs w:val="28"/>
        </w:rPr>
        <w:t xml:space="preserve"> </w:t>
      </w:r>
      <w:r w:rsidR="0059501A">
        <w:rPr>
          <w:sz w:val="28"/>
          <w:szCs w:val="28"/>
        </w:rPr>
        <w:t>ухудшением</w:t>
      </w:r>
      <w:r w:rsidR="0059501A" w:rsidRPr="006516DB">
        <w:rPr>
          <w:sz w:val="28"/>
          <w:szCs w:val="28"/>
        </w:rPr>
        <w:t xml:space="preserve"> </w:t>
      </w:r>
      <w:r w:rsidR="0059501A">
        <w:rPr>
          <w:sz w:val="28"/>
          <w:szCs w:val="28"/>
        </w:rPr>
        <w:t>положения дел</w:t>
      </w:r>
      <w:r w:rsidR="0059501A" w:rsidRPr="006516DB">
        <w:rPr>
          <w:sz w:val="28"/>
          <w:szCs w:val="28"/>
        </w:rPr>
        <w:t xml:space="preserve"> в </w:t>
      </w:r>
      <w:r w:rsidR="0059501A" w:rsidRPr="006516DB">
        <w:rPr>
          <w:sz w:val="28"/>
          <w:szCs w:val="28"/>
        </w:rPr>
        <w:lastRenderedPageBreak/>
        <w:t xml:space="preserve">сфере безопасности в </w:t>
      </w:r>
      <w:r w:rsidR="0059501A">
        <w:rPr>
          <w:sz w:val="28"/>
          <w:szCs w:val="28"/>
        </w:rPr>
        <w:t>Египте и Турции оказали необходимое содействие в организации экстренного возвращения на Родину находившихся в этих странах российских туристов.</w:t>
      </w:r>
    </w:p>
    <w:p w:rsidR="005A37B5" w:rsidRDefault="005A37B5" w:rsidP="005A37B5">
      <w:pPr>
        <w:pStyle w:val="a7"/>
        <w:spacing w:after="0" w:line="360" w:lineRule="auto"/>
        <w:ind w:firstLine="709"/>
        <w:jc w:val="both"/>
        <w:rPr>
          <w:color w:val="000000"/>
          <w:sz w:val="28"/>
          <w:szCs w:val="28"/>
          <w:lang w:bidi="ru-RU"/>
        </w:rPr>
      </w:pPr>
      <w:r>
        <w:rPr>
          <w:sz w:val="28"/>
          <w:szCs w:val="28"/>
        </w:rPr>
        <w:t xml:space="preserve">В жестком ключе реагировали на </w:t>
      </w:r>
      <w:r w:rsidRPr="00D27AC0">
        <w:rPr>
          <w:color w:val="000000"/>
          <w:sz w:val="28"/>
          <w:szCs w:val="28"/>
          <w:lang w:bidi="ru-RU"/>
        </w:rPr>
        <w:t xml:space="preserve">инспирированные антироссийскими кругами «протестные» кампании перед зданиями </w:t>
      </w:r>
      <w:r>
        <w:rPr>
          <w:color w:val="000000"/>
          <w:sz w:val="28"/>
          <w:szCs w:val="28"/>
          <w:lang w:bidi="ru-RU"/>
        </w:rPr>
        <w:t>представительств нашей страны на Украине, нередко сопровождавшиеся эксцессами и актами вандализма. Последовательно выступали с осуждением имевших место грубых нарушений Венских конвенций о дипломатических и консульских сношениях. По различным каналам предпринимали необходимые меры для обеспечения должной международной реакции на противоправные действия националистов в Киеве, Львове, Одессе и Харькове, которые не только нан</w:t>
      </w:r>
      <w:r w:rsidR="007C1114">
        <w:rPr>
          <w:color w:val="000000"/>
          <w:sz w:val="28"/>
          <w:szCs w:val="28"/>
          <w:lang w:bidi="ru-RU"/>
        </w:rPr>
        <w:t xml:space="preserve">если </w:t>
      </w:r>
      <w:r>
        <w:rPr>
          <w:color w:val="000000"/>
          <w:sz w:val="28"/>
          <w:szCs w:val="28"/>
          <w:lang w:bidi="ru-RU"/>
        </w:rPr>
        <w:t xml:space="preserve">серьезный материальный ущерб имуществу дипмиссий, но и </w:t>
      </w:r>
      <w:r w:rsidR="007C1114">
        <w:rPr>
          <w:color w:val="000000"/>
          <w:sz w:val="28"/>
          <w:szCs w:val="28"/>
          <w:lang w:bidi="ru-RU"/>
        </w:rPr>
        <w:t>по</w:t>
      </w:r>
      <w:r>
        <w:rPr>
          <w:color w:val="000000"/>
          <w:sz w:val="28"/>
          <w:szCs w:val="28"/>
          <w:lang w:bidi="ru-RU"/>
        </w:rPr>
        <w:t>ставили под угрозу жизнь</w:t>
      </w:r>
      <w:r w:rsidR="00CA66FE">
        <w:rPr>
          <w:color w:val="000000"/>
          <w:sz w:val="28"/>
          <w:szCs w:val="28"/>
          <w:lang w:bidi="ru-RU"/>
        </w:rPr>
        <w:t xml:space="preserve"> и безопасность их сотрудников.</w:t>
      </w:r>
    </w:p>
    <w:p w:rsidR="000C0D6B" w:rsidRPr="00E8651C" w:rsidRDefault="0059501A" w:rsidP="00CB76C1">
      <w:pPr>
        <w:pStyle w:val="a7"/>
        <w:spacing w:after="0" w:line="360" w:lineRule="auto"/>
        <w:ind w:firstLine="709"/>
        <w:jc w:val="both"/>
        <w:rPr>
          <w:rFonts w:eastAsia="Times New Roman"/>
          <w:sz w:val="28"/>
          <w:szCs w:val="28"/>
          <w:lang w:eastAsia="ru-RU"/>
        </w:rPr>
      </w:pPr>
      <w:r w:rsidRPr="009E16D8">
        <w:rPr>
          <w:sz w:val="28"/>
          <w:szCs w:val="28"/>
        </w:rPr>
        <w:t>Ситуационно-кризисн</w:t>
      </w:r>
      <w:r>
        <w:rPr>
          <w:sz w:val="28"/>
          <w:szCs w:val="28"/>
        </w:rPr>
        <w:t>ым</w:t>
      </w:r>
      <w:r w:rsidRPr="009E16D8">
        <w:rPr>
          <w:sz w:val="28"/>
          <w:szCs w:val="28"/>
        </w:rPr>
        <w:t xml:space="preserve"> центр</w:t>
      </w:r>
      <w:r>
        <w:rPr>
          <w:sz w:val="28"/>
          <w:szCs w:val="28"/>
        </w:rPr>
        <w:t>ом</w:t>
      </w:r>
      <w:r w:rsidRPr="009E16D8">
        <w:rPr>
          <w:sz w:val="28"/>
          <w:szCs w:val="28"/>
        </w:rPr>
        <w:t xml:space="preserve"> (Департамент</w:t>
      </w:r>
      <w:r>
        <w:rPr>
          <w:sz w:val="28"/>
          <w:szCs w:val="28"/>
        </w:rPr>
        <w:t>ом</w:t>
      </w:r>
      <w:r w:rsidRPr="009E16D8">
        <w:rPr>
          <w:sz w:val="28"/>
          <w:szCs w:val="28"/>
        </w:rPr>
        <w:t>)</w:t>
      </w:r>
      <w:r w:rsidRPr="00140708">
        <w:rPr>
          <w:sz w:val="28"/>
          <w:szCs w:val="28"/>
        </w:rPr>
        <w:t xml:space="preserve"> </w:t>
      </w:r>
      <w:r>
        <w:rPr>
          <w:sz w:val="28"/>
          <w:szCs w:val="28"/>
        </w:rPr>
        <w:t>МИД</w:t>
      </w:r>
      <w:r w:rsidRPr="0059501A">
        <w:rPr>
          <w:sz w:val="28"/>
          <w:szCs w:val="28"/>
        </w:rPr>
        <w:t xml:space="preserve"> </w:t>
      </w:r>
      <w:r w:rsidR="009C0B8A">
        <w:rPr>
          <w:sz w:val="28"/>
          <w:szCs w:val="28"/>
        </w:rPr>
        <w:t xml:space="preserve">России </w:t>
      </w:r>
      <w:r>
        <w:rPr>
          <w:sz w:val="28"/>
          <w:szCs w:val="28"/>
        </w:rPr>
        <w:t>осуществлялся</w:t>
      </w:r>
      <w:r w:rsidRPr="0059501A">
        <w:rPr>
          <w:sz w:val="28"/>
          <w:szCs w:val="28"/>
        </w:rPr>
        <w:t xml:space="preserve"> </w:t>
      </w:r>
      <w:r>
        <w:rPr>
          <w:sz w:val="28"/>
          <w:szCs w:val="28"/>
        </w:rPr>
        <w:t>с</w:t>
      </w:r>
      <w:r w:rsidR="005A37B5">
        <w:rPr>
          <w:sz w:val="28"/>
          <w:szCs w:val="28"/>
        </w:rPr>
        <w:t>истемный мониторинг чрезвычайных ситуаций</w:t>
      </w:r>
      <w:r>
        <w:rPr>
          <w:sz w:val="28"/>
          <w:szCs w:val="28"/>
        </w:rPr>
        <w:t xml:space="preserve"> </w:t>
      </w:r>
      <w:r w:rsidR="00226A11">
        <w:rPr>
          <w:sz w:val="28"/>
          <w:szCs w:val="28"/>
        </w:rPr>
        <w:t>в мире</w:t>
      </w:r>
      <w:r>
        <w:rPr>
          <w:sz w:val="28"/>
          <w:szCs w:val="28"/>
        </w:rPr>
        <w:t xml:space="preserve">. </w:t>
      </w:r>
      <w:r w:rsidR="00A233DD">
        <w:rPr>
          <w:sz w:val="28"/>
          <w:szCs w:val="28"/>
        </w:rPr>
        <w:t xml:space="preserve">На базе консолидированной информации о </w:t>
      </w:r>
      <w:r w:rsidR="00A233DD">
        <w:rPr>
          <w:rFonts w:eastAsia="Times New Roman"/>
          <w:color w:val="000000"/>
          <w:sz w:val="28"/>
          <w:szCs w:val="28"/>
          <w:lang w:eastAsia="ru-RU" w:bidi="ru-RU"/>
        </w:rPr>
        <w:t>существующих</w:t>
      </w:r>
      <w:r w:rsidR="00A233DD" w:rsidRPr="00D27AC0">
        <w:rPr>
          <w:rFonts w:eastAsia="Times New Roman"/>
          <w:color w:val="000000"/>
          <w:sz w:val="28"/>
          <w:szCs w:val="28"/>
          <w:lang w:eastAsia="ru-RU" w:bidi="ru-RU"/>
        </w:rPr>
        <w:t xml:space="preserve"> и потенциальны</w:t>
      </w:r>
      <w:r w:rsidR="00A233DD">
        <w:rPr>
          <w:rFonts w:eastAsia="Times New Roman"/>
          <w:color w:val="000000"/>
          <w:sz w:val="28"/>
          <w:szCs w:val="28"/>
          <w:lang w:eastAsia="ru-RU" w:bidi="ru-RU"/>
        </w:rPr>
        <w:t>х</w:t>
      </w:r>
      <w:r w:rsidR="00A233DD" w:rsidRPr="00D27AC0">
        <w:rPr>
          <w:rFonts w:eastAsia="Times New Roman"/>
          <w:color w:val="000000"/>
          <w:sz w:val="28"/>
          <w:szCs w:val="28"/>
          <w:lang w:eastAsia="ru-RU" w:bidi="ru-RU"/>
        </w:rPr>
        <w:t xml:space="preserve"> </w:t>
      </w:r>
      <w:r w:rsidR="00A233DD">
        <w:rPr>
          <w:rFonts w:eastAsia="Times New Roman"/>
          <w:color w:val="000000"/>
          <w:sz w:val="28"/>
          <w:szCs w:val="28"/>
          <w:lang w:eastAsia="ru-RU" w:bidi="ru-RU"/>
        </w:rPr>
        <w:t xml:space="preserve">рисках </w:t>
      </w:r>
      <w:r w:rsidR="00247E80">
        <w:rPr>
          <w:sz w:val="28"/>
          <w:szCs w:val="28"/>
        </w:rPr>
        <w:t xml:space="preserve">разрабатывались </w:t>
      </w:r>
      <w:r w:rsidR="005A37B5">
        <w:rPr>
          <w:sz w:val="28"/>
          <w:szCs w:val="28"/>
        </w:rPr>
        <w:t xml:space="preserve">рекомендации для </w:t>
      </w:r>
      <w:r w:rsidR="008E214F">
        <w:rPr>
          <w:sz w:val="28"/>
          <w:szCs w:val="28"/>
        </w:rPr>
        <w:t>россиян</w:t>
      </w:r>
      <w:r w:rsidR="00247E80">
        <w:rPr>
          <w:sz w:val="28"/>
          <w:szCs w:val="28"/>
        </w:rPr>
        <w:t xml:space="preserve">, </w:t>
      </w:r>
      <w:r w:rsidR="00226A11">
        <w:rPr>
          <w:sz w:val="28"/>
          <w:szCs w:val="28"/>
        </w:rPr>
        <w:t>планирующих зарубежные поездки.</w:t>
      </w:r>
      <w:r w:rsidR="00247E80">
        <w:rPr>
          <w:sz w:val="28"/>
          <w:szCs w:val="28"/>
        </w:rPr>
        <w:t xml:space="preserve"> Эти сведения публиковались в СМИ и размещались на интернет-ресурсах Министерства.</w:t>
      </w:r>
    </w:p>
    <w:sectPr w:rsidR="000C0D6B" w:rsidRPr="00E8651C" w:rsidSect="00750E30">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1EA" w:rsidRDefault="007431EA">
      <w:pPr>
        <w:spacing w:after="0" w:line="240" w:lineRule="auto"/>
      </w:pPr>
      <w:r>
        <w:separator/>
      </w:r>
    </w:p>
  </w:endnote>
  <w:endnote w:type="continuationSeparator" w:id="0">
    <w:p w:rsidR="007431EA" w:rsidRDefault="0074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PL KaitiM GB">
    <w:altName w:val="Times New Roman"/>
    <w:charset w:val="00"/>
    <w:family w:val="auto"/>
    <w:pitch w:val="variable"/>
  </w:font>
  <w:font w:name="FreeSans">
    <w:altName w:val="MS Mincho"/>
    <w:charset w:val="80"/>
    <w:family w:val="auto"/>
    <w:pitch w:val="variable"/>
  </w:font>
  <w:font w:name="Liberation Serif">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angSong_GB2312">
    <w:altName w:val="SimSun"/>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DejaVu Sans Condensed">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1EA" w:rsidRDefault="007431EA">
      <w:pPr>
        <w:spacing w:after="0" w:line="240" w:lineRule="auto"/>
      </w:pPr>
      <w:r>
        <w:separator/>
      </w:r>
    </w:p>
  </w:footnote>
  <w:footnote w:type="continuationSeparator" w:id="0">
    <w:p w:rsidR="007431EA" w:rsidRDefault="00743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24" w:rsidRDefault="00A51424" w:rsidP="00515150">
    <w:pPr>
      <w:pStyle w:val="a3"/>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rsidR="00A51424" w:rsidRDefault="00A51424" w:rsidP="0051515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607254"/>
      <w:docPartObj>
        <w:docPartGallery w:val="Page Numbers (Top of Page)"/>
        <w:docPartUnique/>
      </w:docPartObj>
    </w:sdtPr>
    <w:sdtEndPr/>
    <w:sdtContent>
      <w:p w:rsidR="00A51424" w:rsidRDefault="00A51424" w:rsidP="005B0539">
        <w:pPr>
          <w:pStyle w:val="a3"/>
          <w:jc w:val="right"/>
        </w:pPr>
        <w:r>
          <w:fldChar w:fldCharType="begin"/>
        </w:r>
        <w:r>
          <w:instrText>PAGE   \* MERGEFORMAT</w:instrText>
        </w:r>
        <w:r>
          <w:fldChar w:fldCharType="separate"/>
        </w:r>
        <w:r w:rsidR="001F6F93">
          <w:rPr>
            <w:noProof/>
          </w:rPr>
          <w:t>82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sz w:val="26"/>
        <w:szCs w:val="26"/>
      </w:rPr>
      <w:id w:val="-747778"/>
      <w:docPartObj>
        <w:docPartGallery w:val="Page Numbers (Top of Page)"/>
        <w:docPartUnique/>
      </w:docPartObj>
    </w:sdtPr>
    <w:sdtEndPr/>
    <w:sdtContent>
      <w:p w:rsidR="00A51424" w:rsidRPr="00760018" w:rsidRDefault="00A51424">
        <w:pPr>
          <w:pStyle w:val="a3"/>
          <w:jc w:val="right"/>
          <w:rPr>
            <w:color w:val="FFFFFF" w:themeColor="background1"/>
            <w:sz w:val="26"/>
            <w:szCs w:val="26"/>
          </w:rPr>
        </w:pPr>
        <w:r w:rsidRPr="00760018">
          <w:rPr>
            <w:color w:val="FFFFFF" w:themeColor="background1"/>
            <w:sz w:val="26"/>
            <w:szCs w:val="26"/>
          </w:rPr>
          <w:fldChar w:fldCharType="begin"/>
        </w:r>
        <w:r w:rsidRPr="00760018">
          <w:rPr>
            <w:color w:val="FFFFFF" w:themeColor="background1"/>
            <w:sz w:val="26"/>
            <w:szCs w:val="26"/>
          </w:rPr>
          <w:instrText>PAGE   \* MERGEFORMAT</w:instrText>
        </w:r>
        <w:r w:rsidRPr="00760018">
          <w:rPr>
            <w:color w:val="FFFFFF" w:themeColor="background1"/>
            <w:sz w:val="26"/>
            <w:szCs w:val="26"/>
          </w:rPr>
          <w:fldChar w:fldCharType="separate"/>
        </w:r>
        <w:r w:rsidR="001F6F93">
          <w:rPr>
            <w:noProof/>
            <w:color w:val="FFFFFF" w:themeColor="background1"/>
            <w:sz w:val="26"/>
            <w:szCs w:val="26"/>
          </w:rPr>
          <w:t>2</w:t>
        </w:r>
        <w:r w:rsidRPr="00760018">
          <w:rPr>
            <w:color w:val="FFFFFF" w:themeColor="background1"/>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FE"/>
    <w:rsid w:val="00001192"/>
    <w:rsid w:val="000013B9"/>
    <w:rsid w:val="00001EAB"/>
    <w:rsid w:val="00002BB6"/>
    <w:rsid w:val="0000367D"/>
    <w:rsid w:val="0000553F"/>
    <w:rsid w:val="000107B4"/>
    <w:rsid w:val="00010981"/>
    <w:rsid w:val="00010B2C"/>
    <w:rsid w:val="00010FB7"/>
    <w:rsid w:val="00012B6C"/>
    <w:rsid w:val="00013F55"/>
    <w:rsid w:val="0001457F"/>
    <w:rsid w:val="0001492F"/>
    <w:rsid w:val="00016C5D"/>
    <w:rsid w:val="00017A3C"/>
    <w:rsid w:val="00017C5F"/>
    <w:rsid w:val="000235A8"/>
    <w:rsid w:val="00024BAE"/>
    <w:rsid w:val="000253FE"/>
    <w:rsid w:val="00027A30"/>
    <w:rsid w:val="00027C23"/>
    <w:rsid w:val="00027DCD"/>
    <w:rsid w:val="000304AD"/>
    <w:rsid w:val="00030DA7"/>
    <w:rsid w:val="00030F20"/>
    <w:rsid w:val="00031BF5"/>
    <w:rsid w:val="00032B53"/>
    <w:rsid w:val="0003370C"/>
    <w:rsid w:val="00034207"/>
    <w:rsid w:val="00034E9B"/>
    <w:rsid w:val="000358BC"/>
    <w:rsid w:val="00035A89"/>
    <w:rsid w:val="000370A1"/>
    <w:rsid w:val="000404ED"/>
    <w:rsid w:val="000405E8"/>
    <w:rsid w:val="00041A75"/>
    <w:rsid w:val="0004210F"/>
    <w:rsid w:val="000442AC"/>
    <w:rsid w:val="00044EEC"/>
    <w:rsid w:val="00045420"/>
    <w:rsid w:val="0004640F"/>
    <w:rsid w:val="00047449"/>
    <w:rsid w:val="000474FB"/>
    <w:rsid w:val="00051B31"/>
    <w:rsid w:val="000521A1"/>
    <w:rsid w:val="0005259F"/>
    <w:rsid w:val="00053C39"/>
    <w:rsid w:val="00053D7B"/>
    <w:rsid w:val="00054D2C"/>
    <w:rsid w:val="0006016B"/>
    <w:rsid w:val="000603FE"/>
    <w:rsid w:val="000623F6"/>
    <w:rsid w:val="00062C0E"/>
    <w:rsid w:val="00062E41"/>
    <w:rsid w:val="000641E1"/>
    <w:rsid w:val="0006495A"/>
    <w:rsid w:val="00064E4F"/>
    <w:rsid w:val="00065D10"/>
    <w:rsid w:val="000661BF"/>
    <w:rsid w:val="0006652C"/>
    <w:rsid w:val="0007026A"/>
    <w:rsid w:val="00071E57"/>
    <w:rsid w:val="00075493"/>
    <w:rsid w:val="00075989"/>
    <w:rsid w:val="00075FFF"/>
    <w:rsid w:val="00077916"/>
    <w:rsid w:val="0008458D"/>
    <w:rsid w:val="00086829"/>
    <w:rsid w:val="00087E60"/>
    <w:rsid w:val="00090F58"/>
    <w:rsid w:val="000914A6"/>
    <w:rsid w:val="0009484E"/>
    <w:rsid w:val="00094CE7"/>
    <w:rsid w:val="00094FBA"/>
    <w:rsid w:val="00094FD3"/>
    <w:rsid w:val="00097060"/>
    <w:rsid w:val="00097139"/>
    <w:rsid w:val="0009744D"/>
    <w:rsid w:val="000978A4"/>
    <w:rsid w:val="00097A24"/>
    <w:rsid w:val="000A03D6"/>
    <w:rsid w:val="000A0550"/>
    <w:rsid w:val="000A05D9"/>
    <w:rsid w:val="000A07B3"/>
    <w:rsid w:val="000A1AC5"/>
    <w:rsid w:val="000A24EB"/>
    <w:rsid w:val="000A27AF"/>
    <w:rsid w:val="000A3055"/>
    <w:rsid w:val="000A3068"/>
    <w:rsid w:val="000A3C9A"/>
    <w:rsid w:val="000A3E57"/>
    <w:rsid w:val="000A63AE"/>
    <w:rsid w:val="000A68C2"/>
    <w:rsid w:val="000A7B3D"/>
    <w:rsid w:val="000A7D04"/>
    <w:rsid w:val="000B02C8"/>
    <w:rsid w:val="000B2A5C"/>
    <w:rsid w:val="000B2C43"/>
    <w:rsid w:val="000B30BD"/>
    <w:rsid w:val="000B37C5"/>
    <w:rsid w:val="000B4E58"/>
    <w:rsid w:val="000C0D6B"/>
    <w:rsid w:val="000C1A7D"/>
    <w:rsid w:val="000C1EB1"/>
    <w:rsid w:val="000C1EF0"/>
    <w:rsid w:val="000C27FE"/>
    <w:rsid w:val="000C3B1A"/>
    <w:rsid w:val="000C71E7"/>
    <w:rsid w:val="000C75BA"/>
    <w:rsid w:val="000C7A67"/>
    <w:rsid w:val="000D18F3"/>
    <w:rsid w:val="000D19BC"/>
    <w:rsid w:val="000D1F64"/>
    <w:rsid w:val="000D20D4"/>
    <w:rsid w:val="000D3271"/>
    <w:rsid w:val="000D428F"/>
    <w:rsid w:val="000D4869"/>
    <w:rsid w:val="000D4D94"/>
    <w:rsid w:val="000D5299"/>
    <w:rsid w:val="000D63CF"/>
    <w:rsid w:val="000D73D5"/>
    <w:rsid w:val="000E0A9D"/>
    <w:rsid w:val="000E0B79"/>
    <w:rsid w:val="000E19E5"/>
    <w:rsid w:val="000E1F05"/>
    <w:rsid w:val="000E3F88"/>
    <w:rsid w:val="000E4404"/>
    <w:rsid w:val="000E460C"/>
    <w:rsid w:val="000E5662"/>
    <w:rsid w:val="000E5A30"/>
    <w:rsid w:val="000E67FA"/>
    <w:rsid w:val="000E7627"/>
    <w:rsid w:val="000E7FAD"/>
    <w:rsid w:val="000F12A6"/>
    <w:rsid w:val="000F1A65"/>
    <w:rsid w:val="000F1BBA"/>
    <w:rsid w:val="000F2E67"/>
    <w:rsid w:val="000F39CE"/>
    <w:rsid w:val="000F46B6"/>
    <w:rsid w:val="000F6241"/>
    <w:rsid w:val="000F66C1"/>
    <w:rsid w:val="000F7111"/>
    <w:rsid w:val="000F7141"/>
    <w:rsid w:val="00100E60"/>
    <w:rsid w:val="0010172E"/>
    <w:rsid w:val="00104BEE"/>
    <w:rsid w:val="00105605"/>
    <w:rsid w:val="00105906"/>
    <w:rsid w:val="00105BBE"/>
    <w:rsid w:val="00106389"/>
    <w:rsid w:val="00106543"/>
    <w:rsid w:val="001066F8"/>
    <w:rsid w:val="001071C5"/>
    <w:rsid w:val="00107702"/>
    <w:rsid w:val="00110AA6"/>
    <w:rsid w:val="001127C9"/>
    <w:rsid w:val="00112902"/>
    <w:rsid w:val="00113EFF"/>
    <w:rsid w:val="00115E1C"/>
    <w:rsid w:val="00116D54"/>
    <w:rsid w:val="00117CCC"/>
    <w:rsid w:val="00120C51"/>
    <w:rsid w:val="001217C8"/>
    <w:rsid w:val="0012441C"/>
    <w:rsid w:val="00124FC8"/>
    <w:rsid w:val="00127100"/>
    <w:rsid w:val="0013248D"/>
    <w:rsid w:val="00132C34"/>
    <w:rsid w:val="001337B2"/>
    <w:rsid w:val="00135276"/>
    <w:rsid w:val="0013616D"/>
    <w:rsid w:val="00136250"/>
    <w:rsid w:val="001373A7"/>
    <w:rsid w:val="00140168"/>
    <w:rsid w:val="00140CC2"/>
    <w:rsid w:val="00140F5D"/>
    <w:rsid w:val="00142F30"/>
    <w:rsid w:val="001463F6"/>
    <w:rsid w:val="0014795D"/>
    <w:rsid w:val="00147B61"/>
    <w:rsid w:val="00147CB2"/>
    <w:rsid w:val="0015054F"/>
    <w:rsid w:val="00150598"/>
    <w:rsid w:val="00150677"/>
    <w:rsid w:val="001514F6"/>
    <w:rsid w:val="001515D3"/>
    <w:rsid w:val="0015420B"/>
    <w:rsid w:val="001566A4"/>
    <w:rsid w:val="001574A7"/>
    <w:rsid w:val="00157CF2"/>
    <w:rsid w:val="001618D9"/>
    <w:rsid w:val="0016322F"/>
    <w:rsid w:val="001638F7"/>
    <w:rsid w:val="00163E89"/>
    <w:rsid w:val="00166016"/>
    <w:rsid w:val="001661BC"/>
    <w:rsid w:val="00166B95"/>
    <w:rsid w:val="00166FDC"/>
    <w:rsid w:val="001717CF"/>
    <w:rsid w:val="00171B6F"/>
    <w:rsid w:val="00172333"/>
    <w:rsid w:val="001734AD"/>
    <w:rsid w:val="00174165"/>
    <w:rsid w:val="0017561C"/>
    <w:rsid w:val="00175817"/>
    <w:rsid w:val="0017599D"/>
    <w:rsid w:val="00175CDF"/>
    <w:rsid w:val="0017615E"/>
    <w:rsid w:val="001768A7"/>
    <w:rsid w:val="00176D84"/>
    <w:rsid w:val="00177704"/>
    <w:rsid w:val="0018036C"/>
    <w:rsid w:val="001804A4"/>
    <w:rsid w:val="00180D25"/>
    <w:rsid w:val="00180E4B"/>
    <w:rsid w:val="0018171E"/>
    <w:rsid w:val="001823BB"/>
    <w:rsid w:val="0018417D"/>
    <w:rsid w:val="00187DEC"/>
    <w:rsid w:val="001934EF"/>
    <w:rsid w:val="00193BCD"/>
    <w:rsid w:val="00194102"/>
    <w:rsid w:val="00194557"/>
    <w:rsid w:val="00194CFB"/>
    <w:rsid w:val="00196CDA"/>
    <w:rsid w:val="0019747E"/>
    <w:rsid w:val="001A0CE4"/>
    <w:rsid w:val="001A1A02"/>
    <w:rsid w:val="001A2438"/>
    <w:rsid w:val="001A36DF"/>
    <w:rsid w:val="001A3AFE"/>
    <w:rsid w:val="001A47CE"/>
    <w:rsid w:val="001A5BD6"/>
    <w:rsid w:val="001A60C0"/>
    <w:rsid w:val="001A6764"/>
    <w:rsid w:val="001A72DC"/>
    <w:rsid w:val="001A7B90"/>
    <w:rsid w:val="001A7D9E"/>
    <w:rsid w:val="001B29E8"/>
    <w:rsid w:val="001B2AE5"/>
    <w:rsid w:val="001B33E1"/>
    <w:rsid w:val="001B358E"/>
    <w:rsid w:val="001B3CE9"/>
    <w:rsid w:val="001B5BC5"/>
    <w:rsid w:val="001B5BCA"/>
    <w:rsid w:val="001B764A"/>
    <w:rsid w:val="001C0986"/>
    <w:rsid w:val="001C1B88"/>
    <w:rsid w:val="001C3EB6"/>
    <w:rsid w:val="001C4F2B"/>
    <w:rsid w:val="001C66AC"/>
    <w:rsid w:val="001C670B"/>
    <w:rsid w:val="001D1F93"/>
    <w:rsid w:val="001D2AA9"/>
    <w:rsid w:val="001D3084"/>
    <w:rsid w:val="001D3F70"/>
    <w:rsid w:val="001D43BE"/>
    <w:rsid w:val="001D5D95"/>
    <w:rsid w:val="001D612E"/>
    <w:rsid w:val="001D6AF7"/>
    <w:rsid w:val="001D7186"/>
    <w:rsid w:val="001E0687"/>
    <w:rsid w:val="001E1726"/>
    <w:rsid w:val="001E33BB"/>
    <w:rsid w:val="001E340B"/>
    <w:rsid w:val="001E4CF8"/>
    <w:rsid w:val="001E705B"/>
    <w:rsid w:val="001E7905"/>
    <w:rsid w:val="001E799C"/>
    <w:rsid w:val="001F070A"/>
    <w:rsid w:val="001F0E3D"/>
    <w:rsid w:val="001F11E0"/>
    <w:rsid w:val="001F1A82"/>
    <w:rsid w:val="001F200C"/>
    <w:rsid w:val="001F2AE4"/>
    <w:rsid w:val="001F3431"/>
    <w:rsid w:val="001F3EC7"/>
    <w:rsid w:val="001F4D1C"/>
    <w:rsid w:val="001F5DB5"/>
    <w:rsid w:val="001F6F93"/>
    <w:rsid w:val="001F74EC"/>
    <w:rsid w:val="00200053"/>
    <w:rsid w:val="002007D1"/>
    <w:rsid w:val="00200EFE"/>
    <w:rsid w:val="0020138C"/>
    <w:rsid w:val="00201CBC"/>
    <w:rsid w:val="00201FD0"/>
    <w:rsid w:val="00204106"/>
    <w:rsid w:val="00204E66"/>
    <w:rsid w:val="002050C5"/>
    <w:rsid w:val="0020573E"/>
    <w:rsid w:val="002062A6"/>
    <w:rsid w:val="0021079E"/>
    <w:rsid w:val="00214FFB"/>
    <w:rsid w:val="00215B9B"/>
    <w:rsid w:val="00216142"/>
    <w:rsid w:val="0021739B"/>
    <w:rsid w:val="00220156"/>
    <w:rsid w:val="00223529"/>
    <w:rsid w:val="00224C1F"/>
    <w:rsid w:val="00225FA5"/>
    <w:rsid w:val="002263BB"/>
    <w:rsid w:val="002265A5"/>
    <w:rsid w:val="00226A11"/>
    <w:rsid w:val="002279B7"/>
    <w:rsid w:val="00230AA7"/>
    <w:rsid w:val="00231445"/>
    <w:rsid w:val="00234FDE"/>
    <w:rsid w:val="00235BE2"/>
    <w:rsid w:val="00236762"/>
    <w:rsid w:val="00237341"/>
    <w:rsid w:val="002375BD"/>
    <w:rsid w:val="0023780B"/>
    <w:rsid w:val="00240081"/>
    <w:rsid w:val="00240369"/>
    <w:rsid w:val="00240A7B"/>
    <w:rsid w:val="00242899"/>
    <w:rsid w:val="00243114"/>
    <w:rsid w:val="0024342E"/>
    <w:rsid w:val="0024357E"/>
    <w:rsid w:val="0024544B"/>
    <w:rsid w:val="00247E80"/>
    <w:rsid w:val="00250F1D"/>
    <w:rsid w:val="002510BC"/>
    <w:rsid w:val="00251A12"/>
    <w:rsid w:val="00252182"/>
    <w:rsid w:val="00253059"/>
    <w:rsid w:val="00254615"/>
    <w:rsid w:val="00255EAC"/>
    <w:rsid w:val="00256AA6"/>
    <w:rsid w:val="00257EE1"/>
    <w:rsid w:val="00262244"/>
    <w:rsid w:val="00264038"/>
    <w:rsid w:val="00264758"/>
    <w:rsid w:val="0026492A"/>
    <w:rsid w:val="0026526E"/>
    <w:rsid w:val="00265A97"/>
    <w:rsid w:val="00270D13"/>
    <w:rsid w:val="00270D75"/>
    <w:rsid w:val="00271FDB"/>
    <w:rsid w:val="00272C44"/>
    <w:rsid w:val="002748EC"/>
    <w:rsid w:val="00275495"/>
    <w:rsid w:val="0027551F"/>
    <w:rsid w:val="00275E72"/>
    <w:rsid w:val="002808F3"/>
    <w:rsid w:val="0028219E"/>
    <w:rsid w:val="00282B11"/>
    <w:rsid w:val="002878F3"/>
    <w:rsid w:val="0029187F"/>
    <w:rsid w:val="002920FD"/>
    <w:rsid w:val="00293907"/>
    <w:rsid w:val="0029390E"/>
    <w:rsid w:val="00293D94"/>
    <w:rsid w:val="00293DB0"/>
    <w:rsid w:val="00297382"/>
    <w:rsid w:val="002A0228"/>
    <w:rsid w:val="002A0345"/>
    <w:rsid w:val="002A063C"/>
    <w:rsid w:val="002A3668"/>
    <w:rsid w:val="002A3699"/>
    <w:rsid w:val="002A462A"/>
    <w:rsid w:val="002A4AFD"/>
    <w:rsid w:val="002A4E05"/>
    <w:rsid w:val="002A52AF"/>
    <w:rsid w:val="002A5387"/>
    <w:rsid w:val="002A598E"/>
    <w:rsid w:val="002A5EA8"/>
    <w:rsid w:val="002A61FC"/>
    <w:rsid w:val="002A7A82"/>
    <w:rsid w:val="002A7BAA"/>
    <w:rsid w:val="002A7D3F"/>
    <w:rsid w:val="002B2990"/>
    <w:rsid w:val="002B3844"/>
    <w:rsid w:val="002B41ED"/>
    <w:rsid w:val="002B48A6"/>
    <w:rsid w:val="002B5F54"/>
    <w:rsid w:val="002B6E36"/>
    <w:rsid w:val="002B706A"/>
    <w:rsid w:val="002C0D65"/>
    <w:rsid w:val="002C1299"/>
    <w:rsid w:val="002C1E59"/>
    <w:rsid w:val="002C20CF"/>
    <w:rsid w:val="002C283C"/>
    <w:rsid w:val="002C3131"/>
    <w:rsid w:val="002C3D75"/>
    <w:rsid w:val="002C568F"/>
    <w:rsid w:val="002C5C0A"/>
    <w:rsid w:val="002C682D"/>
    <w:rsid w:val="002C7BBA"/>
    <w:rsid w:val="002C7DC6"/>
    <w:rsid w:val="002D20C1"/>
    <w:rsid w:val="002D230B"/>
    <w:rsid w:val="002D4942"/>
    <w:rsid w:val="002D4C1D"/>
    <w:rsid w:val="002D6F5D"/>
    <w:rsid w:val="002E0E33"/>
    <w:rsid w:val="002E2B1F"/>
    <w:rsid w:val="002E319F"/>
    <w:rsid w:val="002E35C6"/>
    <w:rsid w:val="002E37E3"/>
    <w:rsid w:val="002E3BD4"/>
    <w:rsid w:val="002E3FCB"/>
    <w:rsid w:val="002E4882"/>
    <w:rsid w:val="002E4AF1"/>
    <w:rsid w:val="002E5222"/>
    <w:rsid w:val="002E5808"/>
    <w:rsid w:val="002E58C1"/>
    <w:rsid w:val="002E6B0A"/>
    <w:rsid w:val="002E7540"/>
    <w:rsid w:val="002E779D"/>
    <w:rsid w:val="002E7F80"/>
    <w:rsid w:val="002F1D4A"/>
    <w:rsid w:val="002F2D8C"/>
    <w:rsid w:val="002F438D"/>
    <w:rsid w:val="002F667B"/>
    <w:rsid w:val="002F73E7"/>
    <w:rsid w:val="002F7960"/>
    <w:rsid w:val="002F7F8E"/>
    <w:rsid w:val="00300644"/>
    <w:rsid w:val="003009B8"/>
    <w:rsid w:val="0030127C"/>
    <w:rsid w:val="003026A3"/>
    <w:rsid w:val="00302958"/>
    <w:rsid w:val="00304725"/>
    <w:rsid w:val="00304767"/>
    <w:rsid w:val="00304B9A"/>
    <w:rsid w:val="00307E0B"/>
    <w:rsid w:val="00307E9D"/>
    <w:rsid w:val="00311082"/>
    <w:rsid w:val="00312E5C"/>
    <w:rsid w:val="003131B7"/>
    <w:rsid w:val="00313771"/>
    <w:rsid w:val="00314BBF"/>
    <w:rsid w:val="00314D2D"/>
    <w:rsid w:val="003168FD"/>
    <w:rsid w:val="00317C2E"/>
    <w:rsid w:val="003202A0"/>
    <w:rsid w:val="00320BF0"/>
    <w:rsid w:val="003212AF"/>
    <w:rsid w:val="00322F97"/>
    <w:rsid w:val="00326773"/>
    <w:rsid w:val="003268E3"/>
    <w:rsid w:val="00326BC3"/>
    <w:rsid w:val="00327548"/>
    <w:rsid w:val="0033043D"/>
    <w:rsid w:val="00331113"/>
    <w:rsid w:val="00331E0E"/>
    <w:rsid w:val="003326F1"/>
    <w:rsid w:val="00332EAF"/>
    <w:rsid w:val="00333AB0"/>
    <w:rsid w:val="0033471F"/>
    <w:rsid w:val="00334E26"/>
    <w:rsid w:val="00335F6F"/>
    <w:rsid w:val="003371EB"/>
    <w:rsid w:val="003378B1"/>
    <w:rsid w:val="003400D2"/>
    <w:rsid w:val="003427AF"/>
    <w:rsid w:val="003436AA"/>
    <w:rsid w:val="00347EB8"/>
    <w:rsid w:val="00347F1D"/>
    <w:rsid w:val="00347FC3"/>
    <w:rsid w:val="00350AEE"/>
    <w:rsid w:val="00350B19"/>
    <w:rsid w:val="00351C06"/>
    <w:rsid w:val="00352120"/>
    <w:rsid w:val="003526F9"/>
    <w:rsid w:val="003528F0"/>
    <w:rsid w:val="0035393D"/>
    <w:rsid w:val="00353EC8"/>
    <w:rsid w:val="003544A7"/>
    <w:rsid w:val="003545AF"/>
    <w:rsid w:val="00354B89"/>
    <w:rsid w:val="00355142"/>
    <w:rsid w:val="00355B75"/>
    <w:rsid w:val="003561B8"/>
    <w:rsid w:val="003561F1"/>
    <w:rsid w:val="00356DA7"/>
    <w:rsid w:val="003604CD"/>
    <w:rsid w:val="00361366"/>
    <w:rsid w:val="003636AB"/>
    <w:rsid w:val="00364BD2"/>
    <w:rsid w:val="00365357"/>
    <w:rsid w:val="0036564F"/>
    <w:rsid w:val="00366F0A"/>
    <w:rsid w:val="00367F3B"/>
    <w:rsid w:val="0037046C"/>
    <w:rsid w:val="00371A73"/>
    <w:rsid w:val="00372CE6"/>
    <w:rsid w:val="003736A1"/>
    <w:rsid w:val="00373F35"/>
    <w:rsid w:val="0037523E"/>
    <w:rsid w:val="00375A9C"/>
    <w:rsid w:val="00375F79"/>
    <w:rsid w:val="00376645"/>
    <w:rsid w:val="00376D15"/>
    <w:rsid w:val="00381976"/>
    <w:rsid w:val="00382065"/>
    <w:rsid w:val="0038266C"/>
    <w:rsid w:val="003828DC"/>
    <w:rsid w:val="003845AA"/>
    <w:rsid w:val="00385A35"/>
    <w:rsid w:val="0038781E"/>
    <w:rsid w:val="00391190"/>
    <w:rsid w:val="00391C2D"/>
    <w:rsid w:val="0039205C"/>
    <w:rsid w:val="003945CE"/>
    <w:rsid w:val="00394D33"/>
    <w:rsid w:val="00395091"/>
    <w:rsid w:val="00395B90"/>
    <w:rsid w:val="00396337"/>
    <w:rsid w:val="003963E7"/>
    <w:rsid w:val="00396496"/>
    <w:rsid w:val="00396B08"/>
    <w:rsid w:val="00397072"/>
    <w:rsid w:val="003A0A21"/>
    <w:rsid w:val="003A17F8"/>
    <w:rsid w:val="003A3CBC"/>
    <w:rsid w:val="003A4B3A"/>
    <w:rsid w:val="003A59A7"/>
    <w:rsid w:val="003A646C"/>
    <w:rsid w:val="003A6A74"/>
    <w:rsid w:val="003A7C2A"/>
    <w:rsid w:val="003B10D8"/>
    <w:rsid w:val="003B2F3C"/>
    <w:rsid w:val="003B34AB"/>
    <w:rsid w:val="003B3A8D"/>
    <w:rsid w:val="003B3AE5"/>
    <w:rsid w:val="003B3D01"/>
    <w:rsid w:val="003B4315"/>
    <w:rsid w:val="003B4E3D"/>
    <w:rsid w:val="003B5751"/>
    <w:rsid w:val="003B5F83"/>
    <w:rsid w:val="003B688A"/>
    <w:rsid w:val="003B6A34"/>
    <w:rsid w:val="003B6E45"/>
    <w:rsid w:val="003B720F"/>
    <w:rsid w:val="003B7DA6"/>
    <w:rsid w:val="003C1A27"/>
    <w:rsid w:val="003C2E78"/>
    <w:rsid w:val="003C383A"/>
    <w:rsid w:val="003C43FB"/>
    <w:rsid w:val="003D213C"/>
    <w:rsid w:val="003D2CEC"/>
    <w:rsid w:val="003D3B1A"/>
    <w:rsid w:val="003D40F9"/>
    <w:rsid w:val="003D47AA"/>
    <w:rsid w:val="003D617A"/>
    <w:rsid w:val="003D7A5B"/>
    <w:rsid w:val="003D7B6C"/>
    <w:rsid w:val="003E09E7"/>
    <w:rsid w:val="003E1305"/>
    <w:rsid w:val="003E1676"/>
    <w:rsid w:val="003E1CC4"/>
    <w:rsid w:val="003E210D"/>
    <w:rsid w:val="003E2545"/>
    <w:rsid w:val="003E258E"/>
    <w:rsid w:val="003E4983"/>
    <w:rsid w:val="003E4F65"/>
    <w:rsid w:val="003E4FF6"/>
    <w:rsid w:val="003E532C"/>
    <w:rsid w:val="003E7B14"/>
    <w:rsid w:val="003F3090"/>
    <w:rsid w:val="003F3DE4"/>
    <w:rsid w:val="003F46B9"/>
    <w:rsid w:val="003F4DF6"/>
    <w:rsid w:val="003F5C66"/>
    <w:rsid w:val="003F792C"/>
    <w:rsid w:val="003F79A3"/>
    <w:rsid w:val="003F7BA2"/>
    <w:rsid w:val="00401039"/>
    <w:rsid w:val="00401F9F"/>
    <w:rsid w:val="00402648"/>
    <w:rsid w:val="00403D15"/>
    <w:rsid w:val="004057DC"/>
    <w:rsid w:val="00407026"/>
    <w:rsid w:val="004070FB"/>
    <w:rsid w:val="00407CB0"/>
    <w:rsid w:val="00410301"/>
    <w:rsid w:val="00413530"/>
    <w:rsid w:val="00414682"/>
    <w:rsid w:val="004156A3"/>
    <w:rsid w:val="00415B5A"/>
    <w:rsid w:val="00415CC3"/>
    <w:rsid w:val="004201A0"/>
    <w:rsid w:val="00420751"/>
    <w:rsid w:val="00421150"/>
    <w:rsid w:val="00423BF6"/>
    <w:rsid w:val="00423E68"/>
    <w:rsid w:val="00427807"/>
    <w:rsid w:val="00427A3B"/>
    <w:rsid w:val="00430086"/>
    <w:rsid w:val="004301CC"/>
    <w:rsid w:val="00430EC6"/>
    <w:rsid w:val="00432A65"/>
    <w:rsid w:val="00432C6F"/>
    <w:rsid w:val="004334AF"/>
    <w:rsid w:val="00433A3E"/>
    <w:rsid w:val="004366A6"/>
    <w:rsid w:val="004372A7"/>
    <w:rsid w:val="00437F8D"/>
    <w:rsid w:val="00440FD5"/>
    <w:rsid w:val="00444193"/>
    <w:rsid w:val="00445A9A"/>
    <w:rsid w:val="00446971"/>
    <w:rsid w:val="00446EE3"/>
    <w:rsid w:val="0044749D"/>
    <w:rsid w:val="00447F77"/>
    <w:rsid w:val="0045240F"/>
    <w:rsid w:val="004545B7"/>
    <w:rsid w:val="004566AC"/>
    <w:rsid w:val="004572C8"/>
    <w:rsid w:val="00461719"/>
    <w:rsid w:val="004626AC"/>
    <w:rsid w:val="004639F9"/>
    <w:rsid w:val="00463EB3"/>
    <w:rsid w:val="00464487"/>
    <w:rsid w:val="00465AD0"/>
    <w:rsid w:val="0047077D"/>
    <w:rsid w:val="004717EB"/>
    <w:rsid w:val="00471889"/>
    <w:rsid w:val="00472E39"/>
    <w:rsid w:val="00473F04"/>
    <w:rsid w:val="00474699"/>
    <w:rsid w:val="004746FA"/>
    <w:rsid w:val="00475189"/>
    <w:rsid w:val="00480DEE"/>
    <w:rsid w:val="00482772"/>
    <w:rsid w:val="004837C8"/>
    <w:rsid w:val="00484577"/>
    <w:rsid w:val="00485117"/>
    <w:rsid w:val="00485E82"/>
    <w:rsid w:val="00486FED"/>
    <w:rsid w:val="00487C2A"/>
    <w:rsid w:val="00490054"/>
    <w:rsid w:val="0049080F"/>
    <w:rsid w:val="00490E81"/>
    <w:rsid w:val="00491BC2"/>
    <w:rsid w:val="00491DC5"/>
    <w:rsid w:val="00493BA6"/>
    <w:rsid w:val="00494549"/>
    <w:rsid w:val="00494AFE"/>
    <w:rsid w:val="00494BC9"/>
    <w:rsid w:val="00496B8B"/>
    <w:rsid w:val="00497C1A"/>
    <w:rsid w:val="00497D05"/>
    <w:rsid w:val="004A0161"/>
    <w:rsid w:val="004A1394"/>
    <w:rsid w:val="004A27C3"/>
    <w:rsid w:val="004A376C"/>
    <w:rsid w:val="004A5679"/>
    <w:rsid w:val="004A5783"/>
    <w:rsid w:val="004A6996"/>
    <w:rsid w:val="004A6A68"/>
    <w:rsid w:val="004A7529"/>
    <w:rsid w:val="004A7E3E"/>
    <w:rsid w:val="004B0CDB"/>
    <w:rsid w:val="004B0D4A"/>
    <w:rsid w:val="004B0F00"/>
    <w:rsid w:val="004B16C7"/>
    <w:rsid w:val="004B2540"/>
    <w:rsid w:val="004B4AF9"/>
    <w:rsid w:val="004B5FD7"/>
    <w:rsid w:val="004B732C"/>
    <w:rsid w:val="004C0CBC"/>
    <w:rsid w:val="004C12ED"/>
    <w:rsid w:val="004C1D28"/>
    <w:rsid w:val="004C3900"/>
    <w:rsid w:val="004C4795"/>
    <w:rsid w:val="004C4E44"/>
    <w:rsid w:val="004C5A2D"/>
    <w:rsid w:val="004C616A"/>
    <w:rsid w:val="004C66CC"/>
    <w:rsid w:val="004C68D9"/>
    <w:rsid w:val="004C6D5A"/>
    <w:rsid w:val="004C6E2B"/>
    <w:rsid w:val="004C7C3A"/>
    <w:rsid w:val="004C7CEA"/>
    <w:rsid w:val="004D1551"/>
    <w:rsid w:val="004D1887"/>
    <w:rsid w:val="004D3856"/>
    <w:rsid w:val="004D3935"/>
    <w:rsid w:val="004D3DC4"/>
    <w:rsid w:val="004D42C2"/>
    <w:rsid w:val="004D4C33"/>
    <w:rsid w:val="004D5D4C"/>
    <w:rsid w:val="004D767C"/>
    <w:rsid w:val="004D7E89"/>
    <w:rsid w:val="004E0816"/>
    <w:rsid w:val="004E09B2"/>
    <w:rsid w:val="004E1DF6"/>
    <w:rsid w:val="004E2314"/>
    <w:rsid w:val="004E34A1"/>
    <w:rsid w:val="004E4947"/>
    <w:rsid w:val="004F0A4A"/>
    <w:rsid w:val="004F3261"/>
    <w:rsid w:val="004F3966"/>
    <w:rsid w:val="004F39DE"/>
    <w:rsid w:val="004F3A91"/>
    <w:rsid w:val="004F5F51"/>
    <w:rsid w:val="004F723B"/>
    <w:rsid w:val="004F78C8"/>
    <w:rsid w:val="00500AED"/>
    <w:rsid w:val="0050120F"/>
    <w:rsid w:val="00501B83"/>
    <w:rsid w:val="005034FB"/>
    <w:rsid w:val="005048FA"/>
    <w:rsid w:val="00504FB9"/>
    <w:rsid w:val="0050704E"/>
    <w:rsid w:val="00507191"/>
    <w:rsid w:val="0050791A"/>
    <w:rsid w:val="0051235D"/>
    <w:rsid w:val="00514CBE"/>
    <w:rsid w:val="00515150"/>
    <w:rsid w:val="00516A97"/>
    <w:rsid w:val="005204D8"/>
    <w:rsid w:val="00520CF9"/>
    <w:rsid w:val="0052123B"/>
    <w:rsid w:val="005265B7"/>
    <w:rsid w:val="005266B7"/>
    <w:rsid w:val="00526734"/>
    <w:rsid w:val="005269CC"/>
    <w:rsid w:val="00527815"/>
    <w:rsid w:val="0053052A"/>
    <w:rsid w:val="00532BDB"/>
    <w:rsid w:val="00532E48"/>
    <w:rsid w:val="00534A3E"/>
    <w:rsid w:val="00534AF3"/>
    <w:rsid w:val="005368CE"/>
    <w:rsid w:val="005376D4"/>
    <w:rsid w:val="00540E62"/>
    <w:rsid w:val="00540F7E"/>
    <w:rsid w:val="00540FA4"/>
    <w:rsid w:val="00540FFB"/>
    <w:rsid w:val="00542122"/>
    <w:rsid w:val="005435AD"/>
    <w:rsid w:val="005435F4"/>
    <w:rsid w:val="00544EC1"/>
    <w:rsid w:val="00546F97"/>
    <w:rsid w:val="00550C0C"/>
    <w:rsid w:val="0055244B"/>
    <w:rsid w:val="00552CB5"/>
    <w:rsid w:val="0055320C"/>
    <w:rsid w:val="0055323C"/>
    <w:rsid w:val="00553B81"/>
    <w:rsid w:val="00553EA7"/>
    <w:rsid w:val="00556401"/>
    <w:rsid w:val="00557F03"/>
    <w:rsid w:val="00560473"/>
    <w:rsid w:val="005605D8"/>
    <w:rsid w:val="00560CED"/>
    <w:rsid w:val="00561E95"/>
    <w:rsid w:val="005630B0"/>
    <w:rsid w:val="005634B5"/>
    <w:rsid w:val="0056599F"/>
    <w:rsid w:val="00571321"/>
    <w:rsid w:val="00571BB6"/>
    <w:rsid w:val="00573F75"/>
    <w:rsid w:val="0057426D"/>
    <w:rsid w:val="0057486B"/>
    <w:rsid w:val="005752F2"/>
    <w:rsid w:val="00576C15"/>
    <w:rsid w:val="00576CFC"/>
    <w:rsid w:val="00577388"/>
    <w:rsid w:val="00577B90"/>
    <w:rsid w:val="00580FFC"/>
    <w:rsid w:val="00581B0E"/>
    <w:rsid w:val="00582564"/>
    <w:rsid w:val="00582B7C"/>
    <w:rsid w:val="00583AF0"/>
    <w:rsid w:val="00585B1B"/>
    <w:rsid w:val="00585E01"/>
    <w:rsid w:val="00587279"/>
    <w:rsid w:val="005907F2"/>
    <w:rsid w:val="00591FEA"/>
    <w:rsid w:val="005920DC"/>
    <w:rsid w:val="0059405F"/>
    <w:rsid w:val="00594153"/>
    <w:rsid w:val="0059501A"/>
    <w:rsid w:val="00595BEC"/>
    <w:rsid w:val="005963FF"/>
    <w:rsid w:val="00596AD2"/>
    <w:rsid w:val="00596FF9"/>
    <w:rsid w:val="005A0D7A"/>
    <w:rsid w:val="005A1145"/>
    <w:rsid w:val="005A2696"/>
    <w:rsid w:val="005A37B5"/>
    <w:rsid w:val="005A5C7B"/>
    <w:rsid w:val="005A6033"/>
    <w:rsid w:val="005B04A6"/>
    <w:rsid w:val="005B0539"/>
    <w:rsid w:val="005B096D"/>
    <w:rsid w:val="005B14D7"/>
    <w:rsid w:val="005B2399"/>
    <w:rsid w:val="005B3247"/>
    <w:rsid w:val="005B4408"/>
    <w:rsid w:val="005B4904"/>
    <w:rsid w:val="005B6B59"/>
    <w:rsid w:val="005B7861"/>
    <w:rsid w:val="005B79B8"/>
    <w:rsid w:val="005B7D9A"/>
    <w:rsid w:val="005B7F94"/>
    <w:rsid w:val="005C0585"/>
    <w:rsid w:val="005C0AA5"/>
    <w:rsid w:val="005C410E"/>
    <w:rsid w:val="005D01C8"/>
    <w:rsid w:val="005D1D08"/>
    <w:rsid w:val="005D2855"/>
    <w:rsid w:val="005D3763"/>
    <w:rsid w:val="005D57CE"/>
    <w:rsid w:val="005D5FB5"/>
    <w:rsid w:val="005E0AAF"/>
    <w:rsid w:val="005E1007"/>
    <w:rsid w:val="005E16E6"/>
    <w:rsid w:val="005E1882"/>
    <w:rsid w:val="005E18FC"/>
    <w:rsid w:val="005E2FEC"/>
    <w:rsid w:val="005E34F5"/>
    <w:rsid w:val="005E3872"/>
    <w:rsid w:val="005E3E9F"/>
    <w:rsid w:val="005E4474"/>
    <w:rsid w:val="005E5C0D"/>
    <w:rsid w:val="005E5F49"/>
    <w:rsid w:val="005E6080"/>
    <w:rsid w:val="005E7349"/>
    <w:rsid w:val="005E7B5D"/>
    <w:rsid w:val="005F0355"/>
    <w:rsid w:val="005F1097"/>
    <w:rsid w:val="005F1DD3"/>
    <w:rsid w:val="005F248C"/>
    <w:rsid w:val="005F417F"/>
    <w:rsid w:val="005F6148"/>
    <w:rsid w:val="005F74E9"/>
    <w:rsid w:val="005F7B1F"/>
    <w:rsid w:val="006005DE"/>
    <w:rsid w:val="006015AB"/>
    <w:rsid w:val="006015E8"/>
    <w:rsid w:val="00602012"/>
    <w:rsid w:val="0060322D"/>
    <w:rsid w:val="00603301"/>
    <w:rsid w:val="00603A59"/>
    <w:rsid w:val="00603F76"/>
    <w:rsid w:val="006040F7"/>
    <w:rsid w:val="0060502B"/>
    <w:rsid w:val="006066D9"/>
    <w:rsid w:val="00607827"/>
    <w:rsid w:val="00607B4E"/>
    <w:rsid w:val="00610D3B"/>
    <w:rsid w:val="0061137B"/>
    <w:rsid w:val="00613FA4"/>
    <w:rsid w:val="0061409F"/>
    <w:rsid w:val="006140D4"/>
    <w:rsid w:val="0061410D"/>
    <w:rsid w:val="00615219"/>
    <w:rsid w:val="006153CF"/>
    <w:rsid w:val="00616133"/>
    <w:rsid w:val="0061771B"/>
    <w:rsid w:val="00620CFB"/>
    <w:rsid w:val="00621CE0"/>
    <w:rsid w:val="00621F73"/>
    <w:rsid w:val="0062228D"/>
    <w:rsid w:val="0062273B"/>
    <w:rsid w:val="00622A51"/>
    <w:rsid w:val="006239AB"/>
    <w:rsid w:val="00623F87"/>
    <w:rsid w:val="00624744"/>
    <w:rsid w:val="00625CE9"/>
    <w:rsid w:val="00626094"/>
    <w:rsid w:val="006274E7"/>
    <w:rsid w:val="00630ED6"/>
    <w:rsid w:val="00631016"/>
    <w:rsid w:val="0063115E"/>
    <w:rsid w:val="006326BD"/>
    <w:rsid w:val="00633347"/>
    <w:rsid w:val="0063373F"/>
    <w:rsid w:val="00633F56"/>
    <w:rsid w:val="00635F7F"/>
    <w:rsid w:val="00637C22"/>
    <w:rsid w:val="006417EC"/>
    <w:rsid w:val="00641C49"/>
    <w:rsid w:val="00642C9E"/>
    <w:rsid w:val="00642F2D"/>
    <w:rsid w:val="00643578"/>
    <w:rsid w:val="006439E9"/>
    <w:rsid w:val="00644B72"/>
    <w:rsid w:val="00644E02"/>
    <w:rsid w:val="00645240"/>
    <w:rsid w:val="00650C46"/>
    <w:rsid w:val="00653A64"/>
    <w:rsid w:val="00656450"/>
    <w:rsid w:val="006567C7"/>
    <w:rsid w:val="00661EF7"/>
    <w:rsid w:val="006620C3"/>
    <w:rsid w:val="00664E65"/>
    <w:rsid w:val="006650AB"/>
    <w:rsid w:val="00665AFF"/>
    <w:rsid w:val="00666414"/>
    <w:rsid w:val="006664B3"/>
    <w:rsid w:val="006670B7"/>
    <w:rsid w:val="00670602"/>
    <w:rsid w:val="00671B26"/>
    <w:rsid w:val="00671F8B"/>
    <w:rsid w:val="006726BA"/>
    <w:rsid w:val="00677D1F"/>
    <w:rsid w:val="006809FC"/>
    <w:rsid w:val="00681A3C"/>
    <w:rsid w:val="00682D6A"/>
    <w:rsid w:val="00683648"/>
    <w:rsid w:val="00683995"/>
    <w:rsid w:val="006852C3"/>
    <w:rsid w:val="00685802"/>
    <w:rsid w:val="00686054"/>
    <w:rsid w:val="0068799A"/>
    <w:rsid w:val="00687AD1"/>
    <w:rsid w:val="00687C78"/>
    <w:rsid w:val="006902E1"/>
    <w:rsid w:val="00691F62"/>
    <w:rsid w:val="00693584"/>
    <w:rsid w:val="006937D6"/>
    <w:rsid w:val="006A09FF"/>
    <w:rsid w:val="006A0A69"/>
    <w:rsid w:val="006A0EC8"/>
    <w:rsid w:val="006A22BA"/>
    <w:rsid w:val="006A2C34"/>
    <w:rsid w:val="006A5175"/>
    <w:rsid w:val="006A5C10"/>
    <w:rsid w:val="006A72A6"/>
    <w:rsid w:val="006B024F"/>
    <w:rsid w:val="006B10F2"/>
    <w:rsid w:val="006B1414"/>
    <w:rsid w:val="006B23A6"/>
    <w:rsid w:val="006B262E"/>
    <w:rsid w:val="006B4254"/>
    <w:rsid w:val="006B49FE"/>
    <w:rsid w:val="006B6798"/>
    <w:rsid w:val="006B7EEE"/>
    <w:rsid w:val="006C0186"/>
    <w:rsid w:val="006C06B5"/>
    <w:rsid w:val="006C14DE"/>
    <w:rsid w:val="006C20A8"/>
    <w:rsid w:val="006C240B"/>
    <w:rsid w:val="006C2E50"/>
    <w:rsid w:val="006C4EA8"/>
    <w:rsid w:val="006C7CF7"/>
    <w:rsid w:val="006D15A5"/>
    <w:rsid w:val="006D1B17"/>
    <w:rsid w:val="006D1DC6"/>
    <w:rsid w:val="006D2BF3"/>
    <w:rsid w:val="006D4163"/>
    <w:rsid w:val="006D6097"/>
    <w:rsid w:val="006D794C"/>
    <w:rsid w:val="006E01AC"/>
    <w:rsid w:val="006E0FF1"/>
    <w:rsid w:val="006E1F10"/>
    <w:rsid w:val="006E212D"/>
    <w:rsid w:val="006E2B61"/>
    <w:rsid w:val="006E336D"/>
    <w:rsid w:val="006E6242"/>
    <w:rsid w:val="006E7771"/>
    <w:rsid w:val="006F29CA"/>
    <w:rsid w:val="006F399B"/>
    <w:rsid w:val="006F48A7"/>
    <w:rsid w:val="006F5107"/>
    <w:rsid w:val="006F6135"/>
    <w:rsid w:val="006F67E1"/>
    <w:rsid w:val="007014F9"/>
    <w:rsid w:val="00702825"/>
    <w:rsid w:val="00702834"/>
    <w:rsid w:val="00703A5C"/>
    <w:rsid w:val="00703DED"/>
    <w:rsid w:val="00704D72"/>
    <w:rsid w:val="00705461"/>
    <w:rsid w:val="00706B74"/>
    <w:rsid w:val="00707656"/>
    <w:rsid w:val="00707C87"/>
    <w:rsid w:val="00710E1F"/>
    <w:rsid w:val="0071133D"/>
    <w:rsid w:val="0071283F"/>
    <w:rsid w:val="0071288D"/>
    <w:rsid w:val="007129BD"/>
    <w:rsid w:val="00713646"/>
    <w:rsid w:val="00721400"/>
    <w:rsid w:val="00721AA0"/>
    <w:rsid w:val="007243F4"/>
    <w:rsid w:val="007246A1"/>
    <w:rsid w:val="0072485C"/>
    <w:rsid w:val="00726EA3"/>
    <w:rsid w:val="00727411"/>
    <w:rsid w:val="007279FF"/>
    <w:rsid w:val="00730417"/>
    <w:rsid w:val="00730C20"/>
    <w:rsid w:val="00732453"/>
    <w:rsid w:val="00733333"/>
    <w:rsid w:val="007335E0"/>
    <w:rsid w:val="00733C53"/>
    <w:rsid w:val="00733F1E"/>
    <w:rsid w:val="00735298"/>
    <w:rsid w:val="007367DD"/>
    <w:rsid w:val="00736CAA"/>
    <w:rsid w:val="00737C94"/>
    <w:rsid w:val="00740B6D"/>
    <w:rsid w:val="00741A3F"/>
    <w:rsid w:val="007431EA"/>
    <w:rsid w:val="0074397F"/>
    <w:rsid w:val="00743B12"/>
    <w:rsid w:val="007446C5"/>
    <w:rsid w:val="007447F6"/>
    <w:rsid w:val="007470AF"/>
    <w:rsid w:val="007501A2"/>
    <w:rsid w:val="00750E30"/>
    <w:rsid w:val="00752167"/>
    <w:rsid w:val="00753356"/>
    <w:rsid w:val="00753E9D"/>
    <w:rsid w:val="007555A4"/>
    <w:rsid w:val="00755C4D"/>
    <w:rsid w:val="007572B8"/>
    <w:rsid w:val="00760018"/>
    <w:rsid w:val="00760FFB"/>
    <w:rsid w:val="00761F3C"/>
    <w:rsid w:val="007624B2"/>
    <w:rsid w:val="007626C4"/>
    <w:rsid w:val="007635CB"/>
    <w:rsid w:val="00766C14"/>
    <w:rsid w:val="00767642"/>
    <w:rsid w:val="00767CF5"/>
    <w:rsid w:val="0077055E"/>
    <w:rsid w:val="00772776"/>
    <w:rsid w:val="00773277"/>
    <w:rsid w:val="007739AB"/>
    <w:rsid w:val="00774108"/>
    <w:rsid w:val="00775BC8"/>
    <w:rsid w:val="00776A29"/>
    <w:rsid w:val="00781119"/>
    <w:rsid w:val="00781A49"/>
    <w:rsid w:val="0078459A"/>
    <w:rsid w:val="00784F0D"/>
    <w:rsid w:val="007855BE"/>
    <w:rsid w:val="00787BCF"/>
    <w:rsid w:val="007907EB"/>
    <w:rsid w:val="00790BA6"/>
    <w:rsid w:val="0079176E"/>
    <w:rsid w:val="007918AD"/>
    <w:rsid w:val="00791AEF"/>
    <w:rsid w:val="00791C0B"/>
    <w:rsid w:val="007934F9"/>
    <w:rsid w:val="00794600"/>
    <w:rsid w:val="00794666"/>
    <w:rsid w:val="00794920"/>
    <w:rsid w:val="007951A7"/>
    <w:rsid w:val="00795AA6"/>
    <w:rsid w:val="00796124"/>
    <w:rsid w:val="00797188"/>
    <w:rsid w:val="007A13D7"/>
    <w:rsid w:val="007A175A"/>
    <w:rsid w:val="007A19B4"/>
    <w:rsid w:val="007A3159"/>
    <w:rsid w:val="007A49B2"/>
    <w:rsid w:val="007A532D"/>
    <w:rsid w:val="007A5C39"/>
    <w:rsid w:val="007A7E7E"/>
    <w:rsid w:val="007B099E"/>
    <w:rsid w:val="007B12EE"/>
    <w:rsid w:val="007B30F3"/>
    <w:rsid w:val="007B382A"/>
    <w:rsid w:val="007B3F6B"/>
    <w:rsid w:val="007B4E32"/>
    <w:rsid w:val="007B5048"/>
    <w:rsid w:val="007C1114"/>
    <w:rsid w:val="007C1324"/>
    <w:rsid w:val="007C1479"/>
    <w:rsid w:val="007C34E7"/>
    <w:rsid w:val="007C3AE5"/>
    <w:rsid w:val="007C4F67"/>
    <w:rsid w:val="007C56C3"/>
    <w:rsid w:val="007C6D6C"/>
    <w:rsid w:val="007C7727"/>
    <w:rsid w:val="007D1509"/>
    <w:rsid w:val="007D7120"/>
    <w:rsid w:val="007E1FB4"/>
    <w:rsid w:val="007E24C7"/>
    <w:rsid w:val="007E4B52"/>
    <w:rsid w:val="007E50CD"/>
    <w:rsid w:val="007E591B"/>
    <w:rsid w:val="007E5D59"/>
    <w:rsid w:val="007E63A1"/>
    <w:rsid w:val="007E6C16"/>
    <w:rsid w:val="007E73EC"/>
    <w:rsid w:val="007E79D1"/>
    <w:rsid w:val="007F03E2"/>
    <w:rsid w:val="007F08DE"/>
    <w:rsid w:val="007F09F9"/>
    <w:rsid w:val="007F1278"/>
    <w:rsid w:val="007F15C2"/>
    <w:rsid w:val="007F1A51"/>
    <w:rsid w:val="007F1D3F"/>
    <w:rsid w:val="007F5A57"/>
    <w:rsid w:val="007F6906"/>
    <w:rsid w:val="007F6AF8"/>
    <w:rsid w:val="007F6DD1"/>
    <w:rsid w:val="007F7089"/>
    <w:rsid w:val="00800A13"/>
    <w:rsid w:val="00801BA3"/>
    <w:rsid w:val="00801F09"/>
    <w:rsid w:val="0080226D"/>
    <w:rsid w:val="00802943"/>
    <w:rsid w:val="00802D87"/>
    <w:rsid w:val="00802F63"/>
    <w:rsid w:val="0080343B"/>
    <w:rsid w:val="008034EC"/>
    <w:rsid w:val="00805A78"/>
    <w:rsid w:val="00806A52"/>
    <w:rsid w:val="008076BD"/>
    <w:rsid w:val="0081011A"/>
    <w:rsid w:val="00812C31"/>
    <w:rsid w:val="00814B26"/>
    <w:rsid w:val="00814CF5"/>
    <w:rsid w:val="00815590"/>
    <w:rsid w:val="00816319"/>
    <w:rsid w:val="00817D61"/>
    <w:rsid w:val="00820028"/>
    <w:rsid w:val="00820254"/>
    <w:rsid w:val="00821E4F"/>
    <w:rsid w:val="008227A5"/>
    <w:rsid w:val="00823137"/>
    <w:rsid w:val="008252DF"/>
    <w:rsid w:val="00826661"/>
    <w:rsid w:val="00826C47"/>
    <w:rsid w:val="0083419E"/>
    <w:rsid w:val="0083476D"/>
    <w:rsid w:val="00834B7F"/>
    <w:rsid w:val="00834FA3"/>
    <w:rsid w:val="008361B8"/>
    <w:rsid w:val="00837EDA"/>
    <w:rsid w:val="0084017C"/>
    <w:rsid w:val="00840D3E"/>
    <w:rsid w:val="00841BCF"/>
    <w:rsid w:val="00841E1E"/>
    <w:rsid w:val="00841E63"/>
    <w:rsid w:val="008454D5"/>
    <w:rsid w:val="00846427"/>
    <w:rsid w:val="008474D5"/>
    <w:rsid w:val="0084768A"/>
    <w:rsid w:val="00851C22"/>
    <w:rsid w:val="00852591"/>
    <w:rsid w:val="008543F2"/>
    <w:rsid w:val="00854701"/>
    <w:rsid w:val="008548A1"/>
    <w:rsid w:val="008553A3"/>
    <w:rsid w:val="00856E81"/>
    <w:rsid w:val="008573A6"/>
    <w:rsid w:val="00857913"/>
    <w:rsid w:val="00860559"/>
    <w:rsid w:val="008613CC"/>
    <w:rsid w:val="00862565"/>
    <w:rsid w:val="00862712"/>
    <w:rsid w:val="008630AF"/>
    <w:rsid w:val="00864D3D"/>
    <w:rsid w:val="00866E7B"/>
    <w:rsid w:val="00866E9B"/>
    <w:rsid w:val="008673C5"/>
    <w:rsid w:val="008676C3"/>
    <w:rsid w:val="008679AE"/>
    <w:rsid w:val="00871684"/>
    <w:rsid w:val="008734DD"/>
    <w:rsid w:val="008746F6"/>
    <w:rsid w:val="00874773"/>
    <w:rsid w:val="00877516"/>
    <w:rsid w:val="008805DB"/>
    <w:rsid w:val="008812D1"/>
    <w:rsid w:val="00881C92"/>
    <w:rsid w:val="00881E21"/>
    <w:rsid w:val="0088322F"/>
    <w:rsid w:val="00883449"/>
    <w:rsid w:val="00883662"/>
    <w:rsid w:val="00883E43"/>
    <w:rsid w:val="008842D6"/>
    <w:rsid w:val="00886049"/>
    <w:rsid w:val="00886B82"/>
    <w:rsid w:val="00887FC1"/>
    <w:rsid w:val="00890F04"/>
    <w:rsid w:val="00891FA8"/>
    <w:rsid w:val="008935A3"/>
    <w:rsid w:val="00893865"/>
    <w:rsid w:val="00896143"/>
    <w:rsid w:val="008966CF"/>
    <w:rsid w:val="0089696D"/>
    <w:rsid w:val="00897365"/>
    <w:rsid w:val="008A0C95"/>
    <w:rsid w:val="008A3A86"/>
    <w:rsid w:val="008A3BB0"/>
    <w:rsid w:val="008A3DD6"/>
    <w:rsid w:val="008A446A"/>
    <w:rsid w:val="008A5CCC"/>
    <w:rsid w:val="008A6CB5"/>
    <w:rsid w:val="008A7320"/>
    <w:rsid w:val="008B0197"/>
    <w:rsid w:val="008B04BF"/>
    <w:rsid w:val="008B0B7E"/>
    <w:rsid w:val="008B1D49"/>
    <w:rsid w:val="008B2A7E"/>
    <w:rsid w:val="008B2DE2"/>
    <w:rsid w:val="008B2DFB"/>
    <w:rsid w:val="008B489C"/>
    <w:rsid w:val="008B5991"/>
    <w:rsid w:val="008B5BBE"/>
    <w:rsid w:val="008B5C56"/>
    <w:rsid w:val="008B6339"/>
    <w:rsid w:val="008B72A0"/>
    <w:rsid w:val="008C217E"/>
    <w:rsid w:val="008C2F00"/>
    <w:rsid w:val="008C3AC2"/>
    <w:rsid w:val="008C3D4F"/>
    <w:rsid w:val="008C625F"/>
    <w:rsid w:val="008C6502"/>
    <w:rsid w:val="008C67AE"/>
    <w:rsid w:val="008C764C"/>
    <w:rsid w:val="008C771D"/>
    <w:rsid w:val="008D2341"/>
    <w:rsid w:val="008D39B6"/>
    <w:rsid w:val="008D54B2"/>
    <w:rsid w:val="008D580D"/>
    <w:rsid w:val="008D5D23"/>
    <w:rsid w:val="008D6E47"/>
    <w:rsid w:val="008D7C6F"/>
    <w:rsid w:val="008E214F"/>
    <w:rsid w:val="008E2EA8"/>
    <w:rsid w:val="008E374D"/>
    <w:rsid w:val="008E44D6"/>
    <w:rsid w:val="008E645B"/>
    <w:rsid w:val="008E67EF"/>
    <w:rsid w:val="008E7C92"/>
    <w:rsid w:val="008E7EE7"/>
    <w:rsid w:val="008F0592"/>
    <w:rsid w:val="008F1C10"/>
    <w:rsid w:val="008F1C78"/>
    <w:rsid w:val="008F23B2"/>
    <w:rsid w:val="008F2C15"/>
    <w:rsid w:val="008F2D7D"/>
    <w:rsid w:val="008F527F"/>
    <w:rsid w:val="008F5571"/>
    <w:rsid w:val="008F6CDD"/>
    <w:rsid w:val="008F7204"/>
    <w:rsid w:val="008F7A14"/>
    <w:rsid w:val="00900AE5"/>
    <w:rsid w:val="00901635"/>
    <w:rsid w:val="00901A5E"/>
    <w:rsid w:val="00901C21"/>
    <w:rsid w:val="00902420"/>
    <w:rsid w:val="009024D8"/>
    <w:rsid w:val="00902DAB"/>
    <w:rsid w:val="00902FE4"/>
    <w:rsid w:val="009030F7"/>
    <w:rsid w:val="00903714"/>
    <w:rsid w:val="00904800"/>
    <w:rsid w:val="0090494C"/>
    <w:rsid w:val="0090653A"/>
    <w:rsid w:val="00906A15"/>
    <w:rsid w:val="00906B30"/>
    <w:rsid w:val="00913671"/>
    <w:rsid w:val="00913E46"/>
    <w:rsid w:val="009142E2"/>
    <w:rsid w:val="009174DF"/>
    <w:rsid w:val="009222EC"/>
    <w:rsid w:val="00922C4E"/>
    <w:rsid w:val="00922D95"/>
    <w:rsid w:val="00922DAE"/>
    <w:rsid w:val="009235CF"/>
    <w:rsid w:val="00924F8F"/>
    <w:rsid w:val="0092591E"/>
    <w:rsid w:val="0092646C"/>
    <w:rsid w:val="00932689"/>
    <w:rsid w:val="00932E8B"/>
    <w:rsid w:val="009338E8"/>
    <w:rsid w:val="00934B4E"/>
    <w:rsid w:val="009370D6"/>
    <w:rsid w:val="009374A2"/>
    <w:rsid w:val="009377E9"/>
    <w:rsid w:val="0094054C"/>
    <w:rsid w:val="009413A7"/>
    <w:rsid w:val="0094366B"/>
    <w:rsid w:val="00943AF3"/>
    <w:rsid w:val="00950FBB"/>
    <w:rsid w:val="009528B7"/>
    <w:rsid w:val="00952D2E"/>
    <w:rsid w:val="00952FD9"/>
    <w:rsid w:val="00953968"/>
    <w:rsid w:val="00953C44"/>
    <w:rsid w:val="00953E0F"/>
    <w:rsid w:val="00954A6F"/>
    <w:rsid w:val="00956AA4"/>
    <w:rsid w:val="009577AC"/>
    <w:rsid w:val="00961147"/>
    <w:rsid w:val="00963BB4"/>
    <w:rsid w:val="00963BD3"/>
    <w:rsid w:val="00966389"/>
    <w:rsid w:val="00970974"/>
    <w:rsid w:val="00970DCD"/>
    <w:rsid w:val="0097208C"/>
    <w:rsid w:val="00972954"/>
    <w:rsid w:val="00974459"/>
    <w:rsid w:val="009744CB"/>
    <w:rsid w:val="00974A57"/>
    <w:rsid w:val="00974AC0"/>
    <w:rsid w:val="009763E9"/>
    <w:rsid w:val="009779E2"/>
    <w:rsid w:val="009809A0"/>
    <w:rsid w:val="00980D25"/>
    <w:rsid w:val="0098235F"/>
    <w:rsid w:val="00982E1C"/>
    <w:rsid w:val="00982F8A"/>
    <w:rsid w:val="009845DC"/>
    <w:rsid w:val="009857FA"/>
    <w:rsid w:val="009866BD"/>
    <w:rsid w:val="00990BC4"/>
    <w:rsid w:val="009914EA"/>
    <w:rsid w:val="00992D32"/>
    <w:rsid w:val="00993B4C"/>
    <w:rsid w:val="0099655A"/>
    <w:rsid w:val="00996F6F"/>
    <w:rsid w:val="009A0061"/>
    <w:rsid w:val="009A0A28"/>
    <w:rsid w:val="009A230C"/>
    <w:rsid w:val="009A2EAC"/>
    <w:rsid w:val="009A3B72"/>
    <w:rsid w:val="009A40B7"/>
    <w:rsid w:val="009A4351"/>
    <w:rsid w:val="009B0E5A"/>
    <w:rsid w:val="009B284C"/>
    <w:rsid w:val="009B2E92"/>
    <w:rsid w:val="009B354F"/>
    <w:rsid w:val="009B35E7"/>
    <w:rsid w:val="009B69BE"/>
    <w:rsid w:val="009C0B29"/>
    <w:rsid w:val="009C0B8A"/>
    <w:rsid w:val="009C11FE"/>
    <w:rsid w:val="009C3C18"/>
    <w:rsid w:val="009C4F67"/>
    <w:rsid w:val="009C5D8E"/>
    <w:rsid w:val="009C60F0"/>
    <w:rsid w:val="009C61DB"/>
    <w:rsid w:val="009C7781"/>
    <w:rsid w:val="009D0A25"/>
    <w:rsid w:val="009D0F0A"/>
    <w:rsid w:val="009D1631"/>
    <w:rsid w:val="009D1849"/>
    <w:rsid w:val="009D28EA"/>
    <w:rsid w:val="009D2C3B"/>
    <w:rsid w:val="009D433C"/>
    <w:rsid w:val="009D4C72"/>
    <w:rsid w:val="009D5A8A"/>
    <w:rsid w:val="009D7CBA"/>
    <w:rsid w:val="009E10C2"/>
    <w:rsid w:val="009E2F19"/>
    <w:rsid w:val="009E3700"/>
    <w:rsid w:val="009E37A3"/>
    <w:rsid w:val="009E3B74"/>
    <w:rsid w:val="009E3D3B"/>
    <w:rsid w:val="009E4BCD"/>
    <w:rsid w:val="009E6078"/>
    <w:rsid w:val="009E6912"/>
    <w:rsid w:val="009E6F92"/>
    <w:rsid w:val="009E7257"/>
    <w:rsid w:val="009F0084"/>
    <w:rsid w:val="009F054C"/>
    <w:rsid w:val="009F29BD"/>
    <w:rsid w:val="009F3106"/>
    <w:rsid w:val="009F55B3"/>
    <w:rsid w:val="009F5F11"/>
    <w:rsid w:val="00A00494"/>
    <w:rsid w:val="00A00A17"/>
    <w:rsid w:val="00A0244B"/>
    <w:rsid w:val="00A02515"/>
    <w:rsid w:val="00A03F1B"/>
    <w:rsid w:val="00A04A11"/>
    <w:rsid w:val="00A050C2"/>
    <w:rsid w:val="00A053C5"/>
    <w:rsid w:val="00A05A31"/>
    <w:rsid w:val="00A063BF"/>
    <w:rsid w:val="00A066F2"/>
    <w:rsid w:val="00A0684E"/>
    <w:rsid w:val="00A06C39"/>
    <w:rsid w:val="00A07F63"/>
    <w:rsid w:val="00A1000B"/>
    <w:rsid w:val="00A10967"/>
    <w:rsid w:val="00A11871"/>
    <w:rsid w:val="00A11A44"/>
    <w:rsid w:val="00A12C15"/>
    <w:rsid w:val="00A13293"/>
    <w:rsid w:val="00A14B4A"/>
    <w:rsid w:val="00A15475"/>
    <w:rsid w:val="00A21075"/>
    <w:rsid w:val="00A21635"/>
    <w:rsid w:val="00A217F8"/>
    <w:rsid w:val="00A21EB6"/>
    <w:rsid w:val="00A233DD"/>
    <w:rsid w:val="00A23A4B"/>
    <w:rsid w:val="00A24F5F"/>
    <w:rsid w:val="00A26563"/>
    <w:rsid w:val="00A2697B"/>
    <w:rsid w:val="00A26DF9"/>
    <w:rsid w:val="00A3114F"/>
    <w:rsid w:val="00A31823"/>
    <w:rsid w:val="00A31BA0"/>
    <w:rsid w:val="00A320C2"/>
    <w:rsid w:val="00A33432"/>
    <w:rsid w:val="00A34B42"/>
    <w:rsid w:val="00A365EB"/>
    <w:rsid w:val="00A40A31"/>
    <w:rsid w:val="00A41B19"/>
    <w:rsid w:val="00A46248"/>
    <w:rsid w:val="00A475A8"/>
    <w:rsid w:val="00A47962"/>
    <w:rsid w:val="00A51424"/>
    <w:rsid w:val="00A51F4E"/>
    <w:rsid w:val="00A53908"/>
    <w:rsid w:val="00A53D11"/>
    <w:rsid w:val="00A55176"/>
    <w:rsid w:val="00A56125"/>
    <w:rsid w:val="00A5779C"/>
    <w:rsid w:val="00A6030D"/>
    <w:rsid w:val="00A60814"/>
    <w:rsid w:val="00A61DA6"/>
    <w:rsid w:val="00A6235D"/>
    <w:rsid w:val="00A62467"/>
    <w:rsid w:val="00A6347C"/>
    <w:rsid w:val="00A6573B"/>
    <w:rsid w:val="00A66E50"/>
    <w:rsid w:val="00A6721E"/>
    <w:rsid w:val="00A709FA"/>
    <w:rsid w:val="00A70A16"/>
    <w:rsid w:val="00A70B2D"/>
    <w:rsid w:val="00A70D1B"/>
    <w:rsid w:val="00A72490"/>
    <w:rsid w:val="00A736D1"/>
    <w:rsid w:val="00A74722"/>
    <w:rsid w:val="00A74AF7"/>
    <w:rsid w:val="00A75624"/>
    <w:rsid w:val="00A75DD1"/>
    <w:rsid w:val="00A76A2F"/>
    <w:rsid w:val="00A80629"/>
    <w:rsid w:val="00A8228C"/>
    <w:rsid w:val="00A82437"/>
    <w:rsid w:val="00A84929"/>
    <w:rsid w:val="00A84C3D"/>
    <w:rsid w:val="00A87253"/>
    <w:rsid w:val="00A87751"/>
    <w:rsid w:val="00A87B11"/>
    <w:rsid w:val="00A9092E"/>
    <w:rsid w:val="00A90B9F"/>
    <w:rsid w:val="00A90C19"/>
    <w:rsid w:val="00A9274D"/>
    <w:rsid w:val="00A94E10"/>
    <w:rsid w:val="00A94F7E"/>
    <w:rsid w:val="00A97622"/>
    <w:rsid w:val="00A97D0F"/>
    <w:rsid w:val="00AA001A"/>
    <w:rsid w:val="00AA0E69"/>
    <w:rsid w:val="00AA1552"/>
    <w:rsid w:val="00AA26F0"/>
    <w:rsid w:val="00AA27A2"/>
    <w:rsid w:val="00AA281C"/>
    <w:rsid w:val="00AA2D87"/>
    <w:rsid w:val="00AA44EB"/>
    <w:rsid w:val="00AA7533"/>
    <w:rsid w:val="00AB2092"/>
    <w:rsid w:val="00AB2DA6"/>
    <w:rsid w:val="00AB69A7"/>
    <w:rsid w:val="00AC0630"/>
    <w:rsid w:val="00AC0B04"/>
    <w:rsid w:val="00AC26D0"/>
    <w:rsid w:val="00AC395A"/>
    <w:rsid w:val="00AC3BBE"/>
    <w:rsid w:val="00AC4A0C"/>
    <w:rsid w:val="00AD0634"/>
    <w:rsid w:val="00AD106A"/>
    <w:rsid w:val="00AD4148"/>
    <w:rsid w:val="00AD77F1"/>
    <w:rsid w:val="00AE26CC"/>
    <w:rsid w:val="00AE3160"/>
    <w:rsid w:val="00AE46C5"/>
    <w:rsid w:val="00AE4DFC"/>
    <w:rsid w:val="00AE7167"/>
    <w:rsid w:val="00AE7E96"/>
    <w:rsid w:val="00AF0175"/>
    <w:rsid w:val="00AF088B"/>
    <w:rsid w:val="00AF1963"/>
    <w:rsid w:val="00AF1DF3"/>
    <w:rsid w:val="00AF2B84"/>
    <w:rsid w:val="00AF4B8F"/>
    <w:rsid w:val="00AF6115"/>
    <w:rsid w:val="00AF63E6"/>
    <w:rsid w:val="00AF6593"/>
    <w:rsid w:val="00AF7DB4"/>
    <w:rsid w:val="00B01928"/>
    <w:rsid w:val="00B01D01"/>
    <w:rsid w:val="00B02966"/>
    <w:rsid w:val="00B0386C"/>
    <w:rsid w:val="00B0774D"/>
    <w:rsid w:val="00B1094D"/>
    <w:rsid w:val="00B11B29"/>
    <w:rsid w:val="00B12002"/>
    <w:rsid w:val="00B1490F"/>
    <w:rsid w:val="00B14E9F"/>
    <w:rsid w:val="00B1563F"/>
    <w:rsid w:val="00B16C21"/>
    <w:rsid w:val="00B1780A"/>
    <w:rsid w:val="00B214A1"/>
    <w:rsid w:val="00B21DB5"/>
    <w:rsid w:val="00B23592"/>
    <w:rsid w:val="00B2512A"/>
    <w:rsid w:val="00B2534D"/>
    <w:rsid w:val="00B26574"/>
    <w:rsid w:val="00B277AB"/>
    <w:rsid w:val="00B318EA"/>
    <w:rsid w:val="00B32D6F"/>
    <w:rsid w:val="00B34BD4"/>
    <w:rsid w:val="00B361EF"/>
    <w:rsid w:val="00B364CC"/>
    <w:rsid w:val="00B36ACF"/>
    <w:rsid w:val="00B36DD0"/>
    <w:rsid w:val="00B37014"/>
    <w:rsid w:val="00B402D7"/>
    <w:rsid w:val="00B40488"/>
    <w:rsid w:val="00B41067"/>
    <w:rsid w:val="00B431D7"/>
    <w:rsid w:val="00B4481E"/>
    <w:rsid w:val="00B44DC4"/>
    <w:rsid w:val="00B45097"/>
    <w:rsid w:val="00B46B43"/>
    <w:rsid w:val="00B46F39"/>
    <w:rsid w:val="00B50ABF"/>
    <w:rsid w:val="00B524F5"/>
    <w:rsid w:val="00B5264A"/>
    <w:rsid w:val="00B52AAA"/>
    <w:rsid w:val="00B530D9"/>
    <w:rsid w:val="00B5361A"/>
    <w:rsid w:val="00B53E58"/>
    <w:rsid w:val="00B53FBF"/>
    <w:rsid w:val="00B57B92"/>
    <w:rsid w:val="00B605D4"/>
    <w:rsid w:val="00B632D7"/>
    <w:rsid w:val="00B66FC9"/>
    <w:rsid w:val="00B67323"/>
    <w:rsid w:val="00B7054E"/>
    <w:rsid w:val="00B70645"/>
    <w:rsid w:val="00B7089D"/>
    <w:rsid w:val="00B73118"/>
    <w:rsid w:val="00B73142"/>
    <w:rsid w:val="00B74129"/>
    <w:rsid w:val="00B74F90"/>
    <w:rsid w:val="00B7672C"/>
    <w:rsid w:val="00B7696A"/>
    <w:rsid w:val="00B77C13"/>
    <w:rsid w:val="00B804C2"/>
    <w:rsid w:val="00B8325B"/>
    <w:rsid w:val="00B838AB"/>
    <w:rsid w:val="00B8630D"/>
    <w:rsid w:val="00B8638C"/>
    <w:rsid w:val="00B87149"/>
    <w:rsid w:val="00B87E43"/>
    <w:rsid w:val="00B87EF5"/>
    <w:rsid w:val="00B90EFE"/>
    <w:rsid w:val="00B91508"/>
    <w:rsid w:val="00B92533"/>
    <w:rsid w:val="00B928E1"/>
    <w:rsid w:val="00B93039"/>
    <w:rsid w:val="00B935C8"/>
    <w:rsid w:val="00B93F38"/>
    <w:rsid w:val="00B9412F"/>
    <w:rsid w:val="00B94F38"/>
    <w:rsid w:val="00B968F1"/>
    <w:rsid w:val="00B97021"/>
    <w:rsid w:val="00BA02E4"/>
    <w:rsid w:val="00BA2B5C"/>
    <w:rsid w:val="00BA2EEE"/>
    <w:rsid w:val="00BA3A71"/>
    <w:rsid w:val="00BA4568"/>
    <w:rsid w:val="00BA4728"/>
    <w:rsid w:val="00BA53EC"/>
    <w:rsid w:val="00BA5BDC"/>
    <w:rsid w:val="00BA5C0A"/>
    <w:rsid w:val="00BA76D3"/>
    <w:rsid w:val="00BA7996"/>
    <w:rsid w:val="00BB1AD8"/>
    <w:rsid w:val="00BB1DC9"/>
    <w:rsid w:val="00BB28CD"/>
    <w:rsid w:val="00BB3916"/>
    <w:rsid w:val="00BB3A5D"/>
    <w:rsid w:val="00BB3B4F"/>
    <w:rsid w:val="00BB3F08"/>
    <w:rsid w:val="00BB5CB9"/>
    <w:rsid w:val="00BB5D59"/>
    <w:rsid w:val="00BC02A5"/>
    <w:rsid w:val="00BC1871"/>
    <w:rsid w:val="00BC359A"/>
    <w:rsid w:val="00BC4706"/>
    <w:rsid w:val="00BC499D"/>
    <w:rsid w:val="00BC67FE"/>
    <w:rsid w:val="00BC6A45"/>
    <w:rsid w:val="00BC7716"/>
    <w:rsid w:val="00BD1220"/>
    <w:rsid w:val="00BD2ECE"/>
    <w:rsid w:val="00BD32BD"/>
    <w:rsid w:val="00BD3677"/>
    <w:rsid w:val="00BD4FE9"/>
    <w:rsid w:val="00BD5877"/>
    <w:rsid w:val="00BD5F41"/>
    <w:rsid w:val="00BD7E7A"/>
    <w:rsid w:val="00BE2C23"/>
    <w:rsid w:val="00BE2FCC"/>
    <w:rsid w:val="00BE4DF4"/>
    <w:rsid w:val="00BE50B9"/>
    <w:rsid w:val="00BE5629"/>
    <w:rsid w:val="00BE571E"/>
    <w:rsid w:val="00BE5E70"/>
    <w:rsid w:val="00BE667B"/>
    <w:rsid w:val="00BE78F8"/>
    <w:rsid w:val="00BF0156"/>
    <w:rsid w:val="00BF0655"/>
    <w:rsid w:val="00BF15EC"/>
    <w:rsid w:val="00BF4577"/>
    <w:rsid w:val="00BF5F76"/>
    <w:rsid w:val="00BF76E5"/>
    <w:rsid w:val="00C006F9"/>
    <w:rsid w:val="00C0128C"/>
    <w:rsid w:val="00C040CE"/>
    <w:rsid w:val="00C04295"/>
    <w:rsid w:val="00C05D33"/>
    <w:rsid w:val="00C06046"/>
    <w:rsid w:val="00C07F69"/>
    <w:rsid w:val="00C10604"/>
    <w:rsid w:val="00C1236A"/>
    <w:rsid w:val="00C13C5F"/>
    <w:rsid w:val="00C14B31"/>
    <w:rsid w:val="00C15AC0"/>
    <w:rsid w:val="00C15F21"/>
    <w:rsid w:val="00C166CE"/>
    <w:rsid w:val="00C16AD0"/>
    <w:rsid w:val="00C21D9F"/>
    <w:rsid w:val="00C2268A"/>
    <w:rsid w:val="00C23557"/>
    <w:rsid w:val="00C24F1C"/>
    <w:rsid w:val="00C253C0"/>
    <w:rsid w:val="00C25A6B"/>
    <w:rsid w:val="00C25D27"/>
    <w:rsid w:val="00C264AA"/>
    <w:rsid w:val="00C269AA"/>
    <w:rsid w:val="00C306D3"/>
    <w:rsid w:val="00C31BC8"/>
    <w:rsid w:val="00C3208F"/>
    <w:rsid w:val="00C327D5"/>
    <w:rsid w:val="00C32C6C"/>
    <w:rsid w:val="00C3493E"/>
    <w:rsid w:val="00C35114"/>
    <w:rsid w:val="00C35A29"/>
    <w:rsid w:val="00C35BC6"/>
    <w:rsid w:val="00C36072"/>
    <w:rsid w:val="00C3672B"/>
    <w:rsid w:val="00C37749"/>
    <w:rsid w:val="00C37B1C"/>
    <w:rsid w:val="00C4066E"/>
    <w:rsid w:val="00C43BD4"/>
    <w:rsid w:val="00C43CAA"/>
    <w:rsid w:val="00C43DCF"/>
    <w:rsid w:val="00C440FF"/>
    <w:rsid w:val="00C4543E"/>
    <w:rsid w:val="00C468F6"/>
    <w:rsid w:val="00C46EDC"/>
    <w:rsid w:val="00C4716B"/>
    <w:rsid w:val="00C471B5"/>
    <w:rsid w:val="00C47C33"/>
    <w:rsid w:val="00C5309A"/>
    <w:rsid w:val="00C53588"/>
    <w:rsid w:val="00C53602"/>
    <w:rsid w:val="00C53DF7"/>
    <w:rsid w:val="00C551F3"/>
    <w:rsid w:val="00C55246"/>
    <w:rsid w:val="00C552CF"/>
    <w:rsid w:val="00C5558E"/>
    <w:rsid w:val="00C55BB5"/>
    <w:rsid w:val="00C57606"/>
    <w:rsid w:val="00C60463"/>
    <w:rsid w:val="00C6102F"/>
    <w:rsid w:val="00C61654"/>
    <w:rsid w:val="00C6207D"/>
    <w:rsid w:val="00C62ABA"/>
    <w:rsid w:val="00C637F1"/>
    <w:rsid w:val="00C64F9A"/>
    <w:rsid w:val="00C653F8"/>
    <w:rsid w:val="00C6637D"/>
    <w:rsid w:val="00C66442"/>
    <w:rsid w:val="00C7050C"/>
    <w:rsid w:val="00C708D8"/>
    <w:rsid w:val="00C7104F"/>
    <w:rsid w:val="00C71904"/>
    <w:rsid w:val="00C72112"/>
    <w:rsid w:val="00C72B37"/>
    <w:rsid w:val="00C74915"/>
    <w:rsid w:val="00C761EA"/>
    <w:rsid w:val="00C80674"/>
    <w:rsid w:val="00C82A8E"/>
    <w:rsid w:val="00C82D9A"/>
    <w:rsid w:val="00C82EC4"/>
    <w:rsid w:val="00C837CC"/>
    <w:rsid w:val="00C83A03"/>
    <w:rsid w:val="00C83E4E"/>
    <w:rsid w:val="00C8489C"/>
    <w:rsid w:val="00C87A8B"/>
    <w:rsid w:val="00C9026E"/>
    <w:rsid w:val="00C909B5"/>
    <w:rsid w:val="00C926F8"/>
    <w:rsid w:val="00C92A49"/>
    <w:rsid w:val="00C93B85"/>
    <w:rsid w:val="00C94B8F"/>
    <w:rsid w:val="00C95757"/>
    <w:rsid w:val="00C95BB0"/>
    <w:rsid w:val="00CA08CC"/>
    <w:rsid w:val="00CA0AF1"/>
    <w:rsid w:val="00CA0EE2"/>
    <w:rsid w:val="00CA6318"/>
    <w:rsid w:val="00CA668C"/>
    <w:rsid w:val="00CA66FE"/>
    <w:rsid w:val="00CA6961"/>
    <w:rsid w:val="00CA721A"/>
    <w:rsid w:val="00CA7DC5"/>
    <w:rsid w:val="00CB0115"/>
    <w:rsid w:val="00CB071C"/>
    <w:rsid w:val="00CB14C2"/>
    <w:rsid w:val="00CB14E8"/>
    <w:rsid w:val="00CB1F7E"/>
    <w:rsid w:val="00CB268A"/>
    <w:rsid w:val="00CB2A02"/>
    <w:rsid w:val="00CB4900"/>
    <w:rsid w:val="00CB5EA1"/>
    <w:rsid w:val="00CB618E"/>
    <w:rsid w:val="00CB62F6"/>
    <w:rsid w:val="00CB73F1"/>
    <w:rsid w:val="00CB76C1"/>
    <w:rsid w:val="00CC0D64"/>
    <w:rsid w:val="00CC18DA"/>
    <w:rsid w:val="00CC3D24"/>
    <w:rsid w:val="00CC63FA"/>
    <w:rsid w:val="00CC7E01"/>
    <w:rsid w:val="00CC7FFB"/>
    <w:rsid w:val="00CD03C8"/>
    <w:rsid w:val="00CD1295"/>
    <w:rsid w:val="00CD1B65"/>
    <w:rsid w:val="00CD1D44"/>
    <w:rsid w:val="00CD41EC"/>
    <w:rsid w:val="00CD48AD"/>
    <w:rsid w:val="00CD5D4D"/>
    <w:rsid w:val="00CD769D"/>
    <w:rsid w:val="00CE0788"/>
    <w:rsid w:val="00CE2394"/>
    <w:rsid w:val="00CE3020"/>
    <w:rsid w:val="00CE30E0"/>
    <w:rsid w:val="00CE31ED"/>
    <w:rsid w:val="00CE408A"/>
    <w:rsid w:val="00CE5062"/>
    <w:rsid w:val="00CE533F"/>
    <w:rsid w:val="00CE5975"/>
    <w:rsid w:val="00CE5DA9"/>
    <w:rsid w:val="00CE6DA3"/>
    <w:rsid w:val="00CE7B39"/>
    <w:rsid w:val="00CF0DB8"/>
    <w:rsid w:val="00CF247C"/>
    <w:rsid w:val="00CF4C60"/>
    <w:rsid w:val="00D00208"/>
    <w:rsid w:val="00D01DC1"/>
    <w:rsid w:val="00D025BA"/>
    <w:rsid w:val="00D047C7"/>
    <w:rsid w:val="00D06059"/>
    <w:rsid w:val="00D10298"/>
    <w:rsid w:val="00D1084B"/>
    <w:rsid w:val="00D1450E"/>
    <w:rsid w:val="00D148FA"/>
    <w:rsid w:val="00D1567C"/>
    <w:rsid w:val="00D206B6"/>
    <w:rsid w:val="00D2155F"/>
    <w:rsid w:val="00D22DEF"/>
    <w:rsid w:val="00D23807"/>
    <w:rsid w:val="00D2497F"/>
    <w:rsid w:val="00D25A11"/>
    <w:rsid w:val="00D261FA"/>
    <w:rsid w:val="00D26390"/>
    <w:rsid w:val="00D27417"/>
    <w:rsid w:val="00D2783A"/>
    <w:rsid w:val="00D27FE3"/>
    <w:rsid w:val="00D30FCA"/>
    <w:rsid w:val="00D31EAD"/>
    <w:rsid w:val="00D323A9"/>
    <w:rsid w:val="00D33001"/>
    <w:rsid w:val="00D3498D"/>
    <w:rsid w:val="00D34F7A"/>
    <w:rsid w:val="00D36F10"/>
    <w:rsid w:val="00D37EEF"/>
    <w:rsid w:val="00D40277"/>
    <w:rsid w:val="00D4063D"/>
    <w:rsid w:val="00D4144B"/>
    <w:rsid w:val="00D4169A"/>
    <w:rsid w:val="00D51192"/>
    <w:rsid w:val="00D51C9F"/>
    <w:rsid w:val="00D51E07"/>
    <w:rsid w:val="00D51E92"/>
    <w:rsid w:val="00D53970"/>
    <w:rsid w:val="00D53C15"/>
    <w:rsid w:val="00D56A99"/>
    <w:rsid w:val="00D6402B"/>
    <w:rsid w:val="00D64167"/>
    <w:rsid w:val="00D64354"/>
    <w:rsid w:val="00D643E4"/>
    <w:rsid w:val="00D65024"/>
    <w:rsid w:val="00D670EF"/>
    <w:rsid w:val="00D67316"/>
    <w:rsid w:val="00D724BC"/>
    <w:rsid w:val="00D73EA8"/>
    <w:rsid w:val="00D74812"/>
    <w:rsid w:val="00D7677B"/>
    <w:rsid w:val="00D80804"/>
    <w:rsid w:val="00D81632"/>
    <w:rsid w:val="00D816DB"/>
    <w:rsid w:val="00D826F9"/>
    <w:rsid w:val="00D8273D"/>
    <w:rsid w:val="00D82E7A"/>
    <w:rsid w:val="00D83859"/>
    <w:rsid w:val="00D838A7"/>
    <w:rsid w:val="00D83E5E"/>
    <w:rsid w:val="00D84B6D"/>
    <w:rsid w:val="00D85317"/>
    <w:rsid w:val="00D85AA5"/>
    <w:rsid w:val="00D85BFA"/>
    <w:rsid w:val="00D8624C"/>
    <w:rsid w:val="00D86923"/>
    <w:rsid w:val="00D87DC1"/>
    <w:rsid w:val="00D9089F"/>
    <w:rsid w:val="00D92D79"/>
    <w:rsid w:val="00D930CF"/>
    <w:rsid w:val="00D942F0"/>
    <w:rsid w:val="00D94D85"/>
    <w:rsid w:val="00D977BB"/>
    <w:rsid w:val="00D97F0C"/>
    <w:rsid w:val="00DA0157"/>
    <w:rsid w:val="00DA03E8"/>
    <w:rsid w:val="00DA05B5"/>
    <w:rsid w:val="00DA07D7"/>
    <w:rsid w:val="00DA0FEE"/>
    <w:rsid w:val="00DA18D6"/>
    <w:rsid w:val="00DA21F7"/>
    <w:rsid w:val="00DA3061"/>
    <w:rsid w:val="00DA3230"/>
    <w:rsid w:val="00DA6655"/>
    <w:rsid w:val="00DA6C43"/>
    <w:rsid w:val="00DA7515"/>
    <w:rsid w:val="00DA7DC8"/>
    <w:rsid w:val="00DB0BE7"/>
    <w:rsid w:val="00DB1419"/>
    <w:rsid w:val="00DB187B"/>
    <w:rsid w:val="00DB2032"/>
    <w:rsid w:val="00DB2154"/>
    <w:rsid w:val="00DB338F"/>
    <w:rsid w:val="00DB5169"/>
    <w:rsid w:val="00DB5AF4"/>
    <w:rsid w:val="00DB72CE"/>
    <w:rsid w:val="00DC006B"/>
    <w:rsid w:val="00DC1090"/>
    <w:rsid w:val="00DC1F96"/>
    <w:rsid w:val="00DC4211"/>
    <w:rsid w:val="00DC438A"/>
    <w:rsid w:val="00DC4683"/>
    <w:rsid w:val="00DC4C43"/>
    <w:rsid w:val="00DC610A"/>
    <w:rsid w:val="00DC6EA2"/>
    <w:rsid w:val="00DD1FC5"/>
    <w:rsid w:val="00DD3064"/>
    <w:rsid w:val="00DD48AA"/>
    <w:rsid w:val="00DD6687"/>
    <w:rsid w:val="00DE0465"/>
    <w:rsid w:val="00DE1D1C"/>
    <w:rsid w:val="00DE2608"/>
    <w:rsid w:val="00DE6A35"/>
    <w:rsid w:val="00DE6EAB"/>
    <w:rsid w:val="00DE7C3D"/>
    <w:rsid w:val="00DF06F1"/>
    <w:rsid w:val="00DF1060"/>
    <w:rsid w:val="00DF11FB"/>
    <w:rsid w:val="00DF2657"/>
    <w:rsid w:val="00DF5DE9"/>
    <w:rsid w:val="00DF6E5E"/>
    <w:rsid w:val="00E00D29"/>
    <w:rsid w:val="00E01DA5"/>
    <w:rsid w:val="00E03170"/>
    <w:rsid w:val="00E0317D"/>
    <w:rsid w:val="00E03C7F"/>
    <w:rsid w:val="00E04595"/>
    <w:rsid w:val="00E04861"/>
    <w:rsid w:val="00E048E2"/>
    <w:rsid w:val="00E051C5"/>
    <w:rsid w:val="00E07DCA"/>
    <w:rsid w:val="00E10912"/>
    <w:rsid w:val="00E10A7D"/>
    <w:rsid w:val="00E10CB2"/>
    <w:rsid w:val="00E12482"/>
    <w:rsid w:val="00E12B7A"/>
    <w:rsid w:val="00E1501B"/>
    <w:rsid w:val="00E15CF8"/>
    <w:rsid w:val="00E17455"/>
    <w:rsid w:val="00E17826"/>
    <w:rsid w:val="00E20A98"/>
    <w:rsid w:val="00E23585"/>
    <w:rsid w:val="00E26087"/>
    <w:rsid w:val="00E30001"/>
    <w:rsid w:val="00E307A5"/>
    <w:rsid w:val="00E30DE3"/>
    <w:rsid w:val="00E30ECD"/>
    <w:rsid w:val="00E35570"/>
    <w:rsid w:val="00E35BC8"/>
    <w:rsid w:val="00E360AC"/>
    <w:rsid w:val="00E36329"/>
    <w:rsid w:val="00E368D7"/>
    <w:rsid w:val="00E36956"/>
    <w:rsid w:val="00E3799D"/>
    <w:rsid w:val="00E37FC1"/>
    <w:rsid w:val="00E405D2"/>
    <w:rsid w:val="00E41356"/>
    <w:rsid w:val="00E4169F"/>
    <w:rsid w:val="00E41EAC"/>
    <w:rsid w:val="00E42D77"/>
    <w:rsid w:val="00E45A77"/>
    <w:rsid w:val="00E45EE2"/>
    <w:rsid w:val="00E502BA"/>
    <w:rsid w:val="00E53818"/>
    <w:rsid w:val="00E54253"/>
    <w:rsid w:val="00E549D5"/>
    <w:rsid w:val="00E5543C"/>
    <w:rsid w:val="00E560E2"/>
    <w:rsid w:val="00E56400"/>
    <w:rsid w:val="00E56948"/>
    <w:rsid w:val="00E625A2"/>
    <w:rsid w:val="00E6446A"/>
    <w:rsid w:val="00E64E0F"/>
    <w:rsid w:val="00E65968"/>
    <w:rsid w:val="00E678E4"/>
    <w:rsid w:val="00E71101"/>
    <w:rsid w:val="00E72059"/>
    <w:rsid w:val="00E72759"/>
    <w:rsid w:val="00E744C4"/>
    <w:rsid w:val="00E75529"/>
    <w:rsid w:val="00E75E7E"/>
    <w:rsid w:val="00E7773F"/>
    <w:rsid w:val="00E77B31"/>
    <w:rsid w:val="00E80722"/>
    <w:rsid w:val="00E8192B"/>
    <w:rsid w:val="00E8353D"/>
    <w:rsid w:val="00E83FB8"/>
    <w:rsid w:val="00E85372"/>
    <w:rsid w:val="00E86050"/>
    <w:rsid w:val="00E8651C"/>
    <w:rsid w:val="00E86C5F"/>
    <w:rsid w:val="00E90325"/>
    <w:rsid w:val="00E91952"/>
    <w:rsid w:val="00E93C1F"/>
    <w:rsid w:val="00E94183"/>
    <w:rsid w:val="00E951E8"/>
    <w:rsid w:val="00E95EBF"/>
    <w:rsid w:val="00E962A7"/>
    <w:rsid w:val="00E96DF9"/>
    <w:rsid w:val="00EA076E"/>
    <w:rsid w:val="00EA0886"/>
    <w:rsid w:val="00EA11F1"/>
    <w:rsid w:val="00EA349B"/>
    <w:rsid w:val="00EA4596"/>
    <w:rsid w:val="00EA4C7A"/>
    <w:rsid w:val="00EA4E8B"/>
    <w:rsid w:val="00EA68E2"/>
    <w:rsid w:val="00EB1E7D"/>
    <w:rsid w:val="00EB4791"/>
    <w:rsid w:val="00EB51E2"/>
    <w:rsid w:val="00EB5893"/>
    <w:rsid w:val="00EB6AEF"/>
    <w:rsid w:val="00EB6B80"/>
    <w:rsid w:val="00EC04B9"/>
    <w:rsid w:val="00EC2E23"/>
    <w:rsid w:val="00EC40D1"/>
    <w:rsid w:val="00EC47D3"/>
    <w:rsid w:val="00EC5480"/>
    <w:rsid w:val="00EC5E1A"/>
    <w:rsid w:val="00EC66EC"/>
    <w:rsid w:val="00EC7A20"/>
    <w:rsid w:val="00ED091B"/>
    <w:rsid w:val="00ED0A1C"/>
    <w:rsid w:val="00ED0E38"/>
    <w:rsid w:val="00ED46BF"/>
    <w:rsid w:val="00ED7A7B"/>
    <w:rsid w:val="00EE06E9"/>
    <w:rsid w:val="00EE2366"/>
    <w:rsid w:val="00EE254D"/>
    <w:rsid w:val="00EE3975"/>
    <w:rsid w:val="00EE3B3E"/>
    <w:rsid w:val="00EE4529"/>
    <w:rsid w:val="00EE4E6C"/>
    <w:rsid w:val="00EE523E"/>
    <w:rsid w:val="00EE7649"/>
    <w:rsid w:val="00EF20EF"/>
    <w:rsid w:val="00EF59F1"/>
    <w:rsid w:val="00EF5E8A"/>
    <w:rsid w:val="00EF6001"/>
    <w:rsid w:val="00EF6975"/>
    <w:rsid w:val="00F00E6C"/>
    <w:rsid w:val="00F010C0"/>
    <w:rsid w:val="00F01494"/>
    <w:rsid w:val="00F05B09"/>
    <w:rsid w:val="00F0680B"/>
    <w:rsid w:val="00F078BA"/>
    <w:rsid w:val="00F10296"/>
    <w:rsid w:val="00F10A0F"/>
    <w:rsid w:val="00F11E83"/>
    <w:rsid w:val="00F1321B"/>
    <w:rsid w:val="00F142D8"/>
    <w:rsid w:val="00F153DF"/>
    <w:rsid w:val="00F15CC9"/>
    <w:rsid w:val="00F16728"/>
    <w:rsid w:val="00F17AD1"/>
    <w:rsid w:val="00F17F74"/>
    <w:rsid w:val="00F20B68"/>
    <w:rsid w:val="00F21148"/>
    <w:rsid w:val="00F226AB"/>
    <w:rsid w:val="00F23E97"/>
    <w:rsid w:val="00F244C7"/>
    <w:rsid w:val="00F2472C"/>
    <w:rsid w:val="00F2563E"/>
    <w:rsid w:val="00F25810"/>
    <w:rsid w:val="00F26D21"/>
    <w:rsid w:val="00F27522"/>
    <w:rsid w:val="00F30E69"/>
    <w:rsid w:val="00F312DF"/>
    <w:rsid w:val="00F316BA"/>
    <w:rsid w:val="00F35236"/>
    <w:rsid w:val="00F35368"/>
    <w:rsid w:val="00F3676E"/>
    <w:rsid w:val="00F3762B"/>
    <w:rsid w:val="00F379E6"/>
    <w:rsid w:val="00F37A99"/>
    <w:rsid w:val="00F40CE4"/>
    <w:rsid w:val="00F425F3"/>
    <w:rsid w:val="00F432AC"/>
    <w:rsid w:val="00F442CE"/>
    <w:rsid w:val="00F44AC2"/>
    <w:rsid w:val="00F463CF"/>
    <w:rsid w:val="00F46FCC"/>
    <w:rsid w:val="00F505F4"/>
    <w:rsid w:val="00F5274C"/>
    <w:rsid w:val="00F527F5"/>
    <w:rsid w:val="00F52C2C"/>
    <w:rsid w:val="00F52E38"/>
    <w:rsid w:val="00F53461"/>
    <w:rsid w:val="00F56F4A"/>
    <w:rsid w:val="00F570FF"/>
    <w:rsid w:val="00F57F08"/>
    <w:rsid w:val="00F60305"/>
    <w:rsid w:val="00F61E8D"/>
    <w:rsid w:val="00F63614"/>
    <w:rsid w:val="00F65B5A"/>
    <w:rsid w:val="00F65FF4"/>
    <w:rsid w:val="00F6683A"/>
    <w:rsid w:val="00F70B7F"/>
    <w:rsid w:val="00F7131B"/>
    <w:rsid w:val="00F7369D"/>
    <w:rsid w:val="00F74B5D"/>
    <w:rsid w:val="00F75C11"/>
    <w:rsid w:val="00F76DB8"/>
    <w:rsid w:val="00F77122"/>
    <w:rsid w:val="00F775D9"/>
    <w:rsid w:val="00F807BE"/>
    <w:rsid w:val="00F80CC3"/>
    <w:rsid w:val="00F81863"/>
    <w:rsid w:val="00F83582"/>
    <w:rsid w:val="00F83A96"/>
    <w:rsid w:val="00F845EE"/>
    <w:rsid w:val="00F85386"/>
    <w:rsid w:val="00F85712"/>
    <w:rsid w:val="00F85C7E"/>
    <w:rsid w:val="00F8616E"/>
    <w:rsid w:val="00F86279"/>
    <w:rsid w:val="00F87F8B"/>
    <w:rsid w:val="00F87FAE"/>
    <w:rsid w:val="00F933A4"/>
    <w:rsid w:val="00F9477F"/>
    <w:rsid w:val="00F94C1B"/>
    <w:rsid w:val="00F94D46"/>
    <w:rsid w:val="00F96373"/>
    <w:rsid w:val="00F96629"/>
    <w:rsid w:val="00FA0510"/>
    <w:rsid w:val="00FA0E17"/>
    <w:rsid w:val="00FA1647"/>
    <w:rsid w:val="00FA5017"/>
    <w:rsid w:val="00FA5C46"/>
    <w:rsid w:val="00FA5FB9"/>
    <w:rsid w:val="00FA653B"/>
    <w:rsid w:val="00FA688D"/>
    <w:rsid w:val="00FA70BC"/>
    <w:rsid w:val="00FA77D6"/>
    <w:rsid w:val="00FA78EE"/>
    <w:rsid w:val="00FA7DF9"/>
    <w:rsid w:val="00FB00EE"/>
    <w:rsid w:val="00FB0ABB"/>
    <w:rsid w:val="00FB4D8E"/>
    <w:rsid w:val="00FB5C71"/>
    <w:rsid w:val="00FC0163"/>
    <w:rsid w:val="00FC2407"/>
    <w:rsid w:val="00FC4957"/>
    <w:rsid w:val="00FC4A4A"/>
    <w:rsid w:val="00FC6C16"/>
    <w:rsid w:val="00FC71EC"/>
    <w:rsid w:val="00FC73A5"/>
    <w:rsid w:val="00FD0882"/>
    <w:rsid w:val="00FD1099"/>
    <w:rsid w:val="00FD1969"/>
    <w:rsid w:val="00FD2215"/>
    <w:rsid w:val="00FD2E74"/>
    <w:rsid w:val="00FD36E3"/>
    <w:rsid w:val="00FD3858"/>
    <w:rsid w:val="00FD4464"/>
    <w:rsid w:val="00FD4B39"/>
    <w:rsid w:val="00FD59A6"/>
    <w:rsid w:val="00FD5DD9"/>
    <w:rsid w:val="00FD5EEC"/>
    <w:rsid w:val="00FD7146"/>
    <w:rsid w:val="00FD79E2"/>
    <w:rsid w:val="00FD7A15"/>
    <w:rsid w:val="00FD7D6D"/>
    <w:rsid w:val="00FE06E3"/>
    <w:rsid w:val="00FE0BE1"/>
    <w:rsid w:val="00FE10F1"/>
    <w:rsid w:val="00FE16B1"/>
    <w:rsid w:val="00FE2509"/>
    <w:rsid w:val="00FE336F"/>
    <w:rsid w:val="00FE35CE"/>
    <w:rsid w:val="00FE3F3F"/>
    <w:rsid w:val="00FE4740"/>
    <w:rsid w:val="00FE4E88"/>
    <w:rsid w:val="00FE5E7A"/>
    <w:rsid w:val="00FE7E3B"/>
    <w:rsid w:val="00FF03EF"/>
    <w:rsid w:val="00FF11DF"/>
    <w:rsid w:val="00FF151A"/>
    <w:rsid w:val="00FF1691"/>
    <w:rsid w:val="00FF5624"/>
    <w:rsid w:val="00FF712E"/>
    <w:rsid w:val="00FF7D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6AF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D6AF7"/>
    <w:pPr>
      <w:keepNext/>
      <w:spacing w:after="0" w:line="312"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1D6AF7"/>
    <w:pPr>
      <w:keepNext/>
      <w:spacing w:after="0" w:line="312" w:lineRule="auto"/>
      <w:ind w:firstLine="278"/>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1D6AF7"/>
    <w:pPr>
      <w:keepNext/>
      <w:spacing w:after="0" w:line="312" w:lineRule="auto"/>
      <w:ind w:firstLine="280"/>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AF7"/>
    <w:rPr>
      <w:rFonts w:ascii="Arial" w:eastAsia="Times New Roman" w:hAnsi="Arial" w:cs="Arial"/>
      <w:b/>
      <w:bCs/>
      <w:kern w:val="32"/>
      <w:sz w:val="32"/>
      <w:szCs w:val="32"/>
      <w:lang w:eastAsia="ru-RU"/>
    </w:rPr>
  </w:style>
  <w:style w:type="character" w:customStyle="1" w:styleId="20">
    <w:name w:val="Заголовок 2 Знак"/>
    <w:basedOn w:val="a0"/>
    <w:link w:val="2"/>
    <w:rsid w:val="001D6AF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D6AF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D6AF7"/>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1D6AF7"/>
  </w:style>
  <w:style w:type="paragraph" w:customStyle="1" w:styleId="12">
    <w:name w:val="Знак1"/>
    <w:basedOn w:val="a"/>
    <w:rsid w:val="001D6A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uiPriority w:val="99"/>
    <w:rsid w:val="001D6AF7"/>
    <w:pPr>
      <w:tabs>
        <w:tab w:val="center" w:pos="4677"/>
        <w:tab w:val="right" w:pos="9355"/>
      </w:tabs>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uiPriority w:val="99"/>
    <w:rsid w:val="001D6AF7"/>
    <w:rPr>
      <w:rFonts w:ascii="Times New Roman" w:eastAsia="Times New Roman" w:hAnsi="Times New Roman" w:cs="Times New Roman"/>
      <w:sz w:val="28"/>
      <w:szCs w:val="24"/>
      <w:lang w:eastAsia="ru-RU"/>
    </w:rPr>
  </w:style>
  <w:style w:type="character" w:customStyle="1" w:styleId="a5">
    <w:name w:val="Название Знак"/>
    <w:link w:val="a6"/>
    <w:locked/>
    <w:rsid w:val="001D6AF7"/>
    <w:rPr>
      <w:b/>
      <w:bCs/>
      <w:sz w:val="28"/>
    </w:rPr>
  </w:style>
  <w:style w:type="paragraph" w:styleId="a6">
    <w:name w:val="Title"/>
    <w:basedOn w:val="a"/>
    <w:link w:val="a5"/>
    <w:qFormat/>
    <w:rsid w:val="001D6AF7"/>
    <w:pPr>
      <w:spacing w:after="0" w:line="360" w:lineRule="auto"/>
      <w:ind w:right="-40" w:firstLine="601"/>
      <w:jc w:val="center"/>
    </w:pPr>
    <w:rPr>
      <w:b/>
      <w:bCs/>
      <w:sz w:val="28"/>
    </w:rPr>
  </w:style>
  <w:style w:type="character" w:customStyle="1" w:styleId="13">
    <w:name w:val="Название Знак1"/>
    <w:basedOn w:val="a0"/>
    <w:uiPriority w:val="10"/>
    <w:rsid w:val="001D6AF7"/>
    <w:rPr>
      <w:rFonts w:asciiTheme="majorHAnsi" w:eastAsiaTheme="majorEastAsia" w:hAnsiTheme="majorHAnsi" w:cstheme="majorBidi"/>
      <w:color w:val="17365D" w:themeColor="text2" w:themeShade="BF"/>
      <w:spacing w:val="5"/>
      <w:kern w:val="28"/>
      <w:sz w:val="52"/>
      <w:szCs w:val="52"/>
    </w:rPr>
  </w:style>
  <w:style w:type="paragraph" w:styleId="a7">
    <w:name w:val="Body Text"/>
    <w:basedOn w:val="a"/>
    <w:link w:val="a8"/>
    <w:uiPriority w:val="99"/>
    <w:rsid w:val="001D6AF7"/>
    <w:pPr>
      <w:spacing w:after="120" w:line="240" w:lineRule="auto"/>
    </w:pPr>
    <w:rPr>
      <w:rFonts w:ascii="Times New Roman" w:eastAsia="PMingLiU" w:hAnsi="Times New Roman" w:cs="Times New Roman"/>
      <w:sz w:val="24"/>
      <w:szCs w:val="24"/>
      <w:lang w:eastAsia="zh-TW"/>
    </w:rPr>
  </w:style>
  <w:style w:type="character" w:customStyle="1" w:styleId="a8">
    <w:name w:val="Основной текст Знак"/>
    <w:basedOn w:val="a0"/>
    <w:link w:val="a7"/>
    <w:uiPriority w:val="99"/>
    <w:rsid w:val="001D6AF7"/>
    <w:rPr>
      <w:rFonts w:ascii="Times New Roman" w:eastAsia="PMingLiU" w:hAnsi="Times New Roman" w:cs="Times New Roman"/>
      <w:sz w:val="24"/>
      <w:szCs w:val="24"/>
      <w:lang w:eastAsia="zh-TW"/>
    </w:rPr>
  </w:style>
  <w:style w:type="paragraph" w:styleId="a9">
    <w:name w:val="Body Text Indent"/>
    <w:aliases w:val="Основной текст 1,Нумерованный список !!,Надин стиль"/>
    <w:basedOn w:val="a"/>
    <w:link w:val="aa"/>
    <w:rsid w:val="001D6AF7"/>
    <w:pPr>
      <w:spacing w:after="120" w:line="240" w:lineRule="auto"/>
      <w:ind w:left="283"/>
    </w:pPr>
    <w:rPr>
      <w:rFonts w:ascii="Times New Roman" w:eastAsia="PMingLiU" w:hAnsi="Times New Roman" w:cs="Times New Roman"/>
      <w:sz w:val="24"/>
      <w:szCs w:val="24"/>
      <w:lang w:eastAsia="zh-TW"/>
    </w:rPr>
  </w:style>
  <w:style w:type="character" w:customStyle="1" w:styleId="aa">
    <w:name w:val="Основной текст с отступом Знак"/>
    <w:aliases w:val="Основной текст 1 Знак,Нумерованный список !! Знак,Надин стиль Знак"/>
    <w:basedOn w:val="a0"/>
    <w:link w:val="a9"/>
    <w:rsid w:val="001D6AF7"/>
    <w:rPr>
      <w:rFonts w:ascii="Times New Roman" w:eastAsia="PMingLiU" w:hAnsi="Times New Roman" w:cs="Times New Roman"/>
      <w:sz w:val="24"/>
      <w:szCs w:val="24"/>
      <w:lang w:eastAsia="zh-TW"/>
    </w:rPr>
  </w:style>
  <w:style w:type="paragraph" w:styleId="21">
    <w:name w:val="Body Text 2"/>
    <w:basedOn w:val="a"/>
    <w:link w:val="22"/>
    <w:rsid w:val="001D6AF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D6AF7"/>
    <w:rPr>
      <w:rFonts w:ascii="Times New Roman" w:eastAsia="Times New Roman" w:hAnsi="Times New Roman" w:cs="Times New Roman"/>
      <w:sz w:val="24"/>
      <w:szCs w:val="24"/>
      <w:lang w:eastAsia="ru-RU"/>
    </w:rPr>
  </w:style>
  <w:style w:type="paragraph" w:styleId="31">
    <w:name w:val="Body Text Indent 3"/>
    <w:basedOn w:val="a"/>
    <w:link w:val="32"/>
    <w:rsid w:val="001D6AF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AF7"/>
    <w:rPr>
      <w:rFonts w:ascii="Times New Roman" w:eastAsia="Times New Roman" w:hAnsi="Times New Roman" w:cs="Times New Roman"/>
      <w:sz w:val="16"/>
      <w:szCs w:val="16"/>
      <w:lang w:eastAsia="ru-RU"/>
    </w:rPr>
  </w:style>
  <w:style w:type="paragraph" w:customStyle="1" w:styleId="14">
    <w:name w:val="Абзац списка1"/>
    <w:basedOn w:val="a"/>
    <w:rsid w:val="001D6AF7"/>
    <w:pPr>
      <w:ind w:left="720"/>
      <w:contextualSpacing/>
    </w:pPr>
    <w:rPr>
      <w:rFonts w:ascii="Calibri" w:eastAsia="PMingLiU" w:hAnsi="Calibri" w:cs="Arial"/>
      <w:lang w:val="en-US" w:eastAsia="zh-TW"/>
    </w:rPr>
  </w:style>
  <w:style w:type="paragraph" w:customStyle="1" w:styleId="Noeeu1">
    <w:name w:val="Noeeu1"/>
    <w:basedOn w:val="a"/>
    <w:uiPriority w:val="99"/>
    <w:rsid w:val="001D6AF7"/>
    <w:pPr>
      <w:spacing w:after="0" w:line="360" w:lineRule="auto"/>
      <w:ind w:firstLine="709"/>
      <w:jc w:val="both"/>
    </w:pPr>
    <w:rPr>
      <w:rFonts w:ascii="Times New Roman" w:eastAsia="Times New Roman" w:hAnsi="Times New Roman" w:cs="Times New Roman"/>
      <w:sz w:val="28"/>
      <w:szCs w:val="20"/>
      <w:lang w:eastAsia="ru-RU"/>
    </w:rPr>
  </w:style>
  <w:style w:type="character" w:styleId="ab">
    <w:name w:val="page number"/>
    <w:basedOn w:val="a0"/>
    <w:rsid w:val="001D6AF7"/>
  </w:style>
  <w:style w:type="paragraph" w:styleId="ac">
    <w:name w:val="footer"/>
    <w:basedOn w:val="a"/>
    <w:link w:val="ad"/>
    <w:rsid w:val="001D6A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1D6AF7"/>
    <w:rPr>
      <w:rFonts w:ascii="Times New Roman" w:eastAsia="Times New Roman" w:hAnsi="Times New Roman" w:cs="Times New Roman"/>
      <w:sz w:val="24"/>
      <w:szCs w:val="24"/>
      <w:lang w:eastAsia="ru-RU"/>
    </w:rPr>
  </w:style>
  <w:style w:type="character" w:customStyle="1" w:styleId="15">
    <w:name w:val="1 Абзац обычный Знак"/>
    <w:link w:val="16"/>
    <w:locked/>
    <w:rsid w:val="001D6AF7"/>
    <w:rPr>
      <w:spacing w:val="-6"/>
      <w:sz w:val="28"/>
      <w:szCs w:val="28"/>
    </w:rPr>
  </w:style>
  <w:style w:type="paragraph" w:customStyle="1" w:styleId="16">
    <w:name w:val="1 Абзац обычный"/>
    <w:basedOn w:val="a"/>
    <w:link w:val="15"/>
    <w:rsid w:val="001D6AF7"/>
    <w:pPr>
      <w:spacing w:after="0" w:line="360" w:lineRule="auto"/>
      <w:ind w:firstLine="720"/>
      <w:jc w:val="both"/>
    </w:pPr>
    <w:rPr>
      <w:spacing w:val="-6"/>
      <w:sz w:val="28"/>
      <w:szCs w:val="28"/>
    </w:rPr>
  </w:style>
  <w:style w:type="paragraph" w:customStyle="1" w:styleId="17">
    <w:name w:val="Стиль1"/>
    <w:basedOn w:val="a"/>
    <w:rsid w:val="001D6AF7"/>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23">
    <w:name w:val="Body Text Indent 2"/>
    <w:basedOn w:val="a"/>
    <w:link w:val="24"/>
    <w:rsid w:val="001D6AF7"/>
    <w:pPr>
      <w:spacing w:after="120" w:line="480" w:lineRule="auto"/>
      <w:ind w:left="283"/>
    </w:pPr>
    <w:rPr>
      <w:rFonts w:ascii="Times New Roman" w:eastAsia="PMingLiU" w:hAnsi="Times New Roman" w:cs="Times New Roman"/>
      <w:sz w:val="24"/>
      <w:szCs w:val="24"/>
      <w:lang w:eastAsia="zh-TW"/>
    </w:rPr>
  </w:style>
  <w:style w:type="character" w:customStyle="1" w:styleId="24">
    <w:name w:val="Основной текст с отступом 2 Знак"/>
    <w:basedOn w:val="a0"/>
    <w:link w:val="23"/>
    <w:rsid w:val="001D6AF7"/>
    <w:rPr>
      <w:rFonts w:ascii="Times New Roman" w:eastAsia="PMingLiU" w:hAnsi="Times New Roman" w:cs="Times New Roman"/>
      <w:sz w:val="24"/>
      <w:szCs w:val="24"/>
      <w:lang w:eastAsia="zh-TW"/>
    </w:rPr>
  </w:style>
  <w:style w:type="paragraph" w:customStyle="1" w:styleId="BodyTextIndent21">
    <w:name w:val="Body Text Indent 21"/>
    <w:basedOn w:val="a"/>
    <w:rsid w:val="001D6AF7"/>
    <w:pPr>
      <w:widowControl w:val="0"/>
      <w:autoSpaceDE w:val="0"/>
      <w:autoSpaceDN w:val="0"/>
      <w:spacing w:after="0" w:line="360" w:lineRule="auto"/>
      <w:ind w:firstLine="720"/>
      <w:jc w:val="both"/>
    </w:pPr>
    <w:rPr>
      <w:rFonts w:ascii="Times New Roman" w:eastAsia="Times New Roman" w:hAnsi="Times New Roman" w:cs="Times New Roman"/>
      <w:b/>
      <w:sz w:val="28"/>
      <w:szCs w:val="20"/>
      <w:lang w:eastAsia="ru-RU"/>
    </w:rPr>
  </w:style>
  <w:style w:type="paragraph" w:customStyle="1" w:styleId="ae">
    <w:name w:val="ОСНОВНОЙ"/>
    <w:basedOn w:val="a"/>
    <w:rsid w:val="001D6AF7"/>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1D6AF7"/>
    <w:pPr>
      <w:spacing w:after="0" w:line="360" w:lineRule="auto"/>
      <w:ind w:firstLine="720"/>
      <w:jc w:val="both"/>
    </w:pPr>
    <w:rPr>
      <w:rFonts w:ascii="Times New Roman" w:eastAsia="Times New Roman" w:hAnsi="Times New Roman" w:cs="Times New Roman"/>
      <w:sz w:val="28"/>
      <w:szCs w:val="20"/>
      <w:lang w:eastAsia="ru-RU"/>
    </w:rPr>
  </w:style>
  <w:style w:type="character" w:styleId="af">
    <w:name w:val="Strong"/>
    <w:qFormat/>
    <w:rsid w:val="001D6AF7"/>
    <w:rPr>
      <w:b/>
      <w:bCs w:val="0"/>
    </w:rPr>
  </w:style>
  <w:style w:type="paragraph" w:customStyle="1" w:styleId="af0">
    <w:name w:val="Стиль"/>
    <w:rsid w:val="001D6A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eey">
    <w:name w:val="?eey"/>
    <w:basedOn w:val="a"/>
    <w:rsid w:val="001D6AF7"/>
    <w:pPr>
      <w:widowControl w:val="0"/>
      <w:spacing w:after="0" w:line="360" w:lineRule="auto"/>
      <w:ind w:firstLine="720"/>
      <w:jc w:val="both"/>
    </w:pPr>
    <w:rPr>
      <w:rFonts w:ascii="TimesDL" w:eastAsia="Times New Roman" w:hAnsi="TimesDL" w:cs="Times New Roman"/>
      <w:sz w:val="28"/>
      <w:szCs w:val="20"/>
      <w:lang w:eastAsia="ru-RU"/>
    </w:rPr>
  </w:style>
  <w:style w:type="paragraph" w:customStyle="1" w:styleId="310">
    <w:name w:val="Основной текст с отступом 31"/>
    <w:basedOn w:val="a"/>
    <w:rsid w:val="001D6AF7"/>
    <w:pPr>
      <w:suppressAutoHyphens/>
      <w:spacing w:after="0" w:line="360" w:lineRule="auto"/>
      <w:ind w:firstLine="720"/>
      <w:jc w:val="both"/>
    </w:pPr>
    <w:rPr>
      <w:rFonts w:ascii="Times New Roman" w:eastAsia="Times New Roman" w:hAnsi="Times New Roman" w:cs="Times New Roman"/>
      <w:sz w:val="28"/>
      <w:szCs w:val="26"/>
      <w:lang w:eastAsia="ar-SA"/>
    </w:rPr>
  </w:style>
  <w:style w:type="paragraph" w:styleId="af1">
    <w:name w:val="Plain Text"/>
    <w:basedOn w:val="a"/>
    <w:link w:val="af2"/>
    <w:rsid w:val="001D6AF7"/>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1D6AF7"/>
    <w:rPr>
      <w:rFonts w:ascii="Courier New" w:eastAsia="Times New Roman" w:hAnsi="Courier New" w:cs="Times New Roman"/>
      <w:sz w:val="20"/>
      <w:szCs w:val="20"/>
      <w:lang w:eastAsia="ru-RU"/>
    </w:rPr>
  </w:style>
  <w:style w:type="paragraph" w:styleId="af3">
    <w:name w:val="Normal (Web)"/>
    <w:basedOn w:val="a"/>
    <w:uiPriority w:val="99"/>
    <w:rsid w:val="001D6A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semiHidden/>
    <w:rsid w:val="001D6AF7"/>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1D6AF7"/>
    <w:rPr>
      <w:rFonts w:ascii="Tahoma" w:eastAsia="Times New Roman" w:hAnsi="Tahoma" w:cs="Tahoma"/>
      <w:sz w:val="16"/>
      <w:szCs w:val="16"/>
      <w:lang w:eastAsia="ru-RU"/>
    </w:rPr>
  </w:style>
  <w:style w:type="paragraph" w:customStyle="1" w:styleId="Style9">
    <w:name w:val="Style9"/>
    <w:basedOn w:val="a"/>
    <w:rsid w:val="001D6AF7"/>
    <w:pPr>
      <w:widowControl w:val="0"/>
      <w:autoSpaceDE w:val="0"/>
      <w:autoSpaceDN w:val="0"/>
      <w:adjustRightInd w:val="0"/>
      <w:spacing w:after="0" w:line="475" w:lineRule="exact"/>
      <w:ind w:firstLine="720"/>
      <w:jc w:val="both"/>
    </w:pPr>
    <w:rPr>
      <w:rFonts w:ascii="Times New Roman" w:eastAsia="Times New Roman" w:hAnsi="Times New Roman" w:cs="Times New Roman"/>
      <w:sz w:val="24"/>
      <w:szCs w:val="24"/>
      <w:lang w:eastAsia="ru-RU"/>
    </w:rPr>
  </w:style>
  <w:style w:type="paragraph" w:customStyle="1" w:styleId="Style10">
    <w:name w:val="Style10"/>
    <w:basedOn w:val="a"/>
    <w:rsid w:val="001D6A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1D6AF7"/>
    <w:rPr>
      <w:rFonts w:ascii="Times New Roman" w:hAnsi="Times New Roman" w:cs="Times New Roman"/>
      <w:sz w:val="28"/>
      <w:szCs w:val="28"/>
    </w:rPr>
  </w:style>
  <w:style w:type="character" w:customStyle="1" w:styleId="FontStyle13">
    <w:name w:val="Font Style13"/>
    <w:basedOn w:val="a0"/>
    <w:rsid w:val="00515150"/>
    <w:rPr>
      <w:rFonts w:ascii="Times New Roman" w:hAnsi="Times New Roman" w:cs="Times New Roman"/>
      <w:sz w:val="28"/>
      <w:szCs w:val="28"/>
    </w:rPr>
  </w:style>
  <w:style w:type="paragraph" w:customStyle="1" w:styleId="Textbody">
    <w:name w:val="Text body"/>
    <w:basedOn w:val="a"/>
    <w:rsid w:val="00CB618E"/>
    <w:pPr>
      <w:widowControl w:val="0"/>
      <w:suppressAutoHyphens/>
      <w:autoSpaceDN w:val="0"/>
      <w:spacing w:after="120" w:line="240" w:lineRule="auto"/>
      <w:textAlignment w:val="baseline"/>
    </w:pPr>
    <w:rPr>
      <w:rFonts w:ascii="Arial" w:eastAsia="AR PL KaitiM GB" w:hAnsi="Arial" w:cs="FreeSans"/>
      <w:kern w:val="3"/>
      <w:sz w:val="24"/>
      <w:szCs w:val="24"/>
      <w:lang w:eastAsia="zh-CN" w:bidi="hi-IN"/>
    </w:rPr>
  </w:style>
  <w:style w:type="character" w:customStyle="1" w:styleId="af6">
    <w:name w:val="Основной текст_"/>
    <w:link w:val="18"/>
    <w:locked/>
    <w:rsid w:val="00623F87"/>
    <w:rPr>
      <w:rFonts w:ascii="Times New Roman" w:eastAsia="Times New Roman" w:hAnsi="Times New Roman" w:cs="Times New Roman"/>
      <w:sz w:val="27"/>
      <w:szCs w:val="27"/>
      <w:shd w:val="clear" w:color="auto" w:fill="FFFFFF"/>
    </w:rPr>
  </w:style>
  <w:style w:type="paragraph" w:customStyle="1" w:styleId="18">
    <w:name w:val="Основной текст1"/>
    <w:basedOn w:val="a"/>
    <w:link w:val="af6"/>
    <w:rsid w:val="00623F87"/>
    <w:pPr>
      <w:shd w:val="clear" w:color="auto" w:fill="FFFFFF"/>
      <w:spacing w:after="0" w:line="317" w:lineRule="exact"/>
      <w:jc w:val="right"/>
    </w:pPr>
    <w:rPr>
      <w:rFonts w:ascii="Times New Roman" w:eastAsia="Times New Roman" w:hAnsi="Times New Roman" w:cs="Times New Roman"/>
      <w:sz w:val="27"/>
      <w:szCs w:val="27"/>
    </w:rPr>
  </w:style>
  <w:style w:type="paragraph" w:customStyle="1" w:styleId="19">
    <w:name w:val="Текст1"/>
    <w:basedOn w:val="a"/>
    <w:rsid w:val="00DC438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7">
    <w:name w:val="Нормальный"/>
    <w:rsid w:val="00C6207D"/>
    <w:pPr>
      <w:spacing w:after="0" w:line="240" w:lineRule="auto"/>
    </w:pPr>
    <w:rPr>
      <w:rFonts w:ascii="Times New Roman" w:eastAsia="Times New Roman" w:hAnsi="Times New Roman" w:cs="Times New Roman"/>
      <w:sz w:val="28"/>
      <w:szCs w:val="20"/>
      <w:lang w:eastAsia="ru-RU"/>
    </w:rPr>
  </w:style>
  <w:style w:type="character" w:customStyle="1" w:styleId="FontStyle11">
    <w:name w:val="Font Style11"/>
    <w:rsid w:val="00C6207D"/>
    <w:rPr>
      <w:rFonts w:ascii="Times New Roman" w:hAnsi="Times New Roman" w:cs="Times New Roman"/>
      <w:sz w:val="24"/>
      <w:szCs w:val="24"/>
    </w:rPr>
  </w:style>
  <w:style w:type="paragraph" w:customStyle="1" w:styleId="25">
    <w:name w:val="Абзац списка2"/>
    <w:basedOn w:val="a"/>
    <w:link w:val="ListParagraphChar"/>
    <w:rsid w:val="00C6207D"/>
    <w:pPr>
      <w:spacing w:after="0" w:line="240" w:lineRule="auto"/>
      <w:ind w:left="720"/>
      <w:contextualSpacing/>
    </w:pPr>
    <w:rPr>
      <w:rFonts w:ascii="Times New Roman" w:eastAsia="Calibri" w:hAnsi="Times New Roman" w:cs="Times New Roman"/>
      <w:sz w:val="24"/>
      <w:szCs w:val="24"/>
      <w:lang w:eastAsia="ru-RU"/>
    </w:rPr>
  </w:style>
  <w:style w:type="character" w:customStyle="1" w:styleId="ListParagraphChar">
    <w:name w:val="List Paragraph Char"/>
    <w:link w:val="25"/>
    <w:locked/>
    <w:rsid w:val="00C6207D"/>
    <w:rPr>
      <w:rFonts w:ascii="Times New Roman" w:eastAsia="Calibri" w:hAnsi="Times New Roman" w:cs="Times New Roman"/>
      <w:sz w:val="24"/>
      <w:szCs w:val="24"/>
      <w:lang w:eastAsia="ru-RU"/>
    </w:rPr>
  </w:style>
  <w:style w:type="character" w:customStyle="1" w:styleId="af8">
    <w:name w:val="Основной текст + Полужирный"/>
    <w:rsid w:val="00C6207D"/>
    <w:rPr>
      <w:rFonts w:ascii="Times New Roman" w:hAnsi="Times New Roman" w:cs="Times New Roman"/>
      <w:b/>
      <w:bCs/>
      <w:sz w:val="26"/>
      <w:szCs w:val="26"/>
      <w:u w:val="none"/>
      <w:shd w:val="clear" w:color="auto" w:fill="FFFFFF"/>
    </w:rPr>
  </w:style>
  <w:style w:type="character" w:customStyle="1" w:styleId="FontStyle22">
    <w:name w:val="Font Style22"/>
    <w:rsid w:val="00C6207D"/>
    <w:rPr>
      <w:rFonts w:ascii="Times New Roman" w:hAnsi="Times New Roman" w:cs="Times New Roman" w:hint="default"/>
      <w:sz w:val="28"/>
      <w:szCs w:val="28"/>
    </w:rPr>
  </w:style>
  <w:style w:type="paragraph" w:styleId="af9">
    <w:name w:val="footnote text"/>
    <w:basedOn w:val="a"/>
    <w:link w:val="afa"/>
    <w:uiPriority w:val="99"/>
    <w:semiHidden/>
    <w:unhideWhenUsed/>
    <w:rsid w:val="00956AA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a">
    <w:name w:val="Текст сноски Знак"/>
    <w:basedOn w:val="a0"/>
    <w:link w:val="af9"/>
    <w:uiPriority w:val="99"/>
    <w:semiHidden/>
    <w:rsid w:val="00956AA4"/>
    <w:rPr>
      <w:rFonts w:ascii="Courier New" w:eastAsia="Courier New" w:hAnsi="Courier New" w:cs="Courier New"/>
      <w:color w:val="000000"/>
      <w:sz w:val="20"/>
      <w:szCs w:val="20"/>
      <w:lang w:eastAsia="ru-RU" w:bidi="ru-RU"/>
    </w:rPr>
  </w:style>
  <w:style w:type="character" w:styleId="afb">
    <w:name w:val="footnote reference"/>
    <w:basedOn w:val="a0"/>
    <w:uiPriority w:val="99"/>
    <w:semiHidden/>
    <w:unhideWhenUsed/>
    <w:rsid w:val="00956AA4"/>
    <w:rPr>
      <w:vertAlign w:val="superscript"/>
    </w:rPr>
  </w:style>
  <w:style w:type="character" w:customStyle="1" w:styleId="41">
    <w:name w:val="Основной текст (4)_"/>
    <w:link w:val="410"/>
    <w:rsid w:val="00956AA4"/>
    <w:rPr>
      <w:sz w:val="23"/>
      <w:szCs w:val="23"/>
      <w:shd w:val="clear" w:color="auto" w:fill="FFFFFF"/>
    </w:rPr>
  </w:style>
  <w:style w:type="character" w:customStyle="1" w:styleId="42">
    <w:name w:val="Основной текст (4)"/>
    <w:rsid w:val="00956AA4"/>
  </w:style>
  <w:style w:type="paragraph" w:customStyle="1" w:styleId="410">
    <w:name w:val="Основной текст (4)1"/>
    <w:basedOn w:val="a"/>
    <w:link w:val="41"/>
    <w:rsid w:val="00956AA4"/>
    <w:pPr>
      <w:widowControl w:val="0"/>
      <w:shd w:val="clear" w:color="auto" w:fill="FFFFFF"/>
      <w:spacing w:after="0" w:line="432" w:lineRule="exact"/>
      <w:ind w:firstLine="660"/>
      <w:jc w:val="both"/>
    </w:pPr>
    <w:rPr>
      <w:sz w:val="23"/>
      <w:szCs w:val="23"/>
    </w:rPr>
  </w:style>
  <w:style w:type="paragraph" w:customStyle="1" w:styleId="26">
    <w:name w:val="Основной текст2"/>
    <w:basedOn w:val="a"/>
    <w:rsid w:val="008C764C"/>
    <w:pPr>
      <w:widowControl w:val="0"/>
      <w:shd w:val="clear" w:color="auto" w:fill="FFFFFF"/>
      <w:spacing w:before="540" w:after="240" w:line="240" w:lineRule="atLeast"/>
      <w:jc w:val="both"/>
    </w:pPr>
    <w:rPr>
      <w:rFonts w:ascii="Times New Roman" w:hAnsi="Times New Roman" w:cs="Times New Roman"/>
    </w:rPr>
  </w:style>
  <w:style w:type="paragraph" w:customStyle="1" w:styleId="220">
    <w:name w:val="Основной текст с отступом 22"/>
    <w:basedOn w:val="a"/>
    <w:rsid w:val="004E1DF6"/>
    <w:pPr>
      <w:spacing w:after="0" w:line="420" w:lineRule="exact"/>
      <w:ind w:firstLine="567"/>
    </w:pPr>
    <w:rPr>
      <w:rFonts w:ascii="Times New Roman" w:eastAsia="Times New Roman" w:hAnsi="Times New Roman" w:cs="Times New Roman"/>
      <w:sz w:val="26"/>
      <w:szCs w:val="20"/>
      <w:lang w:eastAsia="ru-RU"/>
    </w:rPr>
  </w:style>
  <w:style w:type="paragraph" w:customStyle="1" w:styleId="33">
    <w:name w:val="Основной текст3"/>
    <w:basedOn w:val="a"/>
    <w:rsid w:val="00002BB6"/>
    <w:pPr>
      <w:widowControl w:val="0"/>
      <w:shd w:val="clear" w:color="auto" w:fill="FFFFFF"/>
      <w:spacing w:before="180" w:after="180" w:line="0" w:lineRule="atLeast"/>
      <w:jc w:val="both"/>
    </w:pPr>
    <w:rPr>
      <w:rFonts w:ascii="Times New Roman" w:eastAsia="Times New Roman" w:hAnsi="Times New Roman" w:cs="Times New Roman"/>
      <w:lang w:eastAsia="zh-CN"/>
    </w:rPr>
  </w:style>
  <w:style w:type="paragraph" w:customStyle="1" w:styleId="afc">
    <w:name w:val="Знак"/>
    <w:basedOn w:val="a"/>
    <w:autoRedefine/>
    <w:rsid w:val="00BB3F08"/>
    <w:pPr>
      <w:spacing w:after="160" w:line="240" w:lineRule="exact"/>
    </w:pPr>
    <w:rPr>
      <w:rFonts w:ascii="Times New Roman" w:eastAsia="SimSun" w:hAnsi="Times New Roman" w:cs="Times New Roman"/>
      <w:b/>
      <w:bCs/>
      <w:sz w:val="24"/>
      <w:szCs w:val="24"/>
      <w:lang w:val="en-US"/>
    </w:rPr>
  </w:style>
  <w:style w:type="character" w:customStyle="1" w:styleId="130">
    <w:name w:val="Основной текст + 13"/>
    <w:aliases w:val="5 pt,5 pt8,Основной текст + 39,Не курсив"/>
    <w:uiPriority w:val="99"/>
    <w:rsid w:val="00BB3F08"/>
    <w:rPr>
      <w:rFonts w:ascii="Times New Roman" w:hAnsi="Times New Roman" w:cs="Times New Roman"/>
      <w:spacing w:val="0"/>
      <w:sz w:val="27"/>
      <w:szCs w:val="27"/>
      <w:shd w:val="clear" w:color="auto" w:fill="FFFFFF"/>
    </w:rPr>
  </w:style>
  <w:style w:type="paragraph" w:customStyle="1" w:styleId="ConsPlusNormal">
    <w:name w:val="ConsPlusNormal"/>
    <w:rsid w:val="004639F9"/>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No Spacing"/>
    <w:uiPriority w:val="1"/>
    <w:qFormat/>
    <w:rsid w:val="004639F9"/>
    <w:pPr>
      <w:spacing w:after="0" w:line="240" w:lineRule="auto"/>
    </w:pPr>
    <w:rPr>
      <w:rFonts w:ascii="Calibri" w:eastAsia="Calibri" w:hAnsi="Calibri" w:cs="Times New Roman"/>
    </w:rPr>
  </w:style>
  <w:style w:type="paragraph" w:customStyle="1" w:styleId="1a">
    <w:name w:val="Стиль По ширине Первая строка:  1 см"/>
    <w:basedOn w:val="a"/>
    <w:uiPriority w:val="99"/>
    <w:rsid w:val="004639F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1b">
    <w:name w:val="Основной текст Знак1"/>
    <w:basedOn w:val="a0"/>
    <w:uiPriority w:val="99"/>
    <w:locked/>
    <w:rsid w:val="004639F9"/>
    <w:rPr>
      <w:rFonts w:ascii="Times New Roman" w:hAnsi="Times New Roman" w:cs="Times New Roman"/>
      <w:sz w:val="26"/>
      <w:szCs w:val="26"/>
      <w:shd w:val="clear" w:color="auto" w:fill="FFFFFF"/>
    </w:rPr>
  </w:style>
  <w:style w:type="character" w:customStyle="1" w:styleId="27">
    <w:name w:val="Основной текст (2)_"/>
    <w:link w:val="28"/>
    <w:locked/>
    <w:rsid w:val="00194CFB"/>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
    <w:link w:val="27"/>
    <w:rsid w:val="00194CFB"/>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character" w:customStyle="1" w:styleId="29">
    <w:name w:val="Основной текст (2) + Не полужирный"/>
    <w:rsid w:val="00194CFB"/>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30">
    <w:name w:val="Основной текст (2)3"/>
    <w:basedOn w:val="27"/>
    <w:rsid w:val="00194CFB"/>
    <w:rPr>
      <w:rFonts w:ascii="Times New Roman" w:eastAsia="Times New Roman" w:hAnsi="Times New Roman" w:cs="Times New Roman"/>
      <w:b w:val="0"/>
      <w:bCs w:val="0"/>
      <w:spacing w:val="0"/>
      <w:sz w:val="28"/>
      <w:szCs w:val="28"/>
      <w:shd w:val="clear" w:color="auto" w:fill="FFFFFF"/>
    </w:rPr>
  </w:style>
  <w:style w:type="character" w:customStyle="1" w:styleId="FontStyle12">
    <w:name w:val="Font Style12"/>
    <w:rsid w:val="00243114"/>
    <w:rPr>
      <w:rFonts w:ascii="Times New Roman" w:hAnsi="Times New Roman"/>
      <w:sz w:val="26"/>
    </w:rPr>
  </w:style>
  <w:style w:type="paragraph" w:customStyle="1" w:styleId="Style2">
    <w:name w:val="Style2"/>
    <w:basedOn w:val="a"/>
    <w:rsid w:val="00EB5893"/>
    <w:pPr>
      <w:widowControl w:val="0"/>
      <w:autoSpaceDE w:val="0"/>
      <w:autoSpaceDN w:val="0"/>
      <w:adjustRightInd w:val="0"/>
      <w:spacing w:after="0" w:line="326" w:lineRule="exact"/>
      <w:ind w:firstLine="720"/>
      <w:jc w:val="both"/>
    </w:pPr>
    <w:rPr>
      <w:rFonts w:ascii="Times New Roman" w:eastAsia="Times New Roman" w:hAnsi="Times New Roman" w:cs="Times New Roman"/>
      <w:sz w:val="24"/>
      <w:szCs w:val="24"/>
      <w:lang w:eastAsia="ru-RU"/>
    </w:rPr>
  </w:style>
  <w:style w:type="paragraph" w:customStyle="1" w:styleId="231">
    <w:name w:val="Основной текст с отступом 23"/>
    <w:basedOn w:val="a"/>
    <w:rsid w:val="00EB589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
    <w:rsid w:val="00EB5893"/>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Noaiaaoiueaacao">
    <w:name w:val="Noaiaa?oiue aacao"/>
    <w:rsid w:val="00EB589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e">
    <w:name w:val="мой"/>
    <w:basedOn w:val="a7"/>
    <w:rsid w:val="00EB5893"/>
    <w:pPr>
      <w:widowControl w:val="0"/>
      <w:spacing w:after="0" w:line="360" w:lineRule="auto"/>
      <w:ind w:firstLine="709"/>
      <w:jc w:val="both"/>
    </w:pPr>
    <w:rPr>
      <w:rFonts w:eastAsia="Times New Roman"/>
      <w:color w:val="000000"/>
      <w:sz w:val="28"/>
      <w:szCs w:val="26"/>
      <w:lang w:eastAsia="ru-RU"/>
    </w:rPr>
  </w:style>
  <w:style w:type="character" w:customStyle="1" w:styleId="5">
    <w:name w:val="Основной текст (5)_"/>
    <w:rsid w:val="00EB5893"/>
    <w:rPr>
      <w:rFonts w:ascii="Arial" w:hAnsi="Arial"/>
      <w:spacing w:val="-4"/>
      <w:sz w:val="22"/>
      <w:szCs w:val="22"/>
      <w:lang w:bidi="ar-SA"/>
    </w:rPr>
  </w:style>
  <w:style w:type="paragraph" w:customStyle="1" w:styleId="50">
    <w:name w:val="Основной текст (5)"/>
    <w:basedOn w:val="a"/>
    <w:rsid w:val="00EB5893"/>
    <w:pPr>
      <w:widowControl w:val="0"/>
      <w:shd w:val="clear" w:color="auto" w:fill="FFFFFF"/>
      <w:spacing w:before="240" w:after="240" w:line="269" w:lineRule="exact"/>
    </w:pPr>
    <w:rPr>
      <w:rFonts w:ascii="Arial" w:eastAsia="Times New Roman" w:hAnsi="Arial" w:cs="Times New Roman"/>
      <w:spacing w:val="-4"/>
      <w:lang w:eastAsia="ru-RU"/>
    </w:rPr>
  </w:style>
  <w:style w:type="character" w:customStyle="1" w:styleId="aff">
    <w:name w:val="Основной текст + Малые прописные"/>
    <w:rsid w:val="00EB5893"/>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paragraph" w:customStyle="1" w:styleId="43">
    <w:name w:val="Основной текст4"/>
    <w:basedOn w:val="a"/>
    <w:rsid w:val="00EB5893"/>
    <w:pPr>
      <w:widowControl w:val="0"/>
      <w:shd w:val="clear" w:color="auto" w:fill="FFFFFF"/>
      <w:spacing w:after="600" w:line="0" w:lineRule="atLeast"/>
      <w:jc w:val="center"/>
    </w:pPr>
    <w:rPr>
      <w:rFonts w:ascii="Times New Roman" w:eastAsia="Times New Roman" w:hAnsi="Times New Roman" w:cs="Times New Roman"/>
      <w:color w:val="000000"/>
      <w:sz w:val="26"/>
      <w:szCs w:val="26"/>
      <w:lang w:eastAsia="ru-RU" w:bidi="ru-RU"/>
    </w:rPr>
  </w:style>
  <w:style w:type="character" w:customStyle="1" w:styleId="1c">
    <w:name w:val="Заголовок №1_"/>
    <w:link w:val="1d"/>
    <w:rsid w:val="00EB5893"/>
    <w:rPr>
      <w:b/>
      <w:bCs/>
      <w:sz w:val="26"/>
      <w:szCs w:val="26"/>
      <w:shd w:val="clear" w:color="auto" w:fill="FFFFFF"/>
    </w:rPr>
  </w:style>
  <w:style w:type="paragraph" w:customStyle="1" w:styleId="1d">
    <w:name w:val="Заголовок №1"/>
    <w:basedOn w:val="a"/>
    <w:link w:val="1c"/>
    <w:rsid w:val="00EB5893"/>
    <w:pPr>
      <w:widowControl w:val="0"/>
      <w:shd w:val="clear" w:color="auto" w:fill="FFFFFF"/>
      <w:spacing w:before="420" w:after="0" w:line="482" w:lineRule="exact"/>
      <w:ind w:firstLine="700"/>
      <w:jc w:val="both"/>
      <w:outlineLvl w:val="0"/>
    </w:pPr>
    <w:rPr>
      <w:b/>
      <w:bCs/>
      <w:sz w:val="26"/>
      <w:szCs w:val="26"/>
    </w:rPr>
  </w:style>
  <w:style w:type="paragraph" w:customStyle="1" w:styleId="240">
    <w:name w:val="Основной текст с отступом 24"/>
    <w:basedOn w:val="a"/>
    <w:rsid w:val="006153C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
    <w:rsid w:val="006153CF"/>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34">
    <w:name w:val="Основной текст (3)_"/>
    <w:link w:val="35"/>
    <w:uiPriority w:val="99"/>
    <w:rsid w:val="00862565"/>
    <w:rPr>
      <w:b/>
      <w:bCs/>
      <w:i/>
      <w:iCs/>
      <w:shd w:val="clear" w:color="auto" w:fill="FFFFFF"/>
    </w:rPr>
  </w:style>
  <w:style w:type="paragraph" w:customStyle="1" w:styleId="35">
    <w:name w:val="Основной текст (3)"/>
    <w:basedOn w:val="a"/>
    <w:link w:val="34"/>
    <w:uiPriority w:val="99"/>
    <w:rsid w:val="00862565"/>
    <w:pPr>
      <w:widowControl w:val="0"/>
      <w:shd w:val="clear" w:color="auto" w:fill="FFFFFF"/>
      <w:spacing w:before="60" w:after="0" w:line="0" w:lineRule="atLeast"/>
    </w:pPr>
    <w:rPr>
      <w:b/>
      <w:bCs/>
      <w:i/>
      <w:iCs/>
    </w:rPr>
  </w:style>
  <w:style w:type="paragraph" w:styleId="aff0">
    <w:name w:val="Revision"/>
    <w:hidden/>
    <w:uiPriority w:val="99"/>
    <w:semiHidden/>
    <w:rsid w:val="002E35C6"/>
    <w:pPr>
      <w:spacing w:after="0" w:line="240" w:lineRule="auto"/>
    </w:pPr>
  </w:style>
  <w:style w:type="paragraph" w:customStyle="1" w:styleId="2a">
    <w:name w:val="Стиль2"/>
    <w:basedOn w:val="1"/>
    <w:link w:val="2b"/>
    <w:qFormat/>
    <w:rsid w:val="0062228D"/>
    <w:pPr>
      <w:spacing w:line="360" w:lineRule="auto"/>
      <w:jc w:val="center"/>
    </w:pPr>
    <w:rPr>
      <w:rFonts w:ascii="Times New Roman" w:hAnsi="Times New Roman" w:cs="Times New Roman"/>
      <w:sz w:val="28"/>
      <w:szCs w:val="28"/>
    </w:rPr>
  </w:style>
  <w:style w:type="character" w:customStyle="1" w:styleId="2b">
    <w:name w:val="Стиль2 Знак"/>
    <w:basedOn w:val="10"/>
    <w:link w:val="2a"/>
    <w:rsid w:val="0062228D"/>
    <w:rPr>
      <w:rFonts w:ascii="Times New Roman" w:eastAsia="Times New Roman" w:hAnsi="Times New Roman" w:cs="Times New Roman"/>
      <w:b/>
      <w:bCs/>
      <w:kern w:val="32"/>
      <w:sz w:val="28"/>
      <w:szCs w:val="28"/>
      <w:lang w:eastAsia="ru-RU"/>
    </w:rPr>
  </w:style>
  <w:style w:type="paragraph" w:customStyle="1" w:styleId="aff1">
    <w:name w:val="Рабочий"/>
    <w:basedOn w:val="a"/>
    <w:uiPriority w:val="99"/>
    <w:rsid w:val="004626AC"/>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2">
    <w:name w:val="Знак Знак"/>
    <w:rsid w:val="004626AC"/>
    <w:rPr>
      <w:sz w:val="26"/>
      <w:szCs w:val="26"/>
      <w:lang w:bidi="ar-SA"/>
    </w:rPr>
  </w:style>
  <w:style w:type="paragraph" w:customStyle="1" w:styleId="Standard">
    <w:name w:val="Standard"/>
    <w:rsid w:val="003D617A"/>
    <w:pPr>
      <w:widowControl w:val="0"/>
      <w:suppressAutoHyphens/>
      <w:autoSpaceDN w:val="0"/>
      <w:spacing w:after="0" w:line="240" w:lineRule="auto"/>
    </w:pPr>
    <w:rPr>
      <w:rFonts w:ascii="Liberation Serif" w:eastAsia="Times New Roman" w:hAnsi="Liberation Serif" w:cs="FreeSans"/>
      <w:kern w:val="3"/>
      <w:sz w:val="24"/>
      <w:szCs w:val="24"/>
      <w:lang w:eastAsia="zh-CN" w:bidi="hi-IN"/>
    </w:rPr>
  </w:style>
  <w:style w:type="paragraph" w:customStyle="1" w:styleId="1e">
    <w:name w:val="Основной текст с отступом.Основной текст 1.Нумерованный список !!.Надин стиль"/>
    <w:basedOn w:val="a"/>
    <w:rsid w:val="00D816DB"/>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10pt">
    <w:name w:val="Основной текст + 10 pt"/>
    <w:rsid w:val="00D816DB"/>
    <w:rPr>
      <w:rFonts w:ascii="Times New Roman" w:eastAsia="Times New Roman" w:hAnsi="Times New Roman" w:cs="Times New Roman"/>
      <w:sz w:val="20"/>
      <w:szCs w:val="20"/>
      <w:shd w:val="clear" w:color="auto" w:fill="FFFFFF"/>
    </w:rPr>
  </w:style>
  <w:style w:type="paragraph" w:customStyle="1" w:styleId="rvps706640">
    <w:name w:val="rvps706640"/>
    <w:basedOn w:val="a"/>
    <w:rsid w:val="00721AA0"/>
    <w:pPr>
      <w:spacing w:after="120" w:line="240" w:lineRule="auto"/>
      <w:ind w:right="240"/>
    </w:pPr>
    <w:rPr>
      <w:rFonts w:ascii="Arial" w:eastAsia="Arial Unicode MS" w:hAnsi="Arial" w:cs="Arial"/>
      <w:color w:val="000000"/>
      <w:sz w:val="14"/>
      <w:szCs w:val="14"/>
      <w:lang w:eastAsia="ru-RU"/>
    </w:rPr>
  </w:style>
  <w:style w:type="paragraph" w:customStyle="1" w:styleId="250">
    <w:name w:val="Основной текст с отступом 25"/>
    <w:basedOn w:val="a"/>
    <w:rsid w:val="00446971"/>
    <w:pPr>
      <w:spacing w:after="0" w:line="420" w:lineRule="exact"/>
      <w:ind w:firstLine="567"/>
    </w:pPr>
    <w:rPr>
      <w:rFonts w:ascii="Times New Roman" w:eastAsia="Times New Roman" w:hAnsi="Times New Roman" w:cs="Times New Roman"/>
      <w:sz w:val="26"/>
      <w:szCs w:val="20"/>
      <w:lang w:eastAsia="ru-RU"/>
    </w:rPr>
  </w:style>
  <w:style w:type="character" w:customStyle="1" w:styleId="36">
    <w:name w:val="Знак Знак3"/>
    <w:rsid w:val="00B87E43"/>
    <w:rPr>
      <w:rFonts w:ascii="TimesDL" w:hAnsi="TimesDL" w:cs="TimesDL"/>
      <w:sz w:val="28"/>
      <w:lang w:val="ru-RU" w:bidi="ar-SA"/>
    </w:rPr>
  </w:style>
  <w:style w:type="character" w:customStyle="1" w:styleId="aff3">
    <w:name w:val="Знак Знак"/>
    <w:rsid w:val="00B87E43"/>
    <w:rPr>
      <w:sz w:val="24"/>
      <w:szCs w:val="24"/>
      <w:lang w:eastAsia="zh-CN"/>
    </w:rPr>
  </w:style>
  <w:style w:type="character" w:customStyle="1" w:styleId="2c">
    <w:name w:val="Основной текст + Полужирный2"/>
    <w:rsid w:val="00027A30"/>
    <w:rPr>
      <w:rFonts w:ascii="Times New Roman" w:hAnsi="Times New Roman" w:cs="Times New Roman" w:hint="default"/>
      <w:b/>
      <w:bCs/>
      <w:spacing w:val="0"/>
      <w:sz w:val="28"/>
      <w:szCs w:val="28"/>
    </w:rPr>
  </w:style>
  <w:style w:type="paragraph" w:customStyle="1" w:styleId="211">
    <w:name w:val="Основной текст 21"/>
    <w:basedOn w:val="a"/>
    <w:rsid w:val="00E10A7D"/>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37">
    <w:name w:val="Основной текст + Полужирный3"/>
    <w:rsid w:val="00CB14C2"/>
    <w:rPr>
      <w:rFonts w:ascii="Times New Roman" w:hAnsi="Times New Roman" w:cs="Times New Roman"/>
      <w:b/>
      <w:bCs/>
      <w:spacing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6AF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D6AF7"/>
    <w:pPr>
      <w:keepNext/>
      <w:spacing w:after="0" w:line="312"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1D6AF7"/>
    <w:pPr>
      <w:keepNext/>
      <w:spacing w:after="0" w:line="312" w:lineRule="auto"/>
      <w:ind w:firstLine="278"/>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1D6AF7"/>
    <w:pPr>
      <w:keepNext/>
      <w:spacing w:after="0" w:line="312" w:lineRule="auto"/>
      <w:ind w:firstLine="280"/>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AF7"/>
    <w:rPr>
      <w:rFonts w:ascii="Arial" w:eastAsia="Times New Roman" w:hAnsi="Arial" w:cs="Arial"/>
      <w:b/>
      <w:bCs/>
      <w:kern w:val="32"/>
      <w:sz w:val="32"/>
      <w:szCs w:val="32"/>
      <w:lang w:eastAsia="ru-RU"/>
    </w:rPr>
  </w:style>
  <w:style w:type="character" w:customStyle="1" w:styleId="20">
    <w:name w:val="Заголовок 2 Знак"/>
    <w:basedOn w:val="a0"/>
    <w:link w:val="2"/>
    <w:rsid w:val="001D6AF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D6AF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D6AF7"/>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1D6AF7"/>
  </w:style>
  <w:style w:type="paragraph" w:customStyle="1" w:styleId="12">
    <w:name w:val="Знак1"/>
    <w:basedOn w:val="a"/>
    <w:rsid w:val="001D6A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uiPriority w:val="99"/>
    <w:rsid w:val="001D6AF7"/>
    <w:pPr>
      <w:tabs>
        <w:tab w:val="center" w:pos="4677"/>
        <w:tab w:val="right" w:pos="9355"/>
      </w:tabs>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uiPriority w:val="99"/>
    <w:rsid w:val="001D6AF7"/>
    <w:rPr>
      <w:rFonts w:ascii="Times New Roman" w:eastAsia="Times New Roman" w:hAnsi="Times New Roman" w:cs="Times New Roman"/>
      <w:sz w:val="28"/>
      <w:szCs w:val="24"/>
      <w:lang w:eastAsia="ru-RU"/>
    </w:rPr>
  </w:style>
  <w:style w:type="character" w:customStyle="1" w:styleId="a5">
    <w:name w:val="Название Знак"/>
    <w:link w:val="a6"/>
    <w:locked/>
    <w:rsid w:val="001D6AF7"/>
    <w:rPr>
      <w:b/>
      <w:bCs/>
      <w:sz w:val="28"/>
    </w:rPr>
  </w:style>
  <w:style w:type="paragraph" w:styleId="a6">
    <w:name w:val="Title"/>
    <w:basedOn w:val="a"/>
    <w:link w:val="a5"/>
    <w:qFormat/>
    <w:rsid w:val="001D6AF7"/>
    <w:pPr>
      <w:spacing w:after="0" w:line="360" w:lineRule="auto"/>
      <w:ind w:right="-40" w:firstLine="601"/>
      <w:jc w:val="center"/>
    </w:pPr>
    <w:rPr>
      <w:b/>
      <w:bCs/>
      <w:sz w:val="28"/>
    </w:rPr>
  </w:style>
  <w:style w:type="character" w:customStyle="1" w:styleId="13">
    <w:name w:val="Название Знак1"/>
    <w:basedOn w:val="a0"/>
    <w:uiPriority w:val="10"/>
    <w:rsid w:val="001D6AF7"/>
    <w:rPr>
      <w:rFonts w:asciiTheme="majorHAnsi" w:eastAsiaTheme="majorEastAsia" w:hAnsiTheme="majorHAnsi" w:cstheme="majorBidi"/>
      <w:color w:val="17365D" w:themeColor="text2" w:themeShade="BF"/>
      <w:spacing w:val="5"/>
      <w:kern w:val="28"/>
      <w:sz w:val="52"/>
      <w:szCs w:val="52"/>
    </w:rPr>
  </w:style>
  <w:style w:type="paragraph" w:styleId="a7">
    <w:name w:val="Body Text"/>
    <w:basedOn w:val="a"/>
    <w:link w:val="a8"/>
    <w:uiPriority w:val="99"/>
    <w:rsid w:val="001D6AF7"/>
    <w:pPr>
      <w:spacing w:after="120" w:line="240" w:lineRule="auto"/>
    </w:pPr>
    <w:rPr>
      <w:rFonts w:ascii="Times New Roman" w:eastAsia="PMingLiU" w:hAnsi="Times New Roman" w:cs="Times New Roman"/>
      <w:sz w:val="24"/>
      <w:szCs w:val="24"/>
      <w:lang w:eastAsia="zh-TW"/>
    </w:rPr>
  </w:style>
  <w:style w:type="character" w:customStyle="1" w:styleId="a8">
    <w:name w:val="Основной текст Знак"/>
    <w:basedOn w:val="a0"/>
    <w:link w:val="a7"/>
    <w:uiPriority w:val="99"/>
    <w:rsid w:val="001D6AF7"/>
    <w:rPr>
      <w:rFonts w:ascii="Times New Roman" w:eastAsia="PMingLiU" w:hAnsi="Times New Roman" w:cs="Times New Roman"/>
      <w:sz w:val="24"/>
      <w:szCs w:val="24"/>
      <w:lang w:eastAsia="zh-TW"/>
    </w:rPr>
  </w:style>
  <w:style w:type="paragraph" w:styleId="a9">
    <w:name w:val="Body Text Indent"/>
    <w:aliases w:val="Основной текст 1,Нумерованный список !!,Надин стиль"/>
    <w:basedOn w:val="a"/>
    <w:link w:val="aa"/>
    <w:rsid w:val="001D6AF7"/>
    <w:pPr>
      <w:spacing w:after="120" w:line="240" w:lineRule="auto"/>
      <w:ind w:left="283"/>
    </w:pPr>
    <w:rPr>
      <w:rFonts w:ascii="Times New Roman" w:eastAsia="PMingLiU" w:hAnsi="Times New Roman" w:cs="Times New Roman"/>
      <w:sz w:val="24"/>
      <w:szCs w:val="24"/>
      <w:lang w:eastAsia="zh-TW"/>
    </w:rPr>
  </w:style>
  <w:style w:type="character" w:customStyle="1" w:styleId="aa">
    <w:name w:val="Основной текст с отступом Знак"/>
    <w:aliases w:val="Основной текст 1 Знак,Нумерованный список !! Знак,Надин стиль Знак"/>
    <w:basedOn w:val="a0"/>
    <w:link w:val="a9"/>
    <w:rsid w:val="001D6AF7"/>
    <w:rPr>
      <w:rFonts w:ascii="Times New Roman" w:eastAsia="PMingLiU" w:hAnsi="Times New Roman" w:cs="Times New Roman"/>
      <w:sz w:val="24"/>
      <w:szCs w:val="24"/>
      <w:lang w:eastAsia="zh-TW"/>
    </w:rPr>
  </w:style>
  <w:style w:type="paragraph" w:styleId="21">
    <w:name w:val="Body Text 2"/>
    <w:basedOn w:val="a"/>
    <w:link w:val="22"/>
    <w:rsid w:val="001D6AF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D6AF7"/>
    <w:rPr>
      <w:rFonts w:ascii="Times New Roman" w:eastAsia="Times New Roman" w:hAnsi="Times New Roman" w:cs="Times New Roman"/>
      <w:sz w:val="24"/>
      <w:szCs w:val="24"/>
      <w:lang w:eastAsia="ru-RU"/>
    </w:rPr>
  </w:style>
  <w:style w:type="paragraph" w:styleId="31">
    <w:name w:val="Body Text Indent 3"/>
    <w:basedOn w:val="a"/>
    <w:link w:val="32"/>
    <w:rsid w:val="001D6AF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AF7"/>
    <w:rPr>
      <w:rFonts w:ascii="Times New Roman" w:eastAsia="Times New Roman" w:hAnsi="Times New Roman" w:cs="Times New Roman"/>
      <w:sz w:val="16"/>
      <w:szCs w:val="16"/>
      <w:lang w:eastAsia="ru-RU"/>
    </w:rPr>
  </w:style>
  <w:style w:type="paragraph" w:customStyle="1" w:styleId="14">
    <w:name w:val="Абзац списка1"/>
    <w:basedOn w:val="a"/>
    <w:rsid w:val="001D6AF7"/>
    <w:pPr>
      <w:ind w:left="720"/>
      <w:contextualSpacing/>
    </w:pPr>
    <w:rPr>
      <w:rFonts w:ascii="Calibri" w:eastAsia="PMingLiU" w:hAnsi="Calibri" w:cs="Arial"/>
      <w:lang w:val="en-US" w:eastAsia="zh-TW"/>
    </w:rPr>
  </w:style>
  <w:style w:type="paragraph" w:customStyle="1" w:styleId="Noeeu1">
    <w:name w:val="Noeeu1"/>
    <w:basedOn w:val="a"/>
    <w:uiPriority w:val="99"/>
    <w:rsid w:val="001D6AF7"/>
    <w:pPr>
      <w:spacing w:after="0" w:line="360" w:lineRule="auto"/>
      <w:ind w:firstLine="709"/>
      <w:jc w:val="both"/>
    </w:pPr>
    <w:rPr>
      <w:rFonts w:ascii="Times New Roman" w:eastAsia="Times New Roman" w:hAnsi="Times New Roman" w:cs="Times New Roman"/>
      <w:sz w:val="28"/>
      <w:szCs w:val="20"/>
      <w:lang w:eastAsia="ru-RU"/>
    </w:rPr>
  </w:style>
  <w:style w:type="character" w:styleId="ab">
    <w:name w:val="page number"/>
    <w:basedOn w:val="a0"/>
    <w:rsid w:val="001D6AF7"/>
  </w:style>
  <w:style w:type="paragraph" w:styleId="ac">
    <w:name w:val="footer"/>
    <w:basedOn w:val="a"/>
    <w:link w:val="ad"/>
    <w:rsid w:val="001D6A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1D6AF7"/>
    <w:rPr>
      <w:rFonts w:ascii="Times New Roman" w:eastAsia="Times New Roman" w:hAnsi="Times New Roman" w:cs="Times New Roman"/>
      <w:sz w:val="24"/>
      <w:szCs w:val="24"/>
      <w:lang w:eastAsia="ru-RU"/>
    </w:rPr>
  </w:style>
  <w:style w:type="character" w:customStyle="1" w:styleId="15">
    <w:name w:val="1 Абзац обычный Знак"/>
    <w:link w:val="16"/>
    <w:locked/>
    <w:rsid w:val="001D6AF7"/>
    <w:rPr>
      <w:spacing w:val="-6"/>
      <w:sz w:val="28"/>
      <w:szCs w:val="28"/>
    </w:rPr>
  </w:style>
  <w:style w:type="paragraph" w:customStyle="1" w:styleId="16">
    <w:name w:val="1 Абзац обычный"/>
    <w:basedOn w:val="a"/>
    <w:link w:val="15"/>
    <w:rsid w:val="001D6AF7"/>
    <w:pPr>
      <w:spacing w:after="0" w:line="360" w:lineRule="auto"/>
      <w:ind w:firstLine="720"/>
      <w:jc w:val="both"/>
    </w:pPr>
    <w:rPr>
      <w:spacing w:val="-6"/>
      <w:sz w:val="28"/>
      <w:szCs w:val="28"/>
    </w:rPr>
  </w:style>
  <w:style w:type="paragraph" w:customStyle="1" w:styleId="17">
    <w:name w:val="Стиль1"/>
    <w:basedOn w:val="a"/>
    <w:rsid w:val="001D6AF7"/>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23">
    <w:name w:val="Body Text Indent 2"/>
    <w:basedOn w:val="a"/>
    <w:link w:val="24"/>
    <w:rsid w:val="001D6AF7"/>
    <w:pPr>
      <w:spacing w:after="120" w:line="480" w:lineRule="auto"/>
      <w:ind w:left="283"/>
    </w:pPr>
    <w:rPr>
      <w:rFonts w:ascii="Times New Roman" w:eastAsia="PMingLiU" w:hAnsi="Times New Roman" w:cs="Times New Roman"/>
      <w:sz w:val="24"/>
      <w:szCs w:val="24"/>
      <w:lang w:eastAsia="zh-TW"/>
    </w:rPr>
  </w:style>
  <w:style w:type="character" w:customStyle="1" w:styleId="24">
    <w:name w:val="Основной текст с отступом 2 Знак"/>
    <w:basedOn w:val="a0"/>
    <w:link w:val="23"/>
    <w:rsid w:val="001D6AF7"/>
    <w:rPr>
      <w:rFonts w:ascii="Times New Roman" w:eastAsia="PMingLiU" w:hAnsi="Times New Roman" w:cs="Times New Roman"/>
      <w:sz w:val="24"/>
      <w:szCs w:val="24"/>
      <w:lang w:eastAsia="zh-TW"/>
    </w:rPr>
  </w:style>
  <w:style w:type="paragraph" w:customStyle="1" w:styleId="BodyTextIndent21">
    <w:name w:val="Body Text Indent 21"/>
    <w:basedOn w:val="a"/>
    <w:rsid w:val="001D6AF7"/>
    <w:pPr>
      <w:widowControl w:val="0"/>
      <w:autoSpaceDE w:val="0"/>
      <w:autoSpaceDN w:val="0"/>
      <w:spacing w:after="0" w:line="360" w:lineRule="auto"/>
      <w:ind w:firstLine="720"/>
      <w:jc w:val="both"/>
    </w:pPr>
    <w:rPr>
      <w:rFonts w:ascii="Times New Roman" w:eastAsia="Times New Roman" w:hAnsi="Times New Roman" w:cs="Times New Roman"/>
      <w:b/>
      <w:sz w:val="28"/>
      <w:szCs w:val="20"/>
      <w:lang w:eastAsia="ru-RU"/>
    </w:rPr>
  </w:style>
  <w:style w:type="paragraph" w:customStyle="1" w:styleId="ae">
    <w:name w:val="ОСНОВНОЙ"/>
    <w:basedOn w:val="a"/>
    <w:rsid w:val="001D6AF7"/>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1D6AF7"/>
    <w:pPr>
      <w:spacing w:after="0" w:line="360" w:lineRule="auto"/>
      <w:ind w:firstLine="720"/>
      <w:jc w:val="both"/>
    </w:pPr>
    <w:rPr>
      <w:rFonts w:ascii="Times New Roman" w:eastAsia="Times New Roman" w:hAnsi="Times New Roman" w:cs="Times New Roman"/>
      <w:sz w:val="28"/>
      <w:szCs w:val="20"/>
      <w:lang w:eastAsia="ru-RU"/>
    </w:rPr>
  </w:style>
  <w:style w:type="character" w:styleId="af">
    <w:name w:val="Strong"/>
    <w:qFormat/>
    <w:rsid w:val="001D6AF7"/>
    <w:rPr>
      <w:b/>
      <w:bCs w:val="0"/>
    </w:rPr>
  </w:style>
  <w:style w:type="paragraph" w:customStyle="1" w:styleId="af0">
    <w:name w:val="Стиль"/>
    <w:rsid w:val="001D6A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eey">
    <w:name w:val="?eey"/>
    <w:basedOn w:val="a"/>
    <w:rsid w:val="001D6AF7"/>
    <w:pPr>
      <w:widowControl w:val="0"/>
      <w:spacing w:after="0" w:line="360" w:lineRule="auto"/>
      <w:ind w:firstLine="720"/>
      <w:jc w:val="both"/>
    </w:pPr>
    <w:rPr>
      <w:rFonts w:ascii="TimesDL" w:eastAsia="Times New Roman" w:hAnsi="TimesDL" w:cs="Times New Roman"/>
      <w:sz w:val="28"/>
      <w:szCs w:val="20"/>
      <w:lang w:eastAsia="ru-RU"/>
    </w:rPr>
  </w:style>
  <w:style w:type="paragraph" w:customStyle="1" w:styleId="310">
    <w:name w:val="Основной текст с отступом 31"/>
    <w:basedOn w:val="a"/>
    <w:rsid w:val="001D6AF7"/>
    <w:pPr>
      <w:suppressAutoHyphens/>
      <w:spacing w:after="0" w:line="360" w:lineRule="auto"/>
      <w:ind w:firstLine="720"/>
      <w:jc w:val="both"/>
    </w:pPr>
    <w:rPr>
      <w:rFonts w:ascii="Times New Roman" w:eastAsia="Times New Roman" w:hAnsi="Times New Roman" w:cs="Times New Roman"/>
      <w:sz w:val="28"/>
      <w:szCs w:val="26"/>
      <w:lang w:eastAsia="ar-SA"/>
    </w:rPr>
  </w:style>
  <w:style w:type="paragraph" w:styleId="af1">
    <w:name w:val="Plain Text"/>
    <w:basedOn w:val="a"/>
    <w:link w:val="af2"/>
    <w:rsid w:val="001D6AF7"/>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1D6AF7"/>
    <w:rPr>
      <w:rFonts w:ascii="Courier New" w:eastAsia="Times New Roman" w:hAnsi="Courier New" w:cs="Times New Roman"/>
      <w:sz w:val="20"/>
      <w:szCs w:val="20"/>
      <w:lang w:eastAsia="ru-RU"/>
    </w:rPr>
  </w:style>
  <w:style w:type="paragraph" w:styleId="af3">
    <w:name w:val="Normal (Web)"/>
    <w:basedOn w:val="a"/>
    <w:uiPriority w:val="99"/>
    <w:rsid w:val="001D6A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semiHidden/>
    <w:rsid w:val="001D6AF7"/>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1D6AF7"/>
    <w:rPr>
      <w:rFonts w:ascii="Tahoma" w:eastAsia="Times New Roman" w:hAnsi="Tahoma" w:cs="Tahoma"/>
      <w:sz w:val="16"/>
      <w:szCs w:val="16"/>
      <w:lang w:eastAsia="ru-RU"/>
    </w:rPr>
  </w:style>
  <w:style w:type="paragraph" w:customStyle="1" w:styleId="Style9">
    <w:name w:val="Style9"/>
    <w:basedOn w:val="a"/>
    <w:rsid w:val="001D6AF7"/>
    <w:pPr>
      <w:widowControl w:val="0"/>
      <w:autoSpaceDE w:val="0"/>
      <w:autoSpaceDN w:val="0"/>
      <w:adjustRightInd w:val="0"/>
      <w:spacing w:after="0" w:line="475" w:lineRule="exact"/>
      <w:ind w:firstLine="720"/>
      <w:jc w:val="both"/>
    </w:pPr>
    <w:rPr>
      <w:rFonts w:ascii="Times New Roman" w:eastAsia="Times New Roman" w:hAnsi="Times New Roman" w:cs="Times New Roman"/>
      <w:sz w:val="24"/>
      <w:szCs w:val="24"/>
      <w:lang w:eastAsia="ru-RU"/>
    </w:rPr>
  </w:style>
  <w:style w:type="paragraph" w:customStyle="1" w:styleId="Style10">
    <w:name w:val="Style10"/>
    <w:basedOn w:val="a"/>
    <w:rsid w:val="001D6A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1D6AF7"/>
    <w:rPr>
      <w:rFonts w:ascii="Times New Roman" w:hAnsi="Times New Roman" w:cs="Times New Roman"/>
      <w:sz w:val="28"/>
      <w:szCs w:val="28"/>
    </w:rPr>
  </w:style>
  <w:style w:type="character" w:customStyle="1" w:styleId="FontStyle13">
    <w:name w:val="Font Style13"/>
    <w:basedOn w:val="a0"/>
    <w:rsid w:val="00515150"/>
    <w:rPr>
      <w:rFonts w:ascii="Times New Roman" w:hAnsi="Times New Roman" w:cs="Times New Roman"/>
      <w:sz w:val="28"/>
      <w:szCs w:val="28"/>
    </w:rPr>
  </w:style>
  <w:style w:type="paragraph" w:customStyle="1" w:styleId="Textbody">
    <w:name w:val="Text body"/>
    <w:basedOn w:val="a"/>
    <w:rsid w:val="00CB618E"/>
    <w:pPr>
      <w:widowControl w:val="0"/>
      <w:suppressAutoHyphens/>
      <w:autoSpaceDN w:val="0"/>
      <w:spacing w:after="120" w:line="240" w:lineRule="auto"/>
      <w:textAlignment w:val="baseline"/>
    </w:pPr>
    <w:rPr>
      <w:rFonts w:ascii="Arial" w:eastAsia="AR PL KaitiM GB" w:hAnsi="Arial" w:cs="FreeSans"/>
      <w:kern w:val="3"/>
      <w:sz w:val="24"/>
      <w:szCs w:val="24"/>
      <w:lang w:eastAsia="zh-CN" w:bidi="hi-IN"/>
    </w:rPr>
  </w:style>
  <w:style w:type="character" w:customStyle="1" w:styleId="af6">
    <w:name w:val="Основной текст_"/>
    <w:link w:val="18"/>
    <w:locked/>
    <w:rsid w:val="00623F87"/>
    <w:rPr>
      <w:rFonts w:ascii="Times New Roman" w:eastAsia="Times New Roman" w:hAnsi="Times New Roman" w:cs="Times New Roman"/>
      <w:sz w:val="27"/>
      <w:szCs w:val="27"/>
      <w:shd w:val="clear" w:color="auto" w:fill="FFFFFF"/>
    </w:rPr>
  </w:style>
  <w:style w:type="paragraph" w:customStyle="1" w:styleId="18">
    <w:name w:val="Основной текст1"/>
    <w:basedOn w:val="a"/>
    <w:link w:val="af6"/>
    <w:rsid w:val="00623F87"/>
    <w:pPr>
      <w:shd w:val="clear" w:color="auto" w:fill="FFFFFF"/>
      <w:spacing w:after="0" w:line="317" w:lineRule="exact"/>
      <w:jc w:val="right"/>
    </w:pPr>
    <w:rPr>
      <w:rFonts w:ascii="Times New Roman" w:eastAsia="Times New Roman" w:hAnsi="Times New Roman" w:cs="Times New Roman"/>
      <w:sz w:val="27"/>
      <w:szCs w:val="27"/>
    </w:rPr>
  </w:style>
  <w:style w:type="paragraph" w:customStyle="1" w:styleId="19">
    <w:name w:val="Текст1"/>
    <w:basedOn w:val="a"/>
    <w:rsid w:val="00DC438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7">
    <w:name w:val="Нормальный"/>
    <w:rsid w:val="00C6207D"/>
    <w:pPr>
      <w:spacing w:after="0" w:line="240" w:lineRule="auto"/>
    </w:pPr>
    <w:rPr>
      <w:rFonts w:ascii="Times New Roman" w:eastAsia="Times New Roman" w:hAnsi="Times New Roman" w:cs="Times New Roman"/>
      <w:sz w:val="28"/>
      <w:szCs w:val="20"/>
      <w:lang w:eastAsia="ru-RU"/>
    </w:rPr>
  </w:style>
  <w:style w:type="character" w:customStyle="1" w:styleId="FontStyle11">
    <w:name w:val="Font Style11"/>
    <w:rsid w:val="00C6207D"/>
    <w:rPr>
      <w:rFonts w:ascii="Times New Roman" w:hAnsi="Times New Roman" w:cs="Times New Roman"/>
      <w:sz w:val="24"/>
      <w:szCs w:val="24"/>
    </w:rPr>
  </w:style>
  <w:style w:type="paragraph" w:customStyle="1" w:styleId="25">
    <w:name w:val="Абзац списка2"/>
    <w:basedOn w:val="a"/>
    <w:link w:val="ListParagraphChar"/>
    <w:rsid w:val="00C6207D"/>
    <w:pPr>
      <w:spacing w:after="0" w:line="240" w:lineRule="auto"/>
      <w:ind w:left="720"/>
      <w:contextualSpacing/>
    </w:pPr>
    <w:rPr>
      <w:rFonts w:ascii="Times New Roman" w:eastAsia="Calibri" w:hAnsi="Times New Roman" w:cs="Times New Roman"/>
      <w:sz w:val="24"/>
      <w:szCs w:val="24"/>
      <w:lang w:eastAsia="ru-RU"/>
    </w:rPr>
  </w:style>
  <w:style w:type="character" w:customStyle="1" w:styleId="ListParagraphChar">
    <w:name w:val="List Paragraph Char"/>
    <w:link w:val="25"/>
    <w:locked/>
    <w:rsid w:val="00C6207D"/>
    <w:rPr>
      <w:rFonts w:ascii="Times New Roman" w:eastAsia="Calibri" w:hAnsi="Times New Roman" w:cs="Times New Roman"/>
      <w:sz w:val="24"/>
      <w:szCs w:val="24"/>
      <w:lang w:eastAsia="ru-RU"/>
    </w:rPr>
  </w:style>
  <w:style w:type="character" w:customStyle="1" w:styleId="af8">
    <w:name w:val="Основной текст + Полужирный"/>
    <w:rsid w:val="00C6207D"/>
    <w:rPr>
      <w:rFonts w:ascii="Times New Roman" w:hAnsi="Times New Roman" w:cs="Times New Roman"/>
      <w:b/>
      <w:bCs/>
      <w:sz w:val="26"/>
      <w:szCs w:val="26"/>
      <w:u w:val="none"/>
      <w:shd w:val="clear" w:color="auto" w:fill="FFFFFF"/>
    </w:rPr>
  </w:style>
  <w:style w:type="character" w:customStyle="1" w:styleId="FontStyle22">
    <w:name w:val="Font Style22"/>
    <w:rsid w:val="00C6207D"/>
    <w:rPr>
      <w:rFonts w:ascii="Times New Roman" w:hAnsi="Times New Roman" w:cs="Times New Roman" w:hint="default"/>
      <w:sz w:val="28"/>
      <w:szCs w:val="28"/>
    </w:rPr>
  </w:style>
  <w:style w:type="paragraph" w:styleId="af9">
    <w:name w:val="footnote text"/>
    <w:basedOn w:val="a"/>
    <w:link w:val="afa"/>
    <w:uiPriority w:val="99"/>
    <w:semiHidden/>
    <w:unhideWhenUsed/>
    <w:rsid w:val="00956AA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a">
    <w:name w:val="Текст сноски Знак"/>
    <w:basedOn w:val="a0"/>
    <w:link w:val="af9"/>
    <w:uiPriority w:val="99"/>
    <w:semiHidden/>
    <w:rsid w:val="00956AA4"/>
    <w:rPr>
      <w:rFonts w:ascii="Courier New" w:eastAsia="Courier New" w:hAnsi="Courier New" w:cs="Courier New"/>
      <w:color w:val="000000"/>
      <w:sz w:val="20"/>
      <w:szCs w:val="20"/>
      <w:lang w:eastAsia="ru-RU" w:bidi="ru-RU"/>
    </w:rPr>
  </w:style>
  <w:style w:type="character" w:styleId="afb">
    <w:name w:val="footnote reference"/>
    <w:basedOn w:val="a0"/>
    <w:uiPriority w:val="99"/>
    <w:semiHidden/>
    <w:unhideWhenUsed/>
    <w:rsid w:val="00956AA4"/>
    <w:rPr>
      <w:vertAlign w:val="superscript"/>
    </w:rPr>
  </w:style>
  <w:style w:type="character" w:customStyle="1" w:styleId="41">
    <w:name w:val="Основной текст (4)_"/>
    <w:link w:val="410"/>
    <w:rsid w:val="00956AA4"/>
    <w:rPr>
      <w:sz w:val="23"/>
      <w:szCs w:val="23"/>
      <w:shd w:val="clear" w:color="auto" w:fill="FFFFFF"/>
    </w:rPr>
  </w:style>
  <w:style w:type="character" w:customStyle="1" w:styleId="42">
    <w:name w:val="Основной текст (4)"/>
    <w:rsid w:val="00956AA4"/>
  </w:style>
  <w:style w:type="paragraph" w:customStyle="1" w:styleId="410">
    <w:name w:val="Основной текст (4)1"/>
    <w:basedOn w:val="a"/>
    <w:link w:val="41"/>
    <w:rsid w:val="00956AA4"/>
    <w:pPr>
      <w:widowControl w:val="0"/>
      <w:shd w:val="clear" w:color="auto" w:fill="FFFFFF"/>
      <w:spacing w:after="0" w:line="432" w:lineRule="exact"/>
      <w:ind w:firstLine="660"/>
      <w:jc w:val="both"/>
    </w:pPr>
    <w:rPr>
      <w:sz w:val="23"/>
      <w:szCs w:val="23"/>
    </w:rPr>
  </w:style>
  <w:style w:type="paragraph" w:customStyle="1" w:styleId="26">
    <w:name w:val="Основной текст2"/>
    <w:basedOn w:val="a"/>
    <w:rsid w:val="008C764C"/>
    <w:pPr>
      <w:widowControl w:val="0"/>
      <w:shd w:val="clear" w:color="auto" w:fill="FFFFFF"/>
      <w:spacing w:before="540" w:after="240" w:line="240" w:lineRule="atLeast"/>
      <w:jc w:val="both"/>
    </w:pPr>
    <w:rPr>
      <w:rFonts w:ascii="Times New Roman" w:hAnsi="Times New Roman" w:cs="Times New Roman"/>
    </w:rPr>
  </w:style>
  <w:style w:type="paragraph" w:customStyle="1" w:styleId="220">
    <w:name w:val="Основной текст с отступом 22"/>
    <w:basedOn w:val="a"/>
    <w:rsid w:val="004E1DF6"/>
    <w:pPr>
      <w:spacing w:after="0" w:line="420" w:lineRule="exact"/>
      <w:ind w:firstLine="567"/>
    </w:pPr>
    <w:rPr>
      <w:rFonts w:ascii="Times New Roman" w:eastAsia="Times New Roman" w:hAnsi="Times New Roman" w:cs="Times New Roman"/>
      <w:sz w:val="26"/>
      <w:szCs w:val="20"/>
      <w:lang w:eastAsia="ru-RU"/>
    </w:rPr>
  </w:style>
  <w:style w:type="paragraph" w:customStyle="1" w:styleId="33">
    <w:name w:val="Основной текст3"/>
    <w:basedOn w:val="a"/>
    <w:rsid w:val="00002BB6"/>
    <w:pPr>
      <w:widowControl w:val="0"/>
      <w:shd w:val="clear" w:color="auto" w:fill="FFFFFF"/>
      <w:spacing w:before="180" w:after="180" w:line="0" w:lineRule="atLeast"/>
      <w:jc w:val="both"/>
    </w:pPr>
    <w:rPr>
      <w:rFonts w:ascii="Times New Roman" w:eastAsia="Times New Roman" w:hAnsi="Times New Roman" w:cs="Times New Roman"/>
      <w:lang w:eastAsia="zh-CN"/>
    </w:rPr>
  </w:style>
  <w:style w:type="paragraph" w:customStyle="1" w:styleId="afc">
    <w:name w:val="Знак"/>
    <w:basedOn w:val="a"/>
    <w:autoRedefine/>
    <w:rsid w:val="00BB3F08"/>
    <w:pPr>
      <w:spacing w:after="160" w:line="240" w:lineRule="exact"/>
    </w:pPr>
    <w:rPr>
      <w:rFonts w:ascii="Times New Roman" w:eastAsia="SimSun" w:hAnsi="Times New Roman" w:cs="Times New Roman"/>
      <w:b/>
      <w:bCs/>
      <w:sz w:val="24"/>
      <w:szCs w:val="24"/>
      <w:lang w:val="en-US"/>
    </w:rPr>
  </w:style>
  <w:style w:type="character" w:customStyle="1" w:styleId="130">
    <w:name w:val="Основной текст + 13"/>
    <w:aliases w:val="5 pt,5 pt8,Основной текст + 39,Не курсив"/>
    <w:uiPriority w:val="99"/>
    <w:rsid w:val="00BB3F08"/>
    <w:rPr>
      <w:rFonts w:ascii="Times New Roman" w:hAnsi="Times New Roman" w:cs="Times New Roman"/>
      <w:spacing w:val="0"/>
      <w:sz w:val="27"/>
      <w:szCs w:val="27"/>
      <w:shd w:val="clear" w:color="auto" w:fill="FFFFFF"/>
    </w:rPr>
  </w:style>
  <w:style w:type="paragraph" w:customStyle="1" w:styleId="ConsPlusNormal">
    <w:name w:val="ConsPlusNormal"/>
    <w:rsid w:val="004639F9"/>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No Spacing"/>
    <w:uiPriority w:val="1"/>
    <w:qFormat/>
    <w:rsid w:val="004639F9"/>
    <w:pPr>
      <w:spacing w:after="0" w:line="240" w:lineRule="auto"/>
    </w:pPr>
    <w:rPr>
      <w:rFonts w:ascii="Calibri" w:eastAsia="Calibri" w:hAnsi="Calibri" w:cs="Times New Roman"/>
    </w:rPr>
  </w:style>
  <w:style w:type="paragraph" w:customStyle="1" w:styleId="1a">
    <w:name w:val="Стиль По ширине Первая строка:  1 см"/>
    <w:basedOn w:val="a"/>
    <w:uiPriority w:val="99"/>
    <w:rsid w:val="004639F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1b">
    <w:name w:val="Основной текст Знак1"/>
    <w:basedOn w:val="a0"/>
    <w:uiPriority w:val="99"/>
    <w:locked/>
    <w:rsid w:val="004639F9"/>
    <w:rPr>
      <w:rFonts w:ascii="Times New Roman" w:hAnsi="Times New Roman" w:cs="Times New Roman"/>
      <w:sz w:val="26"/>
      <w:szCs w:val="26"/>
      <w:shd w:val="clear" w:color="auto" w:fill="FFFFFF"/>
    </w:rPr>
  </w:style>
  <w:style w:type="character" w:customStyle="1" w:styleId="27">
    <w:name w:val="Основной текст (2)_"/>
    <w:link w:val="28"/>
    <w:locked/>
    <w:rsid w:val="00194CFB"/>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
    <w:link w:val="27"/>
    <w:rsid w:val="00194CFB"/>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character" w:customStyle="1" w:styleId="29">
    <w:name w:val="Основной текст (2) + Не полужирный"/>
    <w:rsid w:val="00194CFB"/>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30">
    <w:name w:val="Основной текст (2)3"/>
    <w:basedOn w:val="27"/>
    <w:rsid w:val="00194CFB"/>
    <w:rPr>
      <w:rFonts w:ascii="Times New Roman" w:eastAsia="Times New Roman" w:hAnsi="Times New Roman" w:cs="Times New Roman"/>
      <w:b w:val="0"/>
      <w:bCs w:val="0"/>
      <w:spacing w:val="0"/>
      <w:sz w:val="28"/>
      <w:szCs w:val="28"/>
      <w:shd w:val="clear" w:color="auto" w:fill="FFFFFF"/>
    </w:rPr>
  </w:style>
  <w:style w:type="character" w:customStyle="1" w:styleId="FontStyle12">
    <w:name w:val="Font Style12"/>
    <w:rsid w:val="00243114"/>
    <w:rPr>
      <w:rFonts w:ascii="Times New Roman" w:hAnsi="Times New Roman"/>
      <w:sz w:val="26"/>
    </w:rPr>
  </w:style>
  <w:style w:type="paragraph" w:customStyle="1" w:styleId="Style2">
    <w:name w:val="Style2"/>
    <w:basedOn w:val="a"/>
    <w:rsid w:val="00EB5893"/>
    <w:pPr>
      <w:widowControl w:val="0"/>
      <w:autoSpaceDE w:val="0"/>
      <w:autoSpaceDN w:val="0"/>
      <w:adjustRightInd w:val="0"/>
      <w:spacing w:after="0" w:line="326" w:lineRule="exact"/>
      <w:ind w:firstLine="720"/>
      <w:jc w:val="both"/>
    </w:pPr>
    <w:rPr>
      <w:rFonts w:ascii="Times New Roman" w:eastAsia="Times New Roman" w:hAnsi="Times New Roman" w:cs="Times New Roman"/>
      <w:sz w:val="24"/>
      <w:szCs w:val="24"/>
      <w:lang w:eastAsia="ru-RU"/>
    </w:rPr>
  </w:style>
  <w:style w:type="paragraph" w:customStyle="1" w:styleId="231">
    <w:name w:val="Основной текст с отступом 23"/>
    <w:basedOn w:val="a"/>
    <w:rsid w:val="00EB589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
    <w:rsid w:val="00EB5893"/>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Noaiaaoiueaacao">
    <w:name w:val="Noaiaa?oiue aacao"/>
    <w:rsid w:val="00EB589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e">
    <w:name w:val="мой"/>
    <w:basedOn w:val="a7"/>
    <w:rsid w:val="00EB5893"/>
    <w:pPr>
      <w:widowControl w:val="0"/>
      <w:spacing w:after="0" w:line="360" w:lineRule="auto"/>
      <w:ind w:firstLine="709"/>
      <w:jc w:val="both"/>
    </w:pPr>
    <w:rPr>
      <w:rFonts w:eastAsia="Times New Roman"/>
      <w:color w:val="000000"/>
      <w:sz w:val="28"/>
      <w:szCs w:val="26"/>
      <w:lang w:eastAsia="ru-RU"/>
    </w:rPr>
  </w:style>
  <w:style w:type="character" w:customStyle="1" w:styleId="5">
    <w:name w:val="Основной текст (5)_"/>
    <w:rsid w:val="00EB5893"/>
    <w:rPr>
      <w:rFonts w:ascii="Arial" w:hAnsi="Arial"/>
      <w:spacing w:val="-4"/>
      <w:sz w:val="22"/>
      <w:szCs w:val="22"/>
      <w:lang w:bidi="ar-SA"/>
    </w:rPr>
  </w:style>
  <w:style w:type="paragraph" w:customStyle="1" w:styleId="50">
    <w:name w:val="Основной текст (5)"/>
    <w:basedOn w:val="a"/>
    <w:rsid w:val="00EB5893"/>
    <w:pPr>
      <w:widowControl w:val="0"/>
      <w:shd w:val="clear" w:color="auto" w:fill="FFFFFF"/>
      <w:spacing w:before="240" w:after="240" w:line="269" w:lineRule="exact"/>
    </w:pPr>
    <w:rPr>
      <w:rFonts w:ascii="Arial" w:eastAsia="Times New Roman" w:hAnsi="Arial" w:cs="Times New Roman"/>
      <w:spacing w:val="-4"/>
      <w:lang w:eastAsia="ru-RU"/>
    </w:rPr>
  </w:style>
  <w:style w:type="character" w:customStyle="1" w:styleId="aff">
    <w:name w:val="Основной текст + Малые прописные"/>
    <w:rsid w:val="00EB5893"/>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paragraph" w:customStyle="1" w:styleId="43">
    <w:name w:val="Основной текст4"/>
    <w:basedOn w:val="a"/>
    <w:rsid w:val="00EB5893"/>
    <w:pPr>
      <w:widowControl w:val="0"/>
      <w:shd w:val="clear" w:color="auto" w:fill="FFFFFF"/>
      <w:spacing w:after="600" w:line="0" w:lineRule="atLeast"/>
      <w:jc w:val="center"/>
    </w:pPr>
    <w:rPr>
      <w:rFonts w:ascii="Times New Roman" w:eastAsia="Times New Roman" w:hAnsi="Times New Roman" w:cs="Times New Roman"/>
      <w:color w:val="000000"/>
      <w:sz w:val="26"/>
      <w:szCs w:val="26"/>
      <w:lang w:eastAsia="ru-RU" w:bidi="ru-RU"/>
    </w:rPr>
  </w:style>
  <w:style w:type="character" w:customStyle="1" w:styleId="1c">
    <w:name w:val="Заголовок №1_"/>
    <w:link w:val="1d"/>
    <w:rsid w:val="00EB5893"/>
    <w:rPr>
      <w:b/>
      <w:bCs/>
      <w:sz w:val="26"/>
      <w:szCs w:val="26"/>
      <w:shd w:val="clear" w:color="auto" w:fill="FFFFFF"/>
    </w:rPr>
  </w:style>
  <w:style w:type="paragraph" w:customStyle="1" w:styleId="1d">
    <w:name w:val="Заголовок №1"/>
    <w:basedOn w:val="a"/>
    <w:link w:val="1c"/>
    <w:rsid w:val="00EB5893"/>
    <w:pPr>
      <w:widowControl w:val="0"/>
      <w:shd w:val="clear" w:color="auto" w:fill="FFFFFF"/>
      <w:spacing w:before="420" w:after="0" w:line="482" w:lineRule="exact"/>
      <w:ind w:firstLine="700"/>
      <w:jc w:val="both"/>
      <w:outlineLvl w:val="0"/>
    </w:pPr>
    <w:rPr>
      <w:b/>
      <w:bCs/>
      <w:sz w:val="26"/>
      <w:szCs w:val="26"/>
    </w:rPr>
  </w:style>
  <w:style w:type="paragraph" w:customStyle="1" w:styleId="240">
    <w:name w:val="Основной текст с отступом 24"/>
    <w:basedOn w:val="a"/>
    <w:rsid w:val="006153C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
    <w:rsid w:val="006153CF"/>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34">
    <w:name w:val="Основной текст (3)_"/>
    <w:link w:val="35"/>
    <w:uiPriority w:val="99"/>
    <w:rsid w:val="00862565"/>
    <w:rPr>
      <w:b/>
      <w:bCs/>
      <w:i/>
      <w:iCs/>
      <w:shd w:val="clear" w:color="auto" w:fill="FFFFFF"/>
    </w:rPr>
  </w:style>
  <w:style w:type="paragraph" w:customStyle="1" w:styleId="35">
    <w:name w:val="Основной текст (3)"/>
    <w:basedOn w:val="a"/>
    <w:link w:val="34"/>
    <w:uiPriority w:val="99"/>
    <w:rsid w:val="00862565"/>
    <w:pPr>
      <w:widowControl w:val="0"/>
      <w:shd w:val="clear" w:color="auto" w:fill="FFFFFF"/>
      <w:spacing w:before="60" w:after="0" w:line="0" w:lineRule="atLeast"/>
    </w:pPr>
    <w:rPr>
      <w:b/>
      <w:bCs/>
      <w:i/>
      <w:iCs/>
    </w:rPr>
  </w:style>
  <w:style w:type="paragraph" w:styleId="aff0">
    <w:name w:val="Revision"/>
    <w:hidden/>
    <w:uiPriority w:val="99"/>
    <w:semiHidden/>
    <w:rsid w:val="002E35C6"/>
    <w:pPr>
      <w:spacing w:after="0" w:line="240" w:lineRule="auto"/>
    </w:pPr>
  </w:style>
  <w:style w:type="paragraph" w:customStyle="1" w:styleId="2a">
    <w:name w:val="Стиль2"/>
    <w:basedOn w:val="1"/>
    <w:link w:val="2b"/>
    <w:qFormat/>
    <w:rsid w:val="0062228D"/>
    <w:pPr>
      <w:spacing w:line="360" w:lineRule="auto"/>
      <w:jc w:val="center"/>
    </w:pPr>
    <w:rPr>
      <w:rFonts w:ascii="Times New Roman" w:hAnsi="Times New Roman" w:cs="Times New Roman"/>
      <w:sz w:val="28"/>
      <w:szCs w:val="28"/>
    </w:rPr>
  </w:style>
  <w:style w:type="character" w:customStyle="1" w:styleId="2b">
    <w:name w:val="Стиль2 Знак"/>
    <w:basedOn w:val="10"/>
    <w:link w:val="2a"/>
    <w:rsid w:val="0062228D"/>
    <w:rPr>
      <w:rFonts w:ascii="Times New Roman" w:eastAsia="Times New Roman" w:hAnsi="Times New Roman" w:cs="Times New Roman"/>
      <w:b/>
      <w:bCs/>
      <w:kern w:val="32"/>
      <w:sz w:val="28"/>
      <w:szCs w:val="28"/>
      <w:lang w:eastAsia="ru-RU"/>
    </w:rPr>
  </w:style>
  <w:style w:type="paragraph" w:customStyle="1" w:styleId="aff1">
    <w:name w:val="Рабочий"/>
    <w:basedOn w:val="a"/>
    <w:uiPriority w:val="99"/>
    <w:rsid w:val="004626AC"/>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2">
    <w:name w:val="Знак Знак"/>
    <w:rsid w:val="004626AC"/>
    <w:rPr>
      <w:sz w:val="26"/>
      <w:szCs w:val="26"/>
      <w:lang w:bidi="ar-SA"/>
    </w:rPr>
  </w:style>
  <w:style w:type="paragraph" w:customStyle="1" w:styleId="Standard">
    <w:name w:val="Standard"/>
    <w:rsid w:val="003D617A"/>
    <w:pPr>
      <w:widowControl w:val="0"/>
      <w:suppressAutoHyphens/>
      <w:autoSpaceDN w:val="0"/>
      <w:spacing w:after="0" w:line="240" w:lineRule="auto"/>
    </w:pPr>
    <w:rPr>
      <w:rFonts w:ascii="Liberation Serif" w:eastAsia="Times New Roman" w:hAnsi="Liberation Serif" w:cs="FreeSans"/>
      <w:kern w:val="3"/>
      <w:sz w:val="24"/>
      <w:szCs w:val="24"/>
      <w:lang w:eastAsia="zh-CN" w:bidi="hi-IN"/>
    </w:rPr>
  </w:style>
  <w:style w:type="paragraph" w:customStyle="1" w:styleId="1e">
    <w:name w:val="Основной текст с отступом.Основной текст 1.Нумерованный список !!.Надин стиль"/>
    <w:basedOn w:val="a"/>
    <w:rsid w:val="00D816DB"/>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10pt">
    <w:name w:val="Основной текст + 10 pt"/>
    <w:rsid w:val="00D816DB"/>
    <w:rPr>
      <w:rFonts w:ascii="Times New Roman" w:eastAsia="Times New Roman" w:hAnsi="Times New Roman" w:cs="Times New Roman"/>
      <w:sz w:val="20"/>
      <w:szCs w:val="20"/>
      <w:shd w:val="clear" w:color="auto" w:fill="FFFFFF"/>
    </w:rPr>
  </w:style>
  <w:style w:type="paragraph" w:customStyle="1" w:styleId="rvps706640">
    <w:name w:val="rvps706640"/>
    <w:basedOn w:val="a"/>
    <w:rsid w:val="00721AA0"/>
    <w:pPr>
      <w:spacing w:after="120" w:line="240" w:lineRule="auto"/>
      <w:ind w:right="240"/>
    </w:pPr>
    <w:rPr>
      <w:rFonts w:ascii="Arial" w:eastAsia="Arial Unicode MS" w:hAnsi="Arial" w:cs="Arial"/>
      <w:color w:val="000000"/>
      <w:sz w:val="14"/>
      <w:szCs w:val="14"/>
      <w:lang w:eastAsia="ru-RU"/>
    </w:rPr>
  </w:style>
  <w:style w:type="paragraph" w:customStyle="1" w:styleId="250">
    <w:name w:val="Основной текст с отступом 25"/>
    <w:basedOn w:val="a"/>
    <w:rsid w:val="00446971"/>
    <w:pPr>
      <w:spacing w:after="0" w:line="420" w:lineRule="exact"/>
      <w:ind w:firstLine="567"/>
    </w:pPr>
    <w:rPr>
      <w:rFonts w:ascii="Times New Roman" w:eastAsia="Times New Roman" w:hAnsi="Times New Roman" w:cs="Times New Roman"/>
      <w:sz w:val="26"/>
      <w:szCs w:val="20"/>
      <w:lang w:eastAsia="ru-RU"/>
    </w:rPr>
  </w:style>
  <w:style w:type="character" w:customStyle="1" w:styleId="36">
    <w:name w:val="Знак Знак3"/>
    <w:rsid w:val="00B87E43"/>
    <w:rPr>
      <w:rFonts w:ascii="TimesDL" w:hAnsi="TimesDL" w:cs="TimesDL"/>
      <w:sz w:val="28"/>
      <w:lang w:val="ru-RU" w:bidi="ar-SA"/>
    </w:rPr>
  </w:style>
  <w:style w:type="character" w:customStyle="1" w:styleId="aff3">
    <w:name w:val="Знак Знак"/>
    <w:rsid w:val="00B87E43"/>
    <w:rPr>
      <w:sz w:val="24"/>
      <w:szCs w:val="24"/>
      <w:lang w:eastAsia="zh-CN"/>
    </w:rPr>
  </w:style>
  <w:style w:type="character" w:customStyle="1" w:styleId="2c">
    <w:name w:val="Основной текст + Полужирный2"/>
    <w:rsid w:val="00027A30"/>
    <w:rPr>
      <w:rFonts w:ascii="Times New Roman" w:hAnsi="Times New Roman" w:cs="Times New Roman" w:hint="default"/>
      <w:b/>
      <w:bCs/>
      <w:spacing w:val="0"/>
      <w:sz w:val="28"/>
      <w:szCs w:val="28"/>
    </w:rPr>
  </w:style>
  <w:style w:type="paragraph" w:customStyle="1" w:styleId="211">
    <w:name w:val="Основной текст 21"/>
    <w:basedOn w:val="a"/>
    <w:rsid w:val="00E10A7D"/>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37">
    <w:name w:val="Основной текст + Полужирный3"/>
    <w:rsid w:val="00CB14C2"/>
    <w:rPr>
      <w:rFonts w:ascii="Times New Roman" w:hAnsi="Times New Roman" w:cs="Times New Roman"/>
      <w:b/>
      <w:bCs/>
      <w:spacing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9735">
      <w:bodyDiv w:val="1"/>
      <w:marLeft w:val="0"/>
      <w:marRight w:val="0"/>
      <w:marTop w:val="0"/>
      <w:marBottom w:val="0"/>
      <w:divBdr>
        <w:top w:val="none" w:sz="0" w:space="0" w:color="auto"/>
        <w:left w:val="none" w:sz="0" w:space="0" w:color="auto"/>
        <w:bottom w:val="none" w:sz="0" w:space="0" w:color="auto"/>
        <w:right w:val="none" w:sz="0" w:space="0" w:color="auto"/>
      </w:divBdr>
    </w:div>
    <w:div w:id="848712177">
      <w:bodyDiv w:val="1"/>
      <w:marLeft w:val="0"/>
      <w:marRight w:val="0"/>
      <w:marTop w:val="0"/>
      <w:marBottom w:val="0"/>
      <w:divBdr>
        <w:top w:val="none" w:sz="0" w:space="0" w:color="auto"/>
        <w:left w:val="none" w:sz="0" w:space="0" w:color="auto"/>
        <w:bottom w:val="none" w:sz="0" w:space="0" w:color="auto"/>
        <w:right w:val="none" w:sz="0" w:space="0" w:color="auto"/>
      </w:divBdr>
    </w:div>
    <w:div w:id="1055854702">
      <w:bodyDiv w:val="1"/>
      <w:marLeft w:val="0"/>
      <w:marRight w:val="0"/>
      <w:marTop w:val="0"/>
      <w:marBottom w:val="0"/>
      <w:divBdr>
        <w:top w:val="none" w:sz="0" w:space="0" w:color="auto"/>
        <w:left w:val="none" w:sz="0" w:space="0" w:color="auto"/>
        <w:bottom w:val="none" w:sz="0" w:space="0" w:color="auto"/>
        <w:right w:val="none" w:sz="0" w:space="0" w:color="auto"/>
      </w:divBdr>
    </w:div>
    <w:div w:id="1300837332">
      <w:bodyDiv w:val="1"/>
      <w:marLeft w:val="0"/>
      <w:marRight w:val="0"/>
      <w:marTop w:val="0"/>
      <w:marBottom w:val="0"/>
      <w:divBdr>
        <w:top w:val="none" w:sz="0" w:space="0" w:color="auto"/>
        <w:left w:val="none" w:sz="0" w:space="0" w:color="auto"/>
        <w:bottom w:val="none" w:sz="0" w:space="0" w:color="auto"/>
        <w:right w:val="none" w:sz="0" w:space="0" w:color="auto"/>
      </w:divBdr>
    </w:div>
    <w:div w:id="1364552074">
      <w:bodyDiv w:val="1"/>
      <w:marLeft w:val="0"/>
      <w:marRight w:val="0"/>
      <w:marTop w:val="0"/>
      <w:marBottom w:val="0"/>
      <w:divBdr>
        <w:top w:val="none" w:sz="0" w:space="0" w:color="auto"/>
        <w:left w:val="none" w:sz="0" w:space="0" w:color="auto"/>
        <w:bottom w:val="none" w:sz="0" w:space="0" w:color="auto"/>
        <w:right w:val="none" w:sz="0" w:space="0" w:color="auto"/>
      </w:divBdr>
    </w:div>
    <w:div w:id="1562056632">
      <w:bodyDiv w:val="1"/>
      <w:marLeft w:val="0"/>
      <w:marRight w:val="0"/>
      <w:marTop w:val="0"/>
      <w:marBottom w:val="0"/>
      <w:divBdr>
        <w:top w:val="none" w:sz="0" w:space="0" w:color="auto"/>
        <w:left w:val="none" w:sz="0" w:space="0" w:color="auto"/>
        <w:bottom w:val="none" w:sz="0" w:space="0" w:color="auto"/>
        <w:right w:val="none" w:sz="0" w:space="0" w:color="auto"/>
      </w:divBdr>
    </w:div>
    <w:div w:id="1591621353">
      <w:bodyDiv w:val="1"/>
      <w:marLeft w:val="0"/>
      <w:marRight w:val="0"/>
      <w:marTop w:val="0"/>
      <w:marBottom w:val="0"/>
      <w:divBdr>
        <w:top w:val="none" w:sz="0" w:space="0" w:color="auto"/>
        <w:left w:val="none" w:sz="0" w:space="0" w:color="auto"/>
        <w:bottom w:val="none" w:sz="0" w:space="0" w:color="auto"/>
        <w:right w:val="none" w:sz="0" w:space="0" w:color="auto"/>
      </w:divBdr>
    </w:div>
    <w:div w:id="1612516775">
      <w:bodyDiv w:val="1"/>
      <w:marLeft w:val="0"/>
      <w:marRight w:val="0"/>
      <w:marTop w:val="0"/>
      <w:marBottom w:val="0"/>
      <w:divBdr>
        <w:top w:val="none" w:sz="0" w:space="0" w:color="auto"/>
        <w:left w:val="none" w:sz="0" w:space="0" w:color="auto"/>
        <w:bottom w:val="none" w:sz="0" w:space="0" w:color="auto"/>
        <w:right w:val="none" w:sz="0" w:space="0" w:color="auto"/>
      </w:divBdr>
    </w:div>
    <w:div w:id="1858153278">
      <w:bodyDiv w:val="1"/>
      <w:marLeft w:val="0"/>
      <w:marRight w:val="0"/>
      <w:marTop w:val="0"/>
      <w:marBottom w:val="0"/>
      <w:divBdr>
        <w:top w:val="none" w:sz="0" w:space="0" w:color="auto"/>
        <w:left w:val="none" w:sz="0" w:space="0" w:color="auto"/>
        <w:bottom w:val="none" w:sz="0" w:space="0" w:color="auto"/>
        <w:right w:val="none" w:sz="0" w:space="0" w:color="auto"/>
      </w:divBdr>
    </w:div>
    <w:div w:id="1932079991">
      <w:bodyDiv w:val="1"/>
      <w:marLeft w:val="0"/>
      <w:marRight w:val="0"/>
      <w:marTop w:val="0"/>
      <w:marBottom w:val="0"/>
      <w:divBdr>
        <w:top w:val="none" w:sz="0" w:space="0" w:color="auto"/>
        <w:left w:val="none" w:sz="0" w:space="0" w:color="auto"/>
        <w:bottom w:val="none" w:sz="0" w:space="0" w:color="auto"/>
        <w:right w:val="none" w:sz="0" w:space="0" w:color="auto"/>
      </w:divBdr>
    </w:div>
    <w:div w:id="19621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AE6F6333622AD62BA309F6CB475C16C31619775793A76130E776B1CD4831E3228AB4BDC0180FDD35yD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ru/brp_4.nsf/newsline/244025C9F220DA5C43257E0700628AD5"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3410-A964-4E58-B639-503BB050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5308</TotalTime>
  <Pages>193</Pages>
  <Words>52135</Words>
  <Characters>297170</Characters>
  <Application>Microsoft Office Word</Application>
  <DocSecurity>0</DocSecurity>
  <Lines>2476</Lines>
  <Paragraphs>697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MID RF</Company>
  <LinksUpToDate>false</LinksUpToDate>
  <CharactersWithSpaces>348608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Л. Костиков</cp:lastModifiedBy>
  <cp:revision>588</cp:revision>
  <cp:lastPrinted>2016-04-21T17:17:00Z</cp:lastPrinted>
  <dcterms:created xsi:type="dcterms:W3CDTF">2016-02-02T10:25:00Z</dcterms:created>
  <dcterms:modified xsi:type="dcterms:W3CDTF">2016-04-27T12:45:00Z</dcterms:modified>
</cp:coreProperties>
</file>