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895C7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6AF7" w:rsidRPr="007421C1" w:rsidRDefault="001D6AF7" w:rsidP="0038651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7421C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ВНЕШНЕПОЛИТИЧЕСКАЯ</w:t>
      </w:r>
      <w:r w:rsidR="00386511" w:rsidRPr="007421C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И ДИПЛОМАТИЧЕСКАЯ ДЕЯТЕЛЬНОСТЬ</w:t>
      </w:r>
      <w:r w:rsidR="00386511"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 </w:t>
      </w:r>
      <w:r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РОССИЙСКОЙ ФЕДЕРАЦИИ </w:t>
      </w:r>
      <w:r w:rsidR="00386511"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br/>
      </w:r>
      <w:r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В </w:t>
      </w:r>
      <w:r w:rsidR="00CB00AF"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201</w:t>
      </w:r>
      <w:r w:rsidR="0081125D"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8</w:t>
      </w:r>
      <w:r w:rsidRPr="007421C1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 xml:space="preserve"> ГОДУ</w:t>
      </w: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</w:pPr>
      <w:r w:rsidRPr="007421C1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ОБЗОР МИД РОССИИ</w:t>
      </w: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1D6AF7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AF7" w:rsidRPr="007421C1" w:rsidRDefault="004626AC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</w:t>
      </w:r>
      <w:r w:rsidR="009822F4" w:rsidRPr="007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847159" w:rsidRPr="007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F7" w:rsidRPr="007421C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1125D" w:rsidRPr="0074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1D6AF7" w:rsidRPr="00742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61410D" w:rsidRPr="00B67E33" w:rsidRDefault="0061410D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750E30" w:rsidRPr="00B67E33" w:rsidRDefault="00750E30" w:rsidP="00895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750E30" w:rsidRPr="00B67E33" w:rsidSect="00375A9C">
          <w:headerReference w:type="even" r:id="rId8"/>
          <w:headerReference w:type="default" r:id="rId9"/>
          <w:headerReference w:type="first" r:id="rId10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1D6AF7" w:rsidRPr="003E179C" w:rsidRDefault="001D6AF7" w:rsidP="00ED0797">
      <w:pPr>
        <w:pStyle w:val="2"/>
      </w:pPr>
      <w:r w:rsidRPr="003E179C">
        <w:lastRenderedPageBreak/>
        <w:t>ОГЛАВЛЕНИЕ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356"/>
        <w:gridCol w:w="284"/>
        <w:gridCol w:w="708"/>
      </w:tblGrid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5E23BA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5E23BA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Многосторонняя дипломатия</w:t>
            </w:r>
          </w:p>
        </w:tc>
        <w:tc>
          <w:tcPr>
            <w:tcW w:w="284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деятельности ООН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1D6AF7" w:rsidP="00895C7B">
            <w:pPr>
              <w:keepNext/>
              <w:spacing w:after="0" w:line="240" w:lineRule="auto"/>
              <w:ind w:firstLine="278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53052A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«Группе двадцати» и</w:t>
            </w: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DA0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объединении </w:t>
            </w: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БРИКС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37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E179C" w:rsidRPr="003E179C" w:rsidTr="00F8411C">
        <w:trPr>
          <w:trHeight w:val="265"/>
        </w:trPr>
        <w:tc>
          <w:tcPr>
            <w:tcW w:w="9356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сотрудничество в борьбе с новыми вызовами и угрозами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691F62" w:rsidP="00895C7B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над вооружениями и вопросы нераспространения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E179C" w:rsidRPr="003E179C" w:rsidTr="00F8411C">
        <w:trPr>
          <w:trHeight w:val="287"/>
        </w:trPr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Региональные направления внешней политики</w:t>
            </w:r>
          </w:p>
        </w:tc>
        <w:tc>
          <w:tcPr>
            <w:tcW w:w="284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BD75CA" w:rsidP="00BD75CA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Ближнее зарубежье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E179C" w:rsidRPr="003E179C" w:rsidTr="00F8411C">
        <w:trPr>
          <w:trHeight w:val="250"/>
        </w:trPr>
        <w:tc>
          <w:tcPr>
            <w:tcW w:w="9356" w:type="dxa"/>
            <w:vAlign w:val="center"/>
          </w:tcPr>
          <w:p w:rsidR="00B605D4" w:rsidRPr="003E179C" w:rsidRDefault="003A3B1A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605D4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нтеграционны</w:t>
            </w: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605D4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605D4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сотрудничество </w:t>
            </w:r>
            <w:r w:rsidR="00B605D4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евразийском пространстве</w:t>
            </w:r>
          </w:p>
        </w:tc>
        <w:tc>
          <w:tcPr>
            <w:tcW w:w="284" w:type="dxa"/>
          </w:tcPr>
          <w:p w:rsidR="00B605D4" w:rsidRPr="003E179C" w:rsidRDefault="003326F1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3E179C" w:rsidRDefault="00D7169A" w:rsidP="00DE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E179C" w:rsidRPr="003E179C" w:rsidTr="00F8411C">
        <w:trPr>
          <w:trHeight w:val="279"/>
        </w:trPr>
        <w:tc>
          <w:tcPr>
            <w:tcW w:w="9356" w:type="dxa"/>
            <w:vAlign w:val="center"/>
          </w:tcPr>
          <w:p w:rsidR="00B605D4" w:rsidRPr="003E179C" w:rsidRDefault="00B605D4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Азиатско-Тихоокеанский регион</w:t>
            </w:r>
          </w:p>
        </w:tc>
        <w:tc>
          <w:tcPr>
            <w:tcW w:w="284" w:type="dxa"/>
          </w:tcPr>
          <w:p w:rsidR="00B605D4" w:rsidRPr="003E179C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3E179C" w:rsidRDefault="00D7169A" w:rsidP="0077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E179C" w:rsidRPr="003E179C" w:rsidTr="00F8411C">
        <w:trPr>
          <w:trHeight w:val="157"/>
        </w:trPr>
        <w:tc>
          <w:tcPr>
            <w:tcW w:w="9356" w:type="dxa"/>
            <w:vAlign w:val="center"/>
          </w:tcPr>
          <w:p w:rsidR="00B605D4" w:rsidRPr="003E179C" w:rsidRDefault="00B605D4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Азия</w:t>
            </w:r>
          </w:p>
        </w:tc>
        <w:tc>
          <w:tcPr>
            <w:tcW w:w="284" w:type="dxa"/>
          </w:tcPr>
          <w:p w:rsidR="00B605D4" w:rsidRPr="003E179C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3E179C" w:rsidRDefault="00D7169A" w:rsidP="00ED1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E179C" w:rsidRPr="003E179C" w:rsidTr="00F8411C">
        <w:trPr>
          <w:trHeight w:val="164"/>
        </w:trPr>
        <w:tc>
          <w:tcPr>
            <w:tcW w:w="9356" w:type="dxa"/>
            <w:vAlign w:val="center"/>
          </w:tcPr>
          <w:p w:rsidR="00B605D4" w:rsidRPr="003E179C" w:rsidRDefault="00B605D4" w:rsidP="00895C7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</w:t>
            </w:r>
          </w:p>
        </w:tc>
        <w:tc>
          <w:tcPr>
            <w:tcW w:w="284" w:type="dxa"/>
          </w:tcPr>
          <w:p w:rsidR="00B605D4" w:rsidRPr="003E179C" w:rsidRDefault="007C1324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B605D4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и Канада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55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1C4F2B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Ближний и Средний Восток и Северная Африка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0F6241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 к югу от Сахары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0F6241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и Карибский бассейн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дипломатия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D7169A" w:rsidP="00F253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3E179C" w:rsidRPr="003E179C" w:rsidTr="00F8411C">
        <w:tc>
          <w:tcPr>
            <w:tcW w:w="9356" w:type="dxa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обеспечение внешнеполитической деятельности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7C1324" w:rsidRPr="003E179C" w:rsidRDefault="00F8411C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3E179C" w:rsidRPr="003E179C" w:rsidTr="00F8411C">
        <w:trPr>
          <w:trHeight w:val="318"/>
        </w:trPr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Гуманитарное направление внешней политики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</w:tcPr>
          <w:p w:rsidR="001D6AF7" w:rsidRPr="003E179C" w:rsidRDefault="001D6AF7" w:rsidP="00DF28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1D6AF7" w:rsidP="00895C7B">
            <w:pPr>
              <w:keepNext/>
              <w:spacing w:after="0" w:line="240" w:lineRule="auto"/>
              <w:ind w:firstLine="27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Правозащитная проблематика 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F8411C" w:rsidP="0097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DD7BF7" w:rsidP="00DD7BF7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соотечественниками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F8411C" w:rsidP="006D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Консульская работа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F8411C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3E179C" w:rsidRPr="003E179C" w:rsidTr="00F8411C">
        <w:trPr>
          <w:trHeight w:val="229"/>
        </w:trPr>
        <w:tc>
          <w:tcPr>
            <w:tcW w:w="9356" w:type="dxa"/>
            <w:vAlign w:val="center"/>
          </w:tcPr>
          <w:p w:rsidR="001D6AF7" w:rsidRPr="003E179C" w:rsidRDefault="001D6AF7" w:rsidP="00895C7B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в области культуры, науки</w:t>
            </w:r>
            <w:r w:rsidR="0061771B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61771B"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спорта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F8411C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Взаимодействие с </w:t>
            </w:r>
            <w:r w:rsidR="00990D20"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Федеральным Собранием</w:t>
            </w: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институтами гражданского общества и научно-экспертным сообществом</w:t>
            </w:r>
          </w:p>
        </w:tc>
        <w:tc>
          <w:tcPr>
            <w:tcW w:w="284" w:type="dxa"/>
            <w:vAlign w:val="center"/>
          </w:tcPr>
          <w:p w:rsidR="001D6AF7" w:rsidRPr="003E179C" w:rsidRDefault="001D6AF7" w:rsidP="002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7C1324" w:rsidRPr="003E179C" w:rsidRDefault="00F8411C" w:rsidP="0025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Межрегиональное и приграничное сотрудничество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8411C" w:rsidRDefault="00F8411C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3E179C" w:rsidRPr="003E179C" w:rsidTr="00F8411C">
        <w:tc>
          <w:tcPr>
            <w:tcW w:w="9356" w:type="dxa"/>
          </w:tcPr>
          <w:p w:rsidR="001D6AF7" w:rsidRPr="003E179C" w:rsidRDefault="00736292" w:rsidP="00895C7B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обеспечение внешней политики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F8411C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Историко-архивная деятельность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8411C" w:rsidRDefault="00F8411C" w:rsidP="00A644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DF1A7D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Инспекционная работа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3E179C" w:rsidRDefault="00F8411C" w:rsidP="000669E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6AF7" w:rsidRPr="003E179C" w:rsidRDefault="00736292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Антикоррупционная работа</w:t>
            </w:r>
          </w:p>
        </w:tc>
        <w:tc>
          <w:tcPr>
            <w:tcW w:w="284" w:type="dxa"/>
          </w:tcPr>
          <w:p w:rsidR="001D6AF7" w:rsidRPr="003E179C" w:rsidRDefault="001D6AF7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1D6AF7" w:rsidRPr="00F8411C" w:rsidRDefault="00F8411C" w:rsidP="00A644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6A1A06" w:rsidRPr="003E179C" w:rsidRDefault="006A1A06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безопасности загранучреждений </w:t>
            </w: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российских граждан за рубежом</w:t>
            </w:r>
          </w:p>
        </w:tc>
        <w:tc>
          <w:tcPr>
            <w:tcW w:w="284" w:type="dxa"/>
          </w:tcPr>
          <w:p w:rsidR="006A1A06" w:rsidRPr="003E179C" w:rsidRDefault="006A1A06" w:rsidP="00895C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6A1A06" w:rsidRPr="00F8411C" w:rsidRDefault="00F8411C" w:rsidP="00A6447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3E179C" w:rsidRPr="003E179C" w:rsidTr="00F8411C">
        <w:tc>
          <w:tcPr>
            <w:tcW w:w="9356" w:type="dxa"/>
            <w:vAlign w:val="center"/>
          </w:tcPr>
          <w:p w:rsidR="001D1B1C" w:rsidRPr="003E179C" w:rsidRDefault="001D1B1C" w:rsidP="00895C7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Протокольная деятельность</w:t>
            </w:r>
          </w:p>
        </w:tc>
        <w:tc>
          <w:tcPr>
            <w:tcW w:w="284" w:type="dxa"/>
            <w:vAlign w:val="bottom"/>
          </w:tcPr>
          <w:p w:rsidR="001D6AF7" w:rsidRPr="003E179C" w:rsidRDefault="001D6AF7" w:rsidP="0089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vAlign w:val="bottom"/>
          </w:tcPr>
          <w:p w:rsidR="007C1324" w:rsidRPr="003E179C" w:rsidRDefault="00F8411C" w:rsidP="000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61771B" w:rsidRPr="00B67E33" w:rsidRDefault="0061771B" w:rsidP="00895C7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7E3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B14C2" w:rsidRPr="00B67E33" w:rsidRDefault="00CB14C2" w:rsidP="00ED0797">
      <w:pPr>
        <w:pStyle w:val="2"/>
      </w:pPr>
      <w:r w:rsidRPr="00B67E33">
        <w:lastRenderedPageBreak/>
        <w:t>ВВЕДЕНИЕ</w:t>
      </w:r>
    </w:p>
    <w:p w:rsidR="00444E17" w:rsidRDefault="003E179C" w:rsidP="00444E17">
      <w:pPr>
        <w:pStyle w:val="a3"/>
        <w:spacing w:line="276" w:lineRule="auto"/>
        <w:ind w:firstLine="720"/>
        <w:rPr>
          <w:szCs w:val="28"/>
        </w:rPr>
      </w:pPr>
      <w:r w:rsidRPr="00532464">
        <w:rPr>
          <w:rFonts w:eastAsiaTheme="minorHAnsi"/>
          <w:szCs w:val="28"/>
          <w:lang w:eastAsia="en-US"/>
        </w:rPr>
        <w:t xml:space="preserve">В 2018 </w:t>
      </w:r>
      <w:r w:rsidR="0080775F">
        <w:rPr>
          <w:rFonts w:eastAsiaTheme="minorHAnsi"/>
          <w:szCs w:val="28"/>
          <w:lang w:eastAsia="en-US"/>
        </w:rPr>
        <w:t xml:space="preserve">году </w:t>
      </w:r>
      <w:r w:rsidR="00444E17">
        <w:rPr>
          <w:rFonts w:eastAsiaTheme="minorHAnsi"/>
          <w:szCs w:val="28"/>
          <w:lang w:eastAsia="en-US"/>
        </w:rPr>
        <w:t>обстановка</w:t>
      </w:r>
      <w:r w:rsidRPr="00532464">
        <w:rPr>
          <w:rFonts w:eastAsiaTheme="minorHAnsi"/>
          <w:szCs w:val="28"/>
          <w:lang w:eastAsia="en-US"/>
        </w:rPr>
        <w:t xml:space="preserve"> в мире</w:t>
      </w:r>
      <w:r w:rsidR="00444E17">
        <w:rPr>
          <w:rFonts w:eastAsiaTheme="minorHAnsi"/>
          <w:szCs w:val="28"/>
          <w:lang w:eastAsia="en-US"/>
        </w:rPr>
        <w:t xml:space="preserve"> оставалась сложной</w:t>
      </w:r>
      <w:r w:rsidRPr="00532464">
        <w:rPr>
          <w:rFonts w:eastAsiaTheme="minorHAnsi"/>
          <w:szCs w:val="28"/>
          <w:lang w:eastAsia="en-US"/>
        </w:rPr>
        <w:t xml:space="preserve">. </w:t>
      </w:r>
      <w:r w:rsidR="00B30C25">
        <w:rPr>
          <w:rFonts w:eastAsiaTheme="minorHAnsi"/>
          <w:szCs w:val="28"/>
          <w:lang w:eastAsia="en-US"/>
        </w:rPr>
        <w:t xml:space="preserve">В международных отношениях нарастал конфликтный потенциал. </w:t>
      </w:r>
      <w:r w:rsidR="00444E17">
        <w:rPr>
          <w:szCs w:val="28"/>
        </w:rPr>
        <w:t>Снижалась эффективность</w:t>
      </w:r>
      <w:r w:rsidR="00444E17" w:rsidRPr="00444E17">
        <w:rPr>
          <w:szCs w:val="28"/>
        </w:rPr>
        <w:t xml:space="preserve"> </w:t>
      </w:r>
      <w:r w:rsidR="00444E17">
        <w:rPr>
          <w:szCs w:val="28"/>
        </w:rPr>
        <w:t>существующих</w:t>
      </w:r>
      <w:r w:rsidR="00444E17" w:rsidRPr="00444E17">
        <w:rPr>
          <w:szCs w:val="28"/>
        </w:rPr>
        <w:t xml:space="preserve"> институт</w:t>
      </w:r>
      <w:r w:rsidR="00444E17">
        <w:rPr>
          <w:szCs w:val="28"/>
        </w:rPr>
        <w:t>ов</w:t>
      </w:r>
      <w:r w:rsidR="00444E17" w:rsidRPr="00444E17">
        <w:rPr>
          <w:szCs w:val="28"/>
        </w:rPr>
        <w:t xml:space="preserve"> глобального управления. </w:t>
      </w:r>
      <w:r w:rsidR="00444E17">
        <w:rPr>
          <w:szCs w:val="28"/>
        </w:rPr>
        <w:t>Р</w:t>
      </w:r>
      <w:r w:rsidR="00B30C25">
        <w:rPr>
          <w:szCs w:val="28"/>
        </w:rPr>
        <w:t xml:space="preserve">азмывались многолетние усилия мирового сообщества по урегулированию </w:t>
      </w:r>
      <w:r w:rsidR="0027558F">
        <w:rPr>
          <w:szCs w:val="28"/>
        </w:rPr>
        <w:t xml:space="preserve">региональных </w:t>
      </w:r>
      <w:r w:rsidR="00B30C25">
        <w:rPr>
          <w:szCs w:val="28"/>
        </w:rPr>
        <w:t>кризисных ситуаций.</w:t>
      </w:r>
      <w:r w:rsidR="008366BC">
        <w:rPr>
          <w:szCs w:val="28"/>
        </w:rPr>
        <w:t xml:space="preserve"> </w:t>
      </w:r>
      <w:r w:rsidR="00444E17" w:rsidRPr="00444E17">
        <w:rPr>
          <w:szCs w:val="28"/>
        </w:rPr>
        <w:t xml:space="preserve">Особые риски </w:t>
      </w:r>
      <w:r w:rsidR="00444E17">
        <w:rPr>
          <w:szCs w:val="28"/>
        </w:rPr>
        <w:t>создавал</w:t>
      </w:r>
      <w:r w:rsidR="00444E17" w:rsidRPr="00444E17">
        <w:rPr>
          <w:szCs w:val="28"/>
        </w:rPr>
        <w:t xml:space="preserve"> инициированный США демонтаж </w:t>
      </w:r>
      <w:r w:rsidR="00444E17">
        <w:rPr>
          <w:szCs w:val="28"/>
        </w:rPr>
        <w:t xml:space="preserve">ключевых </w:t>
      </w:r>
      <w:r w:rsidR="00444E17" w:rsidRPr="00444E17">
        <w:rPr>
          <w:szCs w:val="28"/>
        </w:rPr>
        <w:t>режимов контроля над вооружениями. Усилива</w:t>
      </w:r>
      <w:r w:rsidR="00444E17">
        <w:rPr>
          <w:szCs w:val="28"/>
        </w:rPr>
        <w:t>лись</w:t>
      </w:r>
      <w:r w:rsidR="00444E17" w:rsidRPr="00444E17">
        <w:rPr>
          <w:szCs w:val="28"/>
        </w:rPr>
        <w:t xml:space="preserve"> негативные тенденции в </w:t>
      </w:r>
      <w:r w:rsidR="00444E17">
        <w:rPr>
          <w:szCs w:val="28"/>
        </w:rPr>
        <w:t>мировой экономике, в том числе под воздействием</w:t>
      </w:r>
      <w:r w:rsidR="00444E17" w:rsidRPr="00444E17">
        <w:rPr>
          <w:szCs w:val="28"/>
        </w:rPr>
        <w:t xml:space="preserve"> </w:t>
      </w:r>
      <w:r w:rsidR="0027558F">
        <w:rPr>
          <w:szCs w:val="28"/>
        </w:rPr>
        <w:t xml:space="preserve">вводимых в обход международного права </w:t>
      </w:r>
      <w:r w:rsidR="00444E17" w:rsidRPr="00444E17">
        <w:rPr>
          <w:szCs w:val="28"/>
        </w:rPr>
        <w:t>санкци</w:t>
      </w:r>
      <w:r w:rsidR="00444E17">
        <w:rPr>
          <w:szCs w:val="28"/>
        </w:rPr>
        <w:t>й и</w:t>
      </w:r>
      <w:r w:rsidR="00444E17" w:rsidRPr="00444E17">
        <w:rPr>
          <w:szCs w:val="28"/>
        </w:rPr>
        <w:t xml:space="preserve"> торговы</w:t>
      </w:r>
      <w:r w:rsidR="00444E17">
        <w:rPr>
          <w:szCs w:val="28"/>
        </w:rPr>
        <w:t>х</w:t>
      </w:r>
      <w:r w:rsidR="00444E17" w:rsidRPr="00444E17">
        <w:rPr>
          <w:szCs w:val="28"/>
        </w:rPr>
        <w:t xml:space="preserve"> конфликт</w:t>
      </w:r>
      <w:r w:rsidR="00444E17">
        <w:rPr>
          <w:szCs w:val="28"/>
        </w:rPr>
        <w:t>ов</w:t>
      </w:r>
      <w:r w:rsidR="00444E17" w:rsidRPr="00444E17">
        <w:rPr>
          <w:szCs w:val="28"/>
        </w:rPr>
        <w:t xml:space="preserve">. </w:t>
      </w:r>
    </w:p>
    <w:p w:rsidR="00B30C25" w:rsidRDefault="00B30C25" w:rsidP="00444E17">
      <w:pPr>
        <w:pStyle w:val="a3"/>
        <w:spacing w:line="276" w:lineRule="auto"/>
        <w:ind w:firstLine="720"/>
        <w:rPr>
          <w:spacing w:val="-2"/>
          <w:szCs w:val="28"/>
        </w:rPr>
      </w:pPr>
      <w:r w:rsidRPr="00BD61F7">
        <w:rPr>
          <w:szCs w:val="28"/>
        </w:rPr>
        <w:t xml:space="preserve">В </w:t>
      </w:r>
      <w:r w:rsidR="00A84EC3">
        <w:rPr>
          <w:szCs w:val="28"/>
        </w:rPr>
        <w:t>таких условиях</w:t>
      </w:r>
      <w:r w:rsidRPr="00BD61F7">
        <w:rPr>
          <w:szCs w:val="28"/>
        </w:rPr>
        <w:t xml:space="preserve"> </w:t>
      </w:r>
      <w:r w:rsidR="0027558F">
        <w:rPr>
          <w:szCs w:val="28"/>
        </w:rPr>
        <w:t>отечественная</w:t>
      </w:r>
      <w:r w:rsidRPr="00BD61F7">
        <w:rPr>
          <w:szCs w:val="28"/>
        </w:rPr>
        <w:t xml:space="preserve"> </w:t>
      </w:r>
      <w:r w:rsidR="0027558F">
        <w:rPr>
          <w:szCs w:val="28"/>
        </w:rPr>
        <w:t>внешнеполитическая служба</w:t>
      </w:r>
      <w:r w:rsidRPr="00BD61F7">
        <w:rPr>
          <w:szCs w:val="28"/>
        </w:rPr>
        <w:t xml:space="preserve"> </w:t>
      </w:r>
      <w:r>
        <w:rPr>
          <w:szCs w:val="28"/>
        </w:rPr>
        <w:t>уделяла основное внимание</w:t>
      </w:r>
      <w:r w:rsidRPr="00BD61F7">
        <w:rPr>
          <w:szCs w:val="28"/>
        </w:rPr>
        <w:t xml:space="preserve"> решени</w:t>
      </w:r>
      <w:r>
        <w:rPr>
          <w:szCs w:val="28"/>
        </w:rPr>
        <w:t>ю</w:t>
      </w:r>
      <w:r w:rsidRPr="00BD61F7">
        <w:rPr>
          <w:szCs w:val="28"/>
        </w:rPr>
        <w:t xml:space="preserve"> задач, связанных с созданием </w:t>
      </w:r>
      <w:r>
        <w:rPr>
          <w:szCs w:val="28"/>
        </w:rPr>
        <w:t xml:space="preserve">безопасных и </w:t>
      </w:r>
      <w:r w:rsidRPr="00BD61F7">
        <w:rPr>
          <w:szCs w:val="28"/>
        </w:rPr>
        <w:t xml:space="preserve">благоприятных </w:t>
      </w:r>
      <w:r>
        <w:rPr>
          <w:szCs w:val="28"/>
        </w:rPr>
        <w:t xml:space="preserve">внешних </w:t>
      </w:r>
      <w:r w:rsidRPr="00BD61F7">
        <w:rPr>
          <w:szCs w:val="28"/>
        </w:rPr>
        <w:t xml:space="preserve">условий для </w:t>
      </w:r>
      <w:r w:rsidR="00204AC8">
        <w:rPr>
          <w:spacing w:val="-2"/>
          <w:szCs w:val="28"/>
        </w:rPr>
        <w:t>гармоничного</w:t>
      </w:r>
      <w:r>
        <w:rPr>
          <w:spacing w:val="-2"/>
          <w:szCs w:val="28"/>
        </w:rPr>
        <w:t xml:space="preserve"> внутреннего развития страны</w:t>
      </w:r>
      <w:r w:rsidRPr="00BD61F7">
        <w:rPr>
          <w:spacing w:val="-2"/>
          <w:szCs w:val="28"/>
        </w:rPr>
        <w:t xml:space="preserve">. </w:t>
      </w:r>
      <w:r w:rsidR="0027558F">
        <w:rPr>
          <w:spacing w:val="-2"/>
          <w:szCs w:val="28"/>
        </w:rPr>
        <w:t>Россия д</w:t>
      </w:r>
      <w:r w:rsidRPr="00BD61F7">
        <w:rPr>
          <w:spacing w:val="-2"/>
          <w:szCs w:val="28"/>
        </w:rPr>
        <w:t>ействовал</w:t>
      </w:r>
      <w:r w:rsidR="0027558F">
        <w:rPr>
          <w:spacing w:val="-2"/>
          <w:szCs w:val="28"/>
        </w:rPr>
        <w:t>а</w:t>
      </w:r>
      <w:r w:rsidRPr="00BD61F7">
        <w:rPr>
          <w:spacing w:val="-2"/>
          <w:szCs w:val="28"/>
        </w:rPr>
        <w:t xml:space="preserve"> с опорой на </w:t>
      </w:r>
      <w:r>
        <w:rPr>
          <w:spacing w:val="-2"/>
          <w:szCs w:val="28"/>
        </w:rPr>
        <w:t xml:space="preserve">общепризнанные </w:t>
      </w:r>
      <w:r w:rsidRPr="00BD61F7">
        <w:rPr>
          <w:spacing w:val="-2"/>
          <w:szCs w:val="28"/>
        </w:rPr>
        <w:t xml:space="preserve">нормы </w:t>
      </w:r>
      <w:r>
        <w:rPr>
          <w:spacing w:val="-2"/>
          <w:szCs w:val="28"/>
        </w:rPr>
        <w:t xml:space="preserve">международного </w:t>
      </w:r>
      <w:r w:rsidRPr="00BD61F7">
        <w:rPr>
          <w:spacing w:val="-2"/>
          <w:szCs w:val="28"/>
        </w:rPr>
        <w:t xml:space="preserve">права, </w:t>
      </w:r>
      <w:r w:rsidR="0027558F">
        <w:rPr>
          <w:spacing w:val="-2"/>
          <w:szCs w:val="28"/>
        </w:rPr>
        <w:t xml:space="preserve">вносила весомый вклад в урегулирование конфликтных и кризисных ситуаций, </w:t>
      </w:r>
      <w:r>
        <w:rPr>
          <w:spacing w:val="-2"/>
          <w:szCs w:val="28"/>
        </w:rPr>
        <w:t>развивала взаимовыгодное сотрудничество</w:t>
      </w:r>
      <w:r w:rsidRPr="00BD61F7">
        <w:rPr>
          <w:spacing w:val="-2"/>
          <w:szCs w:val="28"/>
        </w:rPr>
        <w:t xml:space="preserve"> с широким кругом зарубежных партнеров, </w:t>
      </w:r>
      <w:r>
        <w:rPr>
          <w:spacing w:val="-2"/>
          <w:szCs w:val="28"/>
        </w:rPr>
        <w:t>проявлявших к этому</w:t>
      </w:r>
      <w:r w:rsidRPr="002C24EE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встречную готовность. </w:t>
      </w:r>
    </w:p>
    <w:p w:rsidR="00834706" w:rsidRPr="00532464" w:rsidRDefault="00807534" w:rsidP="00A84EC3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 w:rsidRPr="00532464">
        <w:rPr>
          <w:rFonts w:eastAsiaTheme="minorHAnsi"/>
          <w:szCs w:val="28"/>
          <w:lang w:eastAsia="en-US"/>
        </w:rPr>
        <w:t>Важнейшим направлением оставалось ближнее зарубежье</w:t>
      </w:r>
      <w:r w:rsidR="00A84EC3">
        <w:rPr>
          <w:rFonts w:eastAsiaTheme="minorHAnsi"/>
          <w:szCs w:val="28"/>
          <w:lang w:eastAsia="en-US"/>
        </w:rPr>
        <w:t xml:space="preserve">, где основные </w:t>
      </w:r>
      <w:r w:rsidR="0080775F">
        <w:rPr>
          <w:rFonts w:eastAsiaTheme="minorHAnsi"/>
          <w:szCs w:val="28"/>
          <w:lang w:eastAsia="en-US"/>
        </w:rPr>
        <w:t xml:space="preserve">дипломатические </w:t>
      </w:r>
      <w:r w:rsidR="00A84EC3">
        <w:rPr>
          <w:rFonts w:eastAsiaTheme="minorHAnsi"/>
          <w:szCs w:val="28"/>
          <w:lang w:eastAsia="en-US"/>
        </w:rPr>
        <w:t xml:space="preserve">усилия были направлены на </w:t>
      </w:r>
      <w:r w:rsidRPr="00532464">
        <w:rPr>
          <w:rFonts w:eastAsiaTheme="minorHAnsi"/>
          <w:szCs w:val="28"/>
          <w:lang w:eastAsia="en-US"/>
        </w:rPr>
        <w:t>формировани</w:t>
      </w:r>
      <w:r w:rsidR="00A84EC3">
        <w:rPr>
          <w:rFonts w:eastAsiaTheme="minorHAnsi"/>
          <w:szCs w:val="28"/>
          <w:lang w:eastAsia="en-US"/>
        </w:rPr>
        <w:t>е</w:t>
      </w:r>
      <w:r w:rsidRPr="00532464">
        <w:rPr>
          <w:rFonts w:eastAsiaTheme="minorHAnsi"/>
          <w:szCs w:val="28"/>
          <w:lang w:eastAsia="en-US"/>
        </w:rPr>
        <w:t xml:space="preserve"> пространства добрососедства и стабильности по периметру российских границ</w:t>
      </w:r>
      <w:r w:rsidR="00A84EC3">
        <w:rPr>
          <w:rFonts w:eastAsiaTheme="minorHAnsi"/>
          <w:szCs w:val="28"/>
          <w:lang w:eastAsia="en-US"/>
        </w:rPr>
        <w:t>. С этой целью проводилась работа по</w:t>
      </w:r>
      <w:r w:rsidRPr="00532464">
        <w:rPr>
          <w:rFonts w:eastAsiaTheme="minorHAnsi"/>
          <w:szCs w:val="28"/>
          <w:lang w:eastAsia="en-US"/>
        </w:rPr>
        <w:t xml:space="preserve"> упрочени</w:t>
      </w:r>
      <w:r w:rsidR="00A84EC3">
        <w:rPr>
          <w:rFonts w:eastAsiaTheme="minorHAnsi"/>
          <w:szCs w:val="28"/>
          <w:lang w:eastAsia="en-US"/>
        </w:rPr>
        <w:t xml:space="preserve">ю </w:t>
      </w:r>
      <w:r w:rsidRPr="00532464">
        <w:rPr>
          <w:rFonts w:eastAsiaTheme="minorHAnsi"/>
          <w:szCs w:val="28"/>
          <w:lang w:eastAsia="en-US"/>
        </w:rPr>
        <w:t>многопрофильного сотрудничества со странами-соседями, развити</w:t>
      </w:r>
      <w:r w:rsidR="00A84EC3">
        <w:rPr>
          <w:rFonts w:eastAsiaTheme="minorHAnsi"/>
          <w:szCs w:val="28"/>
          <w:lang w:eastAsia="en-US"/>
        </w:rPr>
        <w:t>ю</w:t>
      </w:r>
      <w:r w:rsidRPr="00532464">
        <w:rPr>
          <w:rFonts w:eastAsiaTheme="minorHAnsi"/>
          <w:szCs w:val="28"/>
          <w:lang w:eastAsia="en-US"/>
        </w:rPr>
        <w:t xml:space="preserve"> интеграционных процессов и союзнического взаимодействия</w:t>
      </w:r>
      <w:r w:rsidR="00B92186" w:rsidRPr="00532464">
        <w:rPr>
          <w:rFonts w:eastAsiaTheme="minorHAnsi"/>
          <w:szCs w:val="28"/>
          <w:lang w:eastAsia="en-US"/>
        </w:rPr>
        <w:t xml:space="preserve"> в рамках СНГ и ОДКБ</w:t>
      </w:r>
      <w:r w:rsidRPr="00532464">
        <w:rPr>
          <w:rFonts w:eastAsiaTheme="minorHAnsi"/>
          <w:szCs w:val="28"/>
          <w:lang w:eastAsia="en-US"/>
        </w:rPr>
        <w:t xml:space="preserve">. </w:t>
      </w:r>
      <w:r w:rsidR="00B92186" w:rsidRPr="00532464">
        <w:rPr>
          <w:rFonts w:eastAsiaTheme="minorHAnsi"/>
          <w:szCs w:val="28"/>
          <w:lang w:eastAsia="en-US"/>
        </w:rPr>
        <w:t>Р</w:t>
      </w:r>
      <w:r w:rsidR="00810260" w:rsidRPr="00532464">
        <w:rPr>
          <w:rFonts w:eastAsiaTheme="minorHAnsi"/>
          <w:szCs w:val="28"/>
          <w:lang w:eastAsia="en-US"/>
        </w:rPr>
        <w:t xml:space="preserve">оссийское председательство в органах </w:t>
      </w:r>
      <w:r w:rsidR="0027558F">
        <w:rPr>
          <w:rFonts w:eastAsiaTheme="minorHAnsi"/>
          <w:szCs w:val="28"/>
          <w:lang w:eastAsia="en-US"/>
        </w:rPr>
        <w:t>ЕАЭС</w:t>
      </w:r>
      <w:r w:rsidR="00B92186" w:rsidRPr="00532464">
        <w:rPr>
          <w:rFonts w:eastAsiaTheme="minorHAnsi"/>
          <w:szCs w:val="28"/>
          <w:lang w:eastAsia="en-US"/>
        </w:rPr>
        <w:t xml:space="preserve"> </w:t>
      </w:r>
      <w:r w:rsidR="0080775F">
        <w:rPr>
          <w:rFonts w:eastAsiaTheme="minorHAnsi"/>
          <w:szCs w:val="28"/>
          <w:lang w:eastAsia="en-US"/>
        </w:rPr>
        <w:t>было с</w:t>
      </w:r>
      <w:r w:rsidR="00810260" w:rsidRPr="00532464">
        <w:rPr>
          <w:rFonts w:eastAsiaTheme="minorHAnsi"/>
          <w:szCs w:val="28"/>
          <w:lang w:eastAsia="en-US"/>
        </w:rPr>
        <w:t>ориентирова</w:t>
      </w:r>
      <w:r w:rsidR="0080775F">
        <w:rPr>
          <w:rFonts w:eastAsiaTheme="minorHAnsi"/>
          <w:szCs w:val="28"/>
          <w:lang w:eastAsia="en-US"/>
        </w:rPr>
        <w:t>но</w:t>
      </w:r>
      <w:r w:rsidR="0027558F">
        <w:rPr>
          <w:rFonts w:eastAsiaTheme="minorHAnsi"/>
          <w:szCs w:val="28"/>
          <w:lang w:eastAsia="en-US"/>
        </w:rPr>
        <w:t xml:space="preserve"> </w:t>
      </w:r>
      <w:r w:rsidR="00810260" w:rsidRPr="00532464">
        <w:rPr>
          <w:rFonts w:eastAsiaTheme="minorHAnsi"/>
          <w:szCs w:val="28"/>
          <w:lang w:eastAsia="en-US"/>
        </w:rPr>
        <w:t>на продвижени</w:t>
      </w:r>
      <w:r w:rsidR="00A84EC3">
        <w:rPr>
          <w:rFonts w:eastAsiaTheme="minorHAnsi"/>
          <w:szCs w:val="28"/>
          <w:lang w:eastAsia="en-US"/>
        </w:rPr>
        <w:t>е</w:t>
      </w:r>
      <w:r w:rsidR="00810260" w:rsidRPr="00532464">
        <w:rPr>
          <w:rFonts w:eastAsiaTheme="minorHAnsi"/>
          <w:szCs w:val="28"/>
          <w:lang w:eastAsia="en-US"/>
        </w:rPr>
        <w:t xml:space="preserve"> по всему спектру интеграционной повестки и укрепл</w:t>
      </w:r>
      <w:r w:rsidR="00B92186" w:rsidRPr="00532464">
        <w:rPr>
          <w:rFonts w:eastAsiaTheme="minorHAnsi"/>
          <w:szCs w:val="28"/>
          <w:lang w:eastAsia="en-US"/>
        </w:rPr>
        <w:t>ени</w:t>
      </w:r>
      <w:r w:rsidR="00A84EC3">
        <w:rPr>
          <w:rFonts w:eastAsiaTheme="minorHAnsi"/>
          <w:szCs w:val="28"/>
          <w:lang w:eastAsia="en-US"/>
        </w:rPr>
        <w:t xml:space="preserve">е </w:t>
      </w:r>
      <w:r w:rsidR="00B92186" w:rsidRPr="00532464">
        <w:rPr>
          <w:rFonts w:eastAsiaTheme="minorHAnsi"/>
          <w:szCs w:val="28"/>
          <w:lang w:eastAsia="en-US"/>
        </w:rPr>
        <w:t>международного авторитета объединения.</w:t>
      </w:r>
    </w:p>
    <w:p w:rsidR="00834706" w:rsidRDefault="0027558F" w:rsidP="00532464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Крупным событием стало завершение </w:t>
      </w:r>
      <w:r w:rsidR="00834706" w:rsidRPr="00532464">
        <w:rPr>
          <w:rFonts w:eastAsiaTheme="minorHAnsi"/>
          <w:szCs w:val="28"/>
          <w:lang w:eastAsia="en-US"/>
        </w:rPr>
        <w:t>многолетн</w:t>
      </w:r>
      <w:r>
        <w:rPr>
          <w:rFonts w:eastAsiaTheme="minorHAnsi"/>
          <w:szCs w:val="28"/>
          <w:lang w:eastAsia="en-US"/>
        </w:rPr>
        <w:t>ей</w:t>
      </w:r>
      <w:r w:rsidR="00834706" w:rsidRPr="00532464">
        <w:rPr>
          <w:rFonts w:eastAsiaTheme="minorHAnsi"/>
          <w:szCs w:val="28"/>
          <w:lang w:eastAsia="en-US"/>
        </w:rPr>
        <w:t xml:space="preserve"> работ</w:t>
      </w:r>
      <w:r>
        <w:rPr>
          <w:rFonts w:eastAsiaTheme="minorHAnsi"/>
          <w:szCs w:val="28"/>
          <w:lang w:eastAsia="en-US"/>
        </w:rPr>
        <w:t>ы</w:t>
      </w:r>
      <w:r w:rsidR="00834706" w:rsidRPr="00532464">
        <w:rPr>
          <w:rFonts w:eastAsiaTheme="minorHAnsi"/>
          <w:szCs w:val="28"/>
          <w:lang w:eastAsia="en-US"/>
        </w:rPr>
        <w:t xml:space="preserve"> по подготовке Конвенции о правовом статусе Каспийского моря</w:t>
      </w:r>
      <w:r w:rsidR="00AA7CCC">
        <w:rPr>
          <w:rFonts w:eastAsiaTheme="minorHAnsi"/>
          <w:szCs w:val="28"/>
          <w:lang w:eastAsia="en-US"/>
        </w:rPr>
        <w:t>, подписание которой</w:t>
      </w:r>
      <w:r w:rsidR="00834706" w:rsidRPr="00532464">
        <w:rPr>
          <w:rFonts w:eastAsiaTheme="minorHAnsi"/>
          <w:szCs w:val="28"/>
          <w:lang w:eastAsia="en-US"/>
        </w:rPr>
        <w:t xml:space="preserve"> создает условия для форсированного развития экономической кооперации прикаспийских стран, повышения предсказуемости и стабильности в одном из важнейших регионов Евразии.</w:t>
      </w:r>
    </w:p>
    <w:p w:rsidR="00AA7CCC" w:rsidRPr="00532464" w:rsidRDefault="00AA7CCC" w:rsidP="00AA7CCC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 w:rsidRPr="00532464">
        <w:rPr>
          <w:rFonts w:eastAsiaTheme="minorHAnsi"/>
          <w:szCs w:val="28"/>
          <w:lang w:eastAsia="en-US"/>
        </w:rPr>
        <w:t>Удалось заметно нарастить взаимодействие со странами Азиатско-Тихоокеанского региона. Отношения равноправного партнерства и стратегического взаимодействия с Китаем оставались одним из важных факторов социально-экономического развития наших стран и стабилизирующих элементов мировой политики. Планомерно укреплялось взаимодействие с Индией. Совместными усилиями с Пекином и Нью-Дели придан новый импульс деятельности формата Россия – Индия – Китай.</w:t>
      </w:r>
      <w:r w:rsidRPr="00AA7CCC">
        <w:rPr>
          <w:rFonts w:eastAsiaTheme="minorHAnsi"/>
          <w:szCs w:val="28"/>
          <w:lang w:eastAsia="en-US"/>
        </w:rPr>
        <w:t xml:space="preserve"> </w:t>
      </w:r>
      <w:r w:rsidRPr="00532464">
        <w:rPr>
          <w:rFonts w:eastAsiaTheme="minorHAnsi"/>
          <w:szCs w:val="28"/>
          <w:lang w:eastAsia="en-US"/>
        </w:rPr>
        <w:t xml:space="preserve">На фоне наметившейся военно-политической разрядки </w:t>
      </w:r>
      <w:r>
        <w:rPr>
          <w:rFonts w:eastAsiaTheme="minorHAnsi"/>
          <w:szCs w:val="28"/>
          <w:lang w:eastAsia="en-US"/>
        </w:rPr>
        <w:t xml:space="preserve">на Корейском </w:t>
      </w:r>
      <w:r w:rsidR="00204AC8">
        <w:rPr>
          <w:rFonts w:eastAsiaTheme="minorHAnsi"/>
          <w:szCs w:val="28"/>
          <w:lang w:eastAsia="en-US"/>
        </w:rPr>
        <w:t>полуострове</w:t>
      </w:r>
      <w:r>
        <w:rPr>
          <w:rFonts w:eastAsiaTheme="minorHAnsi"/>
          <w:szCs w:val="28"/>
          <w:lang w:eastAsia="en-US"/>
        </w:rPr>
        <w:t xml:space="preserve">, где ситуация </w:t>
      </w:r>
      <w:r>
        <w:t xml:space="preserve">развивалась в русле разработанной Россией совместно с Китаем «дорожной карты», </w:t>
      </w:r>
      <w:r w:rsidRPr="00532464">
        <w:rPr>
          <w:rFonts w:eastAsiaTheme="minorHAnsi"/>
          <w:szCs w:val="28"/>
          <w:lang w:eastAsia="en-US"/>
        </w:rPr>
        <w:lastRenderedPageBreak/>
        <w:t xml:space="preserve">произошло оживление </w:t>
      </w:r>
      <w:r w:rsidR="0027558F">
        <w:rPr>
          <w:rFonts w:eastAsiaTheme="minorHAnsi"/>
          <w:szCs w:val="28"/>
          <w:lang w:eastAsia="en-US"/>
        </w:rPr>
        <w:t xml:space="preserve">двустороннего </w:t>
      </w:r>
      <w:r w:rsidRPr="00532464">
        <w:rPr>
          <w:rFonts w:eastAsiaTheme="minorHAnsi"/>
          <w:szCs w:val="28"/>
          <w:lang w:eastAsia="en-US"/>
        </w:rPr>
        <w:t>диалога с Республикой Корея и КНДР. Динамично развивались связи с Японией.</w:t>
      </w:r>
      <w:r>
        <w:rPr>
          <w:rFonts w:eastAsiaTheme="minorHAnsi"/>
          <w:szCs w:val="28"/>
          <w:lang w:eastAsia="en-US"/>
        </w:rPr>
        <w:t xml:space="preserve"> </w:t>
      </w:r>
      <w:r w:rsidR="00204AC8" w:rsidRPr="00204AC8">
        <w:rPr>
          <w:rFonts w:eastAsiaTheme="minorHAnsi"/>
          <w:szCs w:val="28"/>
          <w:lang w:eastAsia="en-US"/>
        </w:rPr>
        <w:t>Последовательно укреплялось разноплановое взаимодействие с другими странами АТР, включая Вьетнам, Индонезию, Лаос, Малайзию, Сингапур, Таиланд, Филиппины.</w:t>
      </w:r>
      <w:r w:rsidR="0027558F">
        <w:rPr>
          <w:rFonts w:eastAsiaTheme="minorHAnsi"/>
          <w:szCs w:val="28"/>
          <w:lang w:eastAsia="en-US"/>
        </w:rPr>
        <w:t xml:space="preserve"> </w:t>
      </w:r>
      <w:r w:rsidRPr="00532464">
        <w:rPr>
          <w:rFonts w:eastAsiaTheme="minorHAnsi"/>
          <w:szCs w:val="28"/>
          <w:lang w:eastAsia="en-US"/>
        </w:rPr>
        <w:t xml:space="preserve">Знаковым событием стало закрепление стратегического характера диалогового партнерства России с АСЕАН. </w:t>
      </w:r>
    </w:p>
    <w:p w:rsidR="00E662D8" w:rsidRPr="00532464" w:rsidRDefault="00AA7CCC" w:rsidP="00532464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Наша страна проводила активную внешнюю политику на арабо-мусульманском Востоке. </w:t>
      </w:r>
      <w:r w:rsidR="00E662D8" w:rsidRPr="00532464">
        <w:rPr>
          <w:rFonts w:eastAsiaTheme="minorHAnsi"/>
          <w:szCs w:val="28"/>
          <w:lang w:eastAsia="en-US"/>
        </w:rPr>
        <w:t>В Сирии с учетом успехов в борьбе с международным</w:t>
      </w:r>
      <w:r w:rsidR="0027558F">
        <w:rPr>
          <w:rFonts w:eastAsiaTheme="minorHAnsi"/>
          <w:szCs w:val="28"/>
          <w:lang w:eastAsia="en-US"/>
        </w:rPr>
        <w:t>и</w:t>
      </w:r>
      <w:r w:rsidR="00E662D8" w:rsidRPr="00532464">
        <w:rPr>
          <w:rFonts w:eastAsiaTheme="minorHAnsi"/>
          <w:szCs w:val="28"/>
          <w:lang w:eastAsia="en-US"/>
        </w:rPr>
        <w:t xml:space="preserve"> террори</w:t>
      </w:r>
      <w:r w:rsidR="0027558F">
        <w:rPr>
          <w:rFonts w:eastAsiaTheme="minorHAnsi"/>
          <w:szCs w:val="28"/>
          <w:lang w:eastAsia="en-US"/>
        </w:rPr>
        <w:t>стическими группировками</w:t>
      </w:r>
      <w:r w:rsidR="00E662D8" w:rsidRPr="00532464">
        <w:rPr>
          <w:rFonts w:eastAsiaTheme="minorHAnsi"/>
          <w:szCs w:val="28"/>
          <w:lang w:eastAsia="en-US"/>
        </w:rPr>
        <w:t xml:space="preserve"> запущены процессы восстановления социально-экономической инфраструктуры, возвращения беженцев и внутренне перемещенных лиц. Этапным событием для политического урегулирования в этой стране стал </w:t>
      </w:r>
      <w:r w:rsidR="0027558F">
        <w:rPr>
          <w:rFonts w:eastAsiaTheme="minorHAnsi"/>
          <w:szCs w:val="28"/>
          <w:lang w:eastAsia="en-US"/>
        </w:rPr>
        <w:t xml:space="preserve">сочинский </w:t>
      </w:r>
      <w:r w:rsidR="00E662D8" w:rsidRPr="00532464">
        <w:rPr>
          <w:rFonts w:eastAsiaTheme="minorHAnsi"/>
          <w:szCs w:val="28"/>
          <w:lang w:eastAsia="en-US"/>
        </w:rPr>
        <w:t xml:space="preserve">Конгресс сирийского национального диалога. </w:t>
      </w:r>
    </w:p>
    <w:p w:rsidR="00E662D8" w:rsidRPr="00532464" w:rsidRDefault="00E662D8" w:rsidP="00532464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 w:rsidRPr="00532464">
        <w:rPr>
          <w:rFonts w:eastAsiaTheme="minorHAnsi"/>
          <w:szCs w:val="28"/>
          <w:lang w:eastAsia="en-US"/>
        </w:rPr>
        <w:t xml:space="preserve">Поступательно развивались отношения с партнерами по Астанинскому процессу – Турцией и Ираном, – а также другие ведущими региональными игроками – Египтом, Саудовской Аравией, Катаром, Израилем. </w:t>
      </w:r>
    </w:p>
    <w:p w:rsidR="0099380D" w:rsidRPr="00532464" w:rsidRDefault="0099380D" w:rsidP="00532464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 w:rsidRPr="00532464">
        <w:rPr>
          <w:rFonts w:eastAsiaTheme="minorHAnsi"/>
          <w:szCs w:val="28"/>
          <w:lang w:eastAsia="en-US"/>
        </w:rPr>
        <w:t>А</w:t>
      </w:r>
      <w:r w:rsidR="00711CF1" w:rsidRPr="00532464">
        <w:rPr>
          <w:rFonts w:eastAsiaTheme="minorHAnsi"/>
          <w:szCs w:val="28"/>
          <w:lang w:eastAsia="en-US"/>
        </w:rPr>
        <w:t>ктивизировался политический диалог с государствами Латинской Америки и Карибского бассейна</w:t>
      </w:r>
      <w:r w:rsidR="00013CE5">
        <w:rPr>
          <w:rFonts w:eastAsiaTheme="minorHAnsi"/>
          <w:szCs w:val="28"/>
          <w:lang w:eastAsia="en-US"/>
        </w:rPr>
        <w:t>, а также</w:t>
      </w:r>
      <w:r w:rsidR="00711CF1" w:rsidRPr="00532464">
        <w:rPr>
          <w:rFonts w:eastAsiaTheme="minorHAnsi"/>
          <w:szCs w:val="28"/>
          <w:lang w:eastAsia="en-US"/>
        </w:rPr>
        <w:t xml:space="preserve"> Африки к югу от Сахары, укреплялось сотрудничество с ведущими многосторонними объединениями этих регионов.</w:t>
      </w:r>
    </w:p>
    <w:p w:rsidR="00F947D0" w:rsidRPr="00532464" w:rsidRDefault="00F947D0" w:rsidP="00532464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 w:rsidRPr="00532464">
        <w:rPr>
          <w:rFonts w:eastAsiaTheme="minorHAnsi"/>
          <w:szCs w:val="28"/>
          <w:lang w:eastAsia="en-US"/>
        </w:rPr>
        <w:t>На евроатлантическом направлении</w:t>
      </w:r>
      <w:r w:rsidR="0099380D" w:rsidRPr="00532464">
        <w:rPr>
          <w:rFonts w:eastAsiaTheme="minorHAnsi"/>
          <w:szCs w:val="28"/>
          <w:lang w:eastAsia="en-US"/>
        </w:rPr>
        <w:t xml:space="preserve"> удалось </w:t>
      </w:r>
      <w:r w:rsidR="00711CF1" w:rsidRPr="00532464">
        <w:rPr>
          <w:rFonts w:eastAsiaTheme="minorHAnsi"/>
          <w:szCs w:val="28"/>
          <w:lang w:eastAsia="en-US"/>
        </w:rPr>
        <w:t>не допустить неконтролируемой деградации</w:t>
      </w:r>
      <w:r w:rsidR="00013CE5">
        <w:rPr>
          <w:rFonts w:eastAsiaTheme="minorHAnsi"/>
          <w:szCs w:val="28"/>
          <w:lang w:eastAsia="en-US"/>
        </w:rPr>
        <w:t xml:space="preserve"> ситуации</w:t>
      </w:r>
      <w:r w:rsidR="00711CF1" w:rsidRPr="00532464">
        <w:rPr>
          <w:rFonts w:eastAsiaTheme="minorHAnsi"/>
          <w:szCs w:val="28"/>
          <w:lang w:eastAsia="en-US"/>
        </w:rPr>
        <w:t xml:space="preserve">. Несмотря на имеющиеся ограничители, </w:t>
      </w:r>
      <w:r w:rsidR="00204AC8">
        <w:rPr>
          <w:rFonts w:eastAsia="Calibri"/>
          <w:szCs w:val="28"/>
        </w:rPr>
        <w:t xml:space="preserve">сохранялась положительная динамика политдиалога и торгово-экономического сотрудничества с </w:t>
      </w:r>
      <w:r w:rsidR="00204AC8" w:rsidRPr="00204AC8">
        <w:rPr>
          <w:rFonts w:eastAsia="Calibri"/>
          <w:szCs w:val="28"/>
        </w:rPr>
        <w:t xml:space="preserve">Австрией, Финляндией, Италией, Францией, Германией, Венгрией, Словакией, </w:t>
      </w:r>
      <w:r w:rsidR="00C5291C">
        <w:rPr>
          <w:rFonts w:eastAsia="Calibri"/>
          <w:szCs w:val="28"/>
        </w:rPr>
        <w:t xml:space="preserve">Словенией, Хорватией, </w:t>
      </w:r>
      <w:r w:rsidR="00204AC8" w:rsidRPr="00204AC8">
        <w:rPr>
          <w:rFonts w:eastAsia="Calibri"/>
          <w:szCs w:val="28"/>
        </w:rPr>
        <w:t>Грецией, Кипром</w:t>
      </w:r>
      <w:r w:rsidR="00C5291C">
        <w:rPr>
          <w:rFonts w:eastAsia="Calibri"/>
          <w:szCs w:val="28"/>
        </w:rPr>
        <w:t xml:space="preserve"> и другими странами ЕС</w:t>
      </w:r>
      <w:r w:rsidR="00204AC8" w:rsidRPr="00204AC8">
        <w:rPr>
          <w:rFonts w:eastAsia="Calibri"/>
          <w:szCs w:val="28"/>
        </w:rPr>
        <w:t>. Устойчиво развивалось разноплановое взаимодействие с Сербией.</w:t>
      </w:r>
      <w:r w:rsidR="0099380D" w:rsidRPr="00532464">
        <w:rPr>
          <w:rFonts w:eastAsiaTheme="minorHAnsi"/>
          <w:szCs w:val="28"/>
          <w:lang w:eastAsia="en-US"/>
        </w:rPr>
        <w:t xml:space="preserve"> </w:t>
      </w:r>
      <w:r w:rsidRPr="00532464">
        <w:rPr>
          <w:rFonts w:eastAsiaTheme="minorHAnsi"/>
          <w:szCs w:val="28"/>
          <w:lang w:eastAsia="en-US"/>
        </w:rPr>
        <w:t>В условиях ограниченного политического диалога с США п</w:t>
      </w:r>
      <w:r w:rsidR="00711CF1" w:rsidRPr="00532464">
        <w:rPr>
          <w:rFonts w:eastAsiaTheme="minorHAnsi"/>
          <w:szCs w:val="28"/>
          <w:lang w:eastAsia="en-US"/>
        </w:rPr>
        <w:t>оддерживал</w:t>
      </w:r>
      <w:r w:rsidR="00A84EC3">
        <w:rPr>
          <w:rFonts w:eastAsiaTheme="minorHAnsi"/>
          <w:szCs w:val="28"/>
          <w:lang w:eastAsia="en-US"/>
        </w:rPr>
        <w:t>ось</w:t>
      </w:r>
      <w:r w:rsidR="00711CF1" w:rsidRPr="00532464">
        <w:rPr>
          <w:rFonts w:eastAsiaTheme="minorHAnsi"/>
          <w:szCs w:val="28"/>
          <w:lang w:eastAsia="en-US"/>
        </w:rPr>
        <w:t xml:space="preserve"> взаимодействие по </w:t>
      </w:r>
      <w:r w:rsidR="00204AC8">
        <w:rPr>
          <w:rFonts w:eastAsiaTheme="minorHAnsi"/>
          <w:szCs w:val="28"/>
          <w:lang w:eastAsia="en-US"/>
        </w:rPr>
        <w:t xml:space="preserve">ряду </w:t>
      </w:r>
      <w:r w:rsidR="00711CF1" w:rsidRPr="00532464">
        <w:rPr>
          <w:rFonts w:eastAsiaTheme="minorHAnsi"/>
          <w:szCs w:val="28"/>
          <w:lang w:eastAsia="en-US"/>
        </w:rPr>
        <w:t>актуальны</w:t>
      </w:r>
      <w:r w:rsidR="00204AC8">
        <w:rPr>
          <w:rFonts w:eastAsiaTheme="minorHAnsi"/>
          <w:szCs w:val="28"/>
          <w:lang w:eastAsia="en-US"/>
        </w:rPr>
        <w:t>х</w:t>
      </w:r>
      <w:r w:rsidR="00711CF1" w:rsidRPr="00532464">
        <w:rPr>
          <w:rFonts w:eastAsiaTheme="minorHAnsi"/>
          <w:szCs w:val="28"/>
          <w:lang w:eastAsia="en-US"/>
        </w:rPr>
        <w:t xml:space="preserve"> тем международной повестки дня, включая </w:t>
      </w:r>
      <w:r w:rsidR="00204AC8">
        <w:rPr>
          <w:szCs w:val="28"/>
        </w:rPr>
        <w:t>контроль над вооружениями</w:t>
      </w:r>
      <w:r w:rsidR="00204AC8" w:rsidRPr="00532464">
        <w:rPr>
          <w:rFonts w:eastAsiaTheme="minorHAnsi"/>
          <w:szCs w:val="28"/>
          <w:lang w:eastAsia="en-US"/>
        </w:rPr>
        <w:t xml:space="preserve"> </w:t>
      </w:r>
      <w:r w:rsidR="00711CF1" w:rsidRPr="00532464">
        <w:rPr>
          <w:rFonts w:eastAsiaTheme="minorHAnsi"/>
          <w:szCs w:val="28"/>
          <w:lang w:eastAsia="en-US"/>
        </w:rPr>
        <w:t xml:space="preserve">и урегулирование региональных кризисов. </w:t>
      </w:r>
      <w:r w:rsidR="00204AC8">
        <w:rPr>
          <w:szCs w:val="28"/>
        </w:rPr>
        <w:t>Исправно работали каналы связи между военными по недопущению вооруженных инцидентов</w:t>
      </w:r>
      <w:r w:rsidR="00013CE5">
        <w:rPr>
          <w:szCs w:val="28"/>
        </w:rPr>
        <w:t xml:space="preserve"> в Сирии</w:t>
      </w:r>
      <w:r w:rsidR="00204AC8">
        <w:rPr>
          <w:szCs w:val="28"/>
        </w:rPr>
        <w:t>.</w:t>
      </w:r>
    </w:p>
    <w:p w:rsidR="00204AC8" w:rsidRPr="00204AC8" w:rsidRDefault="00A84EC3" w:rsidP="00204AC8">
      <w:pPr>
        <w:pStyle w:val="a3"/>
        <w:spacing w:line="276" w:lineRule="auto"/>
        <w:rPr>
          <w:szCs w:val="28"/>
        </w:rPr>
      </w:pPr>
      <w:r>
        <w:rPr>
          <w:szCs w:val="28"/>
        </w:rPr>
        <w:t>У</w:t>
      </w:r>
      <w:r w:rsidR="00204AC8" w:rsidRPr="00204AC8">
        <w:rPr>
          <w:szCs w:val="28"/>
        </w:rPr>
        <w:t xml:space="preserve">частие в ключевых многосторонних структурах </w:t>
      </w:r>
      <w:r>
        <w:rPr>
          <w:szCs w:val="28"/>
        </w:rPr>
        <w:t xml:space="preserve">использовалось </w:t>
      </w:r>
      <w:r w:rsidR="00204AC8" w:rsidRPr="00204AC8">
        <w:rPr>
          <w:szCs w:val="28"/>
        </w:rPr>
        <w:t xml:space="preserve">в интересах совершенствования инструментов глобального управления и поиска решений общих проблем на основе международного права и компромиссных развязок. В ходе российского председательства в Совете Безопасности ООН (июнь) принято 8 резолюций, согласовано 3 заявления Председателя СБ ООН (среди них по Украине). Обеспечено принятие Генассамблеей ООН ряда принципиально важных решений, в том числе по сотрудничеству ООН с СНГ и по международной информационной безопасности: выдвинутому Россией кодексу поведения государств в информационном пространстве и </w:t>
      </w:r>
      <w:r w:rsidR="00204AC8" w:rsidRPr="00204AC8">
        <w:rPr>
          <w:szCs w:val="28"/>
          <w:lang w:bidi="ru-RU"/>
        </w:rPr>
        <w:t xml:space="preserve">запуску на </w:t>
      </w:r>
      <w:r w:rsidR="00204AC8" w:rsidRPr="00204AC8">
        <w:rPr>
          <w:szCs w:val="28"/>
          <w:lang w:bidi="ru-RU"/>
        </w:rPr>
        <w:lastRenderedPageBreak/>
        <w:t>площадке ГА ООН политической дискуссии о противодействии информационной преступности</w:t>
      </w:r>
      <w:r w:rsidR="00204AC8" w:rsidRPr="00204AC8">
        <w:rPr>
          <w:szCs w:val="28"/>
        </w:rPr>
        <w:t xml:space="preserve">. Получила развитие российская инициатива о формировании широкого антитеррористического фронта </w:t>
      </w:r>
      <w:r w:rsidR="00E4271E">
        <w:rPr>
          <w:szCs w:val="28"/>
        </w:rPr>
        <w:t>–</w:t>
      </w:r>
      <w:r w:rsidR="00204AC8" w:rsidRPr="00204AC8">
        <w:rPr>
          <w:szCs w:val="28"/>
        </w:rPr>
        <w:t xml:space="preserve"> порядка </w:t>
      </w:r>
      <w:r w:rsidR="00E4271E" w:rsidRPr="00E4271E">
        <w:rPr>
          <w:szCs w:val="28"/>
        </w:rPr>
        <w:br/>
      </w:r>
      <w:r w:rsidR="00204AC8" w:rsidRPr="00204AC8">
        <w:rPr>
          <w:szCs w:val="28"/>
        </w:rPr>
        <w:t>70 государств подписали «Кодекс поведения для достижения мира, свободного от терроризма», определяющий ориентиры международной деятельности в этой области.</w:t>
      </w:r>
    </w:p>
    <w:p w:rsidR="00204AC8" w:rsidRDefault="00204AC8" w:rsidP="00204AC8">
      <w:pPr>
        <w:pStyle w:val="a3"/>
        <w:spacing w:line="276" w:lineRule="auto"/>
        <w:rPr>
          <w:szCs w:val="28"/>
        </w:rPr>
      </w:pPr>
      <w:r w:rsidRPr="00204AC8">
        <w:rPr>
          <w:szCs w:val="28"/>
        </w:rPr>
        <w:t>Прошедший под председательством ЮАР Х саммит БРИКС (Йоханнесбург, июль) продемонстрировал продвижение взаимодействия по всем ключевым направлениям</w:t>
      </w:r>
      <w:r w:rsidR="00A84EC3">
        <w:rPr>
          <w:szCs w:val="28"/>
        </w:rPr>
        <w:t xml:space="preserve"> сотрудничества в «пятерке»</w:t>
      </w:r>
      <w:r w:rsidRPr="00204AC8">
        <w:rPr>
          <w:szCs w:val="28"/>
        </w:rPr>
        <w:t xml:space="preserve"> – политическому, экономическому, гуманитарному. </w:t>
      </w:r>
    </w:p>
    <w:p w:rsidR="00204AC8" w:rsidRPr="00204AC8" w:rsidRDefault="00204AC8" w:rsidP="00204AC8">
      <w:pPr>
        <w:pStyle w:val="a3"/>
        <w:spacing w:line="276" w:lineRule="auto"/>
        <w:rPr>
          <w:szCs w:val="28"/>
        </w:rPr>
      </w:pPr>
      <w:r w:rsidRPr="00204AC8">
        <w:rPr>
          <w:szCs w:val="28"/>
        </w:rPr>
        <w:t xml:space="preserve">На саммите «Группы двадцати» в Буэнос-Айресе </w:t>
      </w:r>
      <w:r w:rsidR="00390D57">
        <w:rPr>
          <w:szCs w:val="28"/>
          <w:lang w:bidi="ru-RU"/>
        </w:rPr>
        <w:t>согласованы</w:t>
      </w:r>
      <w:r w:rsidR="00390D57" w:rsidRPr="00111104">
        <w:rPr>
          <w:szCs w:val="28"/>
          <w:lang w:bidi="ru-RU"/>
        </w:rPr>
        <w:t xml:space="preserve"> отвечающие </w:t>
      </w:r>
      <w:r w:rsidR="00390D57">
        <w:rPr>
          <w:szCs w:val="28"/>
          <w:lang w:bidi="ru-RU"/>
        </w:rPr>
        <w:t>российским</w:t>
      </w:r>
      <w:r w:rsidR="00390D57" w:rsidRPr="00111104">
        <w:rPr>
          <w:szCs w:val="28"/>
          <w:lang w:bidi="ru-RU"/>
        </w:rPr>
        <w:t xml:space="preserve"> подходам решения в сфере финансового и социально-экономического регулирования, а также в области борьбы с коррупцией, изменения климата, содействия развитию, по тематике беженцев и миграции. </w:t>
      </w:r>
    </w:p>
    <w:p w:rsidR="00711CF1" w:rsidRPr="00532464" w:rsidRDefault="00711CF1" w:rsidP="00532464">
      <w:pPr>
        <w:pStyle w:val="a3"/>
        <w:tabs>
          <w:tab w:val="clear" w:pos="4677"/>
          <w:tab w:val="clear" w:pos="9355"/>
        </w:tabs>
        <w:spacing w:line="276" w:lineRule="auto"/>
        <w:ind w:firstLine="720"/>
        <w:rPr>
          <w:rFonts w:eastAsiaTheme="minorHAnsi"/>
          <w:szCs w:val="28"/>
          <w:lang w:eastAsia="en-US"/>
        </w:rPr>
      </w:pPr>
      <w:r w:rsidRPr="00532464">
        <w:rPr>
          <w:rFonts w:eastAsiaTheme="minorHAnsi"/>
          <w:szCs w:val="28"/>
          <w:lang w:eastAsia="en-US"/>
        </w:rPr>
        <w:t xml:space="preserve">Безусловным приоритетом в работе МИД оставалась защита прав и законных интересов российских граждан и соотечественников за рубежом. Особое внимание </w:t>
      </w:r>
      <w:r w:rsidR="00204AC8">
        <w:rPr>
          <w:rFonts w:eastAsiaTheme="minorHAnsi"/>
          <w:szCs w:val="28"/>
          <w:lang w:eastAsia="en-US"/>
        </w:rPr>
        <w:t>уделялось</w:t>
      </w:r>
      <w:r w:rsidRPr="00532464">
        <w:rPr>
          <w:rFonts w:eastAsiaTheme="minorHAnsi"/>
          <w:szCs w:val="28"/>
          <w:lang w:eastAsia="en-US"/>
        </w:rPr>
        <w:t xml:space="preserve"> Украине и страна</w:t>
      </w:r>
      <w:r w:rsidR="00C5291C">
        <w:rPr>
          <w:rFonts w:eastAsiaTheme="minorHAnsi"/>
          <w:szCs w:val="28"/>
          <w:lang w:eastAsia="en-US"/>
        </w:rPr>
        <w:t>м</w:t>
      </w:r>
      <w:r w:rsidRPr="00532464">
        <w:rPr>
          <w:rFonts w:eastAsiaTheme="minorHAnsi"/>
          <w:szCs w:val="28"/>
          <w:lang w:eastAsia="en-US"/>
        </w:rPr>
        <w:t xml:space="preserve"> Прибалтики. </w:t>
      </w:r>
    </w:p>
    <w:p w:rsidR="00711CF1" w:rsidRPr="00532464" w:rsidRDefault="00204AC8" w:rsidP="005324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1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контексте работы по</w:t>
      </w:r>
      <w:r w:rsidRPr="00BD61F7">
        <w:rPr>
          <w:rFonts w:ascii="Times New Roman" w:hAnsi="Times New Roman" w:cs="Times New Roman"/>
          <w:sz w:val="28"/>
          <w:szCs w:val="28"/>
        </w:rPr>
        <w:t xml:space="preserve"> </w:t>
      </w:r>
      <w:r w:rsidRPr="00204AC8">
        <w:rPr>
          <w:rFonts w:ascii="Times New Roman" w:hAnsi="Times New Roman" w:cs="Times New Roman"/>
          <w:sz w:val="28"/>
          <w:szCs w:val="28"/>
        </w:rPr>
        <w:t>расширению российского культурно-гуманитарного присутствия в мире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осуществлялась поддержка широкого спектра мероприятий, включая</w:t>
      </w:r>
      <w:r w:rsidRPr="00BD61F7">
        <w:rPr>
          <w:rFonts w:ascii="Times New Roman" w:hAnsi="Times New Roman" w:cs="Times New Roman"/>
          <w:sz w:val="28"/>
          <w:szCs w:val="28"/>
        </w:rPr>
        <w:t xml:space="preserve"> «перекрестны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1F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BD61F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61F7">
        <w:rPr>
          <w:rFonts w:ascii="Times New Roman" w:hAnsi="Times New Roman" w:cs="Times New Roman"/>
          <w:sz w:val="28"/>
          <w:szCs w:val="28"/>
        </w:rPr>
        <w:t xml:space="preserve"> и 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России, а также</w:t>
      </w:r>
      <w:r w:rsidRPr="00BD61F7">
        <w:rPr>
          <w:rFonts w:ascii="Times New Roman" w:hAnsi="Times New Roman" w:cs="Times New Roman"/>
          <w:sz w:val="28"/>
          <w:szCs w:val="28"/>
        </w:rPr>
        <w:t xml:space="preserve"> «Русские сезоны». </w:t>
      </w:r>
      <w:r w:rsidR="00711CF1" w:rsidRPr="00532464">
        <w:rPr>
          <w:rFonts w:ascii="Times New Roman" w:hAnsi="Times New Roman" w:cs="Times New Roman"/>
          <w:sz w:val="28"/>
          <w:szCs w:val="28"/>
        </w:rPr>
        <w:t xml:space="preserve">Крупнейшим международным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="00711CF1" w:rsidRPr="00532464">
        <w:rPr>
          <w:rFonts w:ascii="Times New Roman" w:hAnsi="Times New Roman" w:cs="Times New Roman"/>
          <w:sz w:val="28"/>
          <w:szCs w:val="28"/>
        </w:rPr>
        <w:t xml:space="preserve">мероприятием, </w:t>
      </w:r>
      <w:r w:rsidRPr="00532464">
        <w:rPr>
          <w:rFonts w:ascii="Times New Roman" w:hAnsi="Times New Roman" w:cs="Times New Roman"/>
          <w:sz w:val="28"/>
          <w:szCs w:val="28"/>
        </w:rPr>
        <w:t>прошедшим</w:t>
      </w:r>
      <w:r w:rsidR="00711CF1" w:rsidRPr="00532464">
        <w:rPr>
          <w:rFonts w:ascii="Times New Roman" w:hAnsi="Times New Roman" w:cs="Times New Roman"/>
          <w:sz w:val="28"/>
          <w:szCs w:val="28"/>
        </w:rPr>
        <w:t xml:space="preserve"> в России, стал Чемпионат мира по футболу ФИФА. </w:t>
      </w:r>
    </w:p>
    <w:p w:rsidR="00934D11" w:rsidRPr="00B67E33" w:rsidRDefault="00934D11" w:rsidP="00482611">
      <w:pPr>
        <w:pStyle w:val="a3"/>
        <w:tabs>
          <w:tab w:val="clear" w:pos="4677"/>
          <w:tab w:val="clear" w:pos="9355"/>
        </w:tabs>
        <w:ind w:right="-143"/>
        <w:rPr>
          <w:szCs w:val="28"/>
        </w:rPr>
      </w:pPr>
    </w:p>
    <w:p w:rsidR="00BB0208" w:rsidRPr="00B67E33" w:rsidRDefault="00B44DC4" w:rsidP="00ED0797">
      <w:pPr>
        <w:pStyle w:val="2"/>
      </w:pPr>
      <w:r w:rsidRPr="00B67E33">
        <w:br w:type="column"/>
      </w:r>
      <w:r w:rsidR="00BB0208" w:rsidRPr="00B67E33">
        <w:lastRenderedPageBreak/>
        <w:t>МНОГОСТОРОННЯЯ ДИПЛОМАТИЯ</w:t>
      </w:r>
    </w:p>
    <w:p w:rsidR="006E2B61" w:rsidRPr="00B67E33" w:rsidRDefault="006E2B61" w:rsidP="00ED0797">
      <w:pPr>
        <w:pStyle w:val="3"/>
      </w:pPr>
      <w:r w:rsidRPr="00B67E33">
        <w:t>Участие в деятельности ООН</w:t>
      </w:r>
    </w:p>
    <w:p w:rsidR="00EF1A4E" w:rsidRDefault="007C5C03" w:rsidP="00EF1A4E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E057C">
        <w:rPr>
          <w:sz w:val="28"/>
          <w:szCs w:val="28"/>
        </w:rPr>
        <w:t xml:space="preserve">Продолжали линию на </w:t>
      </w:r>
      <w:r w:rsidR="009A59D2" w:rsidRPr="00491688">
        <w:rPr>
          <w:sz w:val="28"/>
          <w:szCs w:val="28"/>
        </w:rPr>
        <w:t xml:space="preserve">всемерное </w:t>
      </w:r>
      <w:r w:rsidRPr="00DE057C">
        <w:rPr>
          <w:sz w:val="28"/>
          <w:szCs w:val="28"/>
        </w:rPr>
        <w:t>укрепление ООН</w:t>
      </w:r>
      <w:r w:rsidR="009A59D2">
        <w:rPr>
          <w:sz w:val="28"/>
          <w:szCs w:val="28"/>
        </w:rPr>
        <w:t>, рассматривая ее</w:t>
      </w:r>
      <w:r w:rsidRPr="00DE057C">
        <w:rPr>
          <w:sz w:val="28"/>
          <w:szCs w:val="28"/>
        </w:rPr>
        <w:t xml:space="preserve"> как </w:t>
      </w:r>
      <w:r w:rsidR="009A59D2">
        <w:rPr>
          <w:sz w:val="28"/>
          <w:szCs w:val="28"/>
        </w:rPr>
        <w:t>ключевую</w:t>
      </w:r>
      <w:r w:rsidRPr="00DE057C">
        <w:rPr>
          <w:sz w:val="28"/>
          <w:szCs w:val="28"/>
        </w:rPr>
        <w:t xml:space="preserve"> площад</w:t>
      </w:r>
      <w:r w:rsidR="009A59D2">
        <w:rPr>
          <w:sz w:val="28"/>
          <w:szCs w:val="28"/>
        </w:rPr>
        <w:t>ку</w:t>
      </w:r>
      <w:r w:rsidRPr="00DE057C">
        <w:rPr>
          <w:sz w:val="28"/>
          <w:szCs w:val="28"/>
        </w:rPr>
        <w:t xml:space="preserve"> для преодоления разногласий между государствами и координации их действий </w:t>
      </w:r>
      <w:r w:rsidR="009A59D2" w:rsidRPr="00491688">
        <w:rPr>
          <w:sz w:val="28"/>
          <w:szCs w:val="28"/>
        </w:rPr>
        <w:t>на принципах</w:t>
      </w:r>
      <w:r w:rsidRPr="00491688">
        <w:rPr>
          <w:sz w:val="28"/>
          <w:szCs w:val="28"/>
        </w:rPr>
        <w:t xml:space="preserve"> </w:t>
      </w:r>
      <w:r w:rsidRPr="00DE057C">
        <w:rPr>
          <w:sz w:val="28"/>
          <w:szCs w:val="28"/>
        </w:rPr>
        <w:t>равноправн</w:t>
      </w:r>
      <w:r w:rsidR="009A59D2">
        <w:rPr>
          <w:sz w:val="28"/>
          <w:szCs w:val="28"/>
        </w:rPr>
        <w:t>ого</w:t>
      </w:r>
      <w:r w:rsidRPr="00DE057C">
        <w:rPr>
          <w:sz w:val="28"/>
          <w:szCs w:val="28"/>
        </w:rPr>
        <w:t xml:space="preserve"> и взаимоуважительн</w:t>
      </w:r>
      <w:r w:rsidR="009A59D2">
        <w:rPr>
          <w:sz w:val="28"/>
          <w:szCs w:val="28"/>
        </w:rPr>
        <w:t>ого</w:t>
      </w:r>
      <w:r w:rsidRPr="00DE057C">
        <w:rPr>
          <w:sz w:val="28"/>
          <w:szCs w:val="28"/>
        </w:rPr>
        <w:t xml:space="preserve"> диалог</w:t>
      </w:r>
      <w:r w:rsidR="009A59D2">
        <w:rPr>
          <w:sz w:val="28"/>
          <w:szCs w:val="28"/>
        </w:rPr>
        <w:t>а</w:t>
      </w:r>
      <w:r w:rsidRPr="00DE057C">
        <w:rPr>
          <w:sz w:val="28"/>
          <w:szCs w:val="28"/>
        </w:rPr>
        <w:t>.</w:t>
      </w:r>
      <w:r w:rsidR="009A59D2">
        <w:rPr>
          <w:sz w:val="28"/>
          <w:szCs w:val="28"/>
        </w:rPr>
        <w:t xml:space="preserve"> Соответствующий настрой российской стороны был подтвержден в ходе переговоров </w:t>
      </w:r>
      <w:r w:rsidR="009A59D2" w:rsidRPr="00DE057C">
        <w:rPr>
          <w:sz w:val="28"/>
          <w:szCs w:val="28"/>
        </w:rPr>
        <w:t>Президент</w:t>
      </w:r>
      <w:r w:rsidR="009A59D2">
        <w:rPr>
          <w:sz w:val="28"/>
          <w:szCs w:val="28"/>
        </w:rPr>
        <w:t>а</w:t>
      </w:r>
      <w:r w:rsidR="009A59D2" w:rsidRPr="00DE057C">
        <w:rPr>
          <w:sz w:val="28"/>
          <w:szCs w:val="28"/>
        </w:rPr>
        <w:t xml:space="preserve"> </w:t>
      </w:r>
      <w:r w:rsidR="009A59D2">
        <w:rPr>
          <w:sz w:val="28"/>
          <w:szCs w:val="28"/>
        </w:rPr>
        <w:t>В.</w:t>
      </w:r>
      <w:r w:rsidR="009A59D2" w:rsidRPr="00DE057C">
        <w:rPr>
          <w:sz w:val="28"/>
          <w:szCs w:val="28"/>
        </w:rPr>
        <w:t>В.Путин</w:t>
      </w:r>
      <w:r w:rsidR="009A59D2">
        <w:rPr>
          <w:sz w:val="28"/>
          <w:szCs w:val="28"/>
        </w:rPr>
        <w:t>а</w:t>
      </w:r>
      <w:r w:rsidR="009A59D2" w:rsidRPr="00DE057C">
        <w:rPr>
          <w:sz w:val="28"/>
          <w:szCs w:val="28"/>
        </w:rPr>
        <w:t xml:space="preserve"> и Министр</w:t>
      </w:r>
      <w:r w:rsidR="009A59D2">
        <w:rPr>
          <w:sz w:val="28"/>
          <w:szCs w:val="28"/>
        </w:rPr>
        <w:t>а</w:t>
      </w:r>
      <w:r w:rsidR="009A59D2" w:rsidRPr="00DE057C">
        <w:rPr>
          <w:sz w:val="28"/>
          <w:szCs w:val="28"/>
        </w:rPr>
        <w:t xml:space="preserve"> иностранных дел С.В.Лавров</w:t>
      </w:r>
      <w:r w:rsidR="009A59D2">
        <w:rPr>
          <w:sz w:val="28"/>
          <w:szCs w:val="28"/>
        </w:rPr>
        <w:t xml:space="preserve">а с </w:t>
      </w:r>
      <w:r w:rsidR="009A59D2" w:rsidRPr="00DE057C">
        <w:rPr>
          <w:sz w:val="28"/>
          <w:szCs w:val="28"/>
        </w:rPr>
        <w:t>Генсекретар</w:t>
      </w:r>
      <w:r w:rsidR="009A59D2">
        <w:rPr>
          <w:sz w:val="28"/>
          <w:szCs w:val="28"/>
        </w:rPr>
        <w:t>ем</w:t>
      </w:r>
      <w:r w:rsidR="009A59D2" w:rsidRPr="00DE057C">
        <w:rPr>
          <w:sz w:val="28"/>
          <w:szCs w:val="28"/>
        </w:rPr>
        <w:t xml:space="preserve"> ООН </w:t>
      </w:r>
      <w:r w:rsidR="009A59D2">
        <w:rPr>
          <w:sz w:val="28"/>
          <w:szCs w:val="28"/>
        </w:rPr>
        <w:t>А.Гутеррешем (</w:t>
      </w:r>
      <w:r w:rsidR="00F47C76">
        <w:rPr>
          <w:sz w:val="28"/>
          <w:szCs w:val="28"/>
        </w:rPr>
        <w:t>Москва, июнь</w:t>
      </w:r>
      <w:r w:rsidR="009A59D2">
        <w:rPr>
          <w:sz w:val="28"/>
          <w:szCs w:val="28"/>
        </w:rPr>
        <w:t>)</w:t>
      </w:r>
      <w:r w:rsidR="00F47C76">
        <w:rPr>
          <w:sz w:val="28"/>
          <w:szCs w:val="28"/>
        </w:rPr>
        <w:t>.</w:t>
      </w:r>
    </w:p>
    <w:p w:rsidR="00AC5D23" w:rsidRDefault="00E73B13" w:rsidP="00E73B13">
      <w:pPr>
        <w:pStyle w:val="26"/>
        <w:widowControl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EF1A4E">
        <w:rPr>
          <w:b/>
          <w:sz w:val="28"/>
          <w:szCs w:val="28"/>
        </w:rPr>
        <w:t>р</w:t>
      </w:r>
      <w:r w:rsidRPr="00EF1A4E">
        <w:rPr>
          <w:b/>
          <w:color w:val="000000"/>
          <w:sz w:val="28"/>
          <w:szCs w:val="28"/>
        </w:rPr>
        <w:t>оссийского председательства в Совете Безопасности</w:t>
      </w:r>
      <w:r w:rsidRPr="00E15278">
        <w:rPr>
          <w:color w:val="000000"/>
          <w:sz w:val="28"/>
          <w:szCs w:val="28"/>
        </w:rPr>
        <w:t xml:space="preserve"> </w:t>
      </w:r>
      <w:r w:rsidRPr="00E73B13">
        <w:rPr>
          <w:b/>
          <w:color w:val="000000"/>
          <w:sz w:val="28"/>
          <w:szCs w:val="28"/>
        </w:rPr>
        <w:t>ООН</w:t>
      </w:r>
      <w:r w:rsidRPr="00E152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15278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ь)</w:t>
      </w:r>
      <w:r w:rsidRPr="00E15278">
        <w:rPr>
          <w:color w:val="000000"/>
          <w:sz w:val="28"/>
          <w:szCs w:val="28"/>
        </w:rPr>
        <w:t xml:space="preserve"> состоялось 31 заседание Совета, принято 8 резолюций, согласовано </w:t>
      </w:r>
      <w:r w:rsidR="0007366B" w:rsidRPr="0007366B">
        <w:rPr>
          <w:color w:val="000000"/>
          <w:sz w:val="28"/>
          <w:szCs w:val="28"/>
        </w:rPr>
        <w:br/>
      </w:r>
      <w:r w:rsidRPr="00E15278">
        <w:rPr>
          <w:color w:val="000000"/>
          <w:sz w:val="28"/>
          <w:szCs w:val="28"/>
        </w:rPr>
        <w:t xml:space="preserve">3 заявления Председателя СБ ООН и 6 заявлений для прессы. </w:t>
      </w:r>
      <w:r w:rsidR="00EF1A4E">
        <w:rPr>
          <w:sz w:val="28"/>
          <w:szCs w:val="28"/>
        </w:rPr>
        <w:t xml:space="preserve">Центральным </w:t>
      </w:r>
      <w:r w:rsidR="00EF1A4E">
        <w:rPr>
          <w:color w:val="000000"/>
          <w:sz w:val="28"/>
          <w:szCs w:val="28"/>
        </w:rPr>
        <w:t xml:space="preserve">стало заседание, </w:t>
      </w:r>
      <w:r w:rsidR="00EF1A4E" w:rsidRPr="00E15278">
        <w:rPr>
          <w:color w:val="000000"/>
          <w:sz w:val="28"/>
          <w:szCs w:val="28"/>
        </w:rPr>
        <w:t xml:space="preserve">посвященное всеобъемлющему обзору ситуации на Ближнем и Среднем Востоке и в Северной Африке. </w:t>
      </w:r>
    </w:p>
    <w:p w:rsidR="00AC5D23" w:rsidRPr="00E15278" w:rsidRDefault="00AC5D23" w:rsidP="00AC5D2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15278">
        <w:rPr>
          <w:color w:val="000000"/>
          <w:sz w:val="28"/>
          <w:szCs w:val="28"/>
        </w:rPr>
        <w:t>Благодаря российским усилиям впервые за долгое время удалось согласовать заявление Председателя СБ по Украине, в котором подтвержден минский «Комплекс мер» в качестве безальтернативной международно</w:t>
      </w:r>
      <w:r>
        <w:rPr>
          <w:color w:val="000000"/>
          <w:sz w:val="28"/>
          <w:szCs w:val="28"/>
        </w:rPr>
        <w:t>-</w:t>
      </w:r>
      <w:r w:rsidRPr="00E15278">
        <w:rPr>
          <w:color w:val="000000"/>
          <w:sz w:val="28"/>
          <w:szCs w:val="28"/>
        </w:rPr>
        <w:t>правовой основы урегулирования.</w:t>
      </w:r>
    </w:p>
    <w:p w:rsidR="00F47C76" w:rsidRDefault="00E73B13" w:rsidP="00E73B1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73B13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усилий по совершенствованию </w:t>
      </w:r>
      <w:r w:rsidRPr="00F47C76">
        <w:rPr>
          <w:b/>
          <w:sz w:val="28"/>
          <w:szCs w:val="28"/>
        </w:rPr>
        <w:t>миротворческ</w:t>
      </w:r>
      <w:r>
        <w:rPr>
          <w:b/>
          <w:sz w:val="28"/>
          <w:szCs w:val="28"/>
        </w:rPr>
        <w:t>ой</w:t>
      </w:r>
      <w:r w:rsidRPr="00F47C76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и</w:t>
      </w:r>
      <w:r w:rsidRPr="00DE057C">
        <w:rPr>
          <w:sz w:val="28"/>
          <w:szCs w:val="28"/>
        </w:rPr>
        <w:t xml:space="preserve"> ООН </w:t>
      </w:r>
      <w:r>
        <w:rPr>
          <w:sz w:val="28"/>
          <w:szCs w:val="28"/>
        </w:rPr>
        <w:t>п</w:t>
      </w:r>
      <w:r w:rsidR="007C5C03" w:rsidRPr="00DE057C">
        <w:rPr>
          <w:sz w:val="28"/>
          <w:szCs w:val="28"/>
        </w:rPr>
        <w:t>оддержали</w:t>
      </w:r>
      <w:r>
        <w:rPr>
          <w:sz w:val="28"/>
          <w:szCs w:val="28"/>
        </w:rPr>
        <w:t xml:space="preserve"> </w:t>
      </w:r>
      <w:r w:rsidR="0007366B">
        <w:rPr>
          <w:sz w:val="28"/>
          <w:szCs w:val="28"/>
        </w:rPr>
        <w:t>–</w:t>
      </w:r>
      <w:r w:rsidRPr="00DE057C">
        <w:rPr>
          <w:sz w:val="28"/>
          <w:szCs w:val="28"/>
        </w:rPr>
        <w:t xml:space="preserve"> с рядом принципиальных оговорок</w:t>
      </w:r>
      <w:r>
        <w:rPr>
          <w:sz w:val="28"/>
          <w:szCs w:val="28"/>
        </w:rPr>
        <w:t xml:space="preserve"> - и</w:t>
      </w:r>
      <w:r w:rsidR="007C5C03" w:rsidRPr="00DE057C">
        <w:rPr>
          <w:sz w:val="28"/>
          <w:szCs w:val="28"/>
        </w:rPr>
        <w:t>нициатив</w:t>
      </w:r>
      <w:r>
        <w:rPr>
          <w:sz w:val="28"/>
          <w:szCs w:val="28"/>
        </w:rPr>
        <w:t>у</w:t>
      </w:r>
      <w:r w:rsidR="007C5C03" w:rsidRPr="00DE057C">
        <w:rPr>
          <w:sz w:val="28"/>
          <w:szCs w:val="28"/>
        </w:rPr>
        <w:t xml:space="preserve"> «Действия для </w:t>
      </w:r>
      <w:r w:rsidR="007C5C03" w:rsidRPr="0007366B">
        <w:rPr>
          <w:sz w:val="28"/>
          <w:szCs w:val="28"/>
        </w:rPr>
        <w:t>миротворчества</w:t>
      </w:r>
      <w:r w:rsidR="007C5C03" w:rsidRPr="00DE057C">
        <w:rPr>
          <w:sz w:val="28"/>
          <w:szCs w:val="28"/>
        </w:rPr>
        <w:t>» и разработанн</w:t>
      </w:r>
      <w:r>
        <w:rPr>
          <w:sz w:val="28"/>
          <w:szCs w:val="28"/>
        </w:rPr>
        <w:t>ую</w:t>
      </w:r>
      <w:r w:rsidR="007C5C03" w:rsidRPr="00DE057C">
        <w:rPr>
          <w:sz w:val="28"/>
          <w:szCs w:val="28"/>
        </w:rPr>
        <w:t xml:space="preserve"> в ее развитие деклараци</w:t>
      </w:r>
      <w:r>
        <w:rPr>
          <w:sz w:val="28"/>
          <w:szCs w:val="28"/>
        </w:rPr>
        <w:t>ю</w:t>
      </w:r>
      <w:r w:rsidR="007C5C03" w:rsidRPr="00DE057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C5C03" w:rsidRPr="00DE057C">
        <w:rPr>
          <w:sz w:val="28"/>
          <w:szCs w:val="28"/>
        </w:rPr>
        <w:t>«О совместных обязательствах в области миротворчества».</w:t>
      </w:r>
    </w:p>
    <w:p w:rsidR="00F47C76" w:rsidRDefault="007C5C03" w:rsidP="00F47C76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E057C">
        <w:rPr>
          <w:sz w:val="28"/>
          <w:szCs w:val="28"/>
        </w:rPr>
        <w:t xml:space="preserve">В контексте </w:t>
      </w:r>
      <w:r w:rsidRPr="00F47C76">
        <w:rPr>
          <w:b/>
          <w:sz w:val="28"/>
          <w:szCs w:val="28"/>
        </w:rPr>
        <w:t>реформы С</w:t>
      </w:r>
      <w:r w:rsidR="00F47C76">
        <w:rPr>
          <w:b/>
          <w:sz w:val="28"/>
          <w:szCs w:val="28"/>
        </w:rPr>
        <w:t xml:space="preserve">овета </w:t>
      </w:r>
      <w:r w:rsidRPr="00F47C76">
        <w:rPr>
          <w:b/>
          <w:sz w:val="28"/>
          <w:szCs w:val="28"/>
        </w:rPr>
        <w:t>Б</w:t>
      </w:r>
      <w:r w:rsidR="00F47C76">
        <w:rPr>
          <w:b/>
          <w:sz w:val="28"/>
          <w:szCs w:val="28"/>
        </w:rPr>
        <w:t>езопасности</w:t>
      </w:r>
      <w:r w:rsidRPr="00F47C76">
        <w:rPr>
          <w:b/>
          <w:sz w:val="28"/>
          <w:szCs w:val="28"/>
        </w:rPr>
        <w:t xml:space="preserve"> </w:t>
      </w:r>
      <w:r w:rsidRPr="00F47C76">
        <w:rPr>
          <w:sz w:val="28"/>
          <w:szCs w:val="28"/>
        </w:rPr>
        <w:t>ООН</w:t>
      </w:r>
      <w:r w:rsidRPr="00DE057C">
        <w:rPr>
          <w:sz w:val="28"/>
          <w:szCs w:val="28"/>
        </w:rPr>
        <w:t xml:space="preserve"> отстаивали </w:t>
      </w:r>
      <w:r w:rsidR="00D91B51">
        <w:rPr>
          <w:sz w:val="28"/>
          <w:szCs w:val="28"/>
        </w:rPr>
        <w:t>необходимост</w:t>
      </w:r>
      <w:r w:rsidR="00E73B13">
        <w:rPr>
          <w:sz w:val="28"/>
          <w:szCs w:val="28"/>
        </w:rPr>
        <w:t>ь</w:t>
      </w:r>
      <w:r w:rsidR="00D91B51">
        <w:rPr>
          <w:sz w:val="28"/>
          <w:szCs w:val="28"/>
        </w:rPr>
        <w:t xml:space="preserve"> поиска</w:t>
      </w:r>
      <w:r w:rsidRPr="00DE057C">
        <w:rPr>
          <w:sz w:val="28"/>
          <w:szCs w:val="28"/>
        </w:rPr>
        <w:t xml:space="preserve"> такой формулы расширения Совета, которая пользовалась бы максимально широкой – в идеале консенсусной – поддержкой государств-членов. Выступали против изменени</w:t>
      </w:r>
      <w:r w:rsidR="00E73B13">
        <w:rPr>
          <w:sz w:val="28"/>
          <w:szCs w:val="28"/>
        </w:rPr>
        <w:t>я</w:t>
      </w:r>
      <w:r w:rsidRPr="00DE057C">
        <w:rPr>
          <w:sz w:val="28"/>
          <w:szCs w:val="28"/>
        </w:rPr>
        <w:t xml:space="preserve"> статуса и полномочий нынешних постоянных членов Совета.</w:t>
      </w:r>
    </w:p>
    <w:p w:rsidR="00C74720" w:rsidRDefault="007C5C03" w:rsidP="00C74720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E057C">
        <w:rPr>
          <w:sz w:val="28"/>
          <w:szCs w:val="28"/>
        </w:rPr>
        <w:t xml:space="preserve">Углубляли политический диалог и практическое сотрудничество с </w:t>
      </w:r>
      <w:r w:rsidRPr="00390D57">
        <w:rPr>
          <w:b/>
          <w:sz w:val="28"/>
          <w:szCs w:val="28"/>
        </w:rPr>
        <w:t>Европейской экономической комиссией</w:t>
      </w:r>
      <w:r w:rsidRPr="00DE057C">
        <w:rPr>
          <w:sz w:val="28"/>
          <w:szCs w:val="28"/>
        </w:rPr>
        <w:t xml:space="preserve"> (ЕЭК) ООН и </w:t>
      </w:r>
      <w:r w:rsidRPr="00390D57">
        <w:rPr>
          <w:b/>
          <w:sz w:val="28"/>
          <w:szCs w:val="28"/>
        </w:rPr>
        <w:t>Экономической и социальной комиссией ООН для Азии и Тихого океана</w:t>
      </w:r>
      <w:r w:rsidRPr="00DE057C">
        <w:rPr>
          <w:sz w:val="28"/>
          <w:szCs w:val="28"/>
        </w:rPr>
        <w:t xml:space="preserve"> (ЭСКАТО) в вопросах транспорта и энергетики</w:t>
      </w:r>
      <w:r w:rsidR="00F47C76">
        <w:rPr>
          <w:sz w:val="28"/>
          <w:szCs w:val="28"/>
        </w:rPr>
        <w:t>, внесли</w:t>
      </w:r>
      <w:r w:rsidRPr="00DE057C">
        <w:rPr>
          <w:sz w:val="28"/>
          <w:szCs w:val="28"/>
        </w:rPr>
        <w:t xml:space="preserve"> взнос</w:t>
      </w:r>
      <w:r w:rsidR="00F47C76">
        <w:rPr>
          <w:sz w:val="28"/>
          <w:szCs w:val="28"/>
        </w:rPr>
        <w:t>ы</w:t>
      </w:r>
      <w:r w:rsidRPr="00DE057C">
        <w:rPr>
          <w:sz w:val="28"/>
          <w:szCs w:val="28"/>
        </w:rPr>
        <w:t xml:space="preserve"> в размере 1,2 млн до</w:t>
      </w:r>
      <w:r w:rsidR="00C74720">
        <w:rPr>
          <w:sz w:val="28"/>
          <w:szCs w:val="28"/>
        </w:rPr>
        <w:t xml:space="preserve">лл. в бюджет каждой структуры. </w:t>
      </w:r>
    </w:p>
    <w:p w:rsidR="00FC47FB" w:rsidRDefault="00E73B13" w:rsidP="00FC47FB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7C5C03" w:rsidRPr="00DE057C">
        <w:rPr>
          <w:sz w:val="28"/>
          <w:szCs w:val="28"/>
        </w:rPr>
        <w:t xml:space="preserve">ри нашем деятельном участии </w:t>
      </w:r>
      <w:r>
        <w:rPr>
          <w:sz w:val="28"/>
          <w:szCs w:val="28"/>
        </w:rPr>
        <w:t xml:space="preserve">на </w:t>
      </w:r>
      <w:r w:rsidR="007C5C03" w:rsidRPr="00DE057C">
        <w:rPr>
          <w:sz w:val="28"/>
          <w:szCs w:val="28"/>
        </w:rPr>
        <w:t>24-й сесси</w:t>
      </w:r>
      <w:r>
        <w:rPr>
          <w:sz w:val="28"/>
          <w:szCs w:val="28"/>
        </w:rPr>
        <w:t>и</w:t>
      </w:r>
      <w:r w:rsidR="007C5C03" w:rsidRPr="00DE057C">
        <w:rPr>
          <w:sz w:val="28"/>
          <w:szCs w:val="28"/>
        </w:rPr>
        <w:t xml:space="preserve"> Конференции Сторон Рамочной конвенции ООН об изменении </w:t>
      </w:r>
      <w:r w:rsidR="007C5C03" w:rsidRPr="00390D57">
        <w:rPr>
          <w:b/>
          <w:sz w:val="28"/>
          <w:szCs w:val="28"/>
        </w:rPr>
        <w:t>климата</w:t>
      </w:r>
      <w:r w:rsidR="007C5C03" w:rsidRPr="00DE057C">
        <w:rPr>
          <w:sz w:val="28"/>
          <w:szCs w:val="28"/>
        </w:rPr>
        <w:t xml:space="preserve"> (Катовице, декабр</w:t>
      </w:r>
      <w:r w:rsidR="00FC47FB">
        <w:rPr>
          <w:sz w:val="28"/>
          <w:szCs w:val="28"/>
        </w:rPr>
        <w:t>ь</w:t>
      </w:r>
      <w:r w:rsidR="007C5C03" w:rsidRPr="00DE057C">
        <w:rPr>
          <w:sz w:val="28"/>
          <w:szCs w:val="28"/>
        </w:rPr>
        <w:t xml:space="preserve">) </w:t>
      </w:r>
      <w:r w:rsidR="00491688">
        <w:rPr>
          <w:sz w:val="28"/>
          <w:szCs w:val="28"/>
        </w:rPr>
        <w:t xml:space="preserve">были </w:t>
      </w:r>
      <w:r w:rsidR="007C5C03" w:rsidRPr="00DE057C">
        <w:rPr>
          <w:sz w:val="28"/>
          <w:szCs w:val="28"/>
        </w:rPr>
        <w:t>приняты правила р</w:t>
      </w:r>
      <w:r w:rsidR="00FC47FB">
        <w:rPr>
          <w:sz w:val="28"/>
          <w:szCs w:val="28"/>
        </w:rPr>
        <w:t>еализации Парижского соглашения</w:t>
      </w:r>
      <w:r w:rsidR="007C5C03" w:rsidRPr="00DE057C">
        <w:rPr>
          <w:sz w:val="28"/>
          <w:szCs w:val="28"/>
        </w:rPr>
        <w:t xml:space="preserve"> – базовый свод документов, определяющий режим взаимодействия на международной арене в данной области на ближайшие десятилетия.</w:t>
      </w:r>
    </w:p>
    <w:p w:rsidR="00A70053" w:rsidRDefault="00FC47FB" w:rsidP="00A7005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октябре в Сочи </w:t>
      </w:r>
      <w:r w:rsidR="00390D57">
        <w:rPr>
          <w:sz w:val="28"/>
          <w:szCs w:val="28"/>
        </w:rPr>
        <w:t>провели</w:t>
      </w:r>
      <w:r w:rsidR="007C5C03" w:rsidRPr="00DE057C">
        <w:rPr>
          <w:sz w:val="28"/>
          <w:szCs w:val="28"/>
        </w:rPr>
        <w:t xml:space="preserve"> 70-</w:t>
      </w:r>
      <w:r>
        <w:rPr>
          <w:sz w:val="28"/>
          <w:szCs w:val="28"/>
        </w:rPr>
        <w:t>е</w:t>
      </w:r>
      <w:r w:rsidR="007C5C03" w:rsidRPr="00DE057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="007C5C03" w:rsidRPr="00DE057C">
        <w:rPr>
          <w:sz w:val="28"/>
          <w:szCs w:val="28"/>
        </w:rPr>
        <w:t xml:space="preserve"> Постоянного комитета Конвенции о международной торговле видами дикой фауны и флоры, находящимися п</w:t>
      </w:r>
      <w:r>
        <w:rPr>
          <w:sz w:val="28"/>
          <w:szCs w:val="28"/>
        </w:rPr>
        <w:t>од угрозой исчезновения (СИТЕС)</w:t>
      </w:r>
      <w:r w:rsidR="007C5C03" w:rsidRPr="00DE057C">
        <w:rPr>
          <w:sz w:val="28"/>
          <w:szCs w:val="28"/>
        </w:rPr>
        <w:t>.</w:t>
      </w:r>
    </w:p>
    <w:p w:rsidR="00A70053" w:rsidRDefault="00390D57" w:rsidP="00A7005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7C5C03" w:rsidRPr="00DE057C">
        <w:rPr>
          <w:sz w:val="28"/>
          <w:szCs w:val="28"/>
        </w:rPr>
        <w:t xml:space="preserve"> </w:t>
      </w:r>
      <w:r w:rsidR="007C5C03" w:rsidRPr="00A70053">
        <w:rPr>
          <w:b/>
          <w:sz w:val="28"/>
          <w:szCs w:val="28"/>
        </w:rPr>
        <w:t>содействия международному развитию</w:t>
      </w:r>
      <w:r>
        <w:rPr>
          <w:sz w:val="28"/>
          <w:szCs w:val="28"/>
        </w:rPr>
        <w:t xml:space="preserve"> </w:t>
      </w:r>
      <w:r w:rsidR="007C5C03" w:rsidRPr="00DE057C">
        <w:rPr>
          <w:sz w:val="28"/>
          <w:szCs w:val="28"/>
        </w:rPr>
        <w:t>в ходе 10-го заседания Руководящего комитета Трастового фонда Россия</w:t>
      </w:r>
      <w:r w:rsidR="00A70053">
        <w:rPr>
          <w:sz w:val="28"/>
          <w:szCs w:val="28"/>
        </w:rPr>
        <w:t xml:space="preserve"> – </w:t>
      </w:r>
      <w:r w:rsidRPr="00DE057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DE057C">
        <w:rPr>
          <w:sz w:val="28"/>
          <w:szCs w:val="28"/>
        </w:rPr>
        <w:t xml:space="preserve"> развития ООН </w:t>
      </w:r>
      <w:r w:rsidR="007C5C03" w:rsidRPr="00DE057C">
        <w:rPr>
          <w:sz w:val="28"/>
          <w:szCs w:val="28"/>
        </w:rPr>
        <w:t>одобрен ряд проектов социальной и климатической направленности.</w:t>
      </w:r>
    </w:p>
    <w:p w:rsidR="00A70053" w:rsidRDefault="00390D57" w:rsidP="00A7005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Начато</w:t>
      </w:r>
      <w:r w:rsidRPr="00DE057C">
        <w:rPr>
          <w:sz w:val="28"/>
          <w:szCs w:val="28"/>
        </w:rPr>
        <w:t xml:space="preserve"> межведомственное согласование подготовленного Секретариатом </w:t>
      </w:r>
      <w:r w:rsidR="007C5C03" w:rsidRPr="00390D57">
        <w:rPr>
          <w:sz w:val="28"/>
          <w:szCs w:val="28"/>
        </w:rPr>
        <w:t>Детск</w:t>
      </w:r>
      <w:r w:rsidRPr="00390D57">
        <w:rPr>
          <w:sz w:val="28"/>
          <w:szCs w:val="28"/>
        </w:rPr>
        <w:t>ого</w:t>
      </w:r>
      <w:r w:rsidR="007C5C03" w:rsidRPr="00390D57">
        <w:rPr>
          <w:sz w:val="28"/>
          <w:szCs w:val="28"/>
        </w:rPr>
        <w:t xml:space="preserve"> фонд</w:t>
      </w:r>
      <w:r w:rsidRPr="00390D57">
        <w:rPr>
          <w:sz w:val="28"/>
          <w:szCs w:val="28"/>
        </w:rPr>
        <w:t>а</w:t>
      </w:r>
      <w:r w:rsidR="007C5C03" w:rsidRPr="00390D57">
        <w:rPr>
          <w:sz w:val="28"/>
          <w:szCs w:val="28"/>
        </w:rPr>
        <w:t xml:space="preserve"> ООН</w:t>
      </w:r>
      <w:r w:rsidR="007C5C03" w:rsidRPr="00DE057C">
        <w:rPr>
          <w:sz w:val="28"/>
          <w:szCs w:val="28"/>
        </w:rPr>
        <w:t xml:space="preserve"> (ЮНИСЕФ) проекта меморандума о взаимопонимании между Правительством Российской Федерации и ЮНИСЕФ, </w:t>
      </w:r>
      <w:r w:rsidR="00A70053">
        <w:rPr>
          <w:sz w:val="28"/>
          <w:szCs w:val="28"/>
        </w:rPr>
        <w:t>который заложит</w:t>
      </w:r>
      <w:r w:rsidR="007C5C03" w:rsidRPr="00DE057C">
        <w:rPr>
          <w:sz w:val="28"/>
          <w:szCs w:val="28"/>
        </w:rPr>
        <w:t xml:space="preserve"> основу нашего стратегического партнерства.</w:t>
      </w:r>
    </w:p>
    <w:p w:rsidR="00A70053" w:rsidRDefault="007C5C03" w:rsidP="00A7005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E057C">
        <w:rPr>
          <w:sz w:val="28"/>
          <w:szCs w:val="28"/>
        </w:rPr>
        <w:t>Активно задействовался потенциал Всемирной организации здравоохранения и Объединенной программы ООН по ВИЧ/СПИД.</w:t>
      </w:r>
    </w:p>
    <w:p w:rsidR="00A70053" w:rsidRDefault="00390D57" w:rsidP="00A7005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="007C5C03" w:rsidRPr="00DE057C">
        <w:rPr>
          <w:sz w:val="28"/>
          <w:szCs w:val="28"/>
        </w:rPr>
        <w:t>величивали финансовые объемы и расширяли географию совместной работы с международными гум</w:t>
      </w:r>
      <w:r>
        <w:rPr>
          <w:sz w:val="28"/>
          <w:szCs w:val="28"/>
        </w:rPr>
        <w:t xml:space="preserve">анитарными </w:t>
      </w:r>
      <w:r w:rsidR="007C5C03" w:rsidRPr="00DE057C">
        <w:rPr>
          <w:sz w:val="28"/>
          <w:szCs w:val="28"/>
        </w:rPr>
        <w:t>организациями.</w:t>
      </w:r>
      <w:r w:rsidR="00A70053">
        <w:rPr>
          <w:sz w:val="28"/>
          <w:szCs w:val="28"/>
        </w:rPr>
        <w:t xml:space="preserve"> </w:t>
      </w:r>
      <w:r w:rsidR="007C5C03" w:rsidRPr="00DE057C">
        <w:rPr>
          <w:sz w:val="28"/>
          <w:szCs w:val="28"/>
        </w:rPr>
        <w:t>По линии Всемирной продовольственной программы ООН (ВПП), Продовольственной и сельскохозяйственной организации Объединенных Наций (ФАО), Международного фонда сельскохозяйственного развития (ИФАД) и Международной организации гражданской обороны (МОГО) на оказание гуманитарной помощи населению стран, пострадавших в результате чрезвычайных сит</w:t>
      </w:r>
      <w:r w:rsidR="00A70053">
        <w:rPr>
          <w:sz w:val="28"/>
          <w:szCs w:val="28"/>
        </w:rPr>
        <w:t>уаций, перечислено более 46 млн</w:t>
      </w:r>
      <w:r w:rsidR="007C5C03" w:rsidRPr="00DE057C">
        <w:rPr>
          <w:sz w:val="28"/>
          <w:szCs w:val="28"/>
        </w:rPr>
        <w:t xml:space="preserve"> долл. </w:t>
      </w:r>
      <w:r w:rsidR="00A70053" w:rsidRPr="00DE057C">
        <w:rPr>
          <w:sz w:val="28"/>
          <w:szCs w:val="28"/>
        </w:rPr>
        <w:t xml:space="preserve">Центральному фонду чрезвычайного реагирования ООН (ЦФЧР) и Управлению ООН по координации гуманитарных вопросов (УКГВ) </w:t>
      </w:r>
      <w:r w:rsidR="00A70053">
        <w:rPr>
          <w:sz w:val="28"/>
          <w:szCs w:val="28"/>
        </w:rPr>
        <w:t>с</w:t>
      </w:r>
      <w:r w:rsidR="00A70053" w:rsidRPr="00DE057C">
        <w:rPr>
          <w:sz w:val="28"/>
          <w:szCs w:val="28"/>
        </w:rPr>
        <w:t>уммарно выдел</w:t>
      </w:r>
      <w:r w:rsidR="00A70053">
        <w:rPr>
          <w:sz w:val="28"/>
          <w:szCs w:val="28"/>
        </w:rPr>
        <w:t>ено</w:t>
      </w:r>
      <w:r w:rsidR="00A70053" w:rsidRPr="00DE057C">
        <w:rPr>
          <w:sz w:val="28"/>
          <w:szCs w:val="28"/>
        </w:rPr>
        <w:t xml:space="preserve"> 2,5 млн долл.</w:t>
      </w:r>
      <w:r w:rsidR="00A70053">
        <w:rPr>
          <w:sz w:val="28"/>
          <w:szCs w:val="28"/>
        </w:rPr>
        <w:t xml:space="preserve"> </w:t>
      </w:r>
      <w:r w:rsidR="00A70053" w:rsidRPr="00DE057C">
        <w:rPr>
          <w:sz w:val="28"/>
          <w:szCs w:val="28"/>
        </w:rPr>
        <w:t>на укрепление потенциала срочного гумреагирования.</w:t>
      </w:r>
    </w:p>
    <w:p w:rsidR="007C5C03" w:rsidRDefault="007C5C03" w:rsidP="00A70053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E057C">
        <w:rPr>
          <w:sz w:val="28"/>
          <w:szCs w:val="28"/>
        </w:rPr>
        <w:t>В мае</w:t>
      </w:r>
      <w:r w:rsidR="009D4067">
        <w:rPr>
          <w:sz w:val="28"/>
          <w:szCs w:val="28"/>
        </w:rPr>
        <w:t xml:space="preserve"> в</w:t>
      </w:r>
      <w:r w:rsidRPr="00DE057C">
        <w:rPr>
          <w:sz w:val="28"/>
          <w:szCs w:val="28"/>
        </w:rPr>
        <w:t xml:space="preserve"> Воронеже под председательством заместителя Председателя Правительства Российской Федерации А.В.Гордеева проведена 31-я сессия Регионал</w:t>
      </w:r>
      <w:r w:rsidR="00A70053">
        <w:rPr>
          <w:sz w:val="28"/>
          <w:szCs w:val="28"/>
        </w:rPr>
        <w:t>ьной конференции ФАО для Европы,</w:t>
      </w:r>
      <w:r w:rsidRPr="00DE057C">
        <w:rPr>
          <w:sz w:val="28"/>
          <w:szCs w:val="28"/>
        </w:rPr>
        <w:t xml:space="preserve"> ста</w:t>
      </w:r>
      <w:r w:rsidR="00A70053">
        <w:rPr>
          <w:sz w:val="28"/>
          <w:szCs w:val="28"/>
        </w:rPr>
        <w:t>вшая</w:t>
      </w:r>
      <w:r w:rsidRPr="00DE057C">
        <w:rPr>
          <w:sz w:val="28"/>
          <w:szCs w:val="28"/>
        </w:rPr>
        <w:t xml:space="preserve"> самым масштабным и значимым мероприятием Организации, когда-либо проводившимся в России. В ней приняли участие делегации 45 государств-членов, отраслевых международных организаций, НПО, научного сообщества.</w:t>
      </w:r>
    </w:p>
    <w:p w:rsidR="003E3A8B" w:rsidRDefault="0061720C" w:rsidP="003E3A8B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с </w:t>
      </w:r>
      <w:r w:rsidRPr="0061720C">
        <w:rPr>
          <w:b/>
          <w:sz w:val="28"/>
          <w:szCs w:val="28"/>
        </w:rPr>
        <w:t>гражданским обществом</w:t>
      </w:r>
      <w:r>
        <w:rPr>
          <w:sz w:val="28"/>
          <w:szCs w:val="28"/>
        </w:rPr>
        <w:t xml:space="preserve"> активно вовлекали соответствующие структуры в </w:t>
      </w:r>
      <w:r w:rsidR="007C5C03" w:rsidRPr="00DE057C">
        <w:rPr>
          <w:sz w:val="28"/>
          <w:szCs w:val="28"/>
        </w:rPr>
        <w:t>работу неправительственных сегментов р</w:t>
      </w:r>
      <w:r>
        <w:rPr>
          <w:sz w:val="28"/>
          <w:szCs w:val="28"/>
        </w:rPr>
        <w:t>азличных международных площадок</w:t>
      </w:r>
      <w:r w:rsidR="007C5C03" w:rsidRPr="00DE057C">
        <w:rPr>
          <w:sz w:val="28"/>
          <w:szCs w:val="28"/>
        </w:rPr>
        <w:t xml:space="preserve">. В состав официальной российской делегации на 73-й сессии ГА ООН в качестве экспертов были включены </w:t>
      </w:r>
      <w:r>
        <w:rPr>
          <w:sz w:val="28"/>
          <w:szCs w:val="28"/>
        </w:rPr>
        <w:br/>
      </w:r>
      <w:r w:rsidR="007C5C03" w:rsidRPr="00DE057C">
        <w:rPr>
          <w:sz w:val="28"/>
          <w:szCs w:val="28"/>
        </w:rPr>
        <w:t xml:space="preserve">45 представителей </w:t>
      </w:r>
      <w:r>
        <w:rPr>
          <w:sz w:val="28"/>
          <w:szCs w:val="28"/>
        </w:rPr>
        <w:t>19</w:t>
      </w:r>
      <w:r w:rsidR="007C5C03" w:rsidRPr="00DE057C">
        <w:rPr>
          <w:sz w:val="28"/>
          <w:szCs w:val="28"/>
        </w:rPr>
        <w:t xml:space="preserve"> отечественных неправительственных организаций. </w:t>
      </w:r>
    </w:p>
    <w:p w:rsidR="007C5C03" w:rsidRPr="007C5C03" w:rsidRDefault="003E3A8B" w:rsidP="003E3A8B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Российские </w:t>
      </w:r>
      <w:r w:rsidR="007C5C03" w:rsidRPr="00DE057C">
        <w:rPr>
          <w:sz w:val="28"/>
          <w:szCs w:val="28"/>
        </w:rPr>
        <w:t>НПО приняли участие в Восьмом глобальном Форуме Альянса цивилизаций (</w:t>
      </w:r>
      <w:r w:rsidRPr="00DE057C">
        <w:rPr>
          <w:sz w:val="28"/>
          <w:szCs w:val="28"/>
        </w:rPr>
        <w:t>Нью-Йорк</w:t>
      </w:r>
      <w:r>
        <w:rPr>
          <w:sz w:val="28"/>
          <w:szCs w:val="28"/>
        </w:rPr>
        <w:t xml:space="preserve">, </w:t>
      </w:r>
      <w:r w:rsidR="007C5C03" w:rsidRPr="00DE057C">
        <w:rPr>
          <w:sz w:val="28"/>
          <w:szCs w:val="28"/>
        </w:rPr>
        <w:t>ноябр</w:t>
      </w:r>
      <w:r>
        <w:rPr>
          <w:sz w:val="28"/>
          <w:szCs w:val="28"/>
        </w:rPr>
        <w:t>ь</w:t>
      </w:r>
      <w:r w:rsidR="007C5C03" w:rsidRPr="00DE057C">
        <w:rPr>
          <w:sz w:val="28"/>
          <w:szCs w:val="28"/>
        </w:rPr>
        <w:t xml:space="preserve">). В рамках проекта Российской Ассоциации содействия (РАС) ООН «Регионы России и Цели устойчивого развития (ЦУР) ООН» в штаб-квартире ООН </w:t>
      </w:r>
      <w:r w:rsidRPr="00DE057C">
        <w:rPr>
          <w:sz w:val="28"/>
          <w:szCs w:val="28"/>
        </w:rPr>
        <w:t xml:space="preserve">проведена презентация вклада Свердловской </w:t>
      </w:r>
      <w:r w:rsidRPr="00DE057C">
        <w:rPr>
          <w:sz w:val="28"/>
          <w:szCs w:val="28"/>
        </w:rPr>
        <w:lastRenderedPageBreak/>
        <w:t>области в общероссийские усилия по достижению ЦУР</w:t>
      </w:r>
      <w:r>
        <w:rPr>
          <w:sz w:val="28"/>
          <w:szCs w:val="28"/>
        </w:rPr>
        <w:t xml:space="preserve"> (</w:t>
      </w:r>
      <w:r w:rsidR="007C5C03" w:rsidRPr="00DE057C">
        <w:rPr>
          <w:sz w:val="28"/>
          <w:szCs w:val="28"/>
        </w:rPr>
        <w:t>Нью-Йорк</w:t>
      </w:r>
      <w:r>
        <w:rPr>
          <w:sz w:val="28"/>
          <w:szCs w:val="28"/>
        </w:rPr>
        <w:t>,</w:t>
      </w:r>
      <w:r w:rsidR="007C5C03" w:rsidRPr="00DE057C">
        <w:rPr>
          <w:sz w:val="28"/>
          <w:szCs w:val="28"/>
        </w:rPr>
        <w:t xml:space="preserve"> октябр</w:t>
      </w:r>
      <w:r>
        <w:rPr>
          <w:sz w:val="28"/>
          <w:szCs w:val="28"/>
        </w:rPr>
        <w:t xml:space="preserve">ь). </w:t>
      </w:r>
      <w:r w:rsidR="007C5C03" w:rsidRPr="00DE057C">
        <w:rPr>
          <w:sz w:val="28"/>
          <w:szCs w:val="28"/>
        </w:rPr>
        <w:t>РАС ООН и Европейский институт демократии и сотрудничества приняли участие в открытых консультациях Комитета по НПО ЭКОСОС ООН с организациями, имеющими консультативный статус при ЭКОСОС (</w:t>
      </w:r>
      <w:r w:rsidRPr="00DE057C">
        <w:rPr>
          <w:sz w:val="28"/>
          <w:szCs w:val="28"/>
        </w:rPr>
        <w:t>Нью-Йорк</w:t>
      </w:r>
      <w:r>
        <w:rPr>
          <w:sz w:val="28"/>
          <w:szCs w:val="28"/>
        </w:rPr>
        <w:t>,</w:t>
      </w:r>
      <w:r w:rsidRPr="00DE057C">
        <w:rPr>
          <w:sz w:val="28"/>
          <w:szCs w:val="28"/>
        </w:rPr>
        <w:t xml:space="preserve"> </w:t>
      </w:r>
      <w:r w:rsidR="007C5C03" w:rsidRPr="00DE057C">
        <w:rPr>
          <w:sz w:val="28"/>
          <w:szCs w:val="28"/>
        </w:rPr>
        <w:t>июн</w:t>
      </w:r>
      <w:r>
        <w:rPr>
          <w:sz w:val="28"/>
          <w:szCs w:val="28"/>
        </w:rPr>
        <w:t>ь</w:t>
      </w:r>
      <w:r w:rsidR="007C5C03" w:rsidRPr="00DE057C">
        <w:rPr>
          <w:sz w:val="28"/>
          <w:szCs w:val="28"/>
        </w:rPr>
        <w:t xml:space="preserve">). </w:t>
      </w:r>
    </w:p>
    <w:p w:rsidR="007967CE" w:rsidRPr="007421C1" w:rsidRDefault="007967CE" w:rsidP="009E2A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7CE" w:rsidRPr="007421C1" w:rsidRDefault="007967CE" w:rsidP="009E2A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30" w:rsidRPr="00B67E33" w:rsidRDefault="009E2A30" w:rsidP="009E2A30">
      <w:pPr>
        <w:pStyle w:val="3"/>
      </w:pPr>
      <w:r w:rsidRPr="00B67E33">
        <w:t xml:space="preserve">Участие в «Группе двадцати» и </w:t>
      </w:r>
      <w:r w:rsidR="00CE56A6" w:rsidRPr="00B67E33">
        <w:t xml:space="preserve">объединении </w:t>
      </w:r>
      <w:r w:rsidRPr="00B67E33">
        <w:t>БРИКС</w:t>
      </w:r>
    </w:p>
    <w:p w:rsidR="00AD6E2C" w:rsidRDefault="00F76D4B" w:rsidP="00B55FD2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B55FD2" w:rsidRPr="00B55FD2">
        <w:rPr>
          <w:sz w:val="28"/>
          <w:szCs w:val="28"/>
        </w:rPr>
        <w:t>ассматривали</w:t>
      </w:r>
      <w:r w:rsidR="00AD6E2C" w:rsidRPr="00B55FD2">
        <w:rPr>
          <w:sz w:val="28"/>
          <w:szCs w:val="28"/>
        </w:rPr>
        <w:t xml:space="preserve"> </w:t>
      </w:r>
      <w:r w:rsidR="00AD6E2C" w:rsidRPr="00B55FD2">
        <w:rPr>
          <w:b/>
          <w:sz w:val="28"/>
          <w:szCs w:val="28"/>
        </w:rPr>
        <w:t>«Групп</w:t>
      </w:r>
      <w:r w:rsidR="00B55FD2" w:rsidRPr="00B55FD2">
        <w:rPr>
          <w:b/>
          <w:sz w:val="28"/>
          <w:szCs w:val="28"/>
        </w:rPr>
        <w:t>у</w:t>
      </w:r>
      <w:r w:rsidR="00AD6E2C" w:rsidRPr="00B55FD2">
        <w:rPr>
          <w:b/>
          <w:sz w:val="28"/>
          <w:szCs w:val="28"/>
        </w:rPr>
        <w:t xml:space="preserve"> двадцати»</w:t>
      </w:r>
      <w:r w:rsidR="00AD6E2C" w:rsidRPr="00B55FD2">
        <w:rPr>
          <w:sz w:val="28"/>
          <w:szCs w:val="28"/>
        </w:rPr>
        <w:t xml:space="preserve"> </w:t>
      </w:r>
      <w:r w:rsidR="00B55FD2" w:rsidRPr="00B55FD2">
        <w:rPr>
          <w:sz w:val="28"/>
          <w:szCs w:val="28"/>
        </w:rPr>
        <w:t xml:space="preserve">в качестве одного из важнейших механизмов многосторонней координации и площадок для согласования комплексных подходов к решению ключевых </w:t>
      </w:r>
      <w:r w:rsidR="00AD6E2C" w:rsidRPr="00B55FD2">
        <w:rPr>
          <w:sz w:val="28"/>
          <w:szCs w:val="28"/>
        </w:rPr>
        <w:t xml:space="preserve">глобальных задач, </w:t>
      </w:r>
      <w:r w:rsidR="00B55FD2" w:rsidRPr="00B55FD2">
        <w:rPr>
          <w:sz w:val="28"/>
          <w:szCs w:val="28"/>
        </w:rPr>
        <w:t xml:space="preserve">в том числе по проблематике </w:t>
      </w:r>
      <w:r w:rsidR="00AD6E2C" w:rsidRPr="00B55FD2">
        <w:rPr>
          <w:sz w:val="28"/>
          <w:szCs w:val="28"/>
        </w:rPr>
        <w:t>перехода к цифровой экономике, развития базовой инфраструктуры и новой продовольственной безопасности.</w:t>
      </w:r>
    </w:p>
    <w:p w:rsidR="000A7CDD" w:rsidRPr="000A7CDD" w:rsidRDefault="00265397" w:rsidP="000A7CDD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111104">
        <w:rPr>
          <w:sz w:val="28"/>
          <w:szCs w:val="28"/>
          <w:lang w:bidi="ru-RU"/>
        </w:rPr>
        <w:t xml:space="preserve"> ходе самми</w:t>
      </w:r>
      <w:r>
        <w:rPr>
          <w:sz w:val="28"/>
          <w:szCs w:val="28"/>
          <w:lang w:bidi="ru-RU"/>
        </w:rPr>
        <w:t>та объединения (</w:t>
      </w:r>
      <w:r w:rsidR="00AD6E2C">
        <w:rPr>
          <w:sz w:val="28"/>
          <w:szCs w:val="28"/>
          <w:lang w:bidi="ru-RU"/>
        </w:rPr>
        <w:t>Буэнос-Айрес</w:t>
      </w:r>
      <w:r>
        <w:rPr>
          <w:sz w:val="28"/>
          <w:szCs w:val="28"/>
          <w:lang w:bidi="ru-RU"/>
        </w:rPr>
        <w:t>,</w:t>
      </w:r>
      <w:r w:rsidR="00AD6E2C" w:rsidRPr="00111104">
        <w:rPr>
          <w:sz w:val="28"/>
          <w:szCs w:val="28"/>
          <w:lang w:bidi="ru-RU"/>
        </w:rPr>
        <w:t xml:space="preserve"> 30 ноября </w:t>
      </w:r>
      <w:r>
        <w:rPr>
          <w:sz w:val="28"/>
          <w:szCs w:val="28"/>
          <w:lang w:bidi="ru-RU"/>
        </w:rPr>
        <w:t>–</w:t>
      </w:r>
      <w:r w:rsidR="00AD6E2C" w:rsidRPr="00111104">
        <w:rPr>
          <w:sz w:val="28"/>
          <w:szCs w:val="28"/>
          <w:lang w:bidi="ru-RU"/>
        </w:rPr>
        <w:t xml:space="preserve"> 1</w:t>
      </w:r>
      <w:r>
        <w:rPr>
          <w:sz w:val="28"/>
          <w:szCs w:val="28"/>
          <w:lang w:bidi="ru-RU"/>
        </w:rPr>
        <w:t xml:space="preserve"> декабря)</w:t>
      </w:r>
      <w:r w:rsidR="007C7698">
        <w:rPr>
          <w:sz w:val="28"/>
          <w:szCs w:val="28"/>
          <w:lang w:bidi="ru-RU"/>
        </w:rPr>
        <w:t xml:space="preserve"> согласованы</w:t>
      </w:r>
      <w:r w:rsidR="00AD6E2C" w:rsidRPr="00111104">
        <w:rPr>
          <w:sz w:val="28"/>
          <w:szCs w:val="28"/>
          <w:lang w:bidi="ru-RU"/>
        </w:rPr>
        <w:t xml:space="preserve"> </w:t>
      </w:r>
      <w:r w:rsidR="007C7698" w:rsidRPr="00111104">
        <w:rPr>
          <w:sz w:val="28"/>
          <w:szCs w:val="28"/>
          <w:lang w:bidi="ru-RU"/>
        </w:rPr>
        <w:t xml:space="preserve">отвечающие </w:t>
      </w:r>
      <w:r w:rsidR="007C7698">
        <w:rPr>
          <w:sz w:val="28"/>
          <w:szCs w:val="28"/>
          <w:lang w:bidi="ru-RU"/>
        </w:rPr>
        <w:t>российским</w:t>
      </w:r>
      <w:r w:rsidR="007C7698" w:rsidRPr="00111104">
        <w:rPr>
          <w:sz w:val="28"/>
          <w:szCs w:val="28"/>
          <w:lang w:bidi="ru-RU"/>
        </w:rPr>
        <w:t xml:space="preserve"> подходам </w:t>
      </w:r>
      <w:r w:rsidR="00AD6E2C" w:rsidRPr="00111104">
        <w:rPr>
          <w:sz w:val="28"/>
          <w:szCs w:val="28"/>
          <w:lang w:bidi="ru-RU"/>
        </w:rPr>
        <w:t>решения в сфере финансового и социально-экономического регулирования, а также в области борьбы с коррупцией, изменения климата, содействия развитию, по тематике беженцев и миграции. Россия выступила с инициат</w:t>
      </w:r>
      <w:r w:rsidR="00AD6E2C">
        <w:rPr>
          <w:sz w:val="28"/>
          <w:szCs w:val="28"/>
          <w:lang w:bidi="ru-RU"/>
        </w:rPr>
        <w:t xml:space="preserve">ивой о расширении возможностей и </w:t>
      </w:r>
      <w:r w:rsidR="00AD6E2C" w:rsidRPr="00111104">
        <w:rPr>
          <w:sz w:val="28"/>
          <w:szCs w:val="28"/>
          <w:lang w:bidi="ru-RU"/>
        </w:rPr>
        <w:t xml:space="preserve">защите </w:t>
      </w:r>
      <w:r w:rsidR="00AD6E2C" w:rsidRPr="000A7CDD">
        <w:rPr>
          <w:sz w:val="28"/>
          <w:szCs w:val="28"/>
          <w:lang w:bidi="ru-RU"/>
        </w:rPr>
        <w:t>прав потребителей в цифровой экономике, которая станет одним из приоритетов японского председательства в 2019 г.</w:t>
      </w:r>
    </w:p>
    <w:p w:rsidR="008C43F0" w:rsidRPr="00E36128" w:rsidRDefault="000A7CDD" w:rsidP="000A7CDD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0A7CDD">
        <w:rPr>
          <w:sz w:val="28"/>
          <w:szCs w:val="28"/>
        </w:rPr>
        <w:t xml:space="preserve">Десятый саммит </w:t>
      </w:r>
      <w:r w:rsidRPr="00F76D4B">
        <w:rPr>
          <w:b/>
          <w:sz w:val="28"/>
          <w:szCs w:val="28"/>
        </w:rPr>
        <w:t>БРИКС</w:t>
      </w:r>
      <w:r w:rsidRPr="000A7CDD">
        <w:rPr>
          <w:sz w:val="28"/>
          <w:szCs w:val="28"/>
        </w:rPr>
        <w:t xml:space="preserve">, прошедший под </w:t>
      </w:r>
      <w:r w:rsidR="007C7698" w:rsidRPr="000A7CDD">
        <w:rPr>
          <w:sz w:val="28"/>
          <w:szCs w:val="28"/>
        </w:rPr>
        <w:t xml:space="preserve">председательством </w:t>
      </w:r>
      <w:r w:rsidRPr="000A7CDD">
        <w:rPr>
          <w:rFonts w:eastAsia="Times New Roman"/>
          <w:sz w:val="28"/>
          <w:szCs w:val="28"/>
          <w:lang w:eastAsia="ru-RU"/>
        </w:rPr>
        <w:t>ЮАР</w:t>
      </w:r>
      <w:r w:rsidR="007C7698" w:rsidRPr="000A7CDD">
        <w:rPr>
          <w:sz w:val="28"/>
          <w:szCs w:val="28"/>
        </w:rPr>
        <w:t xml:space="preserve"> (</w:t>
      </w:r>
      <w:r w:rsidRPr="000A7CDD">
        <w:rPr>
          <w:sz w:val="28"/>
          <w:szCs w:val="28"/>
        </w:rPr>
        <w:t xml:space="preserve">Йоханнесбург, </w:t>
      </w:r>
      <w:r w:rsidR="007C7698" w:rsidRPr="000A7CDD">
        <w:rPr>
          <w:sz w:val="28"/>
          <w:szCs w:val="28"/>
        </w:rPr>
        <w:t>июл</w:t>
      </w:r>
      <w:r w:rsidRPr="000A7CDD">
        <w:rPr>
          <w:sz w:val="28"/>
          <w:szCs w:val="28"/>
        </w:rPr>
        <w:t>ь</w:t>
      </w:r>
      <w:r w:rsidR="007C7698" w:rsidRPr="000A7CDD">
        <w:rPr>
          <w:sz w:val="28"/>
          <w:szCs w:val="28"/>
        </w:rPr>
        <w:t>)</w:t>
      </w:r>
      <w:r w:rsidR="007421C1">
        <w:rPr>
          <w:sz w:val="28"/>
          <w:szCs w:val="28"/>
        </w:rPr>
        <w:t>,</w:t>
      </w:r>
      <w:r w:rsidR="007C7698" w:rsidRPr="000A7CDD">
        <w:rPr>
          <w:sz w:val="28"/>
          <w:szCs w:val="28"/>
        </w:rPr>
        <w:t xml:space="preserve"> продемонстрировал продвижение взаимодействия </w:t>
      </w:r>
      <w:r w:rsidRPr="000A7CDD">
        <w:rPr>
          <w:sz w:val="28"/>
          <w:szCs w:val="28"/>
        </w:rPr>
        <w:t>участников</w:t>
      </w:r>
      <w:r w:rsidR="007C7698" w:rsidRPr="000A7CDD">
        <w:rPr>
          <w:sz w:val="28"/>
          <w:szCs w:val="28"/>
        </w:rPr>
        <w:t xml:space="preserve"> по </w:t>
      </w:r>
      <w:r w:rsidR="00F76D4B">
        <w:rPr>
          <w:sz w:val="28"/>
          <w:szCs w:val="28"/>
        </w:rPr>
        <w:t>трем</w:t>
      </w:r>
      <w:r w:rsidRPr="000A7CDD">
        <w:rPr>
          <w:sz w:val="28"/>
          <w:szCs w:val="28"/>
        </w:rPr>
        <w:t xml:space="preserve"> </w:t>
      </w:r>
      <w:r w:rsidR="007C7698" w:rsidRPr="000A7CDD">
        <w:rPr>
          <w:sz w:val="28"/>
          <w:szCs w:val="28"/>
        </w:rPr>
        <w:t xml:space="preserve">ключевым направлениям – политическому, экономическому, гуманитарному, подтвердил единство или близость </w:t>
      </w:r>
      <w:r w:rsidRPr="000A7CDD">
        <w:rPr>
          <w:sz w:val="28"/>
          <w:szCs w:val="28"/>
        </w:rPr>
        <w:t xml:space="preserve">их </w:t>
      </w:r>
      <w:r w:rsidR="007C7698" w:rsidRPr="000A7CDD">
        <w:rPr>
          <w:sz w:val="28"/>
          <w:szCs w:val="28"/>
        </w:rPr>
        <w:t xml:space="preserve">позиций по большинству ключевых глобальных проблем, </w:t>
      </w:r>
      <w:r w:rsidRPr="000A7CDD">
        <w:rPr>
          <w:sz w:val="28"/>
          <w:szCs w:val="28"/>
        </w:rPr>
        <w:t xml:space="preserve">общую </w:t>
      </w:r>
      <w:r w:rsidR="007C7698" w:rsidRPr="000A7CDD">
        <w:rPr>
          <w:sz w:val="28"/>
          <w:szCs w:val="28"/>
        </w:rPr>
        <w:t xml:space="preserve">нацеленность на усиление роли </w:t>
      </w:r>
      <w:r w:rsidRPr="000A7CDD">
        <w:rPr>
          <w:sz w:val="28"/>
          <w:szCs w:val="28"/>
        </w:rPr>
        <w:t xml:space="preserve">«пятерки» </w:t>
      </w:r>
      <w:r w:rsidR="007C7698" w:rsidRPr="000A7CDD">
        <w:rPr>
          <w:sz w:val="28"/>
          <w:szCs w:val="28"/>
        </w:rPr>
        <w:t>в мировых делах.</w:t>
      </w:r>
      <w:r w:rsidRPr="000A7CDD">
        <w:rPr>
          <w:sz w:val="28"/>
          <w:szCs w:val="28"/>
        </w:rPr>
        <w:t xml:space="preserve"> </w:t>
      </w:r>
      <w:r w:rsidR="007C7698" w:rsidRPr="008C43F0">
        <w:rPr>
          <w:sz w:val="28"/>
          <w:szCs w:val="28"/>
        </w:rPr>
        <w:t>Дискуссии, в том числе с участием приглаш</w:t>
      </w:r>
      <w:r w:rsidRPr="008C43F0">
        <w:rPr>
          <w:sz w:val="28"/>
          <w:szCs w:val="28"/>
        </w:rPr>
        <w:t>е</w:t>
      </w:r>
      <w:r w:rsidR="007C7698" w:rsidRPr="008C43F0">
        <w:rPr>
          <w:sz w:val="28"/>
          <w:szCs w:val="28"/>
        </w:rPr>
        <w:t xml:space="preserve">нных на саммит руководителей 21 страны из Африки, Азии и </w:t>
      </w:r>
      <w:r w:rsidRPr="008C43F0">
        <w:rPr>
          <w:sz w:val="28"/>
          <w:szCs w:val="28"/>
        </w:rPr>
        <w:t>Л</w:t>
      </w:r>
      <w:r w:rsidRPr="00E36128">
        <w:rPr>
          <w:sz w:val="28"/>
          <w:szCs w:val="28"/>
        </w:rPr>
        <w:t>АКБ</w:t>
      </w:r>
      <w:r w:rsidR="007C7698" w:rsidRPr="00E36128">
        <w:rPr>
          <w:sz w:val="28"/>
          <w:szCs w:val="28"/>
        </w:rPr>
        <w:t xml:space="preserve">, показали востребованность стабилизирующего </w:t>
      </w:r>
      <w:r w:rsidR="007C7698" w:rsidRPr="00491688">
        <w:rPr>
          <w:sz w:val="28"/>
          <w:szCs w:val="28"/>
        </w:rPr>
        <w:t>фактора</w:t>
      </w:r>
      <w:r w:rsidR="007C7698" w:rsidRPr="00E36128">
        <w:rPr>
          <w:sz w:val="28"/>
          <w:szCs w:val="28"/>
        </w:rPr>
        <w:t xml:space="preserve"> </w:t>
      </w:r>
      <w:r w:rsidR="00F76D4B">
        <w:rPr>
          <w:sz w:val="28"/>
          <w:szCs w:val="28"/>
        </w:rPr>
        <w:t>БРИКС</w:t>
      </w:r>
      <w:r w:rsidR="007C7698" w:rsidRPr="00E36128">
        <w:rPr>
          <w:sz w:val="28"/>
          <w:szCs w:val="28"/>
        </w:rPr>
        <w:t xml:space="preserve"> в современном мире. </w:t>
      </w:r>
    </w:p>
    <w:p w:rsidR="008C43F0" w:rsidRPr="00E36128" w:rsidRDefault="00C84FFD" w:rsidP="008C43F0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36128">
        <w:rPr>
          <w:sz w:val="28"/>
          <w:szCs w:val="28"/>
        </w:rPr>
        <w:t>В п</w:t>
      </w:r>
      <w:r w:rsidR="007C7698" w:rsidRPr="00E36128">
        <w:rPr>
          <w:sz w:val="28"/>
          <w:szCs w:val="28"/>
        </w:rPr>
        <w:t>ринят</w:t>
      </w:r>
      <w:r w:rsidRPr="00E36128">
        <w:rPr>
          <w:sz w:val="28"/>
          <w:szCs w:val="28"/>
        </w:rPr>
        <w:t>ой</w:t>
      </w:r>
      <w:r w:rsidR="007C7698" w:rsidRPr="00E36128">
        <w:rPr>
          <w:sz w:val="28"/>
          <w:szCs w:val="28"/>
        </w:rPr>
        <w:t xml:space="preserve"> по итогам </w:t>
      </w:r>
      <w:r w:rsidR="000A7CDD" w:rsidRPr="00E36128">
        <w:rPr>
          <w:sz w:val="28"/>
          <w:szCs w:val="28"/>
        </w:rPr>
        <w:t xml:space="preserve">саммита </w:t>
      </w:r>
      <w:r w:rsidRPr="00E36128">
        <w:rPr>
          <w:sz w:val="28"/>
          <w:szCs w:val="28"/>
        </w:rPr>
        <w:t>Йоханнесбургской</w:t>
      </w:r>
      <w:r w:rsidR="007C7698" w:rsidRPr="00E36128">
        <w:rPr>
          <w:sz w:val="28"/>
          <w:szCs w:val="28"/>
        </w:rPr>
        <w:t xml:space="preserve"> деклараци</w:t>
      </w:r>
      <w:r w:rsidR="008C43F0" w:rsidRPr="00E36128">
        <w:rPr>
          <w:sz w:val="28"/>
          <w:szCs w:val="28"/>
        </w:rPr>
        <w:t xml:space="preserve">и участники БРИКС подтвердили </w:t>
      </w:r>
      <w:r w:rsidR="007C7698" w:rsidRPr="00E36128">
        <w:rPr>
          <w:sz w:val="28"/>
          <w:szCs w:val="28"/>
        </w:rPr>
        <w:t>приверженность становлению более справедливой и представительной международной политической и экономической архитектуры</w:t>
      </w:r>
      <w:r w:rsidR="008C43F0" w:rsidRPr="00E36128">
        <w:rPr>
          <w:sz w:val="28"/>
          <w:szCs w:val="28"/>
        </w:rPr>
        <w:t xml:space="preserve"> и</w:t>
      </w:r>
      <w:r w:rsidR="007C7698" w:rsidRPr="00E36128">
        <w:rPr>
          <w:sz w:val="28"/>
          <w:szCs w:val="28"/>
        </w:rPr>
        <w:t xml:space="preserve"> </w:t>
      </w:r>
      <w:r w:rsidR="008C43F0" w:rsidRPr="00E36128">
        <w:rPr>
          <w:sz w:val="28"/>
          <w:szCs w:val="28"/>
        </w:rPr>
        <w:t>че</w:t>
      </w:r>
      <w:r w:rsidR="007C7698" w:rsidRPr="00E36128">
        <w:rPr>
          <w:sz w:val="28"/>
          <w:szCs w:val="28"/>
        </w:rPr>
        <w:t>тко заяв</w:t>
      </w:r>
      <w:r w:rsidR="008C43F0" w:rsidRPr="00E36128">
        <w:rPr>
          <w:sz w:val="28"/>
          <w:szCs w:val="28"/>
        </w:rPr>
        <w:t>или</w:t>
      </w:r>
      <w:r w:rsidR="007C7698" w:rsidRPr="00E36128">
        <w:rPr>
          <w:sz w:val="28"/>
          <w:szCs w:val="28"/>
        </w:rPr>
        <w:t xml:space="preserve"> о неприятии односторонних мер экономического воздействия или силовых методов в нарушение Устава ООН. </w:t>
      </w:r>
    </w:p>
    <w:p w:rsidR="00E36128" w:rsidRPr="00E36128" w:rsidRDefault="00F76D4B" w:rsidP="00E3612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="008C43F0" w:rsidRPr="00E36128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а</w:t>
      </w:r>
      <w:r w:rsidR="008C43F0" w:rsidRPr="00E36128">
        <w:rPr>
          <w:sz w:val="28"/>
          <w:szCs w:val="28"/>
        </w:rPr>
        <w:t xml:space="preserve"> Высоких представителей, курирующих вопросы безопасности (Дурбан, июнь), в</w:t>
      </w:r>
      <w:r w:rsidR="007C7698" w:rsidRPr="00E36128">
        <w:rPr>
          <w:sz w:val="28"/>
          <w:szCs w:val="28"/>
        </w:rPr>
        <w:t xml:space="preserve"> центре внимания </w:t>
      </w:r>
      <w:r>
        <w:rPr>
          <w:sz w:val="28"/>
          <w:szCs w:val="28"/>
        </w:rPr>
        <w:t>котор</w:t>
      </w:r>
      <w:r w:rsidR="006B21C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7C7698" w:rsidRPr="00E36128">
        <w:rPr>
          <w:sz w:val="28"/>
          <w:szCs w:val="28"/>
        </w:rPr>
        <w:t xml:space="preserve">были перспективы пятистороннего сотрудничества в сфере борьбы с терроризмом, его финансированием, распространением террористической идеологии. В ходе </w:t>
      </w:r>
      <w:r w:rsidR="007C7698" w:rsidRPr="00E36128">
        <w:rPr>
          <w:rFonts w:eastAsia="Times New Roman"/>
          <w:sz w:val="28"/>
          <w:szCs w:val="28"/>
          <w:lang w:eastAsia="ru-RU"/>
        </w:rPr>
        <w:t xml:space="preserve">полноформатного заседания министров иностранных дел </w:t>
      </w:r>
      <w:r w:rsidR="008C43F0" w:rsidRPr="00E36128">
        <w:rPr>
          <w:rFonts w:eastAsia="Times New Roman"/>
          <w:sz w:val="28"/>
          <w:szCs w:val="28"/>
          <w:lang w:eastAsia="ru-RU"/>
        </w:rPr>
        <w:t>(Претория, июнь)</w:t>
      </w:r>
      <w:r w:rsidR="007C7698" w:rsidRPr="00E36128">
        <w:rPr>
          <w:rFonts w:eastAsia="Times New Roman"/>
          <w:sz w:val="28"/>
          <w:szCs w:val="28"/>
          <w:lang w:eastAsia="ru-RU"/>
        </w:rPr>
        <w:t xml:space="preserve">, а </w:t>
      </w:r>
      <w:r w:rsidR="007C7698" w:rsidRPr="00E36128">
        <w:rPr>
          <w:rFonts w:eastAsia="Times New Roman"/>
          <w:sz w:val="28"/>
          <w:szCs w:val="28"/>
          <w:lang w:eastAsia="ru-RU"/>
        </w:rPr>
        <w:lastRenderedPageBreak/>
        <w:t xml:space="preserve">также </w:t>
      </w:r>
      <w:r w:rsidR="007C7698" w:rsidRPr="00E36128">
        <w:rPr>
          <w:sz w:val="28"/>
          <w:szCs w:val="28"/>
        </w:rPr>
        <w:t>традиционной ежегодной встречи минин</w:t>
      </w:r>
      <w:r w:rsidR="008C43F0" w:rsidRPr="00E36128">
        <w:rPr>
          <w:sz w:val="28"/>
          <w:szCs w:val="28"/>
        </w:rPr>
        <w:t>дел</w:t>
      </w:r>
      <w:r w:rsidR="007C7698" w:rsidRPr="00E36128">
        <w:rPr>
          <w:sz w:val="28"/>
          <w:szCs w:val="28"/>
        </w:rPr>
        <w:t xml:space="preserve"> «на полях» сессии Генассамблеи ООН </w:t>
      </w:r>
      <w:r w:rsidR="008C43F0" w:rsidRPr="00E36128">
        <w:rPr>
          <w:sz w:val="28"/>
          <w:szCs w:val="28"/>
        </w:rPr>
        <w:t>(</w:t>
      </w:r>
      <w:r w:rsidR="007C7698" w:rsidRPr="00E36128">
        <w:rPr>
          <w:sz w:val="28"/>
          <w:szCs w:val="28"/>
        </w:rPr>
        <w:t>Нью-Йорк</w:t>
      </w:r>
      <w:r w:rsidR="008C43F0" w:rsidRPr="00E36128">
        <w:rPr>
          <w:sz w:val="28"/>
          <w:szCs w:val="28"/>
        </w:rPr>
        <w:t>, сентябрь)</w:t>
      </w:r>
      <w:r w:rsidR="007C7698" w:rsidRPr="00E36128">
        <w:rPr>
          <w:sz w:val="28"/>
          <w:szCs w:val="28"/>
        </w:rPr>
        <w:t xml:space="preserve"> обсуждались актуальные проблемы поддержания международного мира и стабильности, урегулирования острых международных конфликтов. </w:t>
      </w:r>
    </w:p>
    <w:p w:rsidR="00E36128" w:rsidRPr="00E36128" w:rsidRDefault="007C7698" w:rsidP="00E3612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36128">
        <w:rPr>
          <w:sz w:val="28"/>
          <w:szCs w:val="28"/>
        </w:rPr>
        <w:t>Расширялось профильное взаимодействие по линии других министерств и ведомств</w:t>
      </w:r>
      <w:r w:rsidR="00E36128" w:rsidRPr="00E36128">
        <w:rPr>
          <w:sz w:val="28"/>
          <w:szCs w:val="28"/>
        </w:rPr>
        <w:t>: в течение года</w:t>
      </w:r>
      <w:r w:rsidRPr="00E36128">
        <w:rPr>
          <w:sz w:val="28"/>
          <w:szCs w:val="28"/>
        </w:rPr>
        <w:t xml:space="preserve"> состоялось более 100 отраслевых встреч и совещаний (из них порядка 20 – на уровне министров) по различным направлениям сотрудничества.</w:t>
      </w:r>
      <w:r w:rsidR="00E36128" w:rsidRPr="00E36128">
        <w:rPr>
          <w:sz w:val="28"/>
          <w:szCs w:val="28"/>
        </w:rPr>
        <w:t xml:space="preserve"> Развивалось парламентское, культурное и гуманитарное сотрудничество «пятерки», в т.ч. по линии негосударственных организаций.</w:t>
      </w:r>
    </w:p>
    <w:p w:rsidR="009E2A30" w:rsidRDefault="009E2A30" w:rsidP="009E2A3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69A" w:rsidRPr="00B67E33" w:rsidRDefault="00D7169A" w:rsidP="009E2A3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AF7" w:rsidRPr="00B67E33" w:rsidRDefault="001D6AF7" w:rsidP="00ED0797">
      <w:pPr>
        <w:pStyle w:val="3"/>
      </w:pPr>
      <w:r w:rsidRPr="00B67E33">
        <w:t>Международное сотрудничество в борьбе</w:t>
      </w:r>
      <w:r w:rsidR="006A12F1" w:rsidRPr="00B67E33">
        <w:t xml:space="preserve"> </w:t>
      </w:r>
      <w:r w:rsidR="000E7052" w:rsidRPr="00B67E33">
        <w:br/>
      </w:r>
      <w:r w:rsidRPr="00B67E33">
        <w:t>с новыми вызовами и угрозами</w:t>
      </w:r>
    </w:p>
    <w:p w:rsidR="0081297C" w:rsidRPr="008D0545" w:rsidRDefault="0081297C" w:rsidP="0081297C">
      <w:pPr>
        <w:pStyle w:val="18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Последовательно выступали за повышение эффективности </w:t>
      </w:r>
      <w:r w:rsidRPr="009E0CED">
        <w:rPr>
          <w:b/>
          <w:color w:val="000000"/>
          <w:sz w:val="28"/>
          <w:szCs w:val="28"/>
        </w:rPr>
        <w:t>международного антитеррористического сотрудничества</w:t>
      </w:r>
      <w:r w:rsidRPr="008D0545">
        <w:rPr>
          <w:color w:val="000000"/>
          <w:sz w:val="28"/>
          <w:szCs w:val="28"/>
        </w:rPr>
        <w:t xml:space="preserve"> при центральной координирующей роли ООН, на основе международного права, без политизации и «двойных стандартов». Продолжали курс на усиление лидерских позиций России в </w:t>
      </w:r>
      <w:r w:rsidRPr="00491688">
        <w:rPr>
          <w:sz w:val="28"/>
          <w:szCs w:val="28"/>
        </w:rPr>
        <w:t>международном антитерроре</w:t>
      </w:r>
      <w:r w:rsidRPr="008D0545">
        <w:rPr>
          <w:color w:val="000000"/>
          <w:sz w:val="28"/>
          <w:szCs w:val="28"/>
        </w:rPr>
        <w:t>.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Добивались продвижения российских </w:t>
      </w:r>
      <w:r w:rsidRPr="00491688">
        <w:rPr>
          <w:sz w:val="28"/>
          <w:szCs w:val="28"/>
        </w:rPr>
        <w:t>инициатив</w:t>
      </w:r>
      <w:r w:rsidRPr="008D0545">
        <w:rPr>
          <w:color w:val="000000"/>
          <w:sz w:val="28"/>
          <w:szCs w:val="28"/>
        </w:rPr>
        <w:t xml:space="preserve"> в ООН по </w:t>
      </w:r>
      <w:r w:rsidRPr="00491688">
        <w:rPr>
          <w:sz w:val="28"/>
          <w:szCs w:val="28"/>
        </w:rPr>
        <w:t>противодействию террористической</w:t>
      </w:r>
      <w:r w:rsidRPr="006D7A22">
        <w:rPr>
          <w:color w:val="FF0000"/>
          <w:sz w:val="28"/>
          <w:szCs w:val="28"/>
        </w:rPr>
        <w:t xml:space="preserve"> </w:t>
      </w:r>
      <w:r w:rsidRPr="008D0545">
        <w:rPr>
          <w:color w:val="000000"/>
          <w:sz w:val="28"/>
          <w:szCs w:val="28"/>
        </w:rPr>
        <w:t>и экстремисткой идеологии, перекрытию каналов финансовой и прочей подпитки (особенно оружием) терроризма, пресечению активности иностранных террористов-боевиков (ИТБ), в том числе возвращающихся, на основе резолюций СБ 2178 и 2396, включая обеспечение обязательной ответственности террористов перед законом.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Содействовали укреплению антитеррористической структуры ООН, поддерживали </w:t>
      </w:r>
      <w:r w:rsidRPr="00491688">
        <w:rPr>
          <w:sz w:val="28"/>
          <w:szCs w:val="28"/>
        </w:rPr>
        <w:t>деятельность Управления ООН по контртерроризм</w:t>
      </w:r>
      <w:r w:rsidRPr="008D0545">
        <w:rPr>
          <w:color w:val="000000"/>
          <w:sz w:val="28"/>
          <w:szCs w:val="28"/>
        </w:rPr>
        <w:t xml:space="preserve">у во главе с заместителем Генсекретаря ООН по вопросам борьбы с терроризмом В.И.Воронковым. Для обеспечения работы Управления на приоритетных направлениях антитеррора осуществили добровольный взнос в </w:t>
      </w:r>
      <w:r w:rsidR="007421C1">
        <w:rPr>
          <w:color w:val="000000"/>
          <w:sz w:val="28"/>
          <w:szCs w:val="28"/>
        </w:rPr>
        <w:t xml:space="preserve">его </w:t>
      </w:r>
      <w:r w:rsidRPr="008D0545">
        <w:rPr>
          <w:color w:val="000000"/>
          <w:sz w:val="28"/>
          <w:szCs w:val="28"/>
        </w:rPr>
        <w:t>бю</w:t>
      </w:r>
      <w:r w:rsidR="009E0CED">
        <w:rPr>
          <w:color w:val="000000"/>
          <w:sz w:val="28"/>
          <w:szCs w:val="28"/>
        </w:rPr>
        <w:t>джет в размере 2 млн</w:t>
      </w:r>
      <w:r w:rsidRPr="008D0545">
        <w:rPr>
          <w:color w:val="000000"/>
          <w:sz w:val="28"/>
          <w:szCs w:val="28"/>
        </w:rPr>
        <w:t xml:space="preserve"> долл</w:t>
      </w:r>
      <w:r w:rsidR="009E0CED">
        <w:rPr>
          <w:color w:val="000000"/>
          <w:sz w:val="28"/>
          <w:szCs w:val="28"/>
        </w:rPr>
        <w:t xml:space="preserve">. 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Продвигали российские приоритеты в ходе обзора имплементации Глобальной контртеррористической стратегии ООН, укрепив ее положения в части привлечения террористов к ответственности и борьбы с их идеологией. Купировали попытки переместить фокус резолюции на вопросы превенции насильственного экстремизма.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Поддержали инициативу Казахстана по разработке и продвижению «Кодекса поведения для достижения мира, свободного от терроризма». Совместно с </w:t>
      </w:r>
      <w:r w:rsidR="009E0CED">
        <w:rPr>
          <w:color w:val="000000"/>
          <w:sz w:val="28"/>
          <w:szCs w:val="28"/>
        </w:rPr>
        <w:t>Астаной</w:t>
      </w:r>
      <w:r w:rsidRPr="008D0545">
        <w:rPr>
          <w:color w:val="000000"/>
          <w:sz w:val="28"/>
          <w:szCs w:val="28"/>
        </w:rPr>
        <w:t xml:space="preserve"> доработали текст с тем, чтобы обозначить в нем </w:t>
      </w:r>
      <w:r w:rsidRPr="008D0545">
        <w:rPr>
          <w:color w:val="000000"/>
          <w:sz w:val="28"/>
          <w:szCs w:val="28"/>
        </w:rPr>
        <w:lastRenderedPageBreak/>
        <w:t>приоритетные и актуальные задачи противодействия терроризму, его идеологии, политической, финансовой и оружейной подпитке в полном соответствии с Уставом ООН</w:t>
      </w:r>
      <w:r w:rsidR="009E0CED">
        <w:rPr>
          <w:color w:val="000000"/>
          <w:sz w:val="28"/>
          <w:szCs w:val="28"/>
        </w:rPr>
        <w:t>.</w:t>
      </w:r>
      <w:r w:rsidRPr="008D0545">
        <w:rPr>
          <w:color w:val="000000"/>
          <w:sz w:val="28"/>
          <w:szCs w:val="28"/>
        </w:rPr>
        <w:t xml:space="preserve"> Провели работу с иностранными партнерами в целях принятия Кодекса «на полях» 73-й сессии ГА ООН (документ подписан представителями порядка 70 государств</w:t>
      </w:r>
      <w:r w:rsidR="009E0CED">
        <w:rPr>
          <w:color w:val="000000"/>
          <w:sz w:val="28"/>
          <w:szCs w:val="28"/>
        </w:rPr>
        <w:t xml:space="preserve">) </w:t>
      </w:r>
      <w:r w:rsidRPr="008D0545">
        <w:rPr>
          <w:color w:val="000000"/>
          <w:sz w:val="28"/>
          <w:szCs w:val="28"/>
        </w:rPr>
        <w:t>и дальнейшего расширения его поддержки со стороны государств-членов.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В рамках Контртеррористического комитета СБ сфокусировались на подготовке спецзаседания по иностранным террористам-боевикам, добившись обновления профильных «мадридских принципов» с учетом наших подходов к проблеме ИТБ.</w:t>
      </w:r>
    </w:p>
    <w:p w:rsidR="002151A9" w:rsidRPr="00507768" w:rsidRDefault="0081297C" w:rsidP="002151A9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Укрепляли </w:t>
      </w:r>
      <w:r w:rsidRPr="009E0CED">
        <w:rPr>
          <w:b/>
          <w:color w:val="000000"/>
          <w:sz w:val="28"/>
          <w:szCs w:val="28"/>
        </w:rPr>
        <w:t>двустороннее контртеррористическое взаимодействие</w:t>
      </w:r>
      <w:r w:rsidRPr="008D0545">
        <w:rPr>
          <w:color w:val="000000"/>
          <w:sz w:val="28"/>
          <w:szCs w:val="28"/>
        </w:rPr>
        <w:t xml:space="preserve"> со всеми заинтересованными странами, включая Германию, Испанию, Сербию, США, Турцию, Швейцарию Бангладеш, Индию, Иран, Пакистан, а также международными организациями (Совет Европы, ОБСЕ, ОИС и др.) В условиях сохраняющегося дефицита доверия с ЕС продолжали диалог с </w:t>
      </w:r>
      <w:r w:rsidR="00491688" w:rsidRPr="00491688">
        <w:rPr>
          <w:sz w:val="28"/>
          <w:szCs w:val="28"/>
        </w:rPr>
        <w:t>Брюсселем</w:t>
      </w:r>
      <w:r w:rsidRPr="00491688">
        <w:rPr>
          <w:sz w:val="28"/>
          <w:szCs w:val="28"/>
        </w:rPr>
        <w:t xml:space="preserve">, </w:t>
      </w:r>
      <w:r w:rsidRPr="008D0545">
        <w:rPr>
          <w:color w:val="000000"/>
          <w:sz w:val="28"/>
          <w:szCs w:val="28"/>
        </w:rPr>
        <w:t xml:space="preserve">в </w:t>
      </w:r>
      <w:r w:rsidRPr="002151A9">
        <w:rPr>
          <w:sz w:val="28"/>
          <w:szCs w:val="28"/>
        </w:rPr>
        <w:t>том числе с участием экспертов по вопр</w:t>
      </w:r>
      <w:r w:rsidR="002151A9">
        <w:rPr>
          <w:sz w:val="28"/>
          <w:szCs w:val="28"/>
        </w:rPr>
        <w:t>осам противодействия терроризму</w:t>
      </w:r>
      <w:r w:rsidR="002151A9" w:rsidRPr="002151A9">
        <w:rPr>
          <w:sz w:val="28"/>
          <w:szCs w:val="28"/>
        </w:rPr>
        <w:t>.</w:t>
      </w:r>
    </w:p>
    <w:p w:rsidR="009E0CED" w:rsidRPr="002151A9" w:rsidRDefault="0081297C" w:rsidP="002151A9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8D0545">
        <w:rPr>
          <w:color w:val="000000"/>
          <w:sz w:val="28"/>
          <w:szCs w:val="28"/>
        </w:rPr>
        <w:t>На площадке Совета Европы (СЕ) при активном российском участии была принята Контртеррористическая стратегия СЕ на период 2018-2022 гг., предусматривающая наращивание уголовно-правовых мер борьбы с терроризмом, в т.ч. на основе Дополнительного протокола 2015 г. к</w:t>
      </w:r>
      <w:r w:rsidR="009E0CED">
        <w:rPr>
          <w:color w:val="000000"/>
          <w:sz w:val="28"/>
          <w:szCs w:val="28"/>
        </w:rPr>
        <w:t xml:space="preserve"> </w:t>
      </w:r>
      <w:r w:rsidRPr="008D0545">
        <w:rPr>
          <w:color w:val="000000"/>
          <w:sz w:val="28"/>
          <w:szCs w:val="28"/>
        </w:rPr>
        <w:t>Конвенции СЕ о предупреждении терроризма 2005 г., нацеленного на борьбу с иностранными террористами-боевиками.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В рамках Восточноазиатского саммита (Сингапур, ноябр</w:t>
      </w:r>
      <w:r w:rsidR="009E0CED">
        <w:rPr>
          <w:color w:val="000000"/>
          <w:sz w:val="28"/>
          <w:szCs w:val="28"/>
        </w:rPr>
        <w:t xml:space="preserve">ь) </w:t>
      </w:r>
      <w:r w:rsidRPr="008D0545">
        <w:rPr>
          <w:color w:val="000000"/>
          <w:sz w:val="28"/>
          <w:szCs w:val="28"/>
        </w:rPr>
        <w:t>по российской инициативе было принято заявление лидеров по противодействию иностранным террористам-боевикам, в том числе возвращающимся из зон вооруженных конфликтов, ориентированное на фундаментальные положения контртеррористических резолюций СБ ООН.</w:t>
      </w:r>
    </w:p>
    <w:p w:rsidR="009E0CED" w:rsidRDefault="0081297C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91688">
        <w:rPr>
          <w:sz w:val="28"/>
          <w:szCs w:val="28"/>
        </w:rPr>
        <w:t>«Сверили часы» с партнерами по ОДКБ</w:t>
      </w:r>
      <w:r w:rsidRPr="008D0545">
        <w:rPr>
          <w:color w:val="000000"/>
          <w:sz w:val="28"/>
          <w:szCs w:val="28"/>
        </w:rPr>
        <w:t xml:space="preserve"> по антитеррористической повестке в ходе межмидовских консультаций по вопросам 73-й сессии ГА ООН, </w:t>
      </w:r>
      <w:r w:rsidRPr="00491688">
        <w:rPr>
          <w:sz w:val="28"/>
          <w:szCs w:val="28"/>
        </w:rPr>
        <w:t xml:space="preserve">а затем </w:t>
      </w:r>
      <w:r w:rsidRPr="008D0545">
        <w:rPr>
          <w:color w:val="000000"/>
          <w:sz w:val="28"/>
          <w:szCs w:val="28"/>
        </w:rPr>
        <w:t>продолжили профильное обсуждение во время дискуссии на площадке Исполнительного комитета СНГ (Москва, сентябр</w:t>
      </w:r>
      <w:r w:rsidR="009E0CED">
        <w:rPr>
          <w:color w:val="000000"/>
          <w:sz w:val="28"/>
          <w:szCs w:val="28"/>
        </w:rPr>
        <w:t>ь).</w:t>
      </w:r>
    </w:p>
    <w:p w:rsidR="009E0CED" w:rsidRDefault="009E0CED" w:rsidP="009E0CE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1297C" w:rsidRPr="008D0545">
        <w:rPr>
          <w:color w:val="000000"/>
          <w:sz w:val="28"/>
          <w:szCs w:val="28"/>
        </w:rPr>
        <w:t>ели плотную работу с государствами-членами ОДКБ в целях принятия «на полях» 73-й сессии ГА ООН и дальнейшего продвижения «Кодекса поведения для достижения мира, свободного от терроризма».</w:t>
      </w:r>
    </w:p>
    <w:p w:rsidR="0020351D" w:rsidRDefault="0081297C" w:rsidP="0020351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На сессиях Межпарламентской ассамблеи ОДК</w:t>
      </w:r>
      <w:r w:rsidR="009E0CED">
        <w:rPr>
          <w:color w:val="000000"/>
          <w:sz w:val="28"/>
          <w:szCs w:val="28"/>
        </w:rPr>
        <w:t>Б (МПА ОДКБ) в апреле и октябре</w:t>
      </w:r>
      <w:r w:rsidRPr="008D0545">
        <w:rPr>
          <w:color w:val="000000"/>
          <w:sz w:val="28"/>
          <w:szCs w:val="28"/>
        </w:rPr>
        <w:t xml:space="preserve"> участвовали в экспертной оценке модельных законов и рекомендаций МПА ОДКБ, разрабатываемых в целях гармонизации законодательства государств-участников ОДКБ по вопросам противодействия НВУ.</w:t>
      </w:r>
    </w:p>
    <w:p w:rsidR="0020351D" w:rsidRDefault="0020351D" w:rsidP="0020351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Содействовали</w:t>
      </w:r>
      <w:r w:rsidR="0081297C" w:rsidRPr="008D0545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ию</w:t>
      </w:r>
      <w:r w:rsidR="0081297C" w:rsidRPr="008D0545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я</w:t>
      </w:r>
      <w:r w:rsidR="0081297C" w:rsidRPr="008D0545">
        <w:rPr>
          <w:color w:val="000000"/>
          <w:sz w:val="28"/>
          <w:szCs w:val="28"/>
        </w:rPr>
        <w:t xml:space="preserve"> глав государств-членов ОДКБ </w:t>
      </w:r>
      <w:r>
        <w:rPr>
          <w:color w:val="000000"/>
          <w:sz w:val="28"/>
          <w:szCs w:val="28"/>
        </w:rPr>
        <w:br/>
      </w:r>
      <w:r w:rsidR="0081297C" w:rsidRPr="008D0545">
        <w:rPr>
          <w:color w:val="000000"/>
          <w:sz w:val="28"/>
          <w:szCs w:val="28"/>
        </w:rPr>
        <w:t>«О скоординированных мерах в отношении лиц, участвовавших в вооруженных конфликтах на стороне международных террористических организаций и возвращающихся в государства-члены ОДКБ» (Астана, ноябр</w:t>
      </w:r>
      <w:r>
        <w:rPr>
          <w:color w:val="000000"/>
          <w:sz w:val="28"/>
          <w:szCs w:val="28"/>
        </w:rPr>
        <w:t>ь</w:t>
      </w:r>
      <w:r w:rsidR="0081297C" w:rsidRPr="008D0545">
        <w:rPr>
          <w:color w:val="000000"/>
          <w:sz w:val="28"/>
          <w:szCs w:val="28"/>
        </w:rPr>
        <w:t>).</w:t>
      </w:r>
    </w:p>
    <w:p w:rsidR="0020351D" w:rsidRDefault="00A02302" w:rsidP="0020351D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работы на</w:t>
      </w:r>
      <w:r w:rsidR="0081297C" w:rsidRPr="008D0545">
        <w:rPr>
          <w:color w:val="000000"/>
          <w:sz w:val="28"/>
          <w:szCs w:val="28"/>
        </w:rPr>
        <w:t xml:space="preserve"> Глобальном контртеррористическом форуме (ГКФ) </w:t>
      </w:r>
      <w:r w:rsidR="002E5551">
        <w:rPr>
          <w:color w:val="000000"/>
          <w:sz w:val="28"/>
          <w:szCs w:val="28"/>
        </w:rPr>
        <w:t>проводили линию на то</w:t>
      </w:r>
      <w:r w:rsidR="0081297C" w:rsidRPr="008D0545">
        <w:rPr>
          <w:color w:val="000000"/>
          <w:sz w:val="28"/>
          <w:szCs w:val="28"/>
        </w:rPr>
        <w:t>, чтобы Форум играл вспомогательную роль по отношению к ООН, не действовал на «опережение» или в обход нее, в большей степени способствовал реализации решений, принятых в ее рамках, прежде всего Глобальной контртеррористической стратегии и профильных резолюций СБ. Выступали за укрепление консенсусных механизмов принятия решений в ГКФ на всех уровнях с учетом интересов всех участников.</w:t>
      </w:r>
    </w:p>
    <w:p w:rsidR="00EF508C" w:rsidRDefault="0081297C" w:rsidP="00EF508C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Продолжили работу по разоблачению провока</w:t>
      </w:r>
      <w:r w:rsidR="0020351D">
        <w:rPr>
          <w:color w:val="000000"/>
          <w:sz w:val="28"/>
          <w:szCs w:val="28"/>
        </w:rPr>
        <w:t>ций</w:t>
      </w:r>
      <w:r w:rsidRPr="008D0545">
        <w:rPr>
          <w:color w:val="000000"/>
          <w:sz w:val="28"/>
          <w:szCs w:val="28"/>
        </w:rPr>
        <w:t xml:space="preserve"> и дезинформаци</w:t>
      </w:r>
      <w:r w:rsidR="0020351D">
        <w:rPr>
          <w:color w:val="000000"/>
          <w:sz w:val="28"/>
          <w:szCs w:val="28"/>
        </w:rPr>
        <w:t>и</w:t>
      </w:r>
      <w:r w:rsidRPr="008D0545">
        <w:rPr>
          <w:color w:val="000000"/>
          <w:sz w:val="28"/>
          <w:szCs w:val="28"/>
        </w:rPr>
        <w:t xml:space="preserve"> </w:t>
      </w:r>
      <w:r w:rsidR="0020351D">
        <w:rPr>
          <w:color w:val="000000"/>
          <w:sz w:val="28"/>
          <w:szCs w:val="28"/>
        </w:rPr>
        <w:t>со стороны</w:t>
      </w:r>
      <w:r w:rsidRPr="008D0545">
        <w:rPr>
          <w:color w:val="000000"/>
          <w:sz w:val="28"/>
          <w:szCs w:val="28"/>
        </w:rPr>
        <w:t xml:space="preserve"> активистов псевдогуманитарной организации «Белые каски» с привлечением собранных российскими общественными структурами в Сирии </w:t>
      </w:r>
      <w:r w:rsidRPr="00B12208">
        <w:rPr>
          <w:sz w:val="28"/>
          <w:szCs w:val="28"/>
        </w:rPr>
        <w:t xml:space="preserve">убедительных </w:t>
      </w:r>
      <w:r w:rsidRPr="008D0545">
        <w:rPr>
          <w:color w:val="000000"/>
          <w:sz w:val="28"/>
          <w:szCs w:val="28"/>
        </w:rPr>
        <w:t xml:space="preserve">материалов, доказывающих преступный характер </w:t>
      </w:r>
      <w:r w:rsidR="0020351D">
        <w:rPr>
          <w:color w:val="000000"/>
          <w:sz w:val="28"/>
          <w:szCs w:val="28"/>
        </w:rPr>
        <w:t xml:space="preserve">их </w:t>
      </w:r>
      <w:r w:rsidRPr="008D0545">
        <w:rPr>
          <w:color w:val="000000"/>
          <w:sz w:val="28"/>
          <w:szCs w:val="28"/>
        </w:rPr>
        <w:t>деятельности, в том числе непосредственную причастность к терроризму.</w:t>
      </w:r>
    </w:p>
    <w:p w:rsidR="00E87804" w:rsidRDefault="0081297C" w:rsidP="00E87804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Особое внимание уделялось проблематике </w:t>
      </w:r>
      <w:r w:rsidRPr="00EF508C">
        <w:rPr>
          <w:b/>
          <w:color w:val="000000"/>
          <w:sz w:val="28"/>
          <w:szCs w:val="28"/>
        </w:rPr>
        <w:t>противодействия финансированию терроризма</w:t>
      </w:r>
      <w:r w:rsidRPr="008D0545">
        <w:rPr>
          <w:color w:val="000000"/>
          <w:sz w:val="28"/>
          <w:szCs w:val="28"/>
        </w:rPr>
        <w:t xml:space="preserve">. </w:t>
      </w:r>
      <w:r w:rsidR="00EF508C">
        <w:rPr>
          <w:color w:val="000000"/>
          <w:sz w:val="28"/>
          <w:szCs w:val="28"/>
        </w:rPr>
        <w:t>Р</w:t>
      </w:r>
      <w:r w:rsidRPr="008D0545">
        <w:rPr>
          <w:color w:val="000000"/>
          <w:sz w:val="28"/>
          <w:szCs w:val="28"/>
        </w:rPr>
        <w:t>оссийск</w:t>
      </w:r>
      <w:r w:rsidR="00EF508C">
        <w:rPr>
          <w:color w:val="000000"/>
          <w:sz w:val="28"/>
          <w:szCs w:val="28"/>
        </w:rPr>
        <w:t>ие</w:t>
      </w:r>
      <w:r w:rsidRPr="008D0545">
        <w:rPr>
          <w:color w:val="000000"/>
          <w:sz w:val="28"/>
          <w:szCs w:val="28"/>
        </w:rPr>
        <w:t xml:space="preserve"> межведомственн</w:t>
      </w:r>
      <w:r w:rsidR="00EF508C">
        <w:rPr>
          <w:color w:val="000000"/>
          <w:sz w:val="28"/>
          <w:szCs w:val="28"/>
        </w:rPr>
        <w:t>ые</w:t>
      </w:r>
      <w:r w:rsidRPr="008D0545">
        <w:rPr>
          <w:color w:val="000000"/>
          <w:sz w:val="28"/>
          <w:szCs w:val="28"/>
        </w:rPr>
        <w:t xml:space="preserve"> делегации приняли участие в очередных заседаниях ФАТФ (Париж, октябр</w:t>
      </w:r>
      <w:r w:rsidR="00EF508C">
        <w:rPr>
          <w:color w:val="000000"/>
          <w:sz w:val="28"/>
          <w:szCs w:val="28"/>
        </w:rPr>
        <w:t>ь</w:t>
      </w:r>
      <w:r w:rsidRPr="008D0545">
        <w:rPr>
          <w:color w:val="000000"/>
          <w:sz w:val="28"/>
          <w:szCs w:val="28"/>
        </w:rPr>
        <w:t>), Евразийской группы по противодействию легализации преступных доходов и финансированию терроризма (</w:t>
      </w:r>
      <w:r w:rsidR="00E87804">
        <w:rPr>
          <w:color w:val="000000"/>
          <w:sz w:val="28"/>
          <w:szCs w:val="28"/>
        </w:rPr>
        <w:t xml:space="preserve">ЕАГ; </w:t>
      </w:r>
      <w:r w:rsidRPr="008D0545">
        <w:rPr>
          <w:color w:val="000000"/>
          <w:sz w:val="28"/>
          <w:szCs w:val="28"/>
        </w:rPr>
        <w:t>Минск, ноябр</w:t>
      </w:r>
      <w:r w:rsidR="00EF508C">
        <w:rPr>
          <w:color w:val="000000"/>
          <w:sz w:val="28"/>
          <w:szCs w:val="28"/>
        </w:rPr>
        <w:t>ь</w:t>
      </w:r>
      <w:r w:rsidRPr="008D0545">
        <w:rPr>
          <w:color w:val="000000"/>
          <w:sz w:val="28"/>
          <w:szCs w:val="28"/>
        </w:rPr>
        <w:t xml:space="preserve">) и Комитета экспертов </w:t>
      </w:r>
      <w:r w:rsidR="00EF508C">
        <w:rPr>
          <w:color w:val="000000"/>
          <w:sz w:val="28"/>
          <w:szCs w:val="28"/>
        </w:rPr>
        <w:t>СЕ</w:t>
      </w:r>
      <w:r w:rsidRPr="008D0545">
        <w:rPr>
          <w:color w:val="000000"/>
          <w:sz w:val="28"/>
          <w:szCs w:val="28"/>
        </w:rPr>
        <w:t xml:space="preserve"> по оценке мер противодействия отмыванию преступных доходов и финансированию терроризма (МАНИВЭЛ; Страсбург, декабр</w:t>
      </w:r>
      <w:r w:rsidR="00E87804">
        <w:rPr>
          <w:color w:val="000000"/>
          <w:sz w:val="28"/>
          <w:szCs w:val="28"/>
        </w:rPr>
        <w:t>ь</w:t>
      </w:r>
      <w:r w:rsidRPr="008D0545">
        <w:rPr>
          <w:color w:val="000000"/>
          <w:sz w:val="28"/>
          <w:szCs w:val="28"/>
        </w:rPr>
        <w:t>).</w:t>
      </w:r>
    </w:p>
    <w:p w:rsidR="00E87804" w:rsidRDefault="0081297C" w:rsidP="00E87804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В ходе заседания ФАТФ отстаивали деполитизированный характер работы в сфере противодействия отмыванию денег и финансированию терроризма (ПОД/ФТ), обеспечили </w:t>
      </w:r>
      <w:r w:rsidR="00E87804" w:rsidRPr="008D0545">
        <w:rPr>
          <w:color w:val="000000"/>
          <w:sz w:val="28"/>
          <w:szCs w:val="28"/>
        </w:rPr>
        <w:t xml:space="preserve">сохранение </w:t>
      </w:r>
      <w:r w:rsidR="00E87804">
        <w:rPr>
          <w:color w:val="000000"/>
          <w:sz w:val="28"/>
          <w:szCs w:val="28"/>
        </w:rPr>
        <w:t xml:space="preserve">этой проблематики </w:t>
      </w:r>
      <w:r w:rsidRPr="008D0545">
        <w:rPr>
          <w:color w:val="000000"/>
          <w:sz w:val="28"/>
          <w:szCs w:val="28"/>
        </w:rPr>
        <w:t xml:space="preserve">в числе главных приоритетов деятельности ФАТФ. Отстояли мораторий на введение контрмер в отношении Ирана, добившись отсрочки введения «санкций» ФАТФ до февраля 2019 г. Дополнительные объединенные усилия были направлены на решение вопроса об исключении Сирии из «серого» списка ФАТФ. </w:t>
      </w:r>
      <w:r w:rsidR="00E87804">
        <w:rPr>
          <w:color w:val="000000"/>
          <w:sz w:val="28"/>
          <w:szCs w:val="28"/>
        </w:rPr>
        <w:t>И</w:t>
      </w:r>
      <w:r w:rsidRPr="008D0545">
        <w:rPr>
          <w:color w:val="000000"/>
          <w:sz w:val="28"/>
          <w:szCs w:val="28"/>
        </w:rPr>
        <w:t>нициировали подготовку секретариатом ФАТФ обзора мнений стран-членов о ситуации с безопасностью в САР на предмет наличия веских оснований, препятствующих направлению в Дамаск команды оценщиков ФАТФ. В рамках координационного совещания делегаций БРИКС «на полях» пленума согласовали шаги по противодействию навязываемым США и их союзниками изменениям Рекомендаций и методологии ФАТФ.</w:t>
      </w:r>
    </w:p>
    <w:p w:rsidR="00E87804" w:rsidRDefault="0081297C" w:rsidP="00E87804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На пленуме ЕАГ </w:t>
      </w:r>
      <w:r w:rsidR="00E87804" w:rsidRPr="00B12208">
        <w:rPr>
          <w:sz w:val="28"/>
          <w:szCs w:val="28"/>
        </w:rPr>
        <w:t>акцентировали</w:t>
      </w:r>
      <w:r w:rsidRPr="00B12208">
        <w:rPr>
          <w:sz w:val="28"/>
          <w:szCs w:val="28"/>
        </w:rPr>
        <w:t xml:space="preserve"> важност</w:t>
      </w:r>
      <w:r w:rsidR="00E87804" w:rsidRPr="00B12208">
        <w:rPr>
          <w:sz w:val="28"/>
          <w:szCs w:val="28"/>
        </w:rPr>
        <w:t>ь</w:t>
      </w:r>
      <w:r w:rsidRPr="008D0545">
        <w:rPr>
          <w:color w:val="000000"/>
          <w:sz w:val="28"/>
          <w:szCs w:val="28"/>
        </w:rPr>
        <w:t xml:space="preserve"> укрепления международного профильного взаимодействия в сфере ПОД/ФТ. Добились утверждения </w:t>
      </w:r>
      <w:r w:rsidRPr="008D0545">
        <w:rPr>
          <w:color w:val="000000"/>
          <w:sz w:val="28"/>
          <w:szCs w:val="28"/>
        </w:rPr>
        <w:lastRenderedPageBreak/>
        <w:t>сбалансированного и объективного отчета взаимной оценки Таджикистана. Проводили работу по дальнейшей консолидации усилий партнеров по Группе, направленных на выявление физических и юридических лиц, вовлеченных в эконом</w:t>
      </w:r>
      <w:r>
        <w:rPr>
          <w:color w:val="000000"/>
          <w:sz w:val="28"/>
          <w:szCs w:val="28"/>
        </w:rPr>
        <w:t>ические отношения с ИГИЛ, «Аль-</w:t>
      </w:r>
      <w:r w:rsidRPr="008D0545">
        <w:rPr>
          <w:color w:val="000000"/>
          <w:sz w:val="28"/>
          <w:szCs w:val="28"/>
        </w:rPr>
        <w:t>Каидой» и связанными с ними тергруппировками.</w:t>
      </w:r>
    </w:p>
    <w:p w:rsidR="00E87804" w:rsidRDefault="0081297C" w:rsidP="00E87804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В работе на площадке МАНИВЭЛ делали </w:t>
      </w:r>
      <w:r w:rsidR="00E87804">
        <w:rPr>
          <w:color w:val="000000"/>
          <w:sz w:val="28"/>
          <w:szCs w:val="28"/>
        </w:rPr>
        <w:t>упор</w:t>
      </w:r>
      <w:r w:rsidRPr="008D0545">
        <w:rPr>
          <w:color w:val="000000"/>
          <w:sz w:val="28"/>
          <w:szCs w:val="28"/>
        </w:rPr>
        <w:t xml:space="preserve"> на мобилизации международных усилий в целях выявления и блокирования источников и каналов финансовой и материально-технической подпитки террористических организаций, прежде всего ИГИЛ, «Аль-Каиды» и связанных с ними организаций. Добивались, чтобы фокус МАНИВЭЛ сохранялся на вопросах ПФТ, а характер ее деятельности носил деполитизированный характер.</w:t>
      </w:r>
    </w:p>
    <w:p w:rsidR="00E87804" w:rsidRDefault="00E87804" w:rsidP="00E87804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12208">
        <w:rPr>
          <w:sz w:val="28"/>
          <w:szCs w:val="28"/>
        </w:rPr>
        <w:t>Энергично</w:t>
      </w:r>
      <w:r w:rsidRPr="008D0545">
        <w:rPr>
          <w:color w:val="000000"/>
          <w:sz w:val="28"/>
          <w:szCs w:val="28"/>
        </w:rPr>
        <w:t xml:space="preserve"> разъясняли партнерам</w:t>
      </w:r>
      <w:r>
        <w:rPr>
          <w:color w:val="000000"/>
          <w:sz w:val="28"/>
          <w:szCs w:val="28"/>
        </w:rPr>
        <w:t xml:space="preserve"> вредоносный характер </w:t>
      </w:r>
      <w:r w:rsidR="0081297C" w:rsidRPr="008D0545">
        <w:rPr>
          <w:color w:val="000000"/>
          <w:sz w:val="28"/>
          <w:szCs w:val="28"/>
        </w:rPr>
        <w:t>западной концепции «противодействия насильственному экстремизму</w:t>
      </w:r>
      <w:r>
        <w:rPr>
          <w:color w:val="000000"/>
          <w:sz w:val="28"/>
          <w:szCs w:val="28"/>
        </w:rPr>
        <w:t>»,</w:t>
      </w:r>
      <w:r w:rsidR="0081297C" w:rsidRPr="008D0545">
        <w:rPr>
          <w:color w:val="000000"/>
          <w:sz w:val="28"/>
          <w:szCs w:val="28"/>
        </w:rPr>
        <w:t xml:space="preserve"> «заточен</w:t>
      </w:r>
      <w:r>
        <w:rPr>
          <w:color w:val="000000"/>
          <w:sz w:val="28"/>
          <w:szCs w:val="28"/>
        </w:rPr>
        <w:t>ной</w:t>
      </w:r>
      <w:r w:rsidR="0081297C" w:rsidRPr="008D0545">
        <w:rPr>
          <w:color w:val="000000"/>
          <w:sz w:val="28"/>
          <w:szCs w:val="28"/>
        </w:rPr>
        <w:t>» на внешнее вмешательство во внутренние дела государств, дестабилизацию и смену правительств, а также созда</w:t>
      </w:r>
      <w:r>
        <w:rPr>
          <w:color w:val="000000"/>
          <w:sz w:val="28"/>
          <w:szCs w:val="28"/>
        </w:rPr>
        <w:t>ние</w:t>
      </w:r>
      <w:r w:rsidR="0081297C" w:rsidRPr="008D0545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="0081297C" w:rsidRPr="008D0545">
        <w:rPr>
          <w:color w:val="000000"/>
          <w:sz w:val="28"/>
          <w:szCs w:val="28"/>
        </w:rPr>
        <w:t xml:space="preserve"> для апологетики терроризма и экстремизма. Последовательно обращали внимание на недопустимость </w:t>
      </w:r>
      <w:r>
        <w:rPr>
          <w:color w:val="000000"/>
          <w:sz w:val="28"/>
          <w:szCs w:val="28"/>
        </w:rPr>
        <w:t xml:space="preserve">ее </w:t>
      </w:r>
      <w:r w:rsidR="0081297C" w:rsidRPr="008D0545">
        <w:rPr>
          <w:color w:val="000000"/>
          <w:sz w:val="28"/>
          <w:szCs w:val="28"/>
        </w:rPr>
        <w:t>навязывания всем государствам.</w:t>
      </w:r>
    </w:p>
    <w:p w:rsidR="00B52597" w:rsidRDefault="0081297C" w:rsidP="00B52597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12208">
        <w:rPr>
          <w:sz w:val="28"/>
          <w:szCs w:val="28"/>
        </w:rPr>
        <w:t>Одновременно</w:t>
      </w:r>
      <w:r w:rsidRPr="008D0545">
        <w:rPr>
          <w:color w:val="000000"/>
          <w:sz w:val="28"/>
          <w:szCs w:val="28"/>
        </w:rPr>
        <w:t xml:space="preserve"> продвигали собственное видение оптимального международного </w:t>
      </w:r>
      <w:r w:rsidRPr="00E87804">
        <w:rPr>
          <w:b/>
          <w:color w:val="000000"/>
          <w:sz w:val="28"/>
          <w:szCs w:val="28"/>
        </w:rPr>
        <w:t>антиэкстремистского сотрудничества</w:t>
      </w:r>
      <w:r w:rsidRPr="008D0545">
        <w:rPr>
          <w:color w:val="000000"/>
          <w:sz w:val="28"/>
          <w:szCs w:val="28"/>
        </w:rPr>
        <w:t xml:space="preserve"> на примере выработанной по инициативе России и подписанной в июне 2017 г. Конвенции </w:t>
      </w:r>
      <w:r w:rsidR="00E87804">
        <w:rPr>
          <w:color w:val="000000"/>
          <w:sz w:val="28"/>
          <w:szCs w:val="28"/>
        </w:rPr>
        <w:t>ШОС</w:t>
      </w:r>
      <w:r w:rsidRPr="008D0545">
        <w:rPr>
          <w:color w:val="000000"/>
          <w:sz w:val="28"/>
          <w:szCs w:val="28"/>
        </w:rPr>
        <w:t xml:space="preserve"> по противодействию экстремизму, призванной укрепить сотрудничество государств в превенции терроризма и экстремизма и эффективном недопущении любых сценариев «цветных революций». Призывали зарубежных партнеров присоединиться к данному уникальному международному договору (Конвенция допускает расширение круга участников за счет государств, не являющихся членами ШОС).</w:t>
      </w:r>
    </w:p>
    <w:p w:rsidR="00B52597" w:rsidRDefault="0081297C" w:rsidP="00B52597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Прод</w:t>
      </w:r>
      <w:r w:rsidR="00FF6B22">
        <w:rPr>
          <w:color w:val="000000"/>
          <w:sz w:val="28"/>
          <w:szCs w:val="28"/>
        </w:rPr>
        <w:t>олжили целенаправленную работу по</w:t>
      </w:r>
      <w:r w:rsidRPr="008D0545">
        <w:rPr>
          <w:color w:val="000000"/>
          <w:sz w:val="28"/>
          <w:szCs w:val="28"/>
        </w:rPr>
        <w:t xml:space="preserve"> борьбе с глобальным </w:t>
      </w:r>
      <w:r w:rsidRPr="00B52597">
        <w:rPr>
          <w:b/>
          <w:color w:val="000000"/>
          <w:sz w:val="28"/>
          <w:szCs w:val="28"/>
        </w:rPr>
        <w:t>нарковызовом</w:t>
      </w:r>
      <w:r w:rsidRPr="008D0545">
        <w:rPr>
          <w:color w:val="000000"/>
          <w:sz w:val="28"/>
          <w:szCs w:val="28"/>
        </w:rPr>
        <w:t xml:space="preserve">. </w:t>
      </w:r>
      <w:r w:rsidR="00B52597" w:rsidRPr="008D0545">
        <w:rPr>
          <w:color w:val="000000"/>
          <w:sz w:val="28"/>
          <w:szCs w:val="28"/>
        </w:rPr>
        <w:t>По инициативе российской делегации</w:t>
      </w:r>
      <w:r w:rsidR="00B52597">
        <w:rPr>
          <w:color w:val="000000"/>
          <w:sz w:val="28"/>
          <w:szCs w:val="28"/>
        </w:rPr>
        <w:t xml:space="preserve"> </w:t>
      </w:r>
      <w:r w:rsidR="00B52597" w:rsidRPr="008D0545">
        <w:rPr>
          <w:color w:val="000000"/>
          <w:sz w:val="28"/>
          <w:szCs w:val="28"/>
        </w:rPr>
        <w:t>Комисси</w:t>
      </w:r>
      <w:r w:rsidR="00B52597">
        <w:rPr>
          <w:color w:val="000000"/>
          <w:sz w:val="28"/>
          <w:szCs w:val="28"/>
        </w:rPr>
        <w:t>я</w:t>
      </w:r>
      <w:r w:rsidR="00B52597" w:rsidRPr="008D0545">
        <w:rPr>
          <w:color w:val="000000"/>
          <w:sz w:val="28"/>
          <w:szCs w:val="28"/>
        </w:rPr>
        <w:t xml:space="preserve"> ООН по наркотическим средствам</w:t>
      </w:r>
      <w:r w:rsidR="00B52597">
        <w:rPr>
          <w:color w:val="000000"/>
          <w:sz w:val="28"/>
          <w:szCs w:val="28"/>
        </w:rPr>
        <w:t xml:space="preserve"> </w:t>
      </w:r>
      <w:r w:rsidRPr="008D0545">
        <w:rPr>
          <w:color w:val="000000"/>
          <w:sz w:val="28"/>
          <w:szCs w:val="28"/>
        </w:rPr>
        <w:t>одобрила резолюцию «О защите детей от незаконных наркотиков», в тексте которой зафиксированы российские приоритеты в деле борьбы с глобальной наркоугрозой.</w:t>
      </w:r>
    </w:p>
    <w:p w:rsidR="00FD19CE" w:rsidRDefault="0081297C" w:rsidP="00FD19CE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Важной вехой в сфере международного контроля над наркотиками стало одобрение на </w:t>
      </w:r>
      <w:r>
        <w:rPr>
          <w:color w:val="000000"/>
          <w:sz w:val="28"/>
          <w:szCs w:val="28"/>
        </w:rPr>
        <w:t xml:space="preserve">саммите ШОС </w:t>
      </w:r>
      <w:r w:rsidR="00B52597">
        <w:rPr>
          <w:color w:val="000000"/>
          <w:sz w:val="28"/>
          <w:szCs w:val="28"/>
        </w:rPr>
        <w:t xml:space="preserve">(Циндао, </w:t>
      </w:r>
      <w:r>
        <w:rPr>
          <w:color w:val="000000"/>
          <w:sz w:val="28"/>
          <w:szCs w:val="28"/>
        </w:rPr>
        <w:t>июнь</w:t>
      </w:r>
      <w:r w:rsidRPr="008D0545">
        <w:rPr>
          <w:color w:val="000000"/>
          <w:sz w:val="28"/>
          <w:szCs w:val="28"/>
        </w:rPr>
        <w:t>) Антинаркотической стратегии Организации и Программы по ее реализации.</w:t>
      </w:r>
      <w:r w:rsidR="00FD19CE">
        <w:rPr>
          <w:color w:val="000000"/>
          <w:sz w:val="28"/>
          <w:szCs w:val="28"/>
        </w:rPr>
        <w:t xml:space="preserve"> </w:t>
      </w:r>
    </w:p>
    <w:p w:rsidR="00124DDE" w:rsidRDefault="00FD19CE" w:rsidP="00124DDE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Делали упор на необходимости консолидации усилий международного сообщества в ответ на афганскую наркоэкспансию. </w:t>
      </w:r>
      <w:r w:rsidR="0081297C" w:rsidRPr="008D0545">
        <w:rPr>
          <w:color w:val="000000"/>
          <w:sz w:val="28"/>
          <w:szCs w:val="28"/>
        </w:rPr>
        <w:t xml:space="preserve">Продолжили осуществление запущенного в 2012 г. совместного проекта России, УНП ООН и Японии по подготовке кадров в сфере борьбы с наркопреступностью для Афганистана и </w:t>
      </w:r>
      <w:r w:rsidR="0081297C" w:rsidRPr="008D0545">
        <w:rPr>
          <w:color w:val="000000"/>
          <w:sz w:val="28"/>
          <w:szCs w:val="28"/>
        </w:rPr>
        <w:lastRenderedPageBreak/>
        <w:t xml:space="preserve">государств Центральной Азии на базе Всероссийского института повышения квалификации сотрудников и Сибирского юридического института МВД России, а также выездных курсов инструкторов вышеуказанных учебных заведений в эти страны. </w:t>
      </w:r>
      <w:r w:rsidR="00124DDE">
        <w:rPr>
          <w:color w:val="000000"/>
          <w:sz w:val="28"/>
          <w:szCs w:val="28"/>
        </w:rPr>
        <w:t>В 2018 г. начато</w:t>
      </w:r>
      <w:r w:rsidR="0081297C" w:rsidRPr="008D0545">
        <w:rPr>
          <w:color w:val="000000"/>
          <w:sz w:val="28"/>
          <w:szCs w:val="28"/>
        </w:rPr>
        <w:t xml:space="preserve"> формировани</w:t>
      </w:r>
      <w:r w:rsidR="00124DDE">
        <w:rPr>
          <w:color w:val="000000"/>
          <w:sz w:val="28"/>
          <w:szCs w:val="28"/>
        </w:rPr>
        <w:t>е</w:t>
      </w:r>
      <w:r w:rsidR="0081297C" w:rsidRPr="008D0545">
        <w:rPr>
          <w:color w:val="000000"/>
          <w:sz w:val="28"/>
          <w:szCs w:val="28"/>
        </w:rPr>
        <w:t xml:space="preserve"> кинологического подразделения министерства внутренних дел ИРА. </w:t>
      </w:r>
      <w:r w:rsidR="00124DDE">
        <w:rPr>
          <w:color w:val="000000"/>
          <w:sz w:val="28"/>
          <w:szCs w:val="28"/>
        </w:rPr>
        <w:t>П</w:t>
      </w:r>
      <w:r w:rsidR="0081297C" w:rsidRPr="008D0545">
        <w:rPr>
          <w:color w:val="000000"/>
          <w:sz w:val="28"/>
          <w:szCs w:val="28"/>
        </w:rPr>
        <w:t>ринята Совместная декларация о сотрудничестве между Россией, Японией и УНП ООН в поддержку антинаркотических усилий ИРА.</w:t>
      </w:r>
      <w:r w:rsidR="00124DDE">
        <w:rPr>
          <w:color w:val="000000"/>
          <w:sz w:val="28"/>
          <w:szCs w:val="28"/>
        </w:rPr>
        <w:t xml:space="preserve"> В октябре</w:t>
      </w:r>
      <w:r w:rsidR="0081297C" w:rsidRPr="008D0545">
        <w:rPr>
          <w:color w:val="000000"/>
          <w:sz w:val="28"/>
          <w:szCs w:val="28"/>
        </w:rPr>
        <w:t xml:space="preserve"> на б</w:t>
      </w:r>
      <w:r w:rsidR="00FF6B22">
        <w:rPr>
          <w:color w:val="000000"/>
          <w:sz w:val="28"/>
          <w:szCs w:val="28"/>
        </w:rPr>
        <w:t>азе Ростовской школы служебно-ро</w:t>
      </w:r>
      <w:r w:rsidR="0081297C" w:rsidRPr="008D0545">
        <w:rPr>
          <w:color w:val="000000"/>
          <w:sz w:val="28"/>
          <w:szCs w:val="28"/>
        </w:rPr>
        <w:t>зыскного собаководства МВД России проведен первый курс подготовки для афганских сотрудников административно-управленческого звена будущего кинологического центра в Афганистане.</w:t>
      </w:r>
    </w:p>
    <w:p w:rsidR="00124DDE" w:rsidRDefault="0081297C" w:rsidP="00124DDE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Россия председательствовала на прошедшем </w:t>
      </w:r>
      <w:r w:rsidR="00124DDE">
        <w:rPr>
          <w:color w:val="000000"/>
          <w:sz w:val="28"/>
          <w:szCs w:val="28"/>
        </w:rPr>
        <w:t>в</w:t>
      </w:r>
      <w:r w:rsidRPr="008D0545">
        <w:rPr>
          <w:color w:val="000000"/>
          <w:sz w:val="28"/>
          <w:szCs w:val="28"/>
        </w:rPr>
        <w:t xml:space="preserve"> октябр</w:t>
      </w:r>
      <w:r w:rsidR="00124DDE">
        <w:rPr>
          <w:color w:val="000000"/>
          <w:sz w:val="28"/>
          <w:szCs w:val="28"/>
        </w:rPr>
        <w:t>е</w:t>
      </w:r>
      <w:r w:rsidRPr="008D0545">
        <w:rPr>
          <w:color w:val="000000"/>
          <w:sz w:val="28"/>
          <w:szCs w:val="28"/>
        </w:rPr>
        <w:t xml:space="preserve"> в Москве заседании Региональной технической группы «Стамбульского процесса» по мерам укрепления доверия в сфере борьбы с наркотиками на</w:t>
      </w:r>
      <w:r>
        <w:rPr>
          <w:color w:val="000000"/>
          <w:sz w:val="28"/>
          <w:szCs w:val="28"/>
        </w:rPr>
        <w:t xml:space="preserve"> тему</w:t>
      </w:r>
      <w:r w:rsidRPr="008D0545">
        <w:rPr>
          <w:color w:val="000000"/>
          <w:sz w:val="28"/>
          <w:szCs w:val="28"/>
        </w:rPr>
        <w:t xml:space="preserve"> «Консолидация антинаркотических потенциалов государств-участников «Стамбульского процесса», в т.ч. посредством подготовки кадров и развертывания соответствующей инфраструктуры».</w:t>
      </w:r>
    </w:p>
    <w:p w:rsidR="005B0F7A" w:rsidRDefault="0081297C" w:rsidP="005B0F7A">
      <w:pPr>
        <w:pStyle w:val="18"/>
        <w:shd w:val="clear" w:color="auto" w:fill="auto"/>
        <w:tabs>
          <w:tab w:val="right" w:pos="4927"/>
          <w:tab w:val="right" w:pos="7119"/>
          <w:tab w:val="right" w:pos="9312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>В контексте афганской наркоугрозы содействовали укреп</w:t>
      </w:r>
      <w:r w:rsidR="00124DDE">
        <w:rPr>
          <w:color w:val="000000"/>
          <w:sz w:val="28"/>
          <w:szCs w:val="28"/>
        </w:rPr>
        <w:t>лению инициативы Парижский пакт,</w:t>
      </w:r>
      <w:r w:rsidRPr="008D0545">
        <w:rPr>
          <w:color w:val="000000"/>
          <w:sz w:val="28"/>
          <w:szCs w:val="28"/>
        </w:rPr>
        <w:t xml:space="preserve"> прежде всего, в его адаптации к афганским реалиям, включая борьбу с прекурсорами и нелегальными финпотоками. Значимым событием в рамках функционирования Парижского пакта стало проведение первого совместного заседания с ШОС на площадке Организации по тематике совместной поддержки региональных проектов и инициатив</w:t>
      </w:r>
      <w:r w:rsidR="00124DDE" w:rsidRPr="00124DDE">
        <w:rPr>
          <w:color w:val="000000"/>
          <w:sz w:val="28"/>
          <w:szCs w:val="28"/>
        </w:rPr>
        <w:t xml:space="preserve"> </w:t>
      </w:r>
      <w:r w:rsidR="00124DDE">
        <w:rPr>
          <w:color w:val="000000"/>
          <w:sz w:val="28"/>
          <w:szCs w:val="28"/>
        </w:rPr>
        <w:t xml:space="preserve">(Пекин, </w:t>
      </w:r>
      <w:r w:rsidR="00124DDE" w:rsidRPr="008D0545">
        <w:rPr>
          <w:color w:val="000000"/>
          <w:sz w:val="28"/>
          <w:szCs w:val="28"/>
        </w:rPr>
        <w:t>ноябрь)</w:t>
      </w:r>
      <w:r w:rsidRPr="008D0545">
        <w:rPr>
          <w:color w:val="000000"/>
          <w:sz w:val="28"/>
          <w:szCs w:val="28"/>
        </w:rPr>
        <w:t>.</w:t>
      </w:r>
    </w:p>
    <w:p w:rsidR="005B0F7A" w:rsidRDefault="0081297C" w:rsidP="005B0F7A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Оперативное взаимодействие по выявлению каналов поставок афганских опиатов, а также других наркотических средств и их прекурсоров отрабатывалось с партнерами из региона и международных организаций в рамках двух антинаркотических операций ОДКБ </w:t>
      </w:r>
      <w:r w:rsidR="005B0F7A">
        <w:rPr>
          <w:color w:val="000000"/>
          <w:sz w:val="28"/>
          <w:szCs w:val="28"/>
        </w:rPr>
        <w:t>–</w:t>
      </w:r>
      <w:r w:rsidRPr="008D0545">
        <w:rPr>
          <w:color w:val="000000"/>
          <w:sz w:val="28"/>
          <w:szCs w:val="28"/>
        </w:rPr>
        <w:t xml:space="preserve"> «Канал </w:t>
      </w:r>
      <w:r w:rsidR="005B0F7A">
        <w:rPr>
          <w:color w:val="000000"/>
          <w:sz w:val="28"/>
          <w:szCs w:val="28"/>
        </w:rPr>
        <w:t>–</w:t>
      </w:r>
      <w:r w:rsidRPr="008D0545">
        <w:rPr>
          <w:color w:val="000000"/>
          <w:sz w:val="28"/>
          <w:szCs w:val="28"/>
        </w:rPr>
        <w:t xml:space="preserve"> Кордон»</w:t>
      </w:r>
      <w:r w:rsidR="005B0F7A">
        <w:rPr>
          <w:color w:val="000000"/>
          <w:sz w:val="28"/>
          <w:szCs w:val="28"/>
        </w:rPr>
        <w:t xml:space="preserve"> (Киргизия, май) </w:t>
      </w:r>
      <w:r w:rsidRPr="008D0545">
        <w:rPr>
          <w:color w:val="000000"/>
          <w:sz w:val="28"/>
          <w:szCs w:val="28"/>
        </w:rPr>
        <w:t xml:space="preserve">и «Канал </w:t>
      </w:r>
      <w:r w:rsidR="005B0F7A">
        <w:rPr>
          <w:color w:val="000000"/>
          <w:sz w:val="28"/>
          <w:szCs w:val="28"/>
        </w:rPr>
        <w:t>–</w:t>
      </w:r>
      <w:r w:rsidRPr="008D0545">
        <w:rPr>
          <w:color w:val="000000"/>
          <w:sz w:val="28"/>
          <w:szCs w:val="28"/>
        </w:rPr>
        <w:t xml:space="preserve"> Красный бархан</w:t>
      </w:r>
      <w:r w:rsidR="005B0F7A">
        <w:rPr>
          <w:color w:val="000000"/>
          <w:sz w:val="28"/>
          <w:szCs w:val="28"/>
        </w:rPr>
        <w:t>»</w:t>
      </w:r>
      <w:r w:rsidRPr="008D0545">
        <w:rPr>
          <w:color w:val="000000"/>
          <w:sz w:val="28"/>
          <w:szCs w:val="28"/>
        </w:rPr>
        <w:t xml:space="preserve"> </w:t>
      </w:r>
      <w:r w:rsidR="005B0F7A">
        <w:rPr>
          <w:color w:val="000000"/>
          <w:sz w:val="28"/>
          <w:szCs w:val="28"/>
        </w:rPr>
        <w:t>(Казахстан, сентябрь).</w:t>
      </w:r>
    </w:p>
    <w:p w:rsidR="005B0F7A" w:rsidRDefault="0081297C" w:rsidP="005B0F7A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Российская дипломатия последовательно проводила курс на недопущение ослабления ныне действующего </w:t>
      </w:r>
      <w:r w:rsidRPr="005B0F7A">
        <w:rPr>
          <w:b/>
          <w:color w:val="000000"/>
          <w:sz w:val="28"/>
          <w:szCs w:val="28"/>
        </w:rPr>
        <w:t>межгосударственного режима по контролю над наркотиками</w:t>
      </w:r>
      <w:r w:rsidRPr="008D0545">
        <w:rPr>
          <w:color w:val="000000"/>
          <w:sz w:val="28"/>
          <w:szCs w:val="28"/>
        </w:rPr>
        <w:t>. Во взаимодейс</w:t>
      </w:r>
      <w:r>
        <w:rPr>
          <w:color w:val="000000"/>
          <w:sz w:val="28"/>
          <w:szCs w:val="28"/>
        </w:rPr>
        <w:t>твии с партнерами содействовали</w:t>
      </w:r>
      <w:r w:rsidRPr="008D0545">
        <w:rPr>
          <w:color w:val="000000"/>
          <w:sz w:val="28"/>
          <w:szCs w:val="28"/>
        </w:rPr>
        <w:t xml:space="preserve"> формированию межрегиональной группы единомышленников, выступающих против «нарколиберальной» идеологии, согласно которой «право на наркотики» преподносится в качестве одного из основополагающих прав человека. На профильных площадках ООН совместно с единомышленниками подвергли предметной критике правительство Канады за его решение легализовать рекреационное потребление каннабиса в нарушение международно-правовых обязательств страны. Также совместно с единомышленниками удалось отстоять </w:t>
      </w:r>
      <w:r w:rsidRPr="008D0545">
        <w:rPr>
          <w:color w:val="000000"/>
          <w:sz w:val="28"/>
          <w:szCs w:val="28"/>
        </w:rPr>
        <w:lastRenderedPageBreak/>
        <w:t>«наркоконсервативную» линию при принятии резолюции 73-й сессии ГА ООН «Международное сотрудничество в решении мировой проблемы наркотиков».</w:t>
      </w:r>
    </w:p>
    <w:p w:rsidR="005B0F7A" w:rsidRDefault="005B0F7A" w:rsidP="005B0F7A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Возобновлен </w:t>
      </w:r>
      <w:r w:rsidRPr="008D0545">
        <w:rPr>
          <w:color w:val="000000"/>
          <w:sz w:val="28"/>
          <w:szCs w:val="28"/>
        </w:rPr>
        <w:t>полноформатн</w:t>
      </w:r>
      <w:r>
        <w:rPr>
          <w:color w:val="000000"/>
          <w:sz w:val="28"/>
          <w:szCs w:val="28"/>
        </w:rPr>
        <w:t>ый</w:t>
      </w:r>
      <w:r w:rsidRPr="008D0545">
        <w:rPr>
          <w:color w:val="000000"/>
          <w:sz w:val="28"/>
          <w:szCs w:val="28"/>
        </w:rPr>
        <w:t xml:space="preserve"> обмен мнени</w:t>
      </w:r>
      <w:r>
        <w:rPr>
          <w:color w:val="000000"/>
          <w:sz w:val="28"/>
          <w:szCs w:val="28"/>
        </w:rPr>
        <w:t xml:space="preserve">ями по антинаркотическому досье с </w:t>
      </w:r>
      <w:r w:rsidR="0081297C" w:rsidRPr="008D0545">
        <w:rPr>
          <w:color w:val="000000"/>
          <w:sz w:val="28"/>
          <w:szCs w:val="28"/>
        </w:rPr>
        <w:t>Евросоюзом</w:t>
      </w:r>
      <w:r>
        <w:rPr>
          <w:color w:val="000000"/>
          <w:sz w:val="28"/>
          <w:szCs w:val="28"/>
        </w:rPr>
        <w:t>.</w:t>
      </w:r>
      <w:r w:rsidR="0081297C" w:rsidRPr="008D0545">
        <w:rPr>
          <w:color w:val="000000"/>
          <w:sz w:val="28"/>
          <w:szCs w:val="28"/>
        </w:rPr>
        <w:t xml:space="preserve"> Очередной раунд консу</w:t>
      </w:r>
      <w:r>
        <w:rPr>
          <w:color w:val="000000"/>
          <w:sz w:val="28"/>
          <w:szCs w:val="28"/>
        </w:rPr>
        <w:t xml:space="preserve">льтаций состоялся в </w:t>
      </w:r>
      <w:r w:rsidR="0081297C" w:rsidRPr="008D0545">
        <w:rPr>
          <w:color w:val="000000"/>
          <w:sz w:val="28"/>
          <w:szCs w:val="28"/>
        </w:rPr>
        <w:t>сентябр</w:t>
      </w:r>
      <w:r>
        <w:rPr>
          <w:color w:val="000000"/>
          <w:sz w:val="28"/>
          <w:szCs w:val="28"/>
        </w:rPr>
        <w:t>е</w:t>
      </w:r>
      <w:r w:rsidR="0081297C" w:rsidRPr="008D0545">
        <w:rPr>
          <w:color w:val="000000"/>
          <w:sz w:val="28"/>
          <w:szCs w:val="28"/>
        </w:rPr>
        <w:t xml:space="preserve"> в Брюсселе. Активизированы рабочие контакты и налажен обмен информацией с Европейским центром мониторинга наркотиков и наркоманов (</w:t>
      </w:r>
      <w:r>
        <w:rPr>
          <w:color w:val="000000"/>
          <w:sz w:val="28"/>
          <w:szCs w:val="28"/>
        </w:rPr>
        <w:t>Лиссабон</w:t>
      </w:r>
      <w:r w:rsidR="0081297C" w:rsidRPr="008D0545">
        <w:rPr>
          <w:color w:val="000000"/>
          <w:sz w:val="28"/>
          <w:szCs w:val="28"/>
        </w:rPr>
        <w:t>).</w:t>
      </w:r>
    </w:p>
    <w:p w:rsidR="000654CE" w:rsidRDefault="0081297C" w:rsidP="000654C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На </w:t>
      </w:r>
      <w:r w:rsidRPr="005B0F7A">
        <w:rPr>
          <w:b/>
          <w:color w:val="000000"/>
          <w:sz w:val="28"/>
          <w:szCs w:val="28"/>
        </w:rPr>
        <w:t>антикриминальном треке</w:t>
      </w:r>
      <w:r w:rsidRPr="008D0545">
        <w:rPr>
          <w:color w:val="000000"/>
          <w:sz w:val="28"/>
          <w:szCs w:val="28"/>
        </w:rPr>
        <w:t xml:space="preserve"> продолжали придерживаться линии </w:t>
      </w:r>
      <w:r w:rsidR="005B0F7A">
        <w:rPr>
          <w:color w:val="000000"/>
          <w:sz w:val="28"/>
          <w:szCs w:val="28"/>
        </w:rPr>
        <w:t>на сохранение за</w:t>
      </w:r>
      <w:r w:rsidRPr="008D0545">
        <w:rPr>
          <w:color w:val="000000"/>
          <w:sz w:val="28"/>
          <w:szCs w:val="28"/>
        </w:rPr>
        <w:t xml:space="preserve"> ООН ключевой роли в международных усилиях по налаживанию эффективного противодействия транснациональной организованной преступности. При активном участии российской делегации в ходе 9-й сессии Конференции участников Конвенции ООН против транснациональной организованной преступности (Вена, октябр</w:t>
      </w:r>
      <w:r w:rsidR="005B0F7A">
        <w:rPr>
          <w:color w:val="000000"/>
          <w:sz w:val="28"/>
          <w:szCs w:val="28"/>
        </w:rPr>
        <w:t>ь</w:t>
      </w:r>
      <w:r w:rsidRPr="008D0545">
        <w:rPr>
          <w:color w:val="000000"/>
          <w:sz w:val="28"/>
          <w:szCs w:val="28"/>
        </w:rPr>
        <w:t>) был принят механизм обзора данной Конвенции, призванный повысить эффективность применения государствами положений этого международного договора и выполнения своих обязательств по нему.</w:t>
      </w:r>
    </w:p>
    <w:p w:rsidR="000654CE" w:rsidRDefault="000654CE" w:rsidP="000654C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F2D8A">
        <w:rPr>
          <w:color w:val="000000"/>
          <w:sz w:val="28"/>
          <w:szCs w:val="28"/>
        </w:rPr>
        <w:t xml:space="preserve">родолжали линию на укрепление </w:t>
      </w:r>
      <w:r w:rsidRPr="000654CE">
        <w:rPr>
          <w:b/>
          <w:color w:val="000000"/>
          <w:sz w:val="28"/>
          <w:szCs w:val="28"/>
        </w:rPr>
        <w:t>международного антикоррупционного сотрудничества</w:t>
      </w:r>
      <w:r w:rsidRPr="002F2D8A">
        <w:rPr>
          <w:color w:val="000000"/>
          <w:sz w:val="28"/>
          <w:szCs w:val="28"/>
        </w:rPr>
        <w:t xml:space="preserve"> в деполитизированном ключе с учетом особенностей национальных правовых сис</w:t>
      </w:r>
      <w:r>
        <w:rPr>
          <w:color w:val="000000"/>
          <w:sz w:val="28"/>
          <w:szCs w:val="28"/>
        </w:rPr>
        <w:t>тем. О</w:t>
      </w:r>
      <w:r w:rsidRPr="002F2D8A">
        <w:rPr>
          <w:color w:val="000000"/>
          <w:sz w:val="28"/>
          <w:szCs w:val="28"/>
        </w:rPr>
        <w:t>беспеч</w:t>
      </w:r>
      <w:r>
        <w:rPr>
          <w:color w:val="000000"/>
          <w:sz w:val="28"/>
          <w:szCs w:val="28"/>
        </w:rPr>
        <w:t>ивали</w:t>
      </w:r>
      <w:r w:rsidRPr="002F2D8A">
        <w:rPr>
          <w:color w:val="000000"/>
          <w:sz w:val="28"/>
          <w:szCs w:val="28"/>
        </w:rPr>
        <w:t xml:space="preserve"> эффективно</w:t>
      </w:r>
      <w:r>
        <w:rPr>
          <w:color w:val="000000"/>
          <w:sz w:val="28"/>
          <w:szCs w:val="28"/>
        </w:rPr>
        <w:t>е участие Российской Федерации</w:t>
      </w:r>
      <w:r w:rsidRPr="002F2D8A">
        <w:rPr>
          <w:color w:val="000000"/>
          <w:sz w:val="28"/>
          <w:szCs w:val="28"/>
        </w:rPr>
        <w:t xml:space="preserve"> в международных антикоррупционных форматах по линии Конвенции ООН против коррупции, «Группы двадцати», БРИКС, АТЭС, СНГ, а также в деятельности Международной антикоррупционной академии.</w:t>
      </w:r>
      <w:r>
        <w:rPr>
          <w:color w:val="000000"/>
          <w:sz w:val="28"/>
          <w:szCs w:val="28"/>
        </w:rPr>
        <w:t xml:space="preserve"> Работа на данном направлении выстаривалась при том понимании, что </w:t>
      </w:r>
      <w:r w:rsidRPr="002F2D8A">
        <w:rPr>
          <w:color w:val="000000"/>
          <w:sz w:val="28"/>
          <w:szCs w:val="28"/>
        </w:rPr>
        <w:t xml:space="preserve">сотрудничество государств в этой области должно осуществляться при центральной координирующей роли </w:t>
      </w:r>
      <w:r>
        <w:rPr>
          <w:color w:val="000000"/>
          <w:sz w:val="28"/>
          <w:szCs w:val="28"/>
        </w:rPr>
        <w:t>ООН</w:t>
      </w:r>
      <w:r w:rsidRPr="002F2D8A">
        <w:rPr>
          <w:color w:val="000000"/>
          <w:sz w:val="28"/>
          <w:szCs w:val="28"/>
        </w:rPr>
        <w:t xml:space="preserve"> и на основе Конвенции ООН против коррупции. </w:t>
      </w:r>
    </w:p>
    <w:p w:rsidR="005D251E" w:rsidRDefault="000654CE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2F2D8A">
        <w:rPr>
          <w:color w:val="000000"/>
          <w:sz w:val="28"/>
          <w:szCs w:val="28"/>
        </w:rPr>
        <w:t>В привязке к Че</w:t>
      </w:r>
      <w:r>
        <w:rPr>
          <w:color w:val="000000"/>
          <w:sz w:val="28"/>
          <w:szCs w:val="28"/>
        </w:rPr>
        <w:t>мпионату мира по футболу ФИФА 2018</w:t>
      </w:r>
      <w:r w:rsidRPr="002F2D8A">
        <w:rPr>
          <w:color w:val="000000"/>
          <w:sz w:val="28"/>
          <w:szCs w:val="28"/>
        </w:rPr>
        <w:t xml:space="preserve"> совместно с </w:t>
      </w:r>
      <w:r w:rsidR="005D251E">
        <w:rPr>
          <w:color w:val="000000"/>
          <w:sz w:val="28"/>
          <w:szCs w:val="28"/>
        </w:rPr>
        <w:t>УНП</w:t>
      </w:r>
      <w:r w:rsidRPr="002F2D8A">
        <w:rPr>
          <w:color w:val="000000"/>
          <w:sz w:val="28"/>
          <w:szCs w:val="28"/>
        </w:rPr>
        <w:t xml:space="preserve"> ООН и странами БРИКС провели международную конференцию по предупреждению коррупции в спорте (Вена, июн</w:t>
      </w:r>
      <w:r>
        <w:rPr>
          <w:color w:val="000000"/>
          <w:sz w:val="28"/>
          <w:szCs w:val="28"/>
        </w:rPr>
        <w:t>ь</w:t>
      </w:r>
      <w:r w:rsidRPr="002F2D8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2F2D8A">
        <w:rPr>
          <w:color w:val="000000"/>
          <w:sz w:val="28"/>
          <w:szCs w:val="28"/>
        </w:rPr>
        <w:t xml:space="preserve"> </w:t>
      </w:r>
    </w:p>
    <w:p w:rsidR="005D251E" w:rsidRDefault="005D251E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654CE" w:rsidRPr="002F2D8A">
        <w:rPr>
          <w:color w:val="000000"/>
          <w:sz w:val="28"/>
          <w:szCs w:val="28"/>
        </w:rPr>
        <w:t xml:space="preserve">состав Совета управляющих Международной антикоррупционной академии </w:t>
      </w:r>
      <w:r>
        <w:rPr>
          <w:color w:val="000000"/>
          <w:sz w:val="28"/>
          <w:szCs w:val="28"/>
        </w:rPr>
        <w:t xml:space="preserve">избран </w:t>
      </w:r>
      <w:r w:rsidR="000654CE" w:rsidRPr="002F2D8A">
        <w:rPr>
          <w:color w:val="000000"/>
          <w:sz w:val="28"/>
          <w:szCs w:val="28"/>
        </w:rPr>
        <w:t>директор по антикоррупционной политике НИУ «Вы</w:t>
      </w:r>
      <w:r>
        <w:rPr>
          <w:color w:val="000000"/>
          <w:sz w:val="28"/>
          <w:szCs w:val="28"/>
        </w:rPr>
        <w:t>сшая школа экономики» А.В.Конов</w:t>
      </w:r>
      <w:r w:rsidR="000654CE" w:rsidRPr="002F2D8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Российской стороной о</w:t>
      </w:r>
      <w:r w:rsidR="000654CE" w:rsidRPr="002F2D8A">
        <w:rPr>
          <w:color w:val="000000"/>
          <w:sz w:val="28"/>
          <w:szCs w:val="28"/>
        </w:rPr>
        <w:t>каза</w:t>
      </w:r>
      <w:r>
        <w:rPr>
          <w:color w:val="000000"/>
          <w:sz w:val="28"/>
          <w:szCs w:val="28"/>
        </w:rPr>
        <w:t xml:space="preserve">на </w:t>
      </w:r>
      <w:r w:rsidR="000654CE" w:rsidRPr="002F2D8A">
        <w:rPr>
          <w:color w:val="000000"/>
          <w:sz w:val="28"/>
          <w:szCs w:val="28"/>
        </w:rPr>
        <w:t>финансов</w:t>
      </w:r>
      <w:r>
        <w:rPr>
          <w:color w:val="000000"/>
          <w:sz w:val="28"/>
          <w:szCs w:val="28"/>
        </w:rPr>
        <w:t>ая</w:t>
      </w:r>
      <w:r w:rsidR="000654CE" w:rsidRPr="002F2D8A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а</w:t>
      </w:r>
      <w:r w:rsidR="000654CE" w:rsidRPr="002F2D8A">
        <w:rPr>
          <w:color w:val="000000"/>
          <w:sz w:val="28"/>
          <w:szCs w:val="28"/>
        </w:rPr>
        <w:t xml:space="preserve"> организации на базе Академии в Лаксенбурге специального курса антикоррупционного обучения для профильных экспертов из стран СНГ.</w:t>
      </w:r>
    </w:p>
    <w:p w:rsidR="005D251E" w:rsidRDefault="005D251E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1297C" w:rsidRPr="008D0545">
        <w:rPr>
          <w:color w:val="000000"/>
          <w:sz w:val="28"/>
          <w:szCs w:val="28"/>
        </w:rPr>
        <w:t xml:space="preserve">ктивно продвигали на международных площадках российские подходы к обеспечению </w:t>
      </w:r>
      <w:r w:rsidR="0081297C" w:rsidRPr="005D251E">
        <w:rPr>
          <w:b/>
          <w:color w:val="000000"/>
          <w:sz w:val="28"/>
          <w:szCs w:val="28"/>
        </w:rPr>
        <w:t>международной информационной безопасности</w:t>
      </w:r>
      <w:r w:rsidR="0081297C" w:rsidRPr="008D0545">
        <w:rPr>
          <w:color w:val="000000"/>
          <w:sz w:val="28"/>
          <w:szCs w:val="28"/>
        </w:rPr>
        <w:t xml:space="preserve"> (МИБ).</w:t>
      </w:r>
    </w:p>
    <w:p w:rsidR="005D251E" w:rsidRDefault="005D251E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1297C" w:rsidRPr="008D0545">
        <w:rPr>
          <w:color w:val="000000"/>
          <w:sz w:val="28"/>
          <w:szCs w:val="28"/>
        </w:rPr>
        <w:t xml:space="preserve"> декабр</w:t>
      </w:r>
      <w:r>
        <w:rPr>
          <w:color w:val="000000"/>
          <w:sz w:val="28"/>
          <w:szCs w:val="28"/>
        </w:rPr>
        <w:t>е</w:t>
      </w:r>
      <w:r w:rsidR="0081297C" w:rsidRPr="008D0545">
        <w:rPr>
          <w:color w:val="000000"/>
          <w:sz w:val="28"/>
          <w:szCs w:val="28"/>
        </w:rPr>
        <w:t xml:space="preserve"> Генеральной Ассамблеей ООН в ходе ее 73-й сессии подавляющим большинством голосов был принят проект российской резолюции «Достижения в сфере информатизации и телекоммуникаций в контексте </w:t>
      </w:r>
      <w:r w:rsidR="0081297C" w:rsidRPr="008D0545">
        <w:rPr>
          <w:color w:val="000000"/>
          <w:sz w:val="28"/>
          <w:szCs w:val="28"/>
        </w:rPr>
        <w:lastRenderedPageBreak/>
        <w:t>международной безопасности». В результате впервые в истории международным сообществом одобрен выдвинутый по инициативе России кодекс поведения государств в информационном пространстве и восстановлен на новом качественном уровне переговорный процесс по МИБ под эгидой ООН.</w:t>
      </w:r>
    </w:p>
    <w:p w:rsidR="005D251E" w:rsidRDefault="005D251E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</w:t>
      </w:r>
      <w:r w:rsidR="0081297C" w:rsidRPr="008D0545">
        <w:rPr>
          <w:color w:val="000000"/>
          <w:sz w:val="28"/>
          <w:szCs w:val="28"/>
        </w:rPr>
        <w:t xml:space="preserve"> ООН большинством голосов был также принят проект российской резолюции «Противодействие использованию информационно-коммуникационных технологий (ИКТ) в преступных целях». В результате впервые в практике ООН принята отдельная резолюция по данной проблематике, нацеленная на запуск широкой политической дискуссии по вопросам противодействия информационной преступности на площадке </w:t>
      </w:r>
      <w:r>
        <w:rPr>
          <w:color w:val="000000"/>
          <w:sz w:val="28"/>
          <w:szCs w:val="28"/>
        </w:rPr>
        <w:t>Генассамблеи</w:t>
      </w:r>
      <w:r w:rsidR="0081297C" w:rsidRPr="008D0545">
        <w:rPr>
          <w:color w:val="000000"/>
          <w:sz w:val="28"/>
          <w:szCs w:val="28"/>
        </w:rPr>
        <w:t>, которая закладывает основу разработки профильного проекта универсальной конвенции ООН.</w:t>
      </w:r>
    </w:p>
    <w:p w:rsidR="005D251E" w:rsidRDefault="0081297C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В рамках БРИКС, диалогового партнерства Россия </w:t>
      </w:r>
      <w:r w:rsidR="005D251E">
        <w:rPr>
          <w:color w:val="000000"/>
          <w:sz w:val="28"/>
          <w:szCs w:val="28"/>
        </w:rPr>
        <w:t>–</w:t>
      </w:r>
      <w:r w:rsidRPr="008D0545">
        <w:rPr>
          <w:color w:val="000000"/>
          <w:sz w:val="28"/>
          <w:szCs w:val="28"/>
        </w:rPr>
        <w:t xml:space="preserve"> АСЕАН, Восточноазиатского саммита на высшем уровне приняты полномасштабные политические документы, закрепляющие принципиально важные элементы нашего подхода к обеспечению МИБ.</w:t>
      </w:r>
    </w:p>
    <w:p w:rsidR="005D251E" w:rsidRDefault="0081297C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D0545">
        <w:rPr>
          <w:color w:val="000000"/>
          <w:sz w:val="28"/>
          <w:szCs w:val="28"/>
        </w:rPr>
        <w:t xml:space="preserve">Подписано российско-вьетнамское межправсоглашение о сотрудничестве в области обеспечения МИБ. Подготовлены к подписанию аналогичные проекты </w:t>
      </w:r>
      <w:r w:rsidR="005D251E">
        <w:rPr>
          <w:color w:val="000000"/>
          <w:sz w:val="28"/>
          <w:szCs w:val="28"/>
        </w:rPr>
        <w:t>документов</w:t>
      </w:r>
      <w:r w:rsidRPr="008D0545">
        <w:rPr>
          <w:color w:val="000000"/>
          <w:sz w:val="28"/>
          <w:szCs w:val="28"/>
        </w:rPr>
        <w:t xml:space="preserve"> с Аргентиной, Индонезией и Ираном.</w:t>
      </w:r>
    </w:p>
    <w:p w:rsidR="0081297C" w:rsidRPr="008D0545" w:rsidRDefault="0081297C" w:rsidP="005D251E">
      <w:pPr>
        <w:pStyle w:val="18"/>
        <w:shd w:val="clear" w:color="auto" w:fill="auto"/>
        <w:tabs>
          <w:tab w:val="right" w:pos="4927"/>
          <w:tab w:val="right" w:pos="7119"/>
          <w:tab w:val="right" w:pos="9301"/>
        </w:tabs>
        <w:spacing w:line="276" w:lineRule="auto"/>
        <w:ind w:firstLine="720"/>
        <w:jc w:val="both"/>
        <w:rPr>
          <w:sz w:val="28"/>
          <w:szCs w:val="28"/>
        </w:rPr>
      </w:pPr>
      <w:r w:rsidRPr="008D0545">
        <w:rPr>
          <w:color w:val="000000"/>
          <w:sz w:val="28"/>
          <w:szCs w:val="28"/>
        </w:rPr>
        <w:t>В ходе Совета</w:t>
      </w:r>
      <w:r w:rsidR="005D251E">
        <w:rPr>
          <w:color w:val="000000"/>
          <w:sz w:val="28"/>
          <w:szCs w:val="28"/>
        </w:rPr>
        <w:t xml:space="preserve"> глав государств СНГ (Душанбе, </w:t>
      </w:r>
      <w:r w:rsidRPr="008D0545">
        <w:rPr>
          <w:color w:val="000000"/>
          <w:sz w:val="28"/>
          <w:szCs w:val="28"/>
        </w:rPr>
        <w:t>сентябр</w:t>
      </w:r>
      <w:r w:rsidR="005D251E">
        <w:rPr>
          <w:color w:val="000000"/>
          <w:sz w:val="28"/>
          <w:szCs w:val="28"/>
        </w:rPr>
        <w:t>ь</w:t>
      </w:r>
      <w:r w:rsidRPr="008D0545">
        <w:rPr>
          <w:color w:val="000000"/>
          <w:sz w:val="28"/>
          <w:szCs w:val="28"/>
        </w:rPr>
        <w:t>) подписано Соглашение о сотрудничестве государств-участников СНГ в борьбе с преступлениями в сфере информационных технологий.</w:t>
      </w:r>
    </w:p>
    <w:p w:rsidR="007226C4" w:rsidRPr="00B67E33" w:rsidRDefault="007226C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7226C4" w:rsidRPr="00B67E33" w:rsidRDefault="007226C4" w:rsidP="00895C7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5F28A4" w:rsidRPr="00B67E33" w:rsidRDefault="004802B2" w:rsidP="007967CE">
      <w:pPr>
        <w:pStyle w:val="3"/>
        <w:spacing w:after="120" w:line="276" w:lineRule="auto"/>
        <w:ind w:firstLine="709"/>
        <w:contextualSpacing/>
      </w:pPr>
      <w:r w:rsidRPr="00B67E33">
        <w:t>Контроль над вооружениями и вопросы нераспространения</w:t>
      </w:r>
    </w:p>
    <w:p w:rsidR="00237217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37217">
        <w:rPr>
          <w:color w:val="000000"/>
          <w:sz w:val="28"/>
          <w:szCs w:val="28"/>
        </w:rPr>
        <w:t xml:space="preserve">течение года все более </w:t>
      </w:r>
      <w:r w:rsidR="00C12F97">
        <w:rPr>
          <w:color w:val="000000"/>
          <w:sz w:val="28"/>
          <w:szCs w:val="28"/>
        </w:rPr>
        <w:t>заметными становились</w:t>
      </w:r>
      <w:r w:rsidR="00237217">
        <w:rPr>
          <w:color w:val="000000"/>
          <w:sz w:val="28"/>
          <w:szCs w:val="28"/>
        </w:rPr>
        <w:t xml:space="preserve"> негативные тенденции в области контроля над вооружениями и нераспространения.</w:t>
      </w:r>
    </w:p>
    <w:p w:rsidR="00237217" w:rsidRDefault="00237217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Российским вкладом в обеспечение стратегической стабильности стало выполнение в полном объеме нашей страной обязательств по </w:t>
      </w:r>
      <w:r w:rsidR="00767E36" w:rsidRPr="00C4575D">
        <w:rPr>
          <w:rStyle w:val="af8"/>
          <w:sz w:val="28"/>
          <w:szCs w:val="28"/>
        </w:rPr>
        <w:t>Договор</w:t>
      </w:r>
      <w:r>
        <w:rPr>
          <w:rStyle w:val="af8"/>
          <w:sz w:val="28"/>
          <w:szCs w:val="28"/>
        </w:rPr>
        <w:t>у</w:t>
      </w:r>
      <w:r w:rsidR="00767E36" w:rsidRPr="00C4575D">
        <w:rPr>
          <w:rStyle w:val="af8"/>
          <w:sz w:val="28"/>
          <w:szCs w:val="28"/>
        </w:rPr>
        <w:t xml:space="preserve"> между Россией и США о мерах по дальнейшему сокращению и ограничению стратегических н</w:t>
      </w:r>
      <w:r>
        <w:rPr>
          <w:rStyle w:val="af8"/>
          <w:sz w:val="28"/>
          <w:szCs w:val="28"/>
        </w:rPr>
        <w:t>аступательных вооружений (ДСНВ)</w:t>
      </w:r>
      <w:r w:rsidR="00767E36" w:rsidRPr="00C4575D">
        <w:rPr>
          <w:rStyle w:val="af8"/>
          <w:sz w:val="28"/>
          <w:szCs w:val="28"/>
        </w:rPr>
        <w:t xml:space="preserve"> </w:t>
      </w:r>
      <w:r w:rsidRPr="00237217">
        <w:rPr>
          <w:rStyle w:val="af8"/>
          <w:b w:val="0"/>
          <w:sz w:val="28"/>
          <w:szCs w:val="28"/>
        </w:rPr>
        <w:t>к</w:t>
      </w:r>
      <w:r w:rsidR="00767E36" w:rsidRPr="00C4575D">
        <w:rPr>
          <w:color w:val="000000"/>
          <w:sz w:val="28"/>
          <w:szCs w:val="28"/>
        </w:rPr>
        <w:t xml:space="preserve"> контрольной </w:t>
      </w:r>
      <w:r>
        <w:rPr>
          <w:color w:val="000000"/>
          <w:sz w:val="28"/>
          <w:szCs w:val="28"/>
        </w:rPr>
        <w:br/>
      </w:r>
      <w:r w:rsidR="00767E36" w:rsidRPr="00C4575D">
        <w:rPr>
          <w:color w:val="000000"/>
          <w:sz w:val="28"/>
          <w:szCs w:val="28"/>
        </w:rPr>
        <w:t>дате 5 февраля 2018 г</w:t>
      </w:r>
      <w:r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</w:t>
      </w:r>
    </w:p>
    <w:p w:rsidR="00237217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В то же время </w:t>
      </w:r>
      <w:r w:rsidR="00237217" w:rsidRPr="00C4575D">
        <w:rPr>
          <w:color w:val="000000"/>
          <w:sz w:val="28"/>
          <w:szCs w:val="28"/>
        </w:rPr>
        <w:t xml:space="preserve">возникла </w:t>
      </w:r>
      <w:r w:rsidR="00237217" w:rsidRPr="00B12208">
        <w:rPr>
          <w:sz w:val="28"/>
          <w:szCs w:val="28"/>
        </w:rPr>
        <w:t xml:space="preserve">аномальная </w:t>
      </w:r>
      <w:r w:rsidR="00237217" w:rsidRPr="00C4575D">
        <w:rPr>
          <w:color w:val="000000"/>
          <w:sz w:val="28"/>
          <w:szCs w:val="28"/>
        </w:rPr>
        <w:t xml:space="preserve">ситуация </w:t>
      </w:r>
      <w:r w:rsidRPr="00C4575D">
        <w:rPr>
          <w:color w:val="000000"/>
          <w:sz w:val="28"/>
          <w:szCs w:val="28"/>
        </w:rPr>
        <w:t>с выполнением ДСНВ со стороны США</w:t>
      </w:r>
      <w:r w:rsidR="00237217">
        <w:rPr>
          <w:color w:val="000000"/>
          <w:sz w:val="28"/>
          <w:szCs w:val="28"/>
        </w:rPr>
        <w:t xml:space="preserve">, которые </w:t>
      </w:r>
      <w:r w:rsidRPr="00C4575D">
        <w:rPr>
          <w:color w:val="000000"/>
          <w:sz w:val="28"/>
          <w:szCs w:val="28"/>
        </w:rPr>
        <w:t>в одностороннем п</w:t>
      </w:r>
      <w:r w:rsidR="008115AD">
        <w:rPr>
          <w:color w:val="000000"/>
          <w:sz w:val="28"/>
          <w:szCs w:val="28"/>
        </w:rPr>
        <w:t>орядке нелегитимно вывели из за</w:t>
      </w:r>
      <w:r w:rsidRPr="00C4575D">
        <w:rPr>
          <w:color w:val="000000"/>
          <w:sz w:val="28"/>
          <w:szCs w:val="28"/>
        </w:rPr>
        <w:t>ч</w:t>
      </w:r>
      <w:r w:rsidR="00237217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>та по Договору порядка сотни якобы переоборудованных СНВ</w:t>
      </w:r>
      <w:r w:rsidR="00237217">
        <w:rPr>
          <w:color w:val="000000"/>
          <w:sz w:val="28"/>
          <w:szCs w:val="28"/>
        </w:rPr>
        <w:t>, а также</w:t>
      </w:r>
      <w:r w:rsidR="00237217" w:rsidRPr="00237217">
        <w:rPr>
          <w:color w:val="000000"/>
          <w:sz w:val="28"/>
          <w:szCs w:val="28"/>
        </w:rPr>
        <w:t xml:space="preserve"> </w:t>
      </w:r>
      <w:r w:rsidR="00237217" w:rsidRPr="00C4575D">
        <w:rPr>
          <w:color w:val="000000"/>
          <w:sz w:val="28"/>
          <w:szCs w:val="28"/>
        </w:rPr>
        <w:t xml:space="preserve">несколько шахтных пусковых </w:t>
      </w:r>
      <w:r w:rsidR="008716BA">
        <w:rPr>
          <w:color w:val="000000"/>
          <w:sz w:val="28"/>
          <w:szCs w:val="28"/>
        </w:rPr>
        <w:t>установок, предназначенных для обучения, переименовав их в не</w:t>
      </w:r>
      <w:r w:rsidR="00237217" w:rsidRPr="00C4575D">
        <w:rPr>
          <w:color w:val="000000"/>
          <w:sz w:val="28"/>
          <w:szCs w:val="28"/>
        </w:rPr>
        <w:t>предусмотр</w:t>
      </w:r>
      <w:r w:rsidR="00237217">
        <w:rPr>
          <w:color w:val="000000"/>
          <w:sz w:val="28"/>
          <w:szCs w:val="28"/>
        </w:rPr>
        <w:t>енные Договором «учебные шахты»</w:t>
      </w:r>
      <w:r w:rsidRPr="00C4575D">
        <w:rPr>
          <w:color w:val="000000"/>
          <w:sz w:val="28"/>
          <w:szCs w:val="28"/>
        </w:rPr>
        <w:t xml:space="preserve">. </w:t>
      </w:r>
    </w:p>
    <w:p w:rsidR="008716BA" w:rsidRDefault="00237217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 своей </w:t>
      </w:r>
      <w:r w:rsidR="00225EA0">
        <w:rPr>
          <w:color w:val="000000"/>
          <w:sz w:val="28"/>
          <w:szCs w:val="28"/>
        </w:rPr>
        <w:t xml:space="preserve">стороны </w:t>
      </w:r>
      <w:r w:rsidR="00767E36" w:rsidRPr="00C4575D">
        <w:rPr>
          <w:color w:val="000000"/>
          <w:sz w:val="28"/>
          <w:szCs w:val="28"/>
        </w:rPr>
        <w:t>не подтвердили выполнение американцами требований Договора по сокращени</w:t>
      </w:r>
      <w:r w:rsidR="008716BA">
        <w:rPr>
          <w:color w:val="000000"/>
          <w:sz w:val="28"/>
          <w:szCs w:val="28"/>
        </w:rPr>
        <w:t>ю суммарного количества их СНВ, д</w:t>
      </w:r>
      <w:r w:rsidR="00767E36" w:rsidRPr="00C4575D">
        <w:rPr>
          <w:color w:val="000000"/>
          <w:sz w:val="28"/>
          <w:szCs w:val="28"/>
        </w:rPr>
        <w:t>обива</w:t>
      </w:r>
      <w:r w:rsidR="008716BA">
        <w:rPr>
          <w:color w:val="000000"/>
          <w:sz w:val="28"/>
          <w:szCs w:val="28"/>
        </w:rPr>
        <w:t>лись</w:t>
      </w:r>
      <w:r w:rsidR="00767E36" w:rsidRPr="00C4575D">
        <w:rPr>
          <w:color w:val="000000"/>
          <w:sz w:val="28"/>
          <w:szCs w:val="28"/>
        </w:rPr>
        <w:t xml:space="preserve"> полного соблюдения </w:t>
      </w:r>
      <w:r w:rsidR="008716BA">
        <w:rPr>
          <w:color w:val="000000"/>
          <w:sz w:val="28"/>
          <w:szCs w:val="28"/>
        </w:rPr>
        <w:t>ими</w:t>
      </w:r>
      <w:r w:rsidR="00767E36" w:rsidRPr="00C4575D">
        <w:rPr>
          <w:color w:val="000000"/>
          <w:sz w:val="28"/>
          <w:szCs w:val="28"/>
        </w:rPr>
        <w:t xml:space="preserve"> </w:t>
      </w:r>
      <w:r w:rsidR="008716BA">
        <w:rPr>
          <w:color w:val="000000"/>
          <w:sz w:val="28"/>
          <w:szCs w:val="28"/>
        </w:rPr>
        <w:t>сво</w:t>
      </w:r>
      <w:r w:rsidR="00767E36" w:rsidRPr="00C4575D">
        <w:rPr>
          <w:color w:val="000000"/>
          <w:sz w:val="28"/>
          <w:szCs w:val="28"/>
        </w:rPr>
        <w:t xml:space="preserve">их договорных обязательств. Высказались за продление действия Договора на </w:t>
      </w:r>
      <w:r w:rsidR="009265D9">
        <w:rPr>
          <w:color w:val="000000"/>
          <w:sz w:val="28"/>
          <w:szCs w:val="28"/>
        </w:rPr>
        <w:t>5</w:t>
      </w:r>
      <w:r w:rsidR="00767E36" w:rsidRPr="00C4575D">
        <w:rPr>
          <w:color w:val="000000"/>
          <w:sz w:val="28"/>
          <w:szCs w:val="28"/>
        </w:rPr>
        <w:t xml:space="preserve"> лет после 5 февраля 2021 г</w:t>
      </w:r>
      <w:r w:rsidR="008716BA"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при условии урегулирования проблемы с переоборудованием.</w:t>
      </w:r>
    </w:p>
    <w:p w:rsidR="004E37CE" w:rsidRDefault="008716BA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2018 г. </w:t>
      </w:r>
      <w:r w:rsidR="00767E36" w:rsidRPr="00C4575D">
        <w:rPr>
          <w:color w:val="000000"/>
          <w:sz w:val="28"/>
          <w:szCs w:val="28"/>
        </w:rPr>
        <w:t xml:space="preserve">США </w:t>
      </w:r>
      <w:r>
        <w:rPr>
          <w:color w:val="000000"/>
          <w:sz w:val="28"/>
          <w:szCs w:val="28"/>
        </w:rPr>
        <w:t xml:space="preserve">вели дело к </w:t>
      </w:r>
      <w:r w:rsidR="00767E36" w:rsidRPr="00C4575D">
        <w:rPr>
          <w:color w:val="000000"/>
          <w:sz w:val="28"/>
          <w:szCs w:val="28"/>
        </w:rPr>
        <w:t>слом</w:t>
      </w:r>
      <w:r>
        <w:rPr>
          <w:color w:val="000000"/>
          <w:sz w:val="28"/>
          <w:szCs w:val="28"/>
        </w:rPr>
        <w:t>у</w:t>
      </w:r>
      <w:r w:rsidR="00767E36" w:rsidRPr="00C4575D">
        <w:rPr>
          <w:color w:val="000000"/>
          <w:sz w:val="28"/>
          <w:szCs w:val="28"/>
        </w:rPr>
        <w:t xml:space="preserve"> режима </w:t>
      </w:r>
      <w:r w:rsidR="00767E36" w:rsidRPr="00C4575D">
        <w:rPr>
          <w:rStyle w:val="af8"/>
          <w:sz w:val="28"/>
          <w:szCs w:val="28"/>
        </w:rPr>
        <w:t xml:space="preserve">Договора о ликвидации ракет средней дальности и меньшей дальности </w:t>
      </w:r>
      <w:r w:rsidR="00767E36" w:rsidRPr="00C4575D">
        <w:rPr>
          <w:color w:val="000000"/>
          <w:sz w:val="28"/>
          <w:szCs w:val="28"/>
        </w:rPr>
        <w:t>(ДРСМД)</w:t>
      </w:r>
      <w:r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767E36" w:rsidRPr="00C4575D">
        <w:rPr>
          <w:color w:val="000000"/>
          <w:sz w:val="28"/>
          <w:szCs w:val="28"/>
        </w:rPr>
        <w:t>аяв</w:t>
      </w:r>
      <w:r>
        <w:rPr>
          <w:color w:val="000000"/>
          <w:sz w:val="28"/>
          <w:szCs w:val="28"/>
        </w:rPr>
        <w:t>ляли</w:t>
      </w:r>
      <w:r w:rsidR="00767E36" w:rsidRPr="00C4575D">
        <w:rPr>
          <w:color w:val="000000"/>
          <w:sz w:val="28"/>
          <w:szCs w:val="28"/>
        </w:rPr>
        <w:t xml:space="preserve"> о намерении выйти из него и начать разработку запрещ</w:t>
      </w:r>
      <w:r>
        <w:rPr>
          <w:color w:val="000000"/>
          <w:sz w:val="28"/>
          <w:szCs w:val="28"/>
        </w:rPr>
        <w:t>е</w:t>
      </w:r>
      <w:r w:rsidR="00767E36" w:rsidRPr="00C4575D">
        <w:rPr>
          <w:color w:val="000000"/>
          <w:sz w:val="28"/>
          <w:szCs w:val="28"/>
        </w:rPr>
        <w:t>нных п</w:t>
      </w:r>
      <w:r>
        <w:rPr>
          <w:color w:val="000000"/>
          <w:sz w:val="28"/>
          <w:szCs w:val="28"/>
        </w:rPr>
        <w:t xml:space="preserve">о Договору ракетных вооружений и при этом </w:t>
      </w:r>
      <w:r w:rsidR="00767E36" w:rsidRPr="00C4575D">
        <w:rPr>
          <w:color w:val="000000"/>
          <w:sz w:val="28"/>
          <w:szCs w:val="28"/>
        </w:rPr>
        <w:t>голословн</w:t>
      </w:r>
      <w:r>
        <w:rPr>
          <w:color w:val="000000"/>
          <w:sz w:val="28"/>
          <w:szCs w:val="28"/>
        </w:rPr>
        <w:t>о</w:t>
      </w:r>
      <w:r w:rsidR="00767E36" w:rsidRPr="00C4575D">
        <w:rPr>
          <w:color w:val="000000"/>
          <w:sz w:val="28"/>
          <w:szCs w:val="28"/>
        </w:rPr>
        <w:t xml:space="preserve"> обвин</w:t>
      </w:r>
      <w:r>
        <w:rPr>
          <w:color w:val="000000"/>
          <w:sz w:val="28"/>
          <w:szCs w:val="28"/>
        </w:rPr>
        <w:t>яли в нарушении</w:t>
      </w:r>
      <w:r w:rsidR="00767E36" w:rsidRPr="00C4575D">
        <w:rPr>
          <w:color w:val="000000"/>
          <w:sz w:val="28"/>
          <w:szCs w:val="28"/>
        </w:rPr>
        <w:t xml:space="preserve"> ДРСМД</w:t>
      </w:r>
      <w:r>
        <w:rPr>
          <w:color w:val="000000"/>
          <w:sz w:val="28"/>
          <w:szCs w:val="28"/>
        </w:rPr>
        <w:t xml:space="preserve"> Россию</w:t>
      </w:r>
      <w:r w:rsidR="00767E36" w:rsidRPr="00C4575D">
        <w:rPr>
          <w:color w:val="000000"/>
          <w:sz w:val="28"/>
          <w:szCs w:val="28"/>
        </w:rPr>
        <w:t xml:space="preserve">. </w:t>
      </w:r>
      <w:r w:rsidR="00C11DFD" w:rsidRPr="00B12208">
        <w:rPr>
          <w:sz w:val="28"/>
          <w:szCs w:val="28"/>
        </w:rPr>
        <w:t xml:space="preserve">Без ответа оставались многолетние российские озабоченности </w:t>
      </w:r>
      <w:r w:rsidR="00C11DFD" w:rsidRPr="00C4575D">
        <w:rPr>
          <w:color w:val="000000"/>
          <w:sz w:val="28"/>
          <w:szCs w:val="28"/>
        </w:rPr>
        <w:t>в контексте Договора, связанны</w:t>
      </w:r>
      <w:r w:rsidR="00753C8F">
        <w:rPr>
          <w:color w:val="000000"/>
          <w:sz w:val="28"/>
          <w:szCs w:val="28"/>
        </w:rPr>
        <w:t>е</w:t>
      </w:r>
      <w:r w:rsidR="00C11DFD" w:rsidRPr="00C4575D">
        <w:rPr>
          <w:color w:val="000000"/>
          <w:sz w:val="28"/>
          <w:szCs w:val="28"/>
        </w:rPr>
        <w:t xml:space="preserve"> с ударными беспилотни</w:t>
      </w:r>
      <w:r w:rsidR="00C11DFD">
        <w:rPr>
          <w:color w:val="000000"/>
          <w:sz w:val="28"/>
          <w:szCs w:val="28"/>
        </w:rPr>
        <w:t>ками, так называемыми ракетами-</w:t>
      </w:r>
      <w:r w:rsidR="00C11DFD" w:rsidRPr="00C4575D">
        <w:rPr>
          <w:color w:val="000000"/>
          <w:sz w:val="28"/>
          <w:szCs w:val="28"/>
        </w:rPr>
        <w:t>мишенями, аналогичными по характеристикам баллистическим РСМД, а также наземным разв</w:t>
      </w:r>
      <w:r w:rsidR="00C11DFD">
        <w:rPr>
          <w:color w:val="000000"/>
          <w:sz w:val="28"/>
          <w:szCs w:val="28"/>
        </w:rPr>
        <w:t>е</w:t>
      </w:r>
      <w:r w:rsidR="00C11DFD" w:rsidRPr="00C4575D">
        <w:rPr>
          <w:color w:val="000000"/>
          <w:sz w:val="28"/>
          <w:szCs w:val="28"/>
        </w:rPr>
        <w:t>ртыванием универсальных пусковых установок Мк-41, способных запускать крылатые ракеты средней дальности и другие ударные ракетные вооружения.</w:t>
      </w:r>
    </w:p>
    <w:p w:rsidR="004E37CE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>США и их союзники в раз</w:t>
      </w:r>
      <w:r w:rsidR="004E37CE">
        <w:rPr>
          <w:color w:val="000000"/>
          <w:sz w:val="28"/>
          <w:szCs w:val="28"/>
        </w:rPr>
        <w:t>личных регионах мира продолжили линию на</w:t>
      </w:r>
      <w:r w:rsidRPr="00C4575D">
        <w:rPr>
          <w:color w:val="000000"/>
          <w:sz w:val="28"/>
          <w:szCs w:val="28"/>
        </w:rPr>
        <w:t xml:space="preserve"> развертывани</w:t>
      </w:r>
      <w:r w:rsidR="004E37CE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 глобальной системы </w:t>
      </w:r>
      <w:r w:rsidRPr="00C4575D">
        <w:rPr>
          <w:rStyle w:val="af8"/>
          <w:sz w:val="28"/>
          <w:szCs w:val="28"/>
        </w:rPr>
        <w:t xml:space="preserve">противоракетной обороны, </w:t>
      </w:r>
      <w:r w:rsidRPr="00C4575D">
        <w:rPr>
          <w:color w:val="000000"/>
          <w:sz w:val="28"/>
          <w:szCs w:val="28"/>
        </w:rPr>
        <w:t>подрывающей основы стратегической стабильности и создающей серь</w:t>
      </w:r>
      <w:r w:rsidR="004E37CE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>зные риски международной безопасности.</w:t>
      </w:r>
      <w:r w:rsidR="00AF585E" w:rsidRPr="00AF585E">
        <w:rPr>
          <w:color w:val="000000"/>
          <w:sz w:val="28"/>
          <w:szCs w:val="28"/>
        </w:rPr>
        <w:t xml:space="preserve"> </w:t>
      </w:r>
      <w:r w:rsidRPr="00C4575D">
        <w:rPr>
          <w:color w:val="000000"/>
          <w:sz w:val="28"/>
          <w:szCs w:val="28"/>
        </w:rPr>
        <w:t xml:space="preserve">В течение 2018 г. </w:t>
      </w:r>
      <w:r w:rsidR="00AF585E">
        <w:rPr>
          <w:color w:val="000000"/>
          <w:sz w:val="28"/>
          <w:szCs w:val="28"/>
        </w:rPr>
        <w:t>прошли</w:t>
      </w:r>
      <w:r w:rsidRPr="00C4575D">
        <w:rPr>
          <w:color w:val="000000"/>
          <w:sz w:val="28"/>
          <w:szCs w:val="28"/>
        </w:rPr>
        <w:t xml:space="preserve"> испыт</w:t>
      </w:r>
      <w:r w:rsidR="00AF585E">
        <w:rPr>
          <w:color w:val="000000"/>
          <w:sz w:val="28"/>
          <w:szCs w:val="28"/>
        </w:rPr>
        <w:t xml:space="preserve">ания </w:t>
      </w:r>
      <w:r w:rsidRPr="00C4575D">
        <w:rPr>
          <w:color w:val="000000"/>
          <w:sz w:val="28"/>
          <w:szCs w:val="28"/>
        </w:rPr>
        <w:t>различны</w:t>
      </w:r>
      <w:r w:rsidR="00AF585E">
        <w:rPr>
          <w:color w:val="000000"/>
          <w:sz w:val="28"/>
          <w:szCs w:val="28"/>
        </w:rPr>
        <w:t>х средств</w:t>
      </w:r>
      <w:r w:rsidRPr="00C4575D">
        <w:rPr>
          <w:color w:val="000000"/>
          <w:sz w:val="28"/>
          <w:szCs w:val="28"/>
        </w:rPr>
        <w:t xml:space="preserve"> ПРО, совершенствовал</w:t>
      </w:r>
      <w:r w:rsidR="00AF585E">
        <w:rPr>
          <w:color w:val="000000"/>
          <w:sz w:val="28"/>
          <w:szCs w:val="28"/>
        </w:rPr>
        <w:t>ась</w:t>
      </w:r>
      <w:r w:rsidRPr="00C4575D">
        <w:rPr>
          <w:color w:val="000000"/>
          <w:sz w:val="28"/>
          <w:szCs w:val="28"/>
        </w:rPr>
        <w:t xml:space="preserve"> космическ</w:t>
      </w:r>
      <w:r w:rsidR="00AF585E">
        <w:rPr>
          <w:color w:val="000000"/>
          <w:sz w:val="28"/>
          <w:szCs w:val="28"/>
        </w:rPr>
        <w:t>ая</w:t>
      </w:r>
      <w:r w:rsidRPr="00C4575D">
        <w:rPr>
          <w:color w:val="000000"/>
          <w:sz w:val="28"/>
          <w:szCs w:val="28"/>
        </w:rPr>
        <w:t xml:space="preserve"> группировк</w:t>
      </w:r>
      <w:r w:rsidR="00AF585E">
        <w:rPr>
          <w:color w:val="000000"/>
          <w:sz w:val="28"/>
          <w:szCs w:val="28"/>
        </w:rPr>
        <w:t>а</w:t>
      </w:r>
      <w:r w:rsidRPr="00C4575D">
        <w:rPr>
          <w:color w:val="000000"/>
          <w:sz w:val="28"/>
          <w:szCs w:val="28"/>
        </w:rPr>
        <w:t xml:space="preserve"> системы раннего предупреждения, совместно с союзниками в Европе и Азии </w:t>
      </w:r>
      <w:r w:rsidR="00AF585E">
        <w:rPr>
          <w:color w:val="000000"/>
          <w:sz w:val="28"/>
          <w:szCs w:val="28"/>
        </w:rPr>
        <w:t xml:space="preserve">проводились </w:t>
      </w:r>
      <w:r w:rsidRPr="00C4575D">
        <w:rPr>
          <w:color w:val="000000"/>
          <w:sz w:val="28"/>
          <w:szCs w:val="28"/>
        </w:rPr>
        <w:t>противоракетные учения. Продолжалось строительство базы ПРО США/НАТО в Польше. Оформились планы Японии по закупке у США двух наземных комплексов ПРО «Иджис Эшор».</w:t>
      </w:r>
    </w:p>
    <w:p w:rsidR="004404C7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В этих условиях продолжали разъяснять опасные последствия неограниченного наращивания потенциала американской ПРО, вели работу </w:t>
      </w:r>
      <w:r w:rsidR="004E37CE">
        <w:rPr>
          <w:color w:val="000000"/>
          <w:sz w:val="28"/>
          <w:szCs w:val="28"/>
        </w:rPr>
        <w:t>по мобилизации единомышленников</w:t>
      </w:r>
      <w:r w:rsidRPr="00C4575D">
        <w:rPr>
          <w:color w:val="000000"/>
          <w:sz w:val="28"/>
          <w:szCs w:val="28"/>
        </w:rPr>
        <w:t xml:space="preserve">. </w:t>
      </w:r>
      <w:r w:rsidR="004404C7">
        <w:rPr>
          <w:color w:val="000000"/>
          <w:sz w:val="28"/>
          <w:szCs w:val="28"/>
        </w:rPr>
        <w:t xml:space="preserve">Одновременно разъясняли суть предпринимаемых Россией ответных мер военно-технического характера. </w:t>
      </w:r>
      <w:r w:rsidRPr="00C4575D">
        <w:rPr>
          <w:color w:val="000000"/>
          <w:sz w:val="28"/>
          <w:szCs w:val="28"/>
        </w:rPr>
        <w:t xml:space="preserve">Напоминали, что именно выход США в 2002 г. из Договора по ПРО вынудил нас разрабатывать системы вооружений, способные преодолевать любую противоракетную оборону, в </w:t>
      </w:r>
      <w:r w:rsidRPr="00B12208">
        <w:rPr>
          <w:sz w:val="28"/>
          <w:szCs w:val="28"/>
        </w:rPr>
        <w:t>целях выправления</w:t>
      </w:r>
      <w:r w:rsidRPr="008115AD">
        <w:rPr>
          <w:color w:val="FF0000"/>
          <w:sz w:val="28"/>
          <w:szCs w:val="28"/>
        </w:rPr>
        <w:t xml:space="preserve"> </w:t>
      </w:r>
      <w:r w:rsidRPr="00C4575D">
        <w:rPr>
          <w:color w:val="000000"/>
          <w:sz w:val="28"/>
          <w:szCs w:val="28"/>
        </w:rPr>
        <w:t>стратегического баланса и укрепления обороноспособности нашей страны.</w:t>
      </w:r>
    </w:p>
    <w:p w:rsidR="00CA728A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>В 2018 г</w:t>
      </w:r>
      <w:r w:rsidR="004404C7">
        <w:rPr>
          <w:color w:val="000000"/>
          <w:sz w:val="28"/>
          <w:szCs w:val="28"/>
        </w:rPr>
        <w:t>.</w:t>
      </w:r>
      <w:r w:rsidRPr="00C4575D">
        <w:rPr>
          <w:color w:val="000000"/>
          <w:sz w:val="28"/>
          <w:szCs w:val="28"/>
        </w:rPr>
        <w:t xml:space="preserve"> США и их союзники по НАТО продолжили программы модернизации разв</w:t>
      </w:r>
      <w:r w:rsidR="004404C7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рнутого в Европе </w:t>
      </w:r>
      <w:r w:rsidRPr="00C4575D">
        <w:rPr>
          <w:rStyle w:val="af8"/>
          <w:sz w:val="28"/>
          <w:szCs w:val="28"/>
        </w:rPr>
        <w:t xml:space="preserve">нестратегического ядерного оружия </w:t>
      </w:r>
      <w:r w:rsidRPr="00C4575D">
        <w:rPr>
          <w:color w:val="000000"/>
          <w:sz w:val="28"/>
          <w:szCs w:val="28"/>
        </w:rPr>
        <w:t xml:space="preserve">(НСЯО) и обновления авиационных средств его доставки. Было подтверждено их намерение </w:t>
      </w:r>
      <w:r w:rsidR="00CA728A">
        <w:rPr>
          <w:color w:val="000000"/>
          <w:sz w:val="28"/>
          <w:szCs w:val="28"/>
        </w:rPr>
        <w:t>и в дальнейшем осуществлять</w:t>
      </w:r>
      <w:r w:rsidRPr="00C4575D">
        <w:rPr>
          <w:color w:val="000000"/>
          <w:sz w:val="28"/>
          <w:szCs w:val="28"/>
        </w:rPr>
        <w:t xml:space="preserve"> т.н. «совместны</w:t>
      </w:r>
      <w:r w:rsidR="00CA728A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 ядерны</w:t>
      </w:r>
      <w:r w:rsidR="00CA728A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 мисси</w:t>
      </w:r>
      <w:r w:rsidR="00CA728A">
        <w:rPr>
          <w:color w:val="000000"/>
          <w:sz w:val="28"/>
          <w:szCs w:val="28"/>
        </w:rPr>
        <w:t>и</w:t>
      </w:r>
      <w:r w:rsidRPr="00C4575D">
        <w:rPr>
          <w:color w:val="000000"/>
          <w:sz w:val="28"/>
          <w:szCs w:val="28"/>
        </w:rPr>
        <w:t>» НАТО, предполагающи</w:t>
      </w:r>
      <w:r w:rsidR="00CA728A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 привлечение представителей неядерных членов альянса к </w:t>
      </w:r>
      <w:r w:rsidRPr="00B12208">
        <w:rPr>
          <w:sz w:val="28"/>
          <w:szCs w:val="28"/>
        </w:rPr>
        <w:t xml:space="preserve">учениям по обращению </w:t>
      </w:r>
      <w:r w:rsidRPr="00C4575D">
        <w:rPr>
          <w:color w:val="000000"/>
          <w:sz w:val="28"/>
          <w:szCs w:val="28"/>
        </w:rPr>
        <w:t>с американским ядерным оружием, размещ</w:t>
      </w:r>
      <w:r w:rsidR="004404C7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нным в </w:t>
      </w:r>
      <w:r w:rsidRPr="00C4575D">
        <w:rPr>
          <w:color w:val="000000"/>
          <w:sz w:val="28"/>
          <w:szCs w:val="28"/>
        </w:rPr>
        <w:lastRenderedPageBreak/>
        <w:t>Европе.</w:t>
      </w:r>
      <w:r w:rsidR="00CA728A">
        <w:rPr>
          <w:color w:val="000000"/>
          <w:sz w:val="28"/>
          <w:szCs w:val="28"/>
        </w:rPr>
        <w:t xml:space="preserve"> Со своей стороны к</w:t>
      </w:r>
      <w:r w:rsidRPr="00C4575D">
        <w:rPr>
          <w:color w:val="000000"/>
          <w:sz w:val="28"/>
          <w:szCs w:val="28"/>
        </w:rPr>
        <w:t xml:space="preserve">валифицировали </w:t>
      </w:r>
      <w:r w:rsidR="00CA728A">
        <w:rPr>
          <w:color w:val="000000"/>
          <w:sz w:val="28"/>
          <w:szCs w:val="28"/>
        </w:rPr>
        <w:t>данную практику</w:t>
      </w:r>
      <w:r w:rsidRPr="00C4575D">
        <w:rPr>
          <w:color w:val="000000"/>
          <w:sz w:val="28"/>
          <w:szCs w:val="28"/>
        </w:rPr>
        <w:t xml:space="preserve"> как нарушение Договора о нер</w:t>
      </w:r>
      <w:r w:rsidR="00CA728A">
        <w:rPr>
          <w:color w:val="000000"/>
          <w:sz w:val="28"/>
          <w:szCs w:val="28"/>
        </w:rPr>
        <w:t>аспространении ядерного оружия, п</w:t>
      </w:r>
      <w:r w:rsidRPr="00C4575D">
        <w:rPr>
          <w:color w:val="000000"/>
          <w:sz w:val="28"/>
          <w:szCs w:val="28"/>
        </w:rPr>
        <w:t>ризывали к прекращению этой деятельности, выводу НСЯО на национальную территорию США и ликвидации инфраструктуры для его разв</w:t>
      </w:r>
      <w:r w:rsidR="00CA728A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>ртывания в Европе.</w:t>
      </w:r>
    </w:p>
    <w:p w:rsidR="00AF585E" w:rsidRDefault="00CA728A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</w:t>
      </w:r>
      <w:r w:rsidRPr="00CA7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дискуссий</w:t>
      </w:r>
      <w:r w:rsidRPr="00C4575D">
        <w:rPr>
          <w:color w:val="000000"/>
          <w:sz w:val="28"/>
          <w:szCs w:val="28"/>
        </w:rPr>
        <w:t xml:space="preserve"> на профильных международных площадках</w:t>
      </w:r>
      <w:r>
        <w:rPr>
          <w:color w:val="000000"/>
          <w:sz w:val="28"/>
          <w:szCs w:val="28"/>
        </w:rPr>
        <w:t xml:space="preserve"> по тематике </w:t>
      </w:r>
      <w:r w:rsidRPr="00AF585E">
        <w:rPr>
          <w:b/>
          <w:color w:val="000000"/>
          <w:sz w:val="28"/>
          <w:szCs w:val="28"/>
        </w:rPr>
        <w:t>я</w:t>
      </w:r>
      <w:r w:rsidR="00767E36" w:rsidRPr="00AF585E">
        <w:rPr>
          <w:rStyle w:val="af8"/>
          <w:sz w:val="28"/>
          <w:szCs w:val="28"/>
        </w:rPr>
        <w:t>дерно</w:t>
      </w:r>
      <w:r w:rsidRPr="00AF585E">
        <w:rPr>
          <w:rStyle w:val="af8"/>
          <w:sz w:val="28"/>
          <w:szCs w:val="28"/>
        </w:rPr>
        <w:t>го</w:t>
      </w:r>
      <w:r w:rsidR="00767E36" w:rsidRPr="00C4575D">
        <w:rPr>
          <w:rStyle w:val="af8"/>
          <w:sz w:val="28"/>
          <w:szCs w:val="28"/>
        </w:rPr>
        <w:t xml:space="preserve"> разоружени</w:t>
      </w:r>
      <w:r>
        <w:rPr>
          <w:rStyle w:val="af8"/>
          <w:sz w:val="28"/>
          <w:szCs w:val="28"/>
        </w:rPr>
        <w:t>я</w:t>
      </w:r>
      <w:r w:rsidR="00767E36" w:rsidRPr="00C4575D">
        <w:rPr>
          <w:rStyle w:val="af8"/>
          <w:sz w:val="28"/>
          <w:szCs w:val="28"/>
        </w:rPr>
        <w:t xml:space="preserve"> </w:t>
      </w:r>
      <w:r w:rsidRPr="00CA728A">
        <w:rPr>
          <w:rStyle w:val="af8"/>
          <w:b w:val="0"/>
          <w:sz w:val="28"/>
          <w:szCs w:val="28"/>
        </w:rPr>
        <w:t>подчерк</w:t>
      </w:r>
      <w:r w:rsidR="00753C8F">
        <w:rPr>
          <w:rStyle w:val="af8"/>
          <w:b w:val="0"/>
          <w:sz w:val="28"/>
          <w:szCs w:val="28"/>
        </w:rPr>
        <w:t>и</w:t>
      </w:r>
      <w:r w:rsidRPr="00CA728A">
        <w:rPr>
          <w:rStyle w:val="af8"/>
          <w:b w:val="0"/>
          <w:sz w:val="28"/>
          <w:szCs w:val="28"/>
        </w:rPr>
        <w:t xml:space="preserve">вали, что </w:t>
      </w:r>
      <w:r>
        <w:rPr>
          <w:color w:val="000000"/>
          <w:sz w:val="28"/>
          <w:szCs w:val="28"/>
        </w:rPr>
        <w:t>прогресс на</w:t>
      </w:r>
      <w:r w:rsidRPr="00C4575D">
        <w:rPr>
          <w:color w:val="000000"/>
          <w:sz w:val="28"/>
          <w:szCs w:val="28"/>
        </w:rPr>
        <w:t xml:space="preserve"> пути сокращения и ограничения ядерных вооружений</w:t>
      </w:r>
      <w:r>
        <w:rPr>
          <w:color w:val="000000"/>
          <w:sz w:val="28"/>
          <w:szCs w:val="28"/>
        </w:rPr>
        <w:t xml:space="preserve"> возможен при условии </w:t>
      </w:r>
      <w:r w:rsidR="00767E36" w:rsidRPr="00C4575D">
        <w:rPr>
          <w:color w:val="000000"/>
          <w:sz w:val="28"/>
          <w:szCs w:val="28"/>
        </w:rPr>
        <w:t>подключения</w:t>
      </w:r>
      <w:r>
        <w:rPr>
          <w:color w:val="000000"/>
          <w:sz w:val="28"/>
          <w:szCs w:val="28"/>
        </w:rPr>
        <w:t xml:space="preserve"> к этому процессу</w:t>
      </w:r>
      <w:r w:rsidR="00767E36" w:rsidRPr="00C4575D">
        <w:rPr>
          <w:color w:val="000000"/>
          <w:sz w:val="28"/>
          <w:szCs w:val="28"/>
        </w:rPr>
        <w:t xml:space="preserve"> всех государств с военным ядерным потенциалом</w:t>
      </w:r>
      <w:r w:rsidR="00AF585E" w:rsidRPr="00AF585E">
        <w:rPr>
          <w:color w:val="000000"/>
          <w:sz w:val="28"/>
          <w:szCs w:val="28"/>
        </w:rPr>
        <w:t xml:space="preserve"> </w:t>
      </w:r>
      <w:r w:rsidR="00AF585E">
        <w:rPr>
          <w:color w:val="000000"/>
          <w:sz w:val="28"/>
          <w:szCs w:val="28"/>
        </w:rPr>
        <w:t xml:space="preserve">при </w:t>
      </w:r>
      <w:r w:rsidR="00AF585E" w:rsidRPr="00C4575D">
        <w:rPr>
          <w:color w:val="000000"/>
          <w:sz w:val="28"/>
          <w:szCs w:val="28"/>
        </w:rPr>
        <w:t>комплексн</w:t>
      </w:r>
      <w:r w:rsidR="00AF585E">
        <w:rPr>
          <w:color w:val="000000"/>
          <w:sz w:val="28"/>
          <w:szCs w:val="28"/>
        </w:rPr>
        <w:t>ом</w:t>
      </w:r>
      <w:r w:rsidR="00AF585E" w:rsidRPr="00C4575D">
        <w:rPr>
          <w:color w:val="000000"/>
          <w:sz w:val="28"/>
          <w:szCs w:val="28"/>
        </w:rPr>
        <w:t xml:space="preserve"> уч</w:t>
      </w:r>
      <w:r w:rsidR="00AF585E">
        <w:rPr>
          <w:color w:val="000000"/>
          <w:sz w:val="28"/>
          <w:szCs w:val="28"/>
        </w:rPr>
        <w:t>е</w:t>
      </w:r>
      <w:r w:rsidR="00AF585E" w:rsidRPr="00C4575D">
        <w:rPr>
          <w:color w:val="000000"/>
          <w:sz w:val="28"/>
          <w:szCs w:val="28"/>
        </w:rPr>
        <w:t>т</w:t>
      </w:r>
      <w:r w:rsidR="00AF585E">
        <w:rPr>
          <w:color w:val="000000"/>
          <w:sz w:val="28"/>
          <w:szCs w:val="28"/>
        </w:rPr>
        <w:t>е</w:t>
      </w:r>
      <w:r w:rsidR="00AF585E" w:rsidRPr="00C4575D">
        <w:rPr>
          <w:color w:val="000000"/>
          <w:sz w:val="28"/>
          <w:szCs w:val="28"/>
        </w:rPr>
        <w:t xml:space="preserve"> всех факторов, оказывающих влияние на стратегическую стабильность</w:t>
      </w:r>
      <w:r w:rsidR="00767E36" w:rsidRPr="00C4575D">
        <w:rPr>
          <w:color w:val="000000"/>
          <w:sz w:val="28"/>
          <w:szCs w:val="28"/>
        </w:rPr>
        <w:t>. В этом контексте указывали на несвоевременность и контрпродуктивность попыток форсировать запрещение ядерного оружия пут</w:t>
      </w:r>
      <w:r w:rsidR="00AF585E">
        <w:rPr>
          <w:color w:val="000000"/>
          <w:sz w:val="28"/>
          <w:szCs w:val="28"/>
        </w:rPr>
        <w:t>е</w:t>
      </w:r>
      <w:r w:rsidR="00767E36" w:rsidRPr="00C4575D">
        <w:rPr>
          <w:color w:val="000000"/>
          <w:sz w:val="28"/>
          <w:szCs w:val="28"/>
        </w:rPr>
        <w:t xml:space="preserve">м продвижения </w:t>
      </w:r>
      <w:r w:rsidR="00AF585E">
        <w:rPr>
          <w:color w:val="000000"/>
          <w:sz w:val="28"/>
          <w:szCs w:val="28"/>
        </w:rPr>
        <w:t>соответствующего д</w:t>
      </w:r>
      <w:r w:rsidR="00767E36" w:rsidRPr="00C4575D">
        <w:rPr>
          <w:color w:val="000000"/>
          <w:sz w:val="28"/>
          <w:szCs w:val="28"/>
        </w:rPr>
        <w:t>оговора.</w:t>
      </w:r>
    </w:p>
    <w:p w:rsidR="005074A7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rStyle w:val="af8"/>
          <w:sz w:val="28"/>
          <w:szCs w:val="28"/>
        </w:rPr>
      </w:pPr>
      <w:r w:rsidRPr="00C4575D">
        <w:rPr>
          <w:color w:val="000000"/>
          <w:sz w:val="28"/>
          <w:szCs w:val="28"/>
        </w:rPr>
        <w:t>Проводили линию на обеспечение устойчивого функционирования режима ядерного нераспространения с упором на его ключевую межд</w:t>
      </w:r>
      <w:r>
        <w:rPr>
          <w:color w:val="000000"/>
          <w:sz w:val="28"/>
          <w:szCs w:val="28"/>
        </w:rPr>
        <w:t xml:space="preserve">ународно-правовую составляющую </w:t>
      </w:r>
      <w:r w:rsidRPr="00C4575D">
        <w:rPr>
          <w:color w:val="000000"/>
          <w:sz w:val="28"/>
          <w:szCs w:val="28"/>
        </w:rPr>
        <w:t xml:space="preserve">– </w:t>
      </w:r>
      <w:r w:rsidRPr="00C4575D">
        <w:rPr>
          <w:rStyle w:val="af8"/>
          <w:sz w:val="28"/>
          <w:szCs w:val="28"/>
        </w:rPr>
        <w:t xml:space="preserve">Договор о нераспространении ядерного оружия </w:t>
      </w:r>
      <w:r w:rsidRPr="00AF585E">
        <w:rPr>
          <w:rStyle w:val="af8"/>
          <w:b w:val="0"/>
          <w:sz w:val="28"/>
          <w:szCs w:val="28"/>
        </w:rPr>
        <w:t>(ДНЯО).</w:t>
      </w:r>
      <w:r w:rsidRPr="00C4575D">
        <w:rPr>
          <w:rStyle w:val="af8"/>
          <w:sz w:val="28"/>
          <w:szCs w:val="28"/>
        </w:rPr>
        <w:t xml:space="preserve"> </w:t>
      </w:r>
    </w:p>
    <w:p w:rsidR="005074A7" w:rsidRDefault="005074A7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575D">
        <w:rPr>
          <w:color w:val="000000"/>
          <w:sz w:val="28"/>
          <w:szCs w:val="28"/>
        </w:rPr>
        <w:t>редпринимали усилия</w:t>
      </w:r>
      <w:r>
        <w:rPr>
          <w:color w:val="000000"/>
          <w:sz w:val="28"/>
          <w:szCs w:val="28"/>
        </w:rPr>
        <w:t>, направленные на</w:t>
      </w:r>
      <w:r w:rsidRPr="00C45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запуск</w:t>
      </w:r>
      <w:r w:rsidRPr="00C4575D">
        <w:rPr>
          <w:color w:val="000000"/>
          <w:sz w:val="28"/>
          <w:szCs w:val="28"/>
        </w:rPr>
        <w:t xml:space="preserve"> практической реализации</w:t>
      </w:r>
      <w:r>
        <w:rPr>
          <w:color w:val="000000"/>
          <w:sz w:val="28"/>
          <w:szCs w:val="28"/>
        </w:rPr>
        <w:t xml:space="preserve"> </w:t>
      </w:r>
      <w:r w:rsidR="00767E36" w:rsidRPr="00C4575D">
        <w:rPr>
          <w:color w:val="000000"/>
          <w:sz w:val="28"/>
          <w:szCs w:val="28"/>
        </w:rPr>
        <w:t>одобренной на Конференции 1995 г</w:t>
      </w:r>
      <w:r w:rsidR="00AF585E"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по рассмотрению и продлению действия ДНЯО </w:t>
      </w:r>
      <w:r w:rsidR="00767E36" w:rsidRPr="005074A7">
        <w:rPr>
          <w:b/>
          <w:color w:val="000000"/>
          <w:sz w:val="28"/>
          <w:szCs w:val="28"/>
        </w:rPr>
        <w:t>резол</w:t>
      </w:r>
      <w:r w:rsidRPr="005074A7">
        <w:rPr>
          <w:b/>
          <w:color w:val="000000"/>
          <w:sz w:val="28"/>
          <w:szCs w:val="28"/>
        </w:rPr>
        <w:t xml:space="preserve">юции </w:t>
      </w:r>
      <w:r w:rsidR="00767E36" w:rsidRPr="005074A7">
        <w:rPr>
          <w:b/>
          <w:color w:val="000000"/>
          <w:sz w:val="28"/>
          <w:szCs w:val="28"/>
        </w:rPr>
        <w:t xml:space="preserve">о </w:t>
      </w:r>
      <w:r w:rsidR="00AF585E" w:rsidRPr="005074A7">
        <w:rPr>
          <w:b/>
          <w:color w:val="000000"/>
          <w:sz w:val="28"/>
          <w:szCs w:val="28"/>
        </w:rPr>
        <w:t>создании зоны, свободной от ядерного и других видов ОМУ на Ближнем Востоке</w:t>
      </w:r>
      <w:r w:rsidR="00AF585E" w:rsidRPr="005074A7">
        <w:rPr>
          <w:rStyle w:val="af8"/>
          <w:b w:val="0"/>
          <w:sz w:val="28"/>
          <w:szCs w:val="28"/>
        </w:rPr>
        <w:t xml:space="preserve"> </w:t>
      </w:r>
      <w:r>
        <w:rPr>
          <w:rStyle w:val="af8"/>
          <w:b w:val="0"/>
          <w:sz w:val="28"/>
          <w:szCs w:val="28"/>
        </w:rPr>
        <w:t>(</w:t>
      </w:r>
      <w:r w:rsidR="00767E36" w:rsidRPr="005074A7">
        <w:rPr>
          <w:rStyle w:val="af8"/>
          <w:b w:val="0"/>
          <w:sz w:val="28"/>
          <w:szCs w:val="28"/>
        </w:rPr>
        <w:t>ЗСОМУ</w:t>
      </w:r>
      <w:r>
        <w:rPr>
          <w:rStyle w:val="af8"/>
          <w:b w:val="0"/>
          <w:sz w:val="28"/>
          <w:szCs w:val="28"/>
        </w:rPr>
        <w:t>)</w:t>
      </w:r>
      <w:r w:rsidR="00767E36" w:rsidRPr="00C4575D">
        <w:rPr>
          <w:color w:val="000000"/>
          <w:sz w:val="28"/>
          <w:szCs w:val="28"/>
        </w:rPr>
        <w:t>. Выступил</w:t>
      </w:r>
      <w:r w:rsidR="00767E36">
        <w:rPr>
          <w:color w:val="000000"/>
          <w:sz w:val="28"/>
          <w:szCs w:val="28"/>
        </w:rPr>
        <w:t>и в поддержку инициированного Г</w:t>
      </w:r>
      <w:r w:rsidR="00767E36" w:rsidRPr="00C4575D">
        <w:rPr>
          <w:color w:val="000000"/>
          <w:sz w:val="28"/>
          <w:szCs w:val="28"/>
        </w:rPr>
        <w:t>руппой арабских госуд</w:t>
      </w:r>
      <w:r w:rsidR="00767E36">
        <w:rPr>
          <w:color w:val="000000"/>
          <w:sz w:val="28"/>
          <w:szCs w:val="28"/>
        </w:rPr>
        <w:t>арств решения Г</w:t>
      </w:r>
      <w:r>
        <w:rPr>
          <w:color w:val="000000"/>
          <w:sz w:val="28"/>
          <w:szCs w:val="28"/>
        </w:rPr>
        <w:t>А ООН о созыве в 2019 г.</w:t>
      </w:r>
      <w:r w:rsidR="00767E36" w:rsidRPr="00C4575D">
        <w:rPr>
          <w:color w:val="000000"/>
          <w:sz w:val="28"/>
          <w:szCs w:val="28"/>
        </w:rPr>
        <w:t xml:space="preserve"> Генсекретарем ООН Конференции по ЗСОМУ на Ближнем Востоке, которое призвано запустить процесс выработки юридически обязывающего соглашения в этой области.</w:t>
      </w:r>
    </w:p>
    <w:p w:rsidR="00811DB0" w:rsidRDefault="005074A7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Существенно осложнилась ситуация вокруг </w:t>
      </w:r>
      <w:r w:rsidR="00767E36" w:rsidRPr="00C4575D">
        <w:rPr>
          <w:rStyle w:val="af8"/>
          <w:sz w:val="28"/>
          <w:szCs w:val="28"/>
        </w:rPr>
        <w:t xml:space="preserve">Договора о всеобъемлющем запрещении ядерных испытаний (ДВЗЯИ). </w:t>
      </w:r>
      <w:r>
        <w:rPr>
          <w:rStyle w:val="af8"/>
          <w:b w:val="0"/>
          <w:sz w:val="28"/>
          <w:szCs w:val="28"/>
        </w:rPr>
        <w:t xml:space="preserve">США, </w:t>
      </w:r>
      <w:r w:rsidRPr="00C4575D">
        <w:rPr>
          <w:color w:val="000000"/>
          <w:sz w:val="28"/>
          <w:szCs w:val="28"/>
        </w:rPr>
        <w:t xml:space="preserve">чья ратификация </w:t>
      </w:r>
      <w:r>
        <w:rPr>
          <w:color w:val="000000"/>
          <w:sz w:val="28"/>
          <w:szCs w:val="28"/>
        </w:rPr>
        <w:t>(наряду с КНР, Египтом, Израилем</w:t>
      </w:r>
      <w:r w:rsidRPr="00C4575D">
        <w:rPr>
          <w:color w:val="000000"/>
          <w:sz w:val="28"/>
          <w:szCs w:val="28"/>
        </w:rPr>
        <w:t>, Иран</w:t>
      </w:r>
      <w:r>
        <w:rPr>
          <w:color w:val="000000"/>
          <w:sz w:val="28"/>
          <w:szCs w:val="28"/>
        </w:rPr>
        <w:t>ом</w:t>
      </w:r>
      <w:r w:rsidRPr="00C4575D">
        <w:rPr>
          <w:color w:val="000000"/>
          <w:sz w:val="28"/>
          <w:szCs w:val="28"/>
        </w:rPr>
        <w:t>, Инди</w:t>
      </w:r>
      <w:r>
        <w:rPr>
          <w:color w:val="000000"/>
          <w:sz w:val="28"/>
          <w:szCs w:val="28"/>
        </w:rPr>
        <w:t>ей</w:t>
      </w:r>
      <w:r w:rsidRPr="00C4575D">
        <w:rPr>
          <w:color w:val="000000"/>
          <w:sz w:val="28"/>
          <w:szCs w:val="28"/>
        </w:rPr>
        <w:t>, Пакистан</w:t>
      </w:r>
      <w:r>
        <w:rPr>
          <w:color w:val="000000"/>
          <w:sz w:val="28"/>
          <w:szCs w:val="28"/>
        </w:rPr>
        <w:t>ом и</w:t>
      </w:r>
      <w:r w:rsidRPr="00C4575D">
        <w:rPr>
          <w:color w:val="000000"/>
          <w:sz w:val="28"/>
          <w:szCs w:val="28"/>
        </w:rPr>
        <w:t xml:space="preserve"> КНДР</w:t>
      </w:r>
      <w:r>
        <w:rPr>
          <w:color w:val="000000"/>
          <w:sz w:val="28"/>
          <w:szCs w:val="28"/>
        </w:rPr>
        <w:t xml:space="preserve">) </w:t>
      </w:r>
      <w:r w:rsidRPr="00C4575D">
        <w:rPr>
          <w:color w:val="000000"/>
          <w:sz w:val="28"/>
          <w:szCs w:val="28"/>
        </w:rPr>
        <w:t xml:space="preserve">обязательна для вступления </w:t>
      </w:r>
      <w:r w:rsidR="00811DB0">
        <w:rPr>
          <w:color w:val="000000"/>
          <w:sz w:val="28"/>
          <w:szCs w:val="28"/>
        </w:rPr>
        <w:t xml:space="preserve">ДВЗЯИ </w:t>
      </w:r>
      <w:r w:rsidRPr="00C4575D">
        <w:rPr>
          <w:color w:val="000000"/>
          <w:sz w:val="28"/>
          <w:szCs w:val="28"/>
        </w:rPr>
        <w:t>в силу,</w:t>
      </w:r>
      <w:r>
        <w:rPr>
          <w:color w:val="000000"/>
          <w:sz w:val="28"/>
          <w:szCs w:val="28"/>
        </w:rPr>
        <w:t xml:space="preserve"> пересмотрели свою позиицию в отношении </w:t>
      </w:r>
      <w:r w:rsidR="00811DB0"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. </w:t>
      </w:r>
      <w:r w:rsidR="00767E36" w:rsidRPr="00C4575D">
        <w:rPr>
          <w:color w:val="000000"/>
          <w:sz w:val="28"/>
          <w:szCs w:val="28"/>
        </w:rPr>
        <w:t>Как следует из новой американской ядерной доктрины (феврал</w:t>
      </w:r>
      <w:r>
        <w:rPr>
          <w:color w:val="000000"/>
          <w:sz w:val="28"/>
          <w:szCs w:val="28"/>
        </w:rPr>
        <w:t>ь</w:t>
      </w:r>
      <w:r w:rsidR="00767E36" w:rsidRPr="00C4575D">
        <w:rPr>
          <w:color w:val="000000"/>
          <w:sz w:val="28"/>
          <w:szCs w:val="28"/>
        </w:rPr>
        <w:t xml:space="preserve"> 2018 г.), Вашингтон более не намерен добиваться ратификации и вступления Договора в силу. США готовы, если потребуется, возобновить ядерные испытания</w:t>
      </w:r>
      <w:r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67E36" w:rsidRPr="00C4575D">
        <w:rPr>
          <w:color w:val="000000"/>
          <w:sz w:val="28"/>
          <w:szCs w:val="28"/>
        </w:rPr>
        <w:t xml:space="preserve"> частности, повыш</w:t>
      </w:r>
      <w:r>
        <w:rPr>
          <w:color w:val="000000"/>
          <w:sz w:val="28"/>
          <w:szCs w:val="28"/>
        </w:rPr>
        <w:t>ена</w:t>
      </w:r>
      <w:r w:rsidR="00767E36" w:rsidRPr="00C4575D">
        <w:rPr>
          <w:color w:val="000000"/>
          <w:sz w:val="28"/>
          <w:szCs w:val="28"/>
        </w:rPr>
        <w:t xml:space="preserve"> степень готовности (до 6 месяцев) </w:t>
      </w:r>
      <w:r>
        <w:rPr>
          <w:color w:val="000000"/>
          <w:sz w:val="28"/>
          <w:szCs w:val="28"/>
        </w:rPr>
        <w:t xml:space="preserve">американского </w:t>
      </w:r>
      <w:r w:rsidR="00767E36" w:rsidRPr="00C4575D">
        <w:rPr>
          <w:color w:val="000000"/>
          <w:sz w:val="28"/>
          <w:szCs w:val="28"/>
        </w:rPr>
        <w:t xml:space="preserve">ядерного полигона к возможному возобновлению полноформатных ядерных испытаний. </w:t>
      </w:r>
    </w:p>
    <w:p w:rsidR="00841E23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После одностороннего выхода США </w:t>
      </w:r>
      <w:r w:rsidRPr="00811DB0">
        <w:rPr>
          <w:rStyle w:val="af8"/>
          <w:b w:val="0"/>
          <w:sz w:val="28"/>
          <w:szCs w:val="28"/>
        </w:rPr>
        <w:t>из</w:t>
      </w:r>
      <w:r w:rsidRPr="00C4575D">
        <w:rPr>
          <w:rStyle w:val="af8"/>
          <w:sz w:val="28"/>
          <w:szCs w:val="28"/>
        </w:rPr>
        <w:t xml:space="preserve"> Совместного всеобъемлющего плана действий (СВПД) по урегулированию вокруг иранской ядерной программы </w:t>
      </w:r>
      <w:r w:rsidRPr="00C4575D">
        <w:rPr>
          <w:color w:val="000000"/>
          <w:sz w:val="28"/>
          <w:szCs w:val="28"/>
        </w:rPr>
        <w:t>в нарушение самой договор</w:t>
      </w:r>
      <w:r w:rsidR="00811DB0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>нност</w:t>
      </w:r>
      <w:r>
        <w:rPr>
          <w:color w:val="000000"/>
          <w:sz w:val="28"/>
          <w:szCs w:val="28"/>
        </w:rPr>
        <w:t>и и поддержавшей е</w:t>
      </w:r>
      <w:r w:rsidR="00811DB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резолюции С</w:t>
      </w:r>
      <w:r w:rsidRPr="00C4575D">
        <w:rPr>
          <w:color w:val="000000"/>
          <w:sz w:val="28"/>
          <w:szCs w:val="28"/>
        </w:rPr>
        <w:t xml:space="preserve">Б ООН 2231 (2015) предпринимали усилия в интересах сохранения </w:t>
      </w:r>
      <w:r w:rsidR="00811DB0">
        <w:rPr>
          <w:color w:val="000000"/>
          <w:sz w:val="28"/>
          <w:szCs w:val="28"/>
        </w:rPr>
        <w:t>Плана</w:t>
      </w:r>
      <w:r w:rsidRPr="00C4575D">
        <w:rPr>
          <w:color w:val="000000"/>
          <w:sz w:val="28"/>
          <w:szCs w:val="28"/>
        </w:rPr>
        <w:t xml:space="preserve">. </w:t>
      </w:r>
      <w:r w:rsidR="00030B23">
        <w:rPr>
          <w:color w:val="000000"/>
          <w:sz w:val="28"/>
          <w:szCs w:val="28"/>
        </w:rPr>
        <w:t>С</w:t>
      </w:r>
      <w:r w:rsidRPr="00C4575D">
        <w:rPr>
          <w:color w:val="000000"/>
          <w:sz w:val="28"/>
          <w:szCs w:val="28"/>
        </w:rPr>
        <w:t xml:space="preserve">овместно с другими оставшимися участниками </w:t>
      </w:r>
      <w:r w:rsidR="00811DB0">
        <w:rPr>
          <w:color w:val="000000"/>
          <w:sz w:val="28"/>
          <w:szCs w:val="28"/>
        </w:rPr>
        <w:t>СВПД</w:t>
      </w:r>
      <w:r w:rsidRPr="00C4575D">
        <w:rPr>
          <w:color w:val="000000"/>
          <w:sz w:val="28"/>
          <w:szCs w:val="28"/>
        </w:rPr>
        <w:t xml:space="preserve"> проводили работу по </w:t>
      </w:r>
      <w:r w:rsidRPr="00C4575D">
        <w:rPr>
          <w:color w:val="000000"/>
          <w:sz w:val="28"/>
          <w:szCs w:val="28"/>
        </w:rPr>
        <w:lastRenderedPageBreak/>
        <w:t xml:space="preserve">поддержанию торгово-экономического сотрудничества с </w:t>
      </w:r>
      <w:r w:rsidR="00811DB0">
        <w:rPr>
          <w:color w:val="000000"/>
          <w:sz w:val="28"/>
          <w:szCs w:val="28"/>
        </w:rPr>
        <w:t>Тегераном</w:t>
      </w:r>
      <w:r w:rsidRPr="00C4575D">
        <w:rPr>
          <w:color w:val="000000"/>
          <w:sz w:val="28"/>
          <w:szCs w:val="28"/>
        </w:rPr>
        <w:t xml:space="preserve">. Одновременно </w:t>
      </w:r>
      <w:r w:rsidR="00030B23">
        <w:rPr>
          <w:color w:val="000000"/>
          <w:sz w:val="28"/>
          <w:szCs w:val="28"/>
        </w:rPr>
        <w:t>в контактах</w:t>
      </w:r>
      <w:r w:rsidR="00811DB0">
        <w:rPr>
          <w:color w:val="000000"/>
          <w:sz w:val="28"/>
          <w:szCs w:val="28"/>
        </w:rPr>
        <w:t xml:space="preserve"> с</w:t>
      </w:r>
      <w:r w:rsidRPr="00C4575D">
        <w:rPr>
          <w:color w:val="000000"/>
          <w:sz w:val="28"/>
          <w:szCs w:val="28"/>
        </w:rPr>
        <w:t xml:space="preserve"> иранцам</w:t>
      </w:r>
      <w:r w:rsidR="00030B23">
        <w:rPr>
          <w:color w:val="000000"/>
          <w:sz w:val="28"/>
          <w:szCs w:val="28"/>
        </w:rPr>
        <w:t>и</w:t>
      </w:r>
      <w:r w:rsidR="00811DB0">
        <w:rPr>
          <w:color w:val="000000"/>
          <w:sz w:val="28"/>
          <w:szCs w:val="28"/>
        </w:rPr>
        <w:t xml:space="preserve"> отмечали</w:t>
      </w:r>
      <w:r w:rsidRPr="00C4575D">
        <w:rPr>
          <w:color w:val="000000"/>
          <w:sz w:val="28"/>
          <w:szCs w:val="28"/>
        </w:rPr>
        <w:t xml:space="preserve"> контрпродуктивность резких ответных шагов и важность продолжения соблюдения всеобъемлющих договор</w:t>
      </w:r>
      <w:r w:rsidR="00811DB0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нностей, в том числе в целях содействия стабилизации ситуации на Ближнем Востоке. </w:t>
      </w:r>
    </w:p>
    <w:p w:rsidR="00841E23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Развивалось сотрудничество с </w:t>
      </w:r>
      <w:r w:rsidRPr="00C4575D">
        <w:rPr>
          <w:rStyle w:val="af8"/>
          <w:sz w:val="28"/>
          <w:szCs w:val="28"/>
        </w:rPr>
        <w:t xml:space="preserve">МАГАТЭ </w:t>
      </w:r>
      <w:r w:rsidRPr="00C4575D">
        <w:rPr>
          <w:color w:val="000000"/>
          <w:sz w:val="28"/>
          <w:szCs w:val="28"/>
        </w:rPr>
        <w:t>по всему спектру направлений его деятельности</w:t>
      </w:r>
      <w:r w:rsidR="00841E23">
        <w:rPr>
          <w:color w:val="000000"/>
          <w:sz w:val="28"/>
          <w:szCs w:val="28"/>
        </w:rPr>
        <w:t>:</w:t>
      </w:r>
      <w:r w:rsidRPr="00C4575D">
        <w:rPr>
          <w:color w:val="000000"/>
          <w:sz w:val="28"/>
          <w:szCs w:val="28"/>
        </w:rPr>
        <w:t xml:space="preserve"> ядерная энергетика, ядерная наука и неэнергетические применения ядерных технологий, гарантии (проверка мирного характера ядерной деятельности), ядерная и физическая ядерная безопасность (ФЯБ), тех</w:t>
      </w:r>
      <w:r w:rsidR="00841E23">
        <w:rPr>
          <w:color w:val="000000"/>
          <w:sz w:val="28"/>
          <w:szCs w:val="28"/>
        </w:rPr>
        <w:t xml:space="preserve">ническое </w:t>
      </w:r>
      <w:r w:rsidRPr="00C4575D">
        <w:rPr>
          <w:color w:val="000000"/>
          <w:sz w:val="28"/>
          <w:szCs w:val="28"/>
        </w:rPr>
        <w:t>сотрудничество.</w:t>
      </w:r>
    </w:p>
    <w:p w:rsidR="00745E5E" w:rsidRDefault="00841E23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Поступательно развивалось с</w:t>
      </w:r>
      <w:r w:rsidR="00767E36" w:rsidRPr="00C4575D">
        <w:rPr>
          <w:color w:val="000000"/>
          <w:sz w:val="28"/>
          <w:szCs w:val="28"/>
        </w:rPr>
        <w:t xml:space="preserve">отрудничество с зарубежными партнерами в рамках </w:t>
      </w:r>
      <w:r w:rsidR="00767E36" w:rsidRPr="00C4575D">
        <w:rPr>
          <w:rStyle w:val="af8"/>
          <w:sz w:val="28"/>
          <w:szCs w:val="28"/>
        </w:rPr>
        <w:t xml:space="preserve">Глобальной инициативы по борьбе с актами ядерного терроризма </w:t>
      </w:r>
      <w:r w:rsidR="00767E36" w:rsidRPr="00841E23">
        <w:rPr>
          <w:rStyle w:val="af8"/>
          <w:b w:val="0"/>
          <w:sz w:val="28"/>
          <w:szCs w:val="28"/>
        </w:rPr>
        <w:t>(ГИБАЯТ)</w:t>
      </w:r>
      <w:r w:rsidR="00767E36" w:rsidRPr="00C4575D">
        <w:rPr>
          <w:color w:val="000000"/>
          <w:sz w:val="28"/>
          <w:szCs w:val="28"/>
        </w:rPr>
        <w:t>. Россия совместно с США оста</w:t>
      </w:r>
      <w:r w:rsidR="00753C8F">
        <w:rPr>
          <w:color w:val="000000"/>
          <w:sz w:val="28"/>
          <w:szCs w:val="28"/>
        </w:rPr>
        <w:t>ется</w:t>
      </w:r>
      <w:r w:rsidR="00767E36" w:rsidRPr="00C4575D">
        <w:rPr>
          <w:color w:val="000000"/>
          <w:sz w:val="28"/>
          <w:szCs w:val="28"/>
        </w:rPr>
        <w:t xml:space="preserve"> председателем ГИБАЯТ с момента ее провозглашения (2006 г.).</w:t>
      </w:r>
    </w:p>
    <w:p w:rsidR="00745E5E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Продолжили работу по укреплению режима экспортного контроля в ядерной сфере в рамках </w:t>
      </w:r>
      <w:r w:rsidRPr="00C4575D">
        <w:rPr>
          <w:rStyle w:val="af8"/>
          <w:sz w:val="28"/>
          <w:szCs w:val="28"/>
        </w:rPr>
        <w:t>Группы ядерных поставщиков</w:t>
      </w:r>
      <w:r w:rsidRPr="00F81143">
        <w:rPr>
          <w:rStyle w:val="af8"/>
          <w:b w:val="0"/>
          <w:sz w:val="28"/>
          <w:szCs w:val="28"/>
        </w:rPr>
        <w:t xml:space="preserve"> (ГЯП) </w:t>
      </w:r>
      <w:r w:rsidRPr="00C4575D">
        <w:rPr>
          <w:rStyle w:val="af8"/>
          <w:sz w:val="28"/>
          <w:szCs w:val="28"/>
        </w:rPr>
        <w:t>и Комитета Цангера</w:t>
      </w:r>
      <w:r w:rsidRPr="00F81143">
        <w:rPr>
          <w:rStyle w:val="af8"/>
          <w:b w:val="0"/>
          <w:sz w:val="28"/>
          <w:szCs w:val="28"/>
        </w:rPr>
        <w:t xml:space="preserve"> (КЦ).</w:t>
      </w:r>
      <w:r w:rsidRPr="00C4575D">
        <w:rPr>
          <w:rStyle w:val="af8"/>
          <w:sz w:val="28"/>
          <w:szCs w:val="28"/>
        </w:rPr>
        <w:t xml:space="preserve"> </w:t>
      </w:r>
      <w:r w:rsidR="00B12208" w:rsidRPr="00B12208">
        <w:rPr>
          <w:sz w:val="28"/>
          <w:szCs w:val="28"/>
        </w:rPr>
        <w:t>Исходили из того, что</w:t>
      </w:r>
      <w:r w:rsidRPr="00B12208">
        <w:rPr>
          <w:sz w:val="28"/>
          <w:szCs w:val="28"/>
        </w:rPr>
        <w:t xml:space="preserve"> совершенствование </w:t>
      </w:r>
      <w:r w:rsidRPr="00C4575D">
        <w:rPr>
          <w:color w:val="000000"/>
          <w:sz w:val="28"/>
          <w:szCs w:val="28"/>
        </w:rPr>
        <w:t xml:space="preserve">контрольных процедур в этой области не </w:t>
      </w:r>
      <w:r w:rsidR="00B12208">
        <w:rPr>
          <w:color w:val="000000"/>
          <w:sz w:val="28"/>
          <w:szCs w:val="28"/>
        </w:rPr>
        <w:t xml:space="preserve">должно </w:t>
      </w:r>
      <w:r w:rsidRPr="00C4575D">
        <w:rPr>
          <w:color w:val="000000"/>
          <w:sz w:val="28"/>
          <w:szCs w:val="28"/>
        </w:rPr>
        <w:t>создава</w:t>
      </w:r>
      <w:r w:rsidR="00B12208">
        <w:rPr>
          <w:color w:val="000000"/>
          <w:sz w:val="28"/>
          <w:szCs w:val="28"/>
        </w:rPr>
        <w:t>ть</w:t>
      </w:r>
      <w:r w:rsidRPr="00C4575D">
        <w:rPr>
          <w:color w:val="000000"/>
          <w:sz w:val="28"/>
          <w:szCs w:val="28"/>
        </w:rPr>
        <w:t xml:space="preserve"> затруднений для использования атомной энергии в мирных целях и международной торговли высокотехнологичной продукцией.</w:t>
      </w:r>
    </w:p>
    <w:p w:rsidR="00745E5E" w:rsidRDefault="00745E5E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67E36" w:rsidRPr="00C4575D">
        <w:rPr>
          <w:color w:val="000000"/>
          <w:sz w:val="28"/>
          <w:szCs w:val="28"/>
        </w:rPr>
        <w:t xml:space="preserve">аращивали усилия по продвижению российских инициатив, направленных на </w:t>
      </w:r>
      <w:r w:rsidR="00767E36" w:rsidRPr="00C4575D">
        <w:rPr>
          <w:rStyle w:val="af8"/>
          <w:sz w:val="28"/>
          <w:szCs w:val="28"/>
        </w:rPr>
        <w:t xml:space="preserve">предотвращение гонки вооружений в космическом пространстве </w:t>
      </w:r>
      <w:r w:rsidR="00767E36" w:rsidRPr="00C4575D">
        <w:rPr>
          <w:color w:val="000000"/>
          <w:sz w:val="28"/>
          <w:szCs w:val="28"/>
        </w:rPr>
        <w:t xml:space="preserve">(ПГВК). В рамках </w:t>
      </w:r>
      <w:r w:rsidRPr="00C4575D">
        <w:rPr>
          <w:color w:val="000000"/>
          <w:sz w:val="28"/>
          <w:szCs w:val="28"/>
        </w:rPr>
        <w:t>перв</w:t>
      </w:r>
      <w:r>
        <w:rPr>
          <w:color w:val="000000"/>
          <w:sz w:val="28"/>
          <w:szCs w:val="28"/>
        </w:rPr>
        <w:t>ой</w:t>
      </w:r>
      <w:r w:rsidRPr="00C4575D">
        <w:rPr>
          <w:color w:val="000000"/>
          <w:sz w:val="28"/>
          <w:szCs w:val="28"/>
        </w:rPr>
        <w:t xml:space="preserve"> сесси</w:t>
      </w:r>
      <w:r>
        <w:rPr>
          <w:color w:val="000000"/>
          <w:sz w:val="28"/>
          <w:szCs w:val="28"/>
        </w:rPr>
        <w:t>и</w:t>
      </w:r>
      <w:r w:rsidRPr="00C4575D">
        <w:rPr>
          <w:color w:val="000000"/>
          <w:sz w:val="28"/>
          <w:szCs w:val="28"/>
        </w:rPr>
        <w:t xml:space="preserve"> </w:t>
      </w:r>
      <w:r w:rsidR="00767E36" w:rsidRPr="00C4575D">
        <w:rPr>
          <w:color w:val="000000"/>
          <w:sz w:val="28"/>
          <w:szCs w:val="28"/>
        </w:rPr>
        <w:t xml:space="preserve">профильной Группы правительственных экспертов (ГПЭ) ООН (Женева, </w:t>
      </w:r>
      <w:r w:rsidR="00FC2FB2">
        <w:rPr>
          <w:color w:val="000000"/>
          <w:sz w:val="28"/>
          <w:szCs w:val="28"/>
        </w:rPr>
        <w:t>август</w:t>
      </w:r>
      <w:r w:rsidR="00767E36" w:rsidRPr="00C4575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начата</w:t>
      </w:r>
      <w:r w:rsidR="00767E36" w:rsidRPr="00C4575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="00767E36" w:rsidRPr="00C4575D">
        <w:rPr>
          <w:color w:val="000000"/>
          <w:sz w:val="28"/>
          <w:szCs w:val="28"/>
        </w:rPr>
        <w:t xml:space="preserve"> над рекомендациями в отношении элементов юридически обязывающего инструмента по ПГВК на основе российско-китайского проекта Договора о предотвращении размещения оружия в космическом пространстве, применения силы или угрозы силой в отношении космических объектов. На 73-й сессии ГА ООН принят российский проект процедурного решения в поддержку ГПЭ.</w:t>
      </w:r>
    </w:p>
    <w:p w:rsidR="002B6D74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Вели работу по расширению состава полноформатных участников </w:t>
      </w:r>
      <w:r w:rsidR="002B6D74">
        <w:rPr>
          <w:color w:val="000000"/>
          <w:sz w:val="28"/>
          <w:szCs w:val="28"/>
        </w:rPr>
        <w:t xml:space="preserve">российской и </w:t>
      </w:r>
      <w:r w:rsidRPr="00C4575D">
        <w:rPr>
          <w:color w:val="000000"/>
          <w:sz w:val="28"/>
          <w:szCs w:val="28"/>
        </w:rPr>
        <w:t xml:space="preserve">уже ставшей международной инициативы </w:t>
      </w:r>
      <w:r w:rsidRPr="00C4575D">
        <w:rPr>
          <w:rStyle w:val="af8"/>
          <w:sz w:val="28"/>
          <w:szCs w:val="28"/>
        </w:rPr>
        <w:t xml:space="preserve">о неразмещении первыми оружия в космосе </w:t>
      </w:r>
      <w:r w:rsidRPr="00C4575D">
        <w:rPr>
          <w:color w:val="000000"/>
          <w:sz w:val="28"/>
          <w:szCs w:val="28"/>
        </w:rPr>
        <w:t>(НПОК). В 2018 г. политическое обязательство по НПОК взяли на себя Гватемала и Узбекистан. На 73-й сессии ГА ООН российский проект резолюции по НПОК принят подавляющим больши</w:t>
      </w:r>
      <w:r>
        <w:rPr>
          <w:color w:val="000000"/>
          <w:sz w:val="28"/>
          <w:szCs w:val="28"/>
        </w:rPr>
        <w:t xml:space="preserve">нством голосов (128 </w:t>
      </w:r>
      <w:r w:rsidR="002B6D7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«за», 12 </w:t>
      </w:r>
      <w:r w:rsidRPr="00C4575D">
        <w:rPr>
          <w:color w:val="000000"/>
          <w:sz w:val="28"/>
          <w:szCs w:val="28"/>
        </w:rPr>
        <w:t>– «против» и 40 воздержались), 50 стран выступили его соавторами.</w:t>
      </w:r>
    </w:p>
    <w:p w:rsidR="00D7067A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Добивались укрепления </w:t>
      </w:r>
      <w:r w:rsidRPr="00C4575D">
        <w:rPr>
          <w:rStyle w:val="af8"/>
          <w:sz w:val="28"/>
          <w:szCs w:val="28"/>
        </w:rPr>
        <w:t xml:space="preserve">Конвенции о запрещении биологического и токсинного оружия </w:t>
      </w:r>
      <w:r w:rsidRPr="00C4575D">
        <w:rPr>
          <w:color w:val="000000"/>
          <w:sz w:val="28"/>
          <w:szCs w:val="28"/>
        </w:rPr>
        <w:t>(КБТО) пут</w:t>
      </w:r>
      <w:r w:rsidR="002B6D74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>м продвижения наших инициатив по медико-</w:t>
      </w:r>
      <w:r w:rsidRPr="00C4575D">
        <w:rPr>
          <w:color w:val="000000"/>
          <w:sz w:val="28"/>
          <w:szCs w:val="28"/>
        </w:rPr>
        <w:lastRenderedPageBreak/>
        <w:t>биологическим отрядам, Научно-консультативному комитету, совершенствованию осуществляемых в рамках Конвенции мер доверия, а также посредством принятия юридически обязывающего Протокола к КБТО с эффективным механизмом проверки.</w:t>
      </w:r>
    </w:p>
    <w:p w:rsidR="00D7067A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Противодействовали </w:t>
      </w:r>
      <w:r w:rsidR="00D7067A">
        <w:rPr>
          <w:color w:val="000000"/>
          <w:sz w:val="28"/>
          <w:szCs w:val="28"/>
        </w:rPr>
        <w:t>военно-</w:t>
      </w:r>
      <w:r w:rsidR="00D7067A" w:rsidRPr="00C4575D">
        <w:rPr>
          <w:color w:val="000000"/>
          <w:sz w:val="28"/>
          <w:szCs w:val="28"/>
        </w:rPr>
        <w:t>биологической деятельности Пентагона на постсоветском пространстве</w:t>
      </w:r>
      <w:r w:rsidR="00D7067A">
        <w:rPr>
          <w:color w:val="000000"/>
          <w:sz w:val="28"/>
          <w:szCs w:val="28"/>
        </w:rPr>
        <w:t>,</w:t>
      </w:r>
      <w:r w:rsidR="00D7067A" w:rsidRPr="00C4575D">
        <w:rPr>
          <w:color w:val="000000"/>
          <w:sz w:val="28"/>
          <w:szCs w:val="28"/>
        </w:rPr>
        <w:t xml:space="preserve"> </w:t>
      </w:r>
      <w:r w:rsidRPr="00C4575D">
        <w:rPr>
          <w:color w:val="000000"/>
          <w:sz w:val="28"/>
          <w:szCs w:val="28"/>
        </w:rPr>
        <w:t>осуществляемой в обход КБТО. Проводили разъяснительную работу с государствами ближнего зарубежья для наращивания двустороннего практического взаимодействия в области биобезопасности.</w:t>
      </w:r>
    </w:p>
    <w:p w:rsidR="00D7067A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rStyle w:val="af8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Последовательно отстаивали российские позиции по ключевым аспектам </w:t>
      </w:r>
      <w:r w:rsidRPr="00C4575D">
        <w:rPr>
          <w:rStyle w:val="af8"/>
          <w:sz w:val="28"/>
          <w:szCs w:val="28"/>
        </w:rPr>
        <w:t>Конвенции о «негуманном» оружии.</w:t>
      </w:r>
    </w:p>
    <w:p w:rsidR="00D7067A" w:rsidRDefault="00D7067A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575D">
        <w:rPr>
          <w:color w:val="000000"/>
          <w:sz w:val="28"/>
          <w:szCs w:val="28"/>
        </w:rPr>
        <w:t xml:space="preserve">ринимали меры по выводу </w:t>
      </w:r>
      <w:r w:rsidRPr="00C4575D">
        <w:rPr>
          <w:rStyle w:val="af8"/>
          <w:sz w:val="28"/>
          <w:szCs w:val="28"/>
        </w:rPr>
        <w:t xml:space="preserve">Конференции по разоружению </w:t>
      </w:r>
      <w:r w:rsidRPr="00C4575D">
        <w:rPr>
          <w:color w:val="000000"/>
          <w:sz w:val="28"/>
          <w:szCs w:val="28"/>
        </w:rPr>
        <w:t>(КР) из кризиса</w:t>
      </w:r>
      <w:r>
        <w:rPr>
          <w:color w:val="000000"/>
          <w:sz w:val="28"/>
          <w:szCs w:val="28"/>
        </w:rPr>
        <w:t>, исходя из</w:t>
      </w:r>
      <w:r>
        <w:rPr>
          <w:rStyle w:val="af8"/>
          <w:sz w:val="28"/>
          <w:szCs w:val="28"/>
        </w:rPr>
        <w:t xml:space="preserve"> </w:t>
      </w:r>
      <w:r w:rsidR="00767E36" w:rsidRPr="00C4575D">
        <w:rPr>
          <w:color w:val="000000"/>
          <w:sz w:val="28"/>
          <w:szCs w:val="28"/>
        </w:rPr>
        <w:t>необходимости повышения эффективности и обеспечения дееспособности многостороннего</w:t>
      </w:r>
      <w:r>
        <w:rPr>
          <w:color w:val="000000"/>
          <w:sz w:val="28"/>
          <w:szCs w:val="28"/>
        </w:rPr>
        <w:t xml:space="preserve"> разоруженческого механизма ООН</w:t>
      </w:r>
      <w:r w:rsidR="00767E36" w:rsidRPr="00C4575D">
        <w:rPr>
          <w:color w:val="000000"/>
          <w:sz w:val="28"/>
          <w:szCs w:val="28"/>
        </w:rPr>
        <w:t>. Последовательно продвигали нашу инициативу по разработке на КР международной конвенции по борьбе с актами химического и биологического терроризма.</w:t>
      </w:r>
    </w:p>
    <w:p w:rsidR="00D7067A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В 2018 г. сессия </w:t>
      </w:r>
      <w:r w:rsidRPr="00C4575D">
        <w:rPr>
          <w:rStyle w:val="af8"/>
          <w:sz w:val="28"/>
          <w:szCs w:val="28"/>
        </w:rPr>
        <w:t xml:space="preserve">Комиссии ООН по разоружению </w:t>
      </w:r>
      <w:r w:rsidRPr="00C4575D">
        <w:rPr>
          <w:color w:val="000000"/>
          <w:sz w:val="28"/>
          <w:szCs w:val="28"/>
        </w:rPr>
        <w:t xml:space="preserve">дала старт очередному </w:t>
      </w:r>
      <w:r w:rsidR="00FC2FB2">
        <w:rPr>
          <w:color w:val="000000"/>
          <w:sz w:val="28"/>
          <w:szCs w:val="28"/>
        </w:rPr>
        <w:t>3-</w:t>
      </w:r>
      <w:r w:rsidRPr="00C4575D">
        <w:rPr>
          <w:color w:val="000000"/>
          <w:sz w:val="28"/>
          <w:szCs w:val="28"/>
        </w:rPr>
        <w:t>летнему циклу деятельности форума. Продолжены дискуссии по ядерному разоружению и нераспространению. По нашей инициативе (совместно с Китаем и США) начато обсуждение проблематики осуществления мер транспарентности и доверия в космической деятельности в целях ПГВК.</w:t>
      </w:r>
    </w:p>
    <w:p w:rsidR="009E3ECE" w:rsidRDefault="009E3ECE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12208">
        <w:rPr>
          <w:sz w:val="28"/>
          <w:szCs w:val="28"/>
        </w:rPr>
        <w:t>Приоритетом</w:t>
      </w:r>
      <w:r w:rsidRPr="00C4575D">
        <w:rPr>
          <w:color w:val="000000"/>
          <w:sz w:val="28"/>
          <w:szCs w:val="28"/>
        </w:rPr>
        <w:t xml:space="preserve"> Российской Федерации на площадке </w:t>
      </w:r>
      <w:r w:rsidRPr="00C4575D">
        <w:rPr>
          <w:rStyle w:val="af8"/>
          <w:sz w:val="28"/>
          <w:szCs w:val="28"/>
        </w:rPr>
        <w:t xml:space="preserve">Организации по запрещению химического оружия </w:t>
      </w:r>
      <w:r w:rsidRPr="009E3ECE">
        <w:rPr>
          <w:rStyle w:val="af8"/>
          <w:b w:val="0"/>
          <w:sz w:val="28"/>
          <w:szCs w:val="28"/>
        </w:rPr>
        <w:t xml:space="preserve">(ОЗХО) </w:t>
      </w:r>
      <w:r w:rsidRPr="00B12208">
        <w:rPr>
          <w:rStyle w:val="af8"/>
          <w:b w:val="0"/>
          <w:sz w:val="28"/>
          <w:szCs w:val="28"/>
        </w:rPr>
        <w:t xml:space="preserve">выступала задача </w:t>
      </w:r>
      <w:r>
        <w:rPr>
          <w:rStyle w:val="af8"/>
          <w:b w:val="0"/>
          <w:sz w:val="28"/>
          <w:szCs w:val="28"/>
        </w:rPr>
        <w:t xml:space="preserve">сохранения </w:t>
      </w:r>
      <w:r w:rsidRPr="00C4575D">
        <w:rPr>
          <w:color w:val="000000"/>
          <w:sz w:val="28"/>
          <w:szCs w:val="28"/>
        </w:rPr>
        <w:t xml:space="preserve">сугубо технического характера </w:t>
      </w:r>
      <w:r>
        <w:rPr>
          <w:color w:val="000000"/>
          <w:sz w:val="28"/>
          <w:szCs w:val="28"/>
        </w:rPr>
        <w:t xml:space="preserve">ее </w:t>
      </w:r>
      <w:r w:rsidR="00526A89">
        <w:rPr>
          <w:color w:val="000000"/>
          <w:sz w:val="28"/>
          <w:szCs w:val="28"/>
        </w:rPr>
        <w:t>работы и защиты</w:t>
      </w:r>
      <w:r w:rsidRPr="00C4575D">
        <w:rPr>
          <w:color w:val="000000"/>
          <w:sz w:val="28"/>
          <w:szCs w:val="28"/>
        </w:rPr>
        <w:t xml:space="preserve"> целостности Конвенци</w:t>
      </w:r>
      <w:r>
        <w:rPr>
          <w:color w:val="000000"/>
          <w:sz w:val="28"/>
          <w:szCs w:val="28"/>
        </w:rPr>
        <w:t>и</w:t>
      </w:r>
      <w:r w:rsidRPr="00C4575D">
        <w:rPr>
          <w:color w:val="000000"/>
          <w:sz w:val="28"/>
          <w:szCs w:val="28"/>
        </w:rPr>
        <w:t xml:space="preserve"> о запрещении химоружия (КЗХО)</w:t>
      </w:r>
      <w:r>
        <w:rPr>
          <w:color w:val="000000"/>
          <w:sz w:val="28"/>
          <w:szCs w:val="28"/>
        </w:rPr>
        <w:t xml:space="preserve">. </w:t>
      </w:r>
      <w:r w:rsidRPr="00B12208">
        <w:rPr>
          <w:sz w:val="28"/>
          <w:szCs w:val="28"/>
        </w:rPr>
        <w:t xml:space="preserve">Противодействовали линии США и их союзников на политизацию деятельности ОЗХО путем </w:t>
      </w:r>
      <w:r w:rsidR="00526A89" w:rsidRPr="00B12208">
        <w:rPr>
          <w:sz w:val="28"/>
          <w:szCs w:val="28"/>
        </w:rPr>
        <w:t>делегирования</w:t>
      </w:r>
      <w:r w:rsidRPr="00B12208">
        <w:rPr>
          <w:sz w:val="28"/>
          <w:szCs w:val="28"/>
        </w:rPr>
        <w:t xml:space="preserve"> ее Техсекретариату не предусмотренных КЗХО функций по «определению виновных» в применении химоружия. </w:t>
      </w:r>
    </w:p>
    <w:p w:rsidR="0030330B" w:rsidRPr="00E8634A" w:rsidRDefault="009E3ECE" w:rsidP="00F81143">
      <w:pPr>
        <w:pStyle w:val="18"/>
        <w:shd w:val="clear" w:color="auto" w:fill="auto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C4575D">
        <w:rPr>
          <w:color w:val="000000"/>
          <w:sz w:val="28"/>
          <w:szCs w:val="28"/>
        </w:rPr>
        <w:t>зоблич</w:t>
      </w:r>
      <w:r w:rsidR="00376C45">
        <w:rPr>
          <w:color w:val="000000"/>
          <w:sz w:val="28"/>
          <w:szCs w:val="28"/>
        </w:rPr>
        <w:t>али</w:t>
      </w:r>
      <w:r w:rsidRPr="00C4575D">
        <w:rPr>
          <w:color w:val="000000"/>
          <w:sz w:val="28"/>
          <w:szCs w:val="28"/>
        </w:rPr>
        <w:t xml:space="preserve"> провокационн</w:t>
      </w:r>
      <w:r w:rsidR="00376C45">
        <w:rPr>
          <w:color w:val="000000"/>
          <w:sz w:val="28"/>
          <w:szCs w:val="28"/>
        </w:rPr>
        <w:t>ый</w:t>
      </w:r>
      <w:r w:rsidRPr="00C4575D">
        <w:rPr>
          <w:color w:val="000000"/>
          <w:sz w:val="28"/>
          <w:szCs w:val="28"/>
        </w:rPr>
        <w:t xml:space="preserve"> характер обвинений в адрес России и руководства Сирийской Арабской Республики в якобы допущенных наруш</w:t>
      </w:r>
      <w:r w:rsidR="00E8634A">
        <w:rPr>
          <w:color w:val="000000"/>
          <w:sz w:val="28"/>
          <w:szCs w:val="28"/>
        </w:rPr>
        <w:t xml:space="preserve">ениях обязательств по Конвенции, в частности </w:t>
      </w:r>
      <w:r w:rsidR="00767E36" w:rsidRPr="00C4575D">
        <w:rPr>
          <w:color w:val="000000"/>
          <w:sz w:val="28"/>
          <w:szCs w:val="28"/>
        </w:rPr>
        <w:t xml:space="preserve">в сокрытии </w:t>
      </w:r>
      <w:r w:rsidR="00E8634A">
        <w:rPr>
          <w:color w:val="000000"/>
          <w:sz w:val="28"/>
          <w:szCs w:val="28"/>
        </w:rPr>
        <w:t xml:space="preserve">Дамаском </w:t>
      </w:r>
      <w:r w:rsidR="00767E36" w:rsidRPr="00C4575D">
        <w:rPr>
          <w:color w:val="000000"/>
          <w:sz w:val="28"/>
          <w:szCs w:val="28"/>
        </w:rPr>
        <w:t xml:space="preserve">ранее незаявленной военно-химической деятельности, применении боевых отравляющих веществ и токсичных химикатов против мирного населения. В ходе заседаний руководящих органов </w:t>
      </w:r>
      <w:r w:rsidR="0030330B">
        <w:rPr>
          <w:color w:val="000000"/>
          <w:sz w:val="28"/>
          <w:szCs w:val="28"/>
          <w:lang w:bidi="en-US"/>
        </w:rPr>
        <w:t>ОЗХО</w:t>
      </w:r>
      <w:r w:rsidR="00767E36" w:rsidRPr="00C4575D">
        <w:rPr>
          <w:color w:val="000000"/>
          <w:sz w:val="28"/>
          <w:szCs w:val="28"/>
          <w:lang w:bidi="en-US"/>
        </w:rPr>
        <w:t xml:space="preserve"> </w:t>
      </w:r>
      <w:r w:rsidR="0030330B">
        <w:rPr>
          <w:color w:val="000000"/>
          <w:sz w:val="28"/>
          <w:szCs w:val="28"/>
        </w:rPr>
        <w:t>–</w:t>
      </w:r>
      <w:r w:rsidR="00767E36" w:rsidRPr="00C4575D">
        <w:rPr>
          <w:color w:val="000000"/>
          <w:sz w:val="28"/>
          <w:szCs w:val="28"/>
        </w:rPr>
        <w:t xml:space="preserve"> Конференции государств-участников и Исполнительного совета </w:t>
      </w:r>
      <w:r w:rsidR="0030330B">
        <w:rPr>
          <w:color w:val="000000"/>
          <w:sz w:val="28"/>
          <w:szCs w:val="28"/>
        </w:rPr>
        <w:t>–</w:t>
      </w:r>
      <w:r w:rsidR="00E8634A">
        <w:rPr>
          <w:color w:val="000000"/>
          <w:sz w:val="28"/>
          <w:szCs w:val="28"/>
        </w:rPr>
        <w:t xml:space="preserve"> подчеркивали</w:t>
      </w:r>
      <w:r w:rsidR="00767E36" w:rsidRPr="00C4575D">
        <w:rPr>
          <w:color w:val="000000"/>
          <w:sz w:val="28"/>
          <w:szCs w:val="28"/>
        </w:rPr>
        <w:t xml:space="preserve"> успешное завершение химдемилитаризации Сирии. Привлекали внимание к необходимости своевременного и адекватного реагирования на вызовы, угрозы и рецидивы «химического терроризма» в ближневосточном регионе.</w:t>
      </w:r>
    </w:p>
    <w:p w:rsidR="009E3ECE" w:rsidRDefault="00767E36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lastRenderedPageBreak/>
        <w:t xml:space="preserve">Еще одной острой проблемой, обсуждавшейся на площадке </w:t>
      </w:r>
      <w:r w:rsidR="0030330B">
        <w:rPr>
          <w:color w:val="000000"/>
          <w:sz w:val="28"/>
          <w:szCs w:val="28"/>
          <w:lang w:bidi="en-US"/>
        </w:rPr>
        <w:t>ОЗХО</w:t>
      </w:r>
      <w:r w:rsidRPr="00C4575D">
        <w:rPr>
          <w:color w:val="000000"/>
          <w:sz w:val="28"/>
          <w:szCs w:val="28"/>
          <w:lang w:bidi="en-US"/>
        </w:rPr>
        <w:t xml:space="preserve">, </w:t>
      </w:r>
      <w:r w:rsidRPr="00C4575D">
        <w:rPr>
          <w:color w:val="000000"/>
          <w:sz w:val="28"/>
          <w:szCs w:val="28"/>
        </w:rPr>
        <w:t xml:space="preserve">стало инспирированное Великобританией против России «дело Скрипалей». </w:t>
      </w:r>
      <w:r w:rsidR="0030330B">
        <w:rPr>
          <w:color w:val="000000"/>
          <w:sz w:val="28"/>
          <w:szCs w:val="28"/>
        </w:rPr>
        <w:t>Акцентировали допущенные</w:t>
      </w:r>
      <w:r w:rsidRPr="00C4575D">
        <w:rPr>
          <w:color w:val="000000"/>
          <w:sz w:val="28"/>
          <w:szCs w:val="28"/>
        </w:rPr>
        <w:t xml:space="preserve"> </w:t>
      </w:r>
      <w:r w:rsidR="00753C8F">
        <w:rPr>
          <w:color w:val="000000"/>
          <w:sz w:val="28"/>
          <w:szCs w:val="28"/>
        </w:rPr>
        <w:t>Лондоном</w:t>
      </w:r>
      <w:r w:rsidR="0030330B" w:rsidRPr="00C4575D">
        <w:rPr>
          <w:color w:val="000000"/>
          <w:sz w:val="28"/>
          <w:szCs w:val="28"/>
        </w:rPr>
        <w:t xml:space="preserve"> </w:t>
      </w:r>
      <w:r w:rsidRPr="00C4575D">
        <w:rPr>
          <w:color w:val="000000"/>
          <w:sz w:val="28"/>
          <w:szCs w:val="28"/>
        </w:rPr>
        <w:t>груб</w:t>
      </w:r>
      <w:r w:rsidR="0030330B">
        <w:rPr>
          <w:color w:val="000000"/>
          <w:sz w:val="28"/>
          <w:szCs w:val="28"/>
        </w:rPr>
        <w:t>ые</w:t>
      </w:r>
      <w:r w:rsidRPr="00C4575D">
        <w:rPr>
          <w:color w:val="000000"/>
          <w:sz w:val="28"/>
          <w:szCs w:val="28"/>
        </w:rPr>
        <w:t xml:space="preserve"> нарушения обязательств, предусмотренных многосторонними договорами, а также российско-британскими межгосударственными соглашениями. Противодействовали попыткам </w:t>
      </w:r>
      <w:r w:rsidR="00753C8F">
        <w:rPr>
          <w:color w:val="000000"/>
          <w:sz w:val="28"/>
          <w:szCs w:val="28"/>
        </w:rPr>
        <w:t>британцев</w:t>
      </w:r>
      <w:r w:rsidRPr="00C4575D">
        <w:rPr>
          <w:color w:val="000000"/>
          <w:sz w:val="28"/>
          <w:szCs w:val="28"/>
        </w:rPr>
        <w:t xml:space="preserve"> заручиться поддержкой Техсекретариата </w:t>
      </w:r>
      <w:r w:rsidR="0030330B">
        <w:rPr>
          <w:color w:val="000000"/>
          <w:sz w:val="28"/>
          <w:szCs w:val="28"/>
          <w:lang w:bidi="en-US"/>
        </w:rPr>
        <w:t>ОЗХО</w:t>
      </w:r>
      <w:r w:rsidRPr="00C4575D">
        <w:rPr>
          <w:color w:val="000000"/>
          <w:sz w:val="28"/>
          <w:szCs w:val="28"/>
          <w:lang w:bidi="en-US"/>
        </w:rPr>
        <w:t xml:space="preserve"> </w:t>
      </w:r>
      <w:r w:rsidRPr="00C4575D">
        <w:rPr>
          <w:color w:val="000000"/>
          <w:sz w:val="28"/>
          <w:szCs w:val="28"/>
        </w:rPr>
        <w:t>для подтверждения результатов собственного расследования.</w:t>
      </w:r>
    </w:p>
    <w:p w:rsidR="009E3ECE" w:rsidRDefault="009E3ECE" w:rsidP="00F81143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7E36" w:rsidRPr="00C4575D">
        <w:rPr>
          <w:color w:val="000000"/>
          <w:sz w:val="28"/>
          <w:szCs w:val="28"/>
        </w:rPr>
        <w:t xml:space="preserve">рилагали усилия, направленные на универсализацию КЗХО. </w:t>
      </w:r>
      <w:r w:rsidR="00E8634A">
        <w:rPr>
          <w:color w:val="000000"/>
          <w:sz w:val="28"/>
          <w:szCs w:val="28"/>
        </w:rPr>
        <w:t>Отмечали</w:t>
      </w:r>
      <w:r w:rsidRPr="00C4575D">
        <w:rPr>
          <w:color w:val="000000"/>
          <w:sz w:val="28"/>
          <w:szCs w:val="28"/>
        </w:rPr>
        <w:t xml:space="preserve"> досрочное завершение в сентябре 2017 г. уничтожения запасов химоружия в Российской Федерации.</w:t>
      </w:r>
      <w:r>
        <w:rPr>
          <w:color w:val="000000"/>
          <w:sz w:val="28"/>
          <w:szCs w:val="28"/>
        </w:rPr>
        <w:t xml:space="preserve"> При этом обращали внимание мирового сообщества на </w:t>
      </w:r>
      <w:r w:rsidR="00767E36" w:rsidRPr="00C4575D">
        <w:rPr>
          <w:color w:val="000000"/>
          <w:sz w:val="28"/>
          <w:szCs w:val="28"/>
        </w:rPr>
        <w:t xml:space="preserve">затягивание </w:t>
      </w:r>
      <w:r>
        <w:rPr>
          <w:color w:val="000000"/>
          <w:sz w:val="28"/>
          <w:szCs w:val="28"/>
        </w:rPr>
        <w:t xml:space="preserve">США </w:t>
      </w:r>
      <w:r w:rsidR="00767E36" w:rsidRPr="00C4575D">
        <w:rPr>
          <w:color w:val="000000"/>
          <w:sz w:val="28"/>
          <w:szCs w:val="28"/>
        </w:rPr>
        <w:t>сроков выполнения обязательств по химразоружению, несмотря на имеющиеся в их распоряжении материальные, технологические и иные ресурсы</w:t>
      </w:r>
      <w:r>
        <w:rPr>
          <w:color w:val="000000"/>
          <w:sz w:val="28"/>
          <w:szCs w:val="28"/>
        </w:rPr>
        <w:t>.</w:t>
      </w:r>
    </w:p>
    <w:p w:rsidR="00A221AA" w:rsidRDefault="00796A64" w:rsidP="00A221AA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Нынешняя военно-политическая обстано</w:t>
      </w:r>
      <w:r w:rsidR="00162C43">
        <w:rPr>
          <w:color w:val="000000"/>
          <w:sz w:val="28"/>
          <w:szCs w:val="28"/>
        </w:rPr>
        <w:t xml:space="preserve">вка в Европе препятствовала </w:t>
      </w:r>
      <w:r w:rsidR="00767E36" w:rsidRPr="00C4575D">
        <w:rPr>
          <w:color w:val="000000"/>
          <w:sz w:val="28"/>
          <w:szCs w:val="28"/>
        </w:rPr>
        <w:t>выход</w:t>
      </w:r>
      <w:r w:rsidR="00162C43">
        <w:rPr>
          <w:color w:val="000000"/>
          <w:sz w:val="28"/>
          <w:szCs w:val="28"/>
        </w:rPr>
        <w:t>у</w:t>
      </w:r>
      <w:r w:rsidR="00767E36" w:rsidRPr="00C4575D">
        <w:rPr>
          <w:color w:val="000000"/>
          <w:sz w:val="28"/>
          <w:szCs w:val="28"/>
        </w:rPr>
        <w:t xml:space="preserve"> на субстантивные результаты в ходе </w:t>
      </w:r>
      <w:r w:rsidR="00767E36" w:rsidRPr="00162C43">
        <w:rPr>
          <w:b/>
          <w:color w:val="000000"/>
          <w:sz w:val="28"/>
          <w:szCs w:val="28"/>
        </w:rPr>
        <w:t>«структурированного диалога»</w:t>
      </w:r>
      <w:r w:rsidR="00767E36" w:rsidRPr="00C4575D">
        <w:rPr>
          <w:color w:val="000000"/>
          <w:sz w:val="28"/>
          <w:szCs w:val="28"/>
        </w:rPr>
        <w:t xml:space="preserve"> по вызовам безопасности в регионе ОБСЕ. </w:t>
      </w:r>
      <w:r w:rsidR="00162C43">
        <w:rPr>
          <w:color w:val="000000"/>
          <w:sz w:val="28"/>
          <w:szCs w:val="28"/>
        </w:rPr>
        <w:t>Со своей стороны п</w:t>
      </w:r>
      <w:r w:rsidR="00767E36" w:rsidRPr="00C4575D">
        <w:rPr>
          <w:color w:val="000000"/>
          <w:sz w:val="28"/>
          <w:szCs w:val="28"/>
        </w:rPr>
        <w:t xml:space="preserve">одчеркивали, что эвентуальная договоренность по </w:t>
      </w:r>
      <w:r w:rsidR="00767E36" w:rsidRPr="00C4575D">
        <w:rPr>
          <w:color w:val="000000"/>
          <w:sz w:val="28"/>
          <w:szCs w:val="28"/>
          <w:lang w:val="en-US" w:bidi="en-US"/>
        </w:rPr>
        <w:t>KOBE</w:t>
      </w:r>
      <w:r w:rsidR="00767E36" w:rsidRPr="00C4575D">
        <w:rPr>
          <w:color w:val="000000"/>
          <w:sz w:val="28"/>
          <w:szCs w:val="28"/>
          <w:lang w:bidi="en-US"/>
        </w:rPr>
        <w:t xml:space="preserve"> </w:t>
      </w:r>
      <w:r w:rsidR="00767E36" w:rsidRPr="00C4575D">
        <w:rPr>
          <w:color w:val="000000"/>
          <w:sz w:val="28"/>
          <w:szCs w:val="28"/>
        </w:rPr>
        <w:t xml:space="preserve">должна основываться на </w:t>
      </w:r>
      <w:r w:rsidR="00162C43">
        <w:rPr>
          <w:color w:val="000000"/>
          <w:sz w:val="28"/>
          <w:szCs w:val="28"/>
        </w:rPr>
        <w:t xml:space="preserve">принципе </w:t>
      </w:r>
      <w:r w:rsidR="00767E36" w:rsidRPr="00C4575D">
        <w:rPr>
          <w:color w:val="000000"/>
          <w:sz w:val="28"/>
          <w:szCs w:val="28"/>
        </w:rPr>
        <w:t>равной и неделимой безопасности, отражать баланс интересов всех государств-участников и содействовать укреплению доверия, деэскалации напряженности в Европе.</w:t>
      </w:r>
    </w:p>
    <w:p w:rsidR="00A221AA" w:rsidRDefault="00767E36" w:rsidP="00A221AA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В ходе работы </w:t>
      </w:r>
      <w:r w:rsidRPr="00C4575D">
        <w:rPr>
          <w:rStyle w:val="af8"/>
          <w:sz w:val="28"/>
          <w:szCs w:val="28"/>
        </w:rPr>
        <w:t xml:space="preserve">Форума ОБСЕ по сотрудничеству в области безопасности </w:t>
      </w:r>
      <w:r w:rsidRPr="00C4575D">
        <w:rPr>
          <w:color w:val="000000"/>
          <w:sz w:val="28"/>
          <w:szCs w:val="28"/>
        </w:rPr>
        <w:t xml:space="preserve">продолжали отстаивать нашу принципиальную </w:t>
      </w:r>
      <w:r w:rsidRPr="00B12208">
        <w:rPr>
          <w:sz w:val="28"/>
          <w:szCs w:val="28"/>
        </w:rPr>
        <w:t xml:space="preserve">позицию о </w:t>
      </w:r>
      <w:r w:rsidRPr="00C4575D">
        <w:rPr>
          <w:color w:val="000000"/>
          <w:sz w:val="28"/>
          <w:szCs w:val="28"/>
        </w:rPr>
        <w:t>необходимости добросовестного выполнения Венского документа-2011 и создании благоприятных условий для возобновления конструктивных дискуссий по укреплению военно-политических основ европейской безопасности.</w:t>
      </w:r>
    </w:p>
    <w:p w:rsidR="00A221AA" w:rsidRDefault="00767E36" w:rsidP="00A221AA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Осознавая необходимость восстановления полномасштабного функционирования </w:t>
      </w:r>
      <w:r w:rsidRPr="00C4575D">
        <w:rPr>
          <w:rStyle w:val="af8"/>
          <w:sz w:val="28"/>
          <w:szCs w:val="28"/>
        </w:rPr>
        <w:t xml:space="preserve">Договора по открытому небу </w:t>
      </w:r>
      <w:r w:rsidRPr="00753C8F">
        <w:rPr>
          <w:rStyle w:val="af8"/>
          <w:b w:val="0"/>
          <w:sz w:val="28"/>
          <w:szCs w:val="28"/>
        </w:rPr>
        <w:t>(ДОН)</w:t>
      </w:r>
      <w:r w:rsidRPr="00C4575D">
        <w:rPr>
          <w:rStyle w:val="af8"/>
          <w:sz w:val="28"/>
          <w:szCs w:val="28"/>
        </w:rPr>
        <w:t xml:space="preserve"> </w:t>
      </w:r>
      <w:r w:rsidRPr="00C4575D">
        <w:rPr>
          <w:color w:val="000000"/>
          <w:sz w:val="28"/>
          <w:szCs w:val="28"/>
        </w:rPr>
        <w:t>для большинства государств-участников, исключил</w:t>
      </w:r>
      <w:r w:rsidR="00A221AA">
        <w:rPr>
          <w:color w:val="000000"/>
          <w:sz w:val="28"/>
          <w:szCs w:val="28"/>
        </w:rPr>
        <w:t>и</w:t>
      </w:r>
      <w:r w:rsidRPr="00C4575D">
        <w:rPr>
          <w:color w:val="000000"/>
          <w:sz w:val="28"/>
          <w:szCs w:val="28"/>
        </w:rPr>
        <w:t xml:space="preserve"> из </w:t>
      </w:r>
      <w:r w:rsidR="00A221AA">
        <w:rPr>
          <w:color w:val="000000"/>
          <w:sz w:val="28"/>
          <w:szCs w:val="28"/>
        </w:rPr>
        <w:t xml:space="preserve">российской </w:t>
      </w:r>
      <w:r w:rsidRPr="00C4575D">
        <w:rPr>
          <w:color w:val="000000"/>
          <w:sz w:val="28"/>
          <w:szCs w:val="28"/>
        </w:rPr>
        <w:t>заявки на 2019 г</w:t>
      </w:r>
      <w:r w:rsidR="00A221AA">
        <w:rPr>
          <w:color w:val="000000"/>
          <w:sz w:val="28"/>
          <w:szCs w:val="28"/>
        </w:rPr>
        <w:t>.</w:t>
      </w:r>
      <w:r w:rsidRPr="00C4575D">
        <w:rPr>
          <w:color w:val="000000"/>
          <w:sz w:val="28"/>
          <w:szCs w:val="28"/>
        </w:rPr>
        <w:t xml:space="preserve"> пол</w:t>
      </w:r>
      <w:r w:rsidR="00A221AA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 xml:space="preserve">т над Грузией. </w:t>
      </w:r>
      <w:r w:rsidR="00A221AA">
        <w:rPr>
          <w:color w:val="000000"/>
          <w:sz w:val="28"/>
          <w:szCs w:val="28"/>
        </w:rPr>
        <w:t>О</w:t>
      </w:r>
      <w:r w:rsidRPr="00C4575D">
        <w:rPr>
          <w:color w:val="000000"/>
          <w:sz w:val="28"/>
          <w:szCs w:val="28"/>
        </w:rPr>
        <w:t>ставляе</w:t>
      </w:r>
      <w:r w:rsidR="00A221AA">
        <w:rPr>
          <w:color w:val="000000"/>
          <w:sz w:val="28"/>
          <w:szCs w:val="28"/>
        </w:rPr>
        <w:t>м</w:t>
      </w:r>
      <w:r w:rsidRPr="00C4575D">
        <w:rPr>
          <w:color w:val="000000"/>
          <w:sz w:val="28"/>
          <w:szCs w:val="28"/>
        </w:rPr>
        <w:t xml:space="preserve"> за собой право вернуться к вопросу нарушения ДОН Тбилиси, который отказывается с 2012 г</w:t>
      </w:r>
      <w:r w:rsidR="00A221AA">
        <w:rPr>
          <w:color w:val="000000"/>
          <w:sz w:val="28"/>
          <w:szCs w:val="28"/>
        </w:rPr>
        <w:t>.</w:t>
      </w:r>
      <w:r w:rsidRPr="00C4575D">
        <w:rPr>
          <w:color w:val="000000"/>
          <w:sz w:val="28"/>
          <w:szCs w:val="28"/>
        </w:rPr>
        <w:t xml:space="preserve"> принимать российские наблюдательные пол</w:t>
      </w:r>
      <w:r w:rsidR="00A221AA">
        <w:rPr>
          <w:color w:val="000000"/>
          <w:sz w:val="28"/>
          <w:szCs w:val="28"/>
        </w:rPr>
        <w:t>е</w:t>
      </w:r>
      <w:r w:rsidRPr="00C4575D">
        <w:rPr>
          <w:color w:val="000000"/>
          <w:sz w:val="28"/>
          <w:szCs w:val="28"/>
        </w:rPr>
        <w:t>ты над своей территорией.</w:t>
      </w:r>
    </w:p>
    <w:p w:rsidR="00A221AA" w:rsidRDefault="00A221AA" w:rsidP="00A221AA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767E36" w:rsidRPr="00C4575D">
        <w:rPr>
          <w:color w:val="000000"/>
          <w:sz w:val="28"/>
          <w:szCs w:val="28"/>
        </w:rPr>
        <w:t>одейств</w:t>
      </w:r>
      <w:r>
        <w:rPr>
          <w:color w:val="000000"/>
          <w:sz w:val="28"/>
          <w:szCs w:val="28"/>
        </w:rPr>
        <w:t>овали</w:t>
      </w:r>
      <w:r w:rsidR="00767E36" w:rsidRPr="00C4575D">
        <w:rPr>
          <w:color w:val="000000"/>
          <w:sz w:val="28"/>
          <w:szCs w:val="28"/>
        </w:rPr>
        <w:t xml:space="preserve"> реализации всеми странами в полном объ</w:t>
      </w:r>
      <w:r>
        <w:rPr>
          <w:color w:val="000000"/>
          <w:sz w:val="28"/>
          <w:szCs w:val="28"/>
        </w:rPr>
        <w:t>е</w:t>
      </w:r>
      <w:r w:rsidR="00767E36" w:rsidRPr="00C4575D">
        <w:rPr>
          <w:color w:val="000000"/>
          <w:sz w:val="28"/>
          <w:szCs w:val="28"/>
        </w:rPr>
        <w:t xml:space="preserve">ме положений </w:t>
      </w:r>
      <w:r w:rsidR="00767E36" w:rsidRPr="00C4575D">
        <w:rPr>
          <w:rStyle w:val="af8"/>
          <w:sz w:val="28"/>
          <w:szCs w:val="28"/>
        </w:rPr>
        <w:t xml:space="preserve">резолюции СБ ООН 1540 </w:t>
      </w:r>
      <w:r w:rsidR="00767E36" w:rsidRPr="00C4575D">
        <w:rPr>
          <w:color w:val="000000"/>
          <w:sz w:val="28"/>
          <w:szCs w:val="28"/>
        </w:rPr>
        <w:t>с уч</w:t>
      </w:r>
      <w:r>
        <w:rPr>
          <w:color w:val="000000"/>
          <w:sz w:val="28"/>
          <w:szCs w:val="28"/>
        </w:rPr>
        <w:t>е</w:t>
      </w:r>
      <w:r w:rsidR="00767E36" w:rsidRPr="00C4575D">
        <w:rPr>
          <w:color w:val="000000"/>
          <w:sz w:val="28"/>
          <w:szCs w:val="28"/>
        </w:rPr>
        <w:t xml:space="preserve">том новых </w:t>
      </w:r>
      <w:r>
        <w:rPr>
          <w:color w:val="000000"/>
          <w:sz w:val="28"/>
          <w:szCs w:val="28"/>
        </w:rPr>
        <w:t>моментов</w:t>
      </w:r>
      <w:r w:rsidR="00767E36" w:rsidRPr="00C4575D">
        <w:rPr>
          <w:color w:val="000000"/>
          <w:sz w:val="28"/>
          <w:szCs w:val="28"/>
        </w:rPr>
        <w:t>, зафиксированных в принятой по итогам обзорного процесса 2016 г</w:t>
      </w:r>
      <w:r w:rsidR="00753C8F"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резолюции СБ ООН 2325. Под эгидой УВР ООН и ОБСЕ организовали курсы для представителей национальных контактных пунктов по резолюции 1540 государств-участников ОБСЕ (Ростов-на-Дону, сентябрь).</w:t>
      </w:r>
    </w:p>
    <w:p w:rsidR="00A221AA" w:rsidRDefault="00767E36" w:rsidP="00A221AA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lastRenderedPageBreak/>
        <w:t xml:space="preserve">Прилагали усилия по повышению эффективности </w:t>
      </w:r>
      <w:r w:rsidRPr="00C4575D">
        <w:rPr>
          <w:rStyle w:val="af8"/>
          <w:sz w:val="28"/>
          <w:szCs w:val="28"/>
        </w:rPr>
        <w:t xml:space="preserve">Режима контроля за ракетной технологией, </w:t>
      </w:r>
      <w:r w:rsidRPr="00C4575D">
        <w:rPr>
          <w:color w:val="000000"/>
          <w:sz w:val="28"/>
          <w:szCs w:val="28"/>
        </w:rPr>
        <w:t>противодействовали попыткам его использования в качестве рычага давления на отдельные государства, акцентировали приоритетность вступления в него стран, обладающих реальным ракетно-космическим потенциалом.</w:t>
      </w:r>
    </w:p>
    <w:p w:rsidR="00A221AA" w:rsidRDefault="00A221AA" w:rsidP="00A221AA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4575D">
        <w:rPr>
          <w:color w:val="000000"/>
          <w:sz w:val="28"/>
          <w:szCs w:val="28"/>
        </w:rPr>
        <w:t xml:space="preserve">роводили линию на универсализацию </w:t>
      </w:r>
      <w:r w:rsidR="00767E36" w:rsidRPr="00C4575D">
        <w:rPr>
          <w:rStyle w:val="af8"/>
          <w:sz w:val="28"/>
          <w:szCs w:val="28"/>
        </w:rPr>
        <w:t xml:space="preserve">Гаагского кодекса поведения </w:t>
      </w:r>
      <w:r w:rsidR="00767E36" w:rsidRPr="00C4575D">
        <w:rPr>
          <w:color w:val="000000"/>
          <w:sz w:val="28"/>
          <w:szCs w:val="28"/>
        </w:rPr>
        <w:t>по предотвращению распространения баллистических ракет, в первую очередь за счет государств, обладающих ракетными возможностями.</w:t>
      </w:r>
    </w:p>
    <w:p w:rsidR="00450771" w:rsidRDefault="00A221AA" w:rsidP="00450771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E6F4D">
        <w:rPr>
          <w:color w:val="000000"/>
          <w:sz w:val="28"/>
          <w:szCs w:val="28"/>
        </w:rPr>
        <w:t>В целях предотвращения дестабилизирующих накоплений оружия в различных регионах, прежде всего в зонах конфликтов,</w:t>
      </w:r>
      <w:r>
        <w:rPr>
          <w:color w:val="000000"/>
          <w:sz w:val="28"/>
          <w:szCs w:val="28"/>
        </w:rPr>
        <w:t xml:space="preserve"> </w:t>
      </w:r>
      <w:r w:rsidRPr="00EE6F4D">
        <w:rPr>
          <w:color w:val="000000"/>
          <w:sz w:val="28"/>
          <w:szCs w:val="28"/>
        </w:rPr>
        <w:t xml:space="preserve">последовательно работали в </w:t>
      </w:r>
      <w:r w:rsidRPr="00EE6F4D">
        <w:rPr>
          <w:rStyle w:val="af8"/>
          <w:sz w:val="28"/>
          <w:szCs w:val="28"/>
        </w:rPr>
        <w:t xml:space="preserve">Вассенаарских договоренностях </w:t>
      </w:r>
      <w:r w:rsidRPr="00EE6F4D">
        <w:rPr>
          <w:color w:val="000000"/>
          <w:sz w:val="28"/>
          <w:szCs w:val="28"/>
        </w:rPr>
        <w:t>по экспортному контролю за обычными вооружениями, товарами и т</w:t>
      </w:r>
      <w:r>
        <w:rPr>
          <w:color w:val="000000"/>
          <w:sz w:val="28"/>
          <w:szCs w:val="28"/>
        </w:rPr>
        <w:t xml:space="preserve">ехнологиями двойного назначения. </w:t>
      </w:r>
      <w:r w:rsidR="00767E36" w:rsidRPr="00C4575D">
        <w:rPr>
          <w:color w:val="000000"/>
          <w:sz w:val="28"/>
          <w:szCs w:val="28"/>
        </w:rPr>
        <w:t>Призывали партн</w:t>
      </w:r>
      <w:r>
        <w:rPr>
          <w:color w:val="000000"/>
          <w:sz w:val="28"/>
          <w:szCs w:val="28"/>
        </w:rPr>
        <w:t>е</w:t>
      </w:r>
      <w:r w:rsidR="00767E36" w:rsidRPr="00C4575D">
        <w:rPr>
          <w:color w:val="000000"/>
          <w:sz w:val="28"/>
          <w:szCs w:val="28"/>
        </w:rPr>
        <w:t>ров воздерживаться от политизации дискуссий в рамках информобмена. При обновлении контрольных списков добивались обеспечения интересов российских производителей и потребителей высокотехнологичной продукции.</w:t>
      </w:r>
    </w:p>
    <w:p w:rsidR="00450771" w:rsidRDefault="00767E36" w:rsidP="00450771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Продолжали линию на укрепление международно-правовых основ, а также консенсусного подхода в работе </w:t>
      </w:r>
      <w:r w:rsidRPr="00C4575D">
        <w:rPr>
          <w:rStyle w:val="af8"/>
          <w:sz w:val="28"/>
          <w:szCs w:val="28"/>
        </w:rPr>
        <w:t xml:space="preserve">Инициативы по борьбе с распространением ОМУ </w:t>
      </w:r>
      <w:r w:rsidRPr="00C4575D">
        <w:rPr>
          <w:color w:val="000000"/>
          <w:sz w:val="28"/>
          <w:szCs w:val="28"/>
        </w:rPr>
        <w:t xml:space="preserve">(ИБОР) в целях недопущения нанесения ущерба законному экономическому и научно-техническому сотрудничеству государств. </w:t>
      </w:r>
    </w:p>
    <w:p w:rsidR="00B02EFB" w:rsidRDefault="00767E36" w:rsidP="00B02EFB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4575D">
        <w:rPr>
          <w:color w:val="000000"/>
          <w:sz w:val="28"/>
          <w:szCs w:val="28"/>
        </w:rPr>
        <w:t xml:space="preserve">Ключевым событием в области </w:t>
      </w:r>
      <w:r w:rsidRPr="00C4575D">
        <w:rPr>
          <w:rStyle w:val="af8"/>
          <w:sz w:val="28"/>
          <w:szCs w:val="28"/>
        </w:rPr>
        <w:t xml:space="preserve">международного космического сотрудничества </w:t>
      </w:r>
      <w:r w:rsidRPr="00C4575D">
        <w:rPr>
          <w:color w:val="000000"/>
          <w:sz w:val="28"/>
          <w:szCs w:val="28"/>
        </w:rPr>
        <w:t xml:space="preserve">стал этап заседаний высокого уровня ЮНИСПЕЙС+50 (Вена, </w:t>
      </w:r>
      <w:r w:rsidR="00FC2FB2">
        <w:rPr>
          <w:color w:val="000000"/>
          <w:sz w:val="28"/>
          <w:szCs w:val="28"/>
        </w:rPr>
        <w:t>июнь</w:t>
      </w:r>
      <w:r w:rsidRPr="00C4575D">
        <w:rPr>
          <w:color w:val="000000"/>
          <w:sz w:val="28"/>
          <w:szCs w:val="28"/>
        </w:rPr>
        <w:t xml:space="preserve">) в рамках 61-й сессии Комитета ООН по космосу по случаю </w:t>
      </w:r>
      <w:r w:rsidR="00450771">
        <w:rPr>
          <w:color w:val="000000"/>
          <w:sz w:val="28"/>
          <w:szCs w:val="28"/>
        </w:rPr>
        <w:br/>
        <w:t>50-й</w:t>
      </w:r>
      <w:r w:rsidRPr="00C4575D">
        <w:rPr>
          <w:color w:val="000000"/>
          <w:sz w:val="28"/>
          <w:szCs w:val="28"/>
        </w:rPr>
        <w:t xml:space="preserve"> годовщины первой Конференции ООН по исследованию и использованию космического пространства в мирных целях. </w:t>
      </w:r>
      <w:r w:rsidR="00450771">
        <w:rPr>
          <w:color w:val="000000"/>
          <w:sz w:val="28"/>
          <w:szCs w:val="28"/>
        </w:rPr>
        <w:t>Намечены</w:t>
      </w:r>
      <w:r w:rsidRPr="00C4575D">
        <w:rPr>
          <w:color w:val="000000"/>
          <w:sz w:val="28"/>
          <w:szCs w:val="28"/>
        </w:rPr>
        <w:t xml:space="preserve"> планы по развитию международного сотрудничества в космосе, а также по повышению роли Комитета в установлении принципов международного управления космической деятельностью</w:t>
      </w:r>
      <w:r w:rsidR="00450771">
        <w:rPr>
          <w:color w:val="000000"/>
          <w:sz w:val="28"/>
          <w:szCs w:val="28"/>
        </w:rPr>
        <w:t>.</w:t>
      </w:r>
      <w:r w:rsidRPr="00C4575D">
        <w:rPr>
          <w:color w:val="000000"/>
          <w:sz w:val="28"/>
          <w:szCs w:val="28"/>
        </w:rPr>
        <w:t xml:space="preserve"> </w:t>
      </w:r>
      <w:r w:rsidR="00B02EFB">
        <w:rPr>
          <w:color w:val="000000"/>
          <w:sz w:val="28"/>
          <w:szCs w:val="28"/>
        </w:rPr>
        <w:t>З</w:t>
      </w:r>
      <w:r w:rsidRPr="00C4575D">
        <w:rPr>
          <w:color w:val="000000"/>
          <w:sz w:val="28"/>
          <w:szCs w:val="28"/>
        </w:rPr>
        <w:t>апу</w:t>
      </w:r>
      <w:r w:rsidR="00B02EFB">
        <w:rPr>
          <w:color w:val="000000"/>
          <w:sz w:val="28"/>
          <w:szCs w:val="28"/>
        </w:rPr>
        <w:t>щена</w:t>
      </w:r>
      <w:r w:rsidRPr="00C4575D">
        <w:rPr>
          <w:color w:val="000000"/>
          <w:sz w:val="28"/>
          <w:szCs w:val="28"/>
        </w:rPr>
        <w:t xml:space="preserve"> подготовк</w:t>
      </w:r>
      <w:r w:rsidR="00B02EFB">
        <w:rPr>
          <w:color w:val="000000"/>
          <w:sz w:val="28"/>
          <w:szCs w:val="28"/>
        </w:rPr>
        <w:t>а</w:t>
      </w:r>
      <w:r w:rsidRPr="00C4575D">
        <w:rPr>
          <w:color w:val="000000"/>
          <w:sz w:val="28"/>
          <w:szCs w:val="28"/>
        </w:rPr>
        <w:t xml:space="preserve"> новой всеобъемлющей стратегии </w:t>
      </w:r>
      <w:r w:rsidR="00B02EFB">
        <w:rPr>
          <w:color w:val="000000"/>
          <w:sz w:val="28"/>
          <w:szCs w:val="28"/>
        </w:rPr>
        <w:t>–</w:t>
      </w:r>
      <w:r w:rsidRPr="00C4575D">
        <w:rPr>
          <w:color w:val="000000"/>
          <w:sz w:val="28"/>
          <w:szCs w:val="28"/>
        </w:rPr>
        <w:t xml:space="preserve"> повестки дня «Космос-2030»</w:t>
      </w:r>
      <w:r w:rsidR="00B02EFB">
        <w:rPr>
          <w:color w:val="000000"/>
          <w:sz w:val="28"/>
          <w:szCs w:val="28"/>
        </w:rPr>
        <w:t xml:space="preserve">, в которой на первый план выдвинуты вопросы применения </w:t>
      </w:r>
      <w:r w:rsidRPr="00C4575D">
        <w:rPr>
          <w:color w:val="000000"/>
          <w:sz w:val="28"/>
          <w:szCs w:val="28"/>
        </w:rPr>
        <w:t>космических технологий в обеспечения долгосрочного устойчивого развития в интересах всего человечества.</w:t>
      </w:r>
    </w:p>
    <w:p w:rsidR="00B02EFB" w:rsidRDefault="0062396B" w:rsidP="00B02EFB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интересах</w:t>
      </w:r>
      <w:r w:rsidR="00767E36" w:rsidRPr="00C4575D">
        <w:rPr>
          <w:color w:val="000000"/>
          <w:sz w:val="28"/>
          <w:szCs w:val="28"/>
        </w:rPr>
        <w:t xml:space="preserve"> сохранения космического пространства в качестве функционально стабильной и безопасной среды, сохраняемой для мирных целей и открытой для исследования и использования нынешними и будущими поколениями</w:t>
      </w:r>
      <w:r w:rsidR="00030B23">
        <w:rPr>
          <w:color w:val="000000"/>
          <w:sz w:val="28"/>
          <w:szCs w:val="28"/>
        </w:rPr>
        <w:t>,</w:t>
      </w:r>
      <w:r w:rsidR="00767E36" w:rsidRPr="00C4575D">
        <w:rPr>
          <w:color w:val="000000"/>
          <w:sz w:val="28"/>
          <w:szCs w:val="28"/>
        </w:rPr>
        <w:t xml:space="preserve"> Рабочая группа Комитета ООН по использованию космического пространства в мирных целях консенсусом согласовала 21 руководящий принцип по обеспечению долгосрочной устойчивости космической деятельности, </w:t>
      </w:r>
      <w:r>
        <w:rPr>
          <w:color w:val="000000"/>
          <w:sz w:val="28"/>
          <w:szCs w:val="28"/>
        </w:rPr>
        <w:t>5</w:t>
      </w:r>
      <w:r w:rsidR="00767E36" w:rsidRPr="00C4575D">
        <w:rPr>
          <w:color w:val="000000"/>
          <w:sz w:val="28"/>
          <w:szCs w:val="28"/>
        </w:rPr>
        <w:t xml:space="preserve"> из которых были предложены российской делегацией.</w:t>
      </w:r>
    </w:p>
    <w:p w:rsidR="00030B23" w:rsidRDefault="001B1355" w:rsidP="001B1355">
      <w:pPr>
        <w:pStyle w:val="18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Обеспечили закрепление </w:t>
      </w:r>
      <w:r w:rsidR="00030B23">
        <w:rPr>
          <w:color w:val="000000"/>
          <w:sz w:val="28"/>
          <w:szCs w:val="28"/>
        </w:rPr>
        <w:t>российских</w:t>
      </w:r>
      <w:r w:rsidR="00030B23" w:rsidRPr="00C4575D">
        <w:rPr>
          <w:color w:val="000000"/>
          <w:sz w:val="28"/>
          <w:szCs w:val="28"/>
        </w:rPr>
        <w:t xml:space="preserve"> приоритет</w:t>
      </w:r>
      <w:r w:rsidR="00030B23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 xml:space="preserve">в итоговых документах </w:t>
      </w:r>
      <w:r w:rsidR="00B02EFB" w:rsidRPr="00B02EFB">
        <w:rPr>
          <w:rStyle w:val="af8"/>
          <w:b w:val="0"/>
          <w:sz w:val="28"/>
          <w:szCs w:val="28"/>
        </w:rPr>
        <w:t>третьей Обзорной конференции по выполнению Программы действий ООН по предотвращению и искоренению незаконной торговли</w:t>
      </w:r>
      <w:r w:rsidR="00B02EFB" w:rsidRPr="00C4575D">
        <w:rPr>
          <w:rStyle w:val="af8"/>
          <w:sz w:val="28"/>
          <w:szCs w:val="28"/>
        </w:rPr>
        <w:t xml:space="preserve"> легким и стрелковым оружием </w:t>
      </w:r>
      <w:r w:rsidR="00B02EFB" w:rsidRPr="00B02EFB">
        <w:rPr>
          <w:rStyle w:val="af8"/>
          <w:b w:val="0"/>
          <w:sz w:val="28"/>
          <w:szCs w:val="28"/>
          <w:lang w:bidi="en-US"/>
        </w:rPr>
        <w:t>(ЛСО)</w:t>
      </w:r>
      <w:r w:rsidR="00030B23">
        <w:rPr>
          <w:color w:val="000000"/>
          <w:sz w:val="28"/>
          <w:szCs w:val="28"/>
        </w:rPr>
        <w:t>.</w:t>
      </w:r>
      <w:r w:rsidR="00767E36" w:rsidRPr="00C4575D">
        <w:rPr>
          <w:color w:val="000000"/>
          <w:sz w:val="28"/>
          <w:szCs w:val="28"/>
        </w:rPr>
        <w:t xml:space="preserve"> </w:t>
      </w:r>
    </w:p>
    <w:p w:rsidR="00767E36" w:rsidRPr="00C4575D" w:rsidRDefault="001B1355" w:rsidP="001B1355">
      <w:pPr>
        <w:pStyle w:val="18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67E36" w:rsidRPr="00C4575D">
        <w:rPr>
          <w:color w:val="000000"/>
          <w:sz w:val="28"/>
          <w:szCs w:val="28"/>
        </w:rPr>
        <w:t>тслежива</w:t>
      </w:r>
      <w:r>
        <w:rPr>
          <w:color w:val="000000"/>
          <w:sz w:val="28"/>
          <w:szCs w:val="28"/>
        </w:rPr>
        <w:t>ли</w:t>
      </w:r>
      <w:r w:rsidR="00767E36" w:rsidRPr="00C4575D">
        <w:rPr>
          <w:color w:val="000000"/>
          <w:sz w:val="28"/>
          <w:szCs w:val="28"/>
        </w:rPr>
        <w:t xml:space="preserve"> эволю</w:t>
      </w:r>
      <w:r>
        <w:rPr>
          <w:color w:val="000000"/>
          <w:sz w:val="28"/>
          <w:szCs w:val="28"/>
        </w:rPr>
        <w:t>цию и выполнение государствами-</w:t>
      </w:r>
      <w:r w:rsidR="00767E36" w:rsidRPr="00C4575D">
        <w:rPr>
          <w:color w:val="000000"/>
          <w:sz w:val="28"/>
          <w:szCs w:val="28"/>
        </w:rPr>
        <w:t xml:space="preserve">участниками </w:t>
      </w:r>
      <w:r w:rsidR="00767E36" w:rsidRPr="00C4575D">
        <w:rPr>
          <w:rStyle w:val="af8"/>
          <w:sz w:val="28"/>
          <w:szCs w:val="28"/>
        </w:rPr>
        <w:t xml:space="preserve">Международного договора о торговле оружием. </w:t>
      </w:r>
      <w:r>
        <w:rPr>
          <w:color w:val="000000"/>
          <w:sz w:val="28"/>
          <w:szCs w:val="28"/>
        </w:rPr>
        <w:t>И</w:t>
      </w:r>
      <w:r w:rsidR="00767E36" w:rsidRPr="00C4575D">
        <w:rPr>
          <w:color w:val="000000"/>
          <w:sz w:val="28"/>
          <w:szCs w:val="28"/>
        </w:rPr>
        <w:t xml:space="preserve">сходим из того, что установленные </w:t>
      </w:r>
      <w:r>
        <w:rPr>
          <w:color w:val="000000"/>
          <w:sz w:val="28"/>
          <w:szCs w:val="28"/>
        </w:rPr>
        <w:t>им</w:t>
      </w:r>
      <w:r w:rsidR="00767E36" w:rsidRPr="00C4575D">
        <w:rPr>
          <w:color w:val="000000"/>
          <w:sz w:val="28"/>
          <w:szCs w:val="28"/>
        </w:rPr>
        <w:t xml:space="preserve"> стандарты существенно ниже российских</w:t>
      </w:r>
      <w:r w:rsidR="00030B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</w:t>
      </w:r>
      <w:r w:rsidR="00767E36" w:rsidRPr="00C4575D">
        <w:rPr>
          <w:color w:val="000000"/>
          <w:sz w:val="28"/>
          <w:szCs w:val="28"/>
        </w:rPr>
        <w:t xml:space="preserve">о-прежнему не считаем целесообразным присоединяться к </w:t>
      </w:r>
      <w:r>
        <w:rPr>
          <w:color w:val="000000"/>
          <w:sz w:val="28"/>
          <w:szCs w:val="28"/>
        </w:rPr>
        <w:t>Договору</w:t>
      </w:r>
      <w:r w:rsidR="00767E36" w:rsidRPr="00C4575D">
        <w:rPr>
          <w:color w:val="000000"/>
          <w:sz w:val="28"/>
          <w:szCs w:val="28"/>
        </w:rPr>
        <w:t xml:space="preserve"> в его нынешнем виде</w:t>
      </w:r>
      <w:r w:rsidR="00030B23">
        <w:rPr>
          <w:color w:val="000000"/>
          <w:sz w:val="28"/>
          <w:szCs w:val="28"/>
        </w:rPr>
        <w:t xml:space="preserve"> и </w:t>
      </w:r>
      <w:r w:rsidR="00767E36" w:rsidRPr="00C4575D">
        <w:rPr>
          <w:color w:val="000000"/>
          <w:sz w:val="28"/>
          <w:szCs w:val="28"/>
        </w:rPr>
        <w:t>участвовать в проводимых под его эгидой мероприятиях.</w:t>
      </w:r>
    </w:p>
    <w:p w:rsidR="00524E05" w:rsidRDefault="00524E05" w:rsidP="000E5BA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6210A" w:rsidRPr="00B67E33" w:rsidRDefault="0006210A" w:rsidP="000E5BA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24E05" w:rsidRPr="00B67E33" w:rsidRDefault="00524E05" w:rsidP="000E5BA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2F2" w:rsidRPr="00B67E33" w:rsidRDefault="00575258" w:rsidP="00ED0797">
      <w:pPr>
        <w:pStyle w:val="2"/>
      </w:pPr>
      <w:r w:rsidRPr="00B67E33">
        <w:t xml:space="preserve">РЕГИОНАЛЬНЫЕ </w:t>
      </w:r>
      <w:r w:rsidR="00B002F2" w:rsidRPr="00B67E33">
        <w:t>НАПРАВЛЕНИЯ ВНЕШНЕЙ ПОЛИТИКИ</w:t>
      </w:r>
    </w:p>
    <w:p w:rsidR="0062228D" w:rsidRPr="00B67E33" w:rsidRDefault="00FC6149" w:rsidP="00ED0797">
      <w:pPr>
        <w:pStyle w:val="3"/>
      </w:pPr>
      <w:r>
        <w:t>Ближнее зарубежье</w:t>
      </w:r>
    </w:p>
    <w:p w:rsidR="0001213F" w:rsidRPr="0001213F" w:rsidRDefault="00D02A6D" w:rsidP="000121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E7F">
        <w:rPr>
          <w:rFonts w:ascii="Times New Roman" w:hAnsi="Times New Roman" w:cs="Times New Roman"/>
          <w:b/>
          <w:sz w:val="28"/>
          <w:szCs w:val="28"/>
        </w:rPr>
        <w:t>Ближнее зарубежье</w:t>
      </w:r>
      <w:r w:rsidRPr="00D56E7F">
        <w:rPr>
          <w:rFonts w:ascii="Times New Roman" w:hAnsi="Times New Roman" w:cs="Times New Roman"/>
          <w:sz w:val="28"/>
          <w:szCs w:val="28"/>
        </w:rPr>
        <w:t xml:space="preserve"> оставалось важнейшим направлением приложения дипломатических усилий Российской Федерации. Руководствуясь задачей формирования пространства добрососедства и стабильности по периметру </w:t>
      </w:r>
      <w:r w:rsidRPr="0001213F">
        <w:rPr>
          <w:rFonts w:ascii="Times New Roman" w:hAnsi="Times New Roman" w:cs="Times New Roman"/>
          <w:sz w:val="28"/>
          <w:szCs w:val="28"/>
        </w:rPr>
        <w:t xml:space="preserve">российских границ, последовательно работали в интересах упрочения многопрофильного сотрудничества со странами-соседями, развития интеграционных процессов и союзнического взаимодействия. </w:t>
      </w:r>
    </w:p>
    <w:p w:rsidR="0001213F" w:rsidRPr="0001213F" w:rsidRDefault="0001213F" w:rsidP="0001213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13F">
        <w:rPr>
          <w:rFonts w:ascii="Times New Roman" w:hAnsi="Times New Roman" w:cs="Times New Roman"/>
          <w:sz w:val="28"/>
          <w:szCs w:val="28"/>
        </w:rPr>
        <w:t xml:space="preserve">В 2018 г. была успешно завершена многолетняя работа по подготовке документа, регулирующего правовой статус </w:t>
      </w:r>
      <w:r w:rsidRPr="0001213F">
        <w:rPr>
          <w:rFonts w:ascii="Times New Roman" w:hAnsi="Times New Roman" w:cs="Times New Roman"/>
          <w:b/>
          <w:sz w:val="28"/>
          <w:szCs w:val="28"/>
        </w:rPr>
        <w:t>Каспийского моря</w:t>
      </w:r>
      <w:r w:rsidRPr="0001213F">
        <w:rPr>
          <w:rFonts w:ascii="Times New Roman" w:hAnsi="Times New Roman" w:cs="Times New Roman"/>
          <w:sz w:val="28"/>
          <w:szCs w:val="28"/>
        </w:rPr>
        <w:t xml:space="preserve">. Подписанная по итогам 5-го Каспийского саммита (Актау, август) Конвенция закрепляет за прибрежными странами исключительные и суверенные права на Каспийское море, его недра и другие ресурсы, гарантирует мирный статус Каспия и неприсутсвие в его акватории вооруженных сил внерегиональных государств. </w:t>
      </w:r>
    </w:p>
    <w:p w:rsidR="00487172" w:rsidRDefault="00487172" w:rsidP="004871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4F4">
        <w:rPr>
          <w:rFonts w:ascii="Times New Roman" w:hAnsi="Times New Roman" w:cs="Times New Roman"/>
          <w:b/>
          <w:sz w:val="28"/>
          <w:szCs w:val="28"/>
        </w:rPr>
        <w:t>Содружеств</w:t>
      </w:r>
      <w:r w:rsidR="0062396B">
        <w:rPr>
          <w:rFonts w:ascii="Times New Roman" w:hAnsi="Times New Roman" w:cs="Times New Roman"/>
          <w:b/>
          <w:sz w:val="28"/>
          <w:szCs w:val="28"/>
        </w:rPr>
        <w:t>о</w:t>
      </w:r>
      <w:r w:rsidRPr="002804F4">
        <w:rPr>
          <w:rFonts w:ascii="Times New Roman" w:hAnsi="Times New Roman" w:cs="Times New Roman"/>
          <w:b/>
          <w:sz w:val="28"/>
          <w:szCs w:val="28"/>
        </w:rPr>
        <w:t xml:space="preserve"> Независимых Государств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остается востребованным </w:t>
      </w:r>
      <w:r w:rsidRPr="00C159CE">
        <w:rPr>
          <w:rFonts w:ascii="Times New Roman" w:hAnsi="Times New Roman" w:cs="Times New Roman"/>
          <w:sz w:val="28"/>
          <w:szCs w:val="28"/>
        </w:rPr>
        <w:t>как устойчиво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59CE">
        <w:rPr>
          <w:rFonts w:ascii="Times New Roman" w:hAnsi="Times New Roman" w:cs="Times New Roman"/>
          <w:sz w:val="28"/>
          <w:szCs w:val="28"/>
        </w:rPr>
        <w:t xml:space="preserve"> межгосударственно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59CE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59CE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C159CE">
        <w:rPr>
          <w:rFonts w:ascii="Times New Roman" w:hAnsi="Times New Roman" w:cs="Times New Roman"/>
          <w:sz w:val="28"/>
          <w:szCs w:val="28"/>
        </w:rPr>
        <w:t>универсальн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59CE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9CE">
        <w:rPr>
          <w:rFonts w:ascii="Times New Roman" w:hAnsi="Times New Roman" w:cs="Times New Roman"/>
          <w:sz w:val="28"/>
          <w:szCs w:val="28"/>
        </w:rPr>
        <w:t xml:space="preserve"> для поддержания многопланового сотрудничества и политического диалога.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н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а уровне глав государств и правительств принято </w:t>
      </w:r>
      <w:r w:rsidR="0001213F">
        <w:rPr>
          <w:rFonts w:ascii="Times New Roman" w:hAnsi="Times New Roman" w:cs="Times New Roman"/>
          <w:sz w:val="28"/>
          <w:szCs w:val="28"/>
        </w:rPr>
        <w:br/>
      </w:r>
      <w:r w:rsidR="00D56E7F" w:rsidRPr="00C159CE">
        <w:rPr>
          <w:rFonts w:ascii="Times New Roman" w:hAnsi="Times New Roman" w:cs="Times New Roman"/>
          <w:sz w:val="28"/>
          <w:szCs w:val="28"/>
        </w:rPr>
        <w:t>45 решений, направленных на укрепление сотрудничества в торгово-экономической, гуманитарной и правоохранительной сферах, а также в об</w:t>
      </w:r>
      <w:r>
        <w:rPr>
          <w:rFonts w:ascii="Times New Roman" w:hAnsi="Times New Roman" w:cs="Times New Roman"/>
          <w:sz w:val="28"/>
          <w:szCs w:val="28"/>
        </w:rPr>
        <w:t>ласти обеспечения безопасности.</w:t>
      </w:r>
    </w:p>
    <w:p w:rsidR="00487172" w:rsidRDefault="00487172" w:rsidP="004871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 по </w:t>
      </w:r>
      <w:r w:rsidR="00D56E7F" w:rsidRPr="00487172">
        <w:rPr>
          <w:rFonts w:ascii="Times New Roman" w:hAnsi="Times New Roman" w:cs="Times New Roman"/>
          <w:sz w:val="28"/>
          <w:szCs w:val="28"/>
        </w:rPr>
        <w:t>координации внешнеполитических подходов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 государств-участников Содружества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 заявления глав государств СНГ по случаю 70-летия Всеобщей декларации прав человека от 10 декабря </w:t>
      </w:r>
      <w:r w:rsidR="00D56E7F" w:rsidRPr="00C159CE">
        <w:rPr>
          <w:rFonts w:ascii="Times New Roman" w:hAnsi="Times New Roman" w:cs="Times New Roman"/>
          <w:sz w:val="28"/>
          <w:szCs w:val="28"/>
        </w:rPr>
        <w:lastRenderedPageBreak/>
        <w:t>1948 г</w:t>
      </w:r>
      <w:r w:rsidR="00D56E7F">
        <w:rPr>
          <w:rFonts w:ascii="Times New Roman" w:hAnsi="Times New Roman" w:cs="Times New Roman"/>
          <w:sz w:val="28"/>
          <w:szCs w:val="28"/>
        </w:rPr>
        <w:t>.</w:t>
      </w:r>
      <w:r w:rsidR="00D56E7F" w:rsidRPr="00C159CE">
        <w:rPr>
          <w:rFonts w:ascii="Times New Roman" w:hAnsi="Times New Roman" w:cs="Times New Roman"/>
          <w:sz w:val="28"/>
          <w:szCs w:val="28"/>
        </w:rPr>
        <w:t xml:space="preserve"> и министров иностранных дел о недопущении размывания принципа невмешательства во внутренние дела суверенных государств. </w:t>
      </w:r>
    </w:p>
    <w:p w:rsidR="00F171C8" w:rsidRDefault="00D56E7F" w:rsidP="00F171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2">
        <w:rPr>
          <w:rFonts w:ascii="Times New Roman" w:hAnsi="Times New Roman" w:cs="Times New Roman"/>
          <w:sz w:val="28"/>
          <w:szCs w:val="28"/>
        </w:rPr>
        <w:t>На экономическом направлении утверждены</w:t>
      </w:r>
      <w:r w:rsidRPr="00C159CE">
        <w:rPr>
          <w:rFonts w:ascii="Times New Roman" w:hAnsi="Times New Roman" w:cs="Times New Roman"/>
          <w:sz w:val="28"/>
          <w:szCs w:val="28"/>
        </w:rPr>
        <w:t xml:space="preserve"> концепции сотрудничества в области инновационного развития энергетики, разработки передовых энергетических технологий; по развитию производства высокотехнологичного энергетического оборудования; а также пла</w:t>
      </w:r>
      <w:r>
        <w:rPr>
          <w:rFonts w:ascii="Times New Roman" w:hAnsi="Times New Roman" w:cs="Times New Roman"/>
          <w:sz w:val="28"/>
          <w:szCs w:val="28"/>
        </w:rPr>
        <w:t xml:space="preserve">ны мероприятий по их реализации. </w:t>
      </w:r>
    </w:p>
    <w:p w:rsidR="00F171C8" w:rsidRDefault="00D56E7F" w:rsidP="00F171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9CE">
        <w:rPr>
          <w:rFonts w:ascii="Times New Roman" w:hAnsi="Times New Roman" w:cs="Times New Roman"/>
          <w:sz w:val="28"/>
          <w:szCs w:val="28"/>
        </w:rPr>
        <w:t>Подписаны соглашения о формировании и развитии рынка интеллектуальной собственности; о сотрудничестве в области обращения с отходами электронного и электротехнического оборудования; о распространении документов по межгосударственной стандартизации; об осуществлении совместной деятельности в области исследования и использования космического пространства в мирных целях; о взаимодействии по обеспечению готовности на случай ядерной аварии или возникновения радиационной аварийной ситуации и взаимопомощи при ликвидации их последствий; о взаимодействии по профилактике и ликвидации очагов болезней и вредителей леса на приграничных территориях государств-участников СНГ; об обмене информацией в электронном виде по налоговым вопросам между компетентными органами.</w:t>
      </w:r>
    </w:p>
    <w:p w:rsidR="00F171C8" w:rsidRDefault="00D56E7F" w:rsidP="00F171C8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1D01">
        <w:rPr>
          <w:rFonts w:ascii="Times New Roman" w:hAnsi="Times New Roman" w:cs="Times New Roman"/>
          <w:sz w:val="28"/>
          <w:szCs w:val="28"/>
        </w:rPr>
        <w:t>ачата работа по актуализации положений Концепции дальнейшего развития СНГ и разработке Стратегии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СНГ до 2030 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по подготовке Концепции сотрудничества государств-участников СНГ в развитии цифровой экономики и Плана первоочередных мероприятий по ее реализации. </w:t>
      </w:r>
    </w:p>
    <w:p w:rsidR="00F171C8" w:rsidRDefault="00F171C8" w:rsidP="00F171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Укреплялось взаимодействие н</w:t>
      </w:r>
      <w:r w:rsidR="00D56E7F" w:rsidRPr="00F171C8">
        <w:rPr>
          <w:rFonts w:ascii="Times New Roman" w:hAnsi="Times New Roman" w:cs="Times New Roman"/>
          <w:sz w:val="28"/>
          <w:szCs w:val="28"/>
        </w:rPr>
        <w:t>а правоохранительном треке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6E7F" w:rsidRPr="00707E21">
        <w:rPr>
          <w:rFonts w:ascii="Times New Roman" w:hAnsi="Times New Roman" w:cs="Times New Roman"/>
          <w:sz w:val="28"/>
          <w:szCs w:val="28"/>
        </w:rPr>
        <w:t xml:space="preserve"> </w:t>
      </w:r>
      <w:r w:rsidR="00D56E7F">
        <w:rPr>
          <w:rFonts w:ascii="Times New Roman" w:hAnsi="Times New Roman" w:cs="Times New Roman"/>
          <w:sz w:val="28"/>
          <w:szCs w:val="28"/>
        </w:rPr>
        <w:t>подписан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6E7F">
        <w:rPr>
          <w:rFonts w:ascii="Times New Roman" w:hAnsi="Times New Roman" w:cs="Times New Roman"/>
          <w:sz w:val="28"/>
          <w:szCs w:val="28"/>
        </w:rPr>
        <w:t xml:space="preserve"> </w:t>
      </w:r>
      <w:r w:rsidR="00D56E7F" w:rsidRPr="00707E21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E7F" w:rsidRPr="00707E21">
        <w:rPr>
          <w:rFonts w:ascii="Times New Roman" w:hAnsi="Times New Roman" w:cs="Times New Roman"/>
          <w:sz w:val="28"/>
          <w:szCs w:val="28"/>
        </w:rPr>
        <w:t xml:space="preserve"> о сотрудничестве государств-участников СНГ в борьбе с преступлениями в сфере информационных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D56E7F" w:rsidRPr="00707E21">
        <w:rPr>
          <w:rFonts w:ascii="Times New Roman" w:hAnsi="Times New Roman" w:cs="Times New Roman"/>
          <w:sz w:val="28"/>
          <w:szCs w:val="28"/>
        </w:rPr>
        <w:t>Межгосударственн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56E7F" w:rsidRPr="00707E2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6E7F" w:rsidRPr="00707E21">
        <w:rPr>
          <w:rFonts w:ascii="Times New Roman" w:hAnsi="Times New Roman" w:cs="Times New Roman"/>
          <w:sz w:val="28"/>
          <w:szCs w:val="28"/>
        </w:rPr>
        <w:t xml:space="preserve"> совместных мер борьбы с преступностью на 2019-2023 гг. 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E7F" w:rsidRPr="00707E21">
        <w:rPr>
          <w:rFonts w:ascii="Times New Roman" w:hAnsi="Times New Roman" w:cs="Times New Roman"/>
          <w:sz w:val="28"/>
          <w:szCs w:val="28"/>
        </w:rPr>
        <w:t xml:space="preserve"> </w:t>
      </w:r>
      <w:r w:rsidR="00D56E7F">
        <w:rPr>
          <w:rFonts w:ascii="Times New Roman" w:hAnsi="Times New Roman" w:cs="Times New Roman"/>
          <w:sz w:val="28"/>
          <w:szCs w:val="28"/>
        </w:rPr>
        <w:t xml:space="preserve">Совета глав государств Содружества </w:t>
      </w:r>
      <w:r w:rsidR="00D56E7F" w:rsidRPr="00707E21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об Антитеррористическом це</w:t>
      </w:r>
      <w:r>
        <w:rPr>
          <w:rFonts w:ascii="Times New Roman" w:hAnsi="Times New Roman" w:cs="Times New Roman"/>
          <w:sz w:val="28"/>
          <w:szCs w:val="28"/>
        </w:rPr>
        <w:t>нтре государств-участников СНГ.</w:t>
      </w:r>
    </w:p>
    <w:p w:rsidR="00D56E7F" w:rsidRDefault="00D56E7F" w:rsidP="00F171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71C8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механизма взаимодействия при возникновении и урегулировании кризисных ситуаций на внешних границах утверждено положение о порядке совместных учений подразделений пограничных ведомств. </w:t>
      </w:r>
    </w:p>
    <w:p w:rsidR="00535DA0" w:rsidRDefault="00F171C8" w:rsidP="00535DA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гуманитарного сотрудничества были у</w:t>
      </w:r>
      <w:r w:rsidR="0062396B">
        <w:rPr>
          <w:rFonts w:ascii="Times New Roman" w:hAnsi="Times New Roman" w:cs="Times New Roman"/>
          <w:sz w:val="28"/>
          <w:szCs w:val="28"/>
        </w:rPr>
        <w:t>спешно осуществлены</w:t>
      </w:r>
      <w:r w:rsidR="00D56E7F">
        <w:rPr>
          <w:rFonts w:ascii="Times New Roman" w:hAnsi="Times New Roman" w:cs="Times New Roman"/>
          <w:sz w:val="28"/>
          <w:szCs w:val="28"/>
        </w:rPr>
        <w:t xml:space="preserve"> </w:t>
      </w:r>
      <w:r w:rsidR="0062396B">
        <w:rPr>
          <w:rFonts w:ascii="Times New Roman" w:hAnsi="Times New Roman" w:cs="Times New Roman"/>
          <w:sz w:val="28"/>
          <w:szCs w:val="28"/>
        </w:rPr>
        <w:t xml:space="preserve">масштабные проекты </w:t>
      </w:r>
      <w:r w:rsidR="00D56E7F" w:rsidRPr="007C67BE">
        <w:rPr>
          <w:rFonts w:ascii="Times New Roman" w:hAnsi="Times New Roman" w:cs="Times New Roman"/>
          <w:sz w:val="28"/>
          <w:szCs w:val="28"/>
        </w:rPr>
        <w:t xml:space="preserve">Международный форум </w:t>
      </w:r>
      <w:r w:rsidR="00D56E7F">
        <w:rPr>
          <w:rFonts w:ascii="Times New Roman" w:hAnsi="Times New Roman" w:cs="Times New Roman"/>
          <w:sz w:val="28"/>
          <w:szCs w:val="28"/>
        </w:rPr>
        <w:t>П</w:t>
      </w:r>
      <w:r w:rsidR="00D56E7F" w:rsidRPr="007C67BE">
        <w:rPr>
          <w:rFonts w:ascii="Times New Roman" w:hAnsi="Times New Roman" w:cs="Times New Roman"/>
          <w:sz w:val="28"/>
          <w:szCs w:val="28"/>
        </w:rPr>
        <w:t>обедителей «Великая Победа, добытая единством» (</w:t>
      </w:r>
      <w:r>
        <w:rPr>
          <w:rFonts w:ascii="Times New Roman" w:hAnsi="Times New Roman" w:cs="Times New Roman"/>
          <w:sz w:val="28"/>
          <w:szCs w:val="28"/>
        </w:rPr>
        <w:t>Брянск,</w:t>
      </w:r>
      <w:r w:rsidRPr="007C67BE">
        <w:rPr>
          <w:rFonts w:ascii="Times New Roman" w:hAnsi="Times New Roman" w:cs="Times New Roman"/>
          <w:sz w:val="28"/>
          <w:szCs w:val="28"/>
        </w:rPr>
        <w:t xml:space="preserve"> </w:t>
      </w:r>
      <w:r w:rsidR="00D56E7F" w:rsidRPr="007C67BE">
        <w:rPr>
          <w:rFonts w:ascii="Times New Roman" w:hAnsi="Times New Roman" w:cs="Times New Roman"/>
          <w:sz w:val="28"/>
          <w:szCs w:val="28"/>
        </w:rPr>
        <w:t>апрел</w:t>
      </w:r>
      <w:r w:rsidR="00D56E7F">
        <w:rPr>
          <w:rFonts w:ascii="Times New Roman" w:hAnsi="Times New Roman" w:cs="Times New Roman"/>
          <w:sz w:val="28"/>
          <w:szCs w:val="28"/>
        </w:rPr>
        <w:t>ь</w:t>
      </w:r>
      <w:r w:rsidR="00D56E7F" w:rsidRPr="007C67BE">
        <w:rPr>
          <w:rFonts w:ascii="Times New Roman" w:hAnsi="Times New Roman" w:cs="Times New Roman"/>
          <w:sz w:val="28"/>
          <w:szCs w:val="28"/>
        </w:rPr>
        <w:t>), Межгосударственная программа «Культурные столицы Содружества» (</w:t>
      </w:r>
      <w:r w:rsidR="00D56E7F">
        <w:rPr>
          <w:rFonts w:ascii="Times New Roman" w:hAnsi="Times New Roman" w:cs="Times New Roman"/>
          <w:sz w:val="28"/>
          <w:szCs w:val="28"/>
        </w:rPr>
        <w:t>город Горис</w:t>
      </w:r>
      <w:r w:rsidR="00D56E7F" w:rsidRPr="007C67BE">
        <w:rPr>
          <w:rFonts w:ascii="Times New Roman" w:hAnsi="Times New Roman" w:cs="Times New Roman"/>
          <w:sz w:val="28"/>
          <w:szCs w:val="28"/>
        </w:rPr>
        <w:t>, А</w:t>
      </w:r>
      <w:r w:rsidR="00D56E7F">
        <w:rPr>
          <w:rFonts w:ascii="Times New Roman" w:hAnsi="Times New Roman" w:cs="Times New Roman"/>
          <w:sz w:val="28"/>
          <w:szCs w:val="28"/>
        </w:rPr>
        <w:t>рмения</w:t>
      </w:r>
      <w:r w:rsidR="00D56E7F" w:rsidRPr="007C67BE">
        <w:rPr>
          <w:rFonts w:ascii="Times New Roman" w:hAnsi="Times New Roman" w:cs="Times New Roman"/>
          <w:sz w:val="28"/>
          <w:szCs w:val="28"/>
        </w:rPr>
        <w:t xml:space="preserve">), Форум </w:t>
      </w:r>
      <w:r w:rsidR="00D56E7F" w:rsidRPr="007C67BE">
        <w:rPr>
          <w:rFonts w:ascii="Times New Roman" w:hAnsi="Times New Roman" w:cs="Times New Roman"/>
          <w:sz w:val="28"/>
          <w:szCs w:val="28"/>
        </w:rPr>
        <w:lastRenderedPageBreak/>
        <w:t>творческой и научной интеллигенции государств-участников СНГ (</w:t>
      </w:r>
      <w:r>
        <w:rPr>
          <w:rFonts w:ascii="Times New Roman" w:hAnsi="Times New Roman" w:cs="Times New Roman"/>
          <w:sz w:val="28"/>
          <w:szCs w:val="28"/>
        </w:rPr>
        <w:t xml:space="preserve">Астана, </w:t>
      </w:r>
      <w:r w:rsidR="00D56E7F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56E7F" w:rsidRPr="007C67BE">
        <w:rPr>
          <w:rFonts w:ascii="Times New Roman" w:hAnsi="Times New Roman" w:cs="Times New Roman"/>
          <w:sz w:val="28"/>
          <w:szCs w:val="28"/>
        </w:rPr>
        <w:t>), Межгосударственная премия «Зв</w:t>
      </w:r>
      <w:r w:rsidR="00D56E7F">
        <w:rPr>
          <w:rFonts w:ascii="Times New Roman" w:hAnsi="Times New Roman" w:cs="Times New Roman"/>
          <w:sz w:val="28"/>
          <w:szCs w:val="28"/>
        </w:rPr>
        <w:t>е</w:t>
      </w:r>
      <w:r w:rsidR="00D56E7F" w:rsidRPr="007C67BE">
        <w:rPr>
          <w:rFonts w:ascii="Times New Roman" w:hAnsi="Times New Roman" w:cs="Times New Roman"/>
          <w:sz w:val="28"/>
          <w:szCs w:val="28"/>
        </w:rPr>
        <w:t>зды Содружества» (за выдающийся вклад в культуру, искусство, науку, образование, гуманитарную деятельность), Сетевой университет СНГ</w:t>
      </w:r>
      <w:r w:rsidR="00D56E7F">
        <w:rPr>
          <w:rFonts w:ascii="Times New Roman" w:hAnsi="Times New Roman" w:cs="Times New Roman"/>
          <w:sz w:val="28"/>
          <w:szCs w:val="28"/>
        </w:rPr>
        <w:t xml:space="preserve"> (35 вузов из 9 стран)</w:t>
      </w:r>
      <w:r w:rsidR="00D56E7F" w:rsidRPr="007C67BE">
        <w:rPr>
          <w:rFonts w:ascii="Times New Roman" w:hAnsi="Times New Roman" w:cs="Times New Roman"/>
          <w:sz w:val="28"/>
          <w:szCs w:val="28"/>
        </w:rPr>
        <w:t xml:space="preserve">. </w:t>
      </w:r>
      <w:r w:rsidR="00D56E7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D56E7F" w:rsidRPr="00C91A0D">
        <w:rPr>
          <w:rFonts w:ascii="Times New Roman" w:hAnsi="Times New Roman" w:cs="Times New Roman"/>
          <w:sz w:val="28"/>
          <w:szCs w:val="28"/>
        </w:rPr>
        <w:t xml:space="preserve">Форум молодежи </w:t>
      </w:r>
      <w:r w:rsidR="00D56E7F">
        <w:rPr>
          <w:rFonts w:ascii="Times New Roman" w:hAnsi="Times New Roman" w:cs="Times New Roman"/>
          <w:sz w:val="28"/>
          <w:szCs w:val="28"/>
        </w:rPr>
        <w:t>(</w:t>
      </w:r>
      <w:r w:rsidR="00535DA0" w:rsidRPr="00C91A0D">
        <w:rPr>
          <w:rFonts w:ascii="Times New Roman" w:hAnsi="Times New Roman" w:cs="Times New Roman"/>
          <w:sz w:val="28"/>
          <w:szCs w:val="28"/>
        </w:rPr>
        <w:t>Алма-Ат</w:t>
      </w:r>
      <w:r w:rsidR="00535DA0">
        <w:rPr>
          <w:rFonts w:ascii="Times New Roman" w:hAnsi="Times New Roman" w:cs="Times New Roman"/>
          <w:sz w:val="28"/>
          <w:szCs w:val="28"/>
        </w:rPr>
        <w:t xml:space="preserve">а, </w:t>
      </w:r>
      <w:r w:rsidR="00D56E7F">
        <w:rPr>
          <w:rFonts w:ascii="Times New Roman" w:hAnsi="Times New Roman" w:cs="Times New Roman"/>
          <w:sz w:val="28"/>
          <w:szCs w:val="28"/>
        </w:rPr>
        <w:t xml:space="preserve">сентябрь), </w:t>
      </w:r>
      <w:r w:rsidR="00D56E7F" w:rsidRPr="00C91A0D">
        <w:rPr>
          <w:rFonts w:ascii="Times New Roman" w:hAnsi="Times New Roman" w:cs="Times New Roman"/>
          <w:sz w:val="28"/>
          <w:szCs w:val="28"/>
        </w:rPr>
        <w:t>V</w:t>
      </w:r>
      <w:r w:rsidR="00D56E7F">
        <w:rPr>
          <w:rFonts w:ascii="Times New Roman" w:hAnsi="Times New Roman" w:cs="Times New Roman"/>
          <w:sz w:val="28"/>
          <w:szCs w:val="28"/>
        </w:rPr>
        <w:t xml:space="preserve"> </w:t>
      </w:r>
      <w:r w:rsidR="00D56E7F" w:rsidRPr="00C91A0D">
        <w:rPr>
          <w:rFonts w:ascii="Times New Roman" w:hAnsi="Times New Roman" w:cs="Times New Roman"/>
          <w:sz w:val="28"/>
          <w:szCs w:val="28"/>
        </w:rPr>
        <w:t xml:space="preserve">Съезд учителей и работников образования </w:t>
      </w:r>
      <w:r w:rsidR="00D56E7F">
        <w:rPr>
          <w:rFonts w:ascii="Times New Roman" w:hAnsi="Times New Roman" w:cs="Times New Roman"/>
          <w:sz w:val="28"/>
          <w:szCs w:val="28"/>
        </w:rPr>
        <w:t>(</w:t>
      </w:r>
      <w:r w:rsidR="00535DA0" w:rsidRPr="00C91A0D">
        <w:rPr>
          <w:rFonts w:ascii="Times New Roman" w:hAnsi="Times New Roman" w:cs="Times New Roman"/>
          <w:sz w:val="28"/>
          <w:szCs w:val="28"/>
        </w:rPr>
        <w:t>Бишкек</w:t>
      </w:r>
      <w:r w:rsidR="00535DA0">
        <w:rPr>
          <w:rFonts w:ascii="Times New Roman" w:hAnsi="Times New Roman" w:cs="Times New Roman"/>
          <w:sz w:val="28"/>
          <w:szCs w:val="28"/>
        </w:rPr>
        <w:t xml:space="preserve">, </w:t>
      </w:r>
      <w:r w:rsidR="00D56E7F">
        <w:rPr>
          <w:rFonts w:ascii="Times New Roman" w:hAnsi="Times New Roman" w:cs="Times New Roman"/>
          <w:sz w:val="28"/>
          <w:szCs w:val="28"/>
        </w:rPr>
        <w:t xml:space="preserve">октябрь), </w:t>
      </w:r>
      <w:r w:rsidR="00D56E7F" w:rsidRPr="00C91A0D">
        <w:rPr>
          <w:rFonts w:ascii="Times New Roman" w:hAnsi="Times New Roman" w:cs="Times New Roman"/>
          <w:sz w:val="28"/>
          <w:szCs w:val="28"/>
        </w:rPr>
        <w:t>II</w:t>
      </w:r>
      <w:r w:rsidR="00D56E7F">
        <w:rPr>
          <w:rFonts w:ascii="Times New Roman" w:hAnsi="Times New Roman" w:cs="Times New Roman"/>
          <w:sz w:val="28"/>
          <w:szCs w:val="28"/>
        </w:rPr>
        <w:t xml:space="preserve"> </w:t>
      </w:r>
      <w:r w:rsidR="00D56E7F" w:rsidRPr="00C91A0D">
        <w:rPr>
          <w:rFonts w:ascii="Times New Roman" w:hAnsi="Times New Roman" w:cs="Times New Roman"/>
          <w:sz w:val="28"/>
          <w:szCs w:val="28"/>
        </w:rPr>
        <w:t xml:space="preserve">Форум ученых </w:t>
      </w:r>
      <w:r w:rsidR="00D56E7F">
        <w:rPr>
          <w:rFonts w:ascii="Times New Roman" w:hAnsi="Times New Roman" w:cs="Times New Roman"/>
          <w:sz w:val="28"/>
          <w:szCs w:val="28"/>
        </w:rPr>
        <w:t>(</w:t>
      </w:r>
      <w:r w:rsidR="00535DA0" w:rsidRPr="00C91A0D">
        <w:rPr>
          <w:rFonts w:ascii="Times New Roman" w:hAnsi="Times New Roman" w:cs="Times New Roman"/>
          <w:sz w:val="28"/>
          <w:szCs w:val="28"/>
        </w:rPr>
        <w:t>Ереван</w:t>
      </w:r>
      <w:r w:rsidR="00535DA0">
        <w:rPr>
          <w:rFonts w:ascii="Times New Roman" w:hAnsi="Times New Roman" w:cs="Times New Roman"/>
          <w:sz w:val="28"/>
          <w:szCs w:val="28"/>
        </w:rPr>
        <w:t xml:space="preserve">, </w:t>
      </w:r>
      <w:r w:rsidR="00D56E7F">
        <w:rPr>
          <w:rFonts w:ascii="Times New Roman" w:hAnsi="Times New Roman" w:cs="Times New Roman"/>
          <w:sz w:val="28"/>
          <w:szCs w:val="28"/>
        </w:rPr>
        <w:t>октябрь).</w:t>
      </w:r>
    </w:p>
    <w:p w:rsidR="00D47D1F" w:rsidRDefault="00D56E7F" w:rsidP="00D47D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Года культуры в странах Содружества </w:t>
      </w:r>
      <w:r w:rsidR="00535DA0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C91A0D">
        <w:rPr>
          <w:rFonts w:ascii="Times New Roman" w:hAnsi="Times New Roman" w:cs="Times New Roman"/>
          <w:sz w:val="28"/>
          <w:szCs w:val="28"/>
        </w:rPr>
        <w:t xml:space="preserve">Молодежный культурный форум государств-участников СНГ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5DA0">
        <w:rPr>
          <w:rFonts w:ascii="Times New Roman" w:hAnsi="Times New Roman" w:cs="Times New Roman"/>
          <w:sz w:val="28"/>
          <w:szCs w:val="28"/>
        </w:rPr>
        <w:t xml:space="preserve">Тула, </w:t>
      </w:r>
      <w:r>
        <w:rPr>
          <w:rFonts w:ascii="Times New Roman" w:hAnsi="Times New Roman" w:cs="Times New Roman"/>
          <w:sz w:val="28"/>
          <w:szCs w:val="28"/>
        </w:rPr>
        <w:t xml:space="preserve">май). </w:t>
      </w:r>
    </w:p>
    <w:p w:rsidR="00D47D1F" w:rsidRDefault="00D56E7F" w:rsidP="00D47D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подготовка к празднованию 75-лет</w:t>
      </w:r>
      <w:r w:rsidR="00CF7BF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Великой Победы. </w:t>
      </w:r>
    </w:p>
    <w:p w:rsidR="00D47D1F" w:rsidRPr="00141FC5" w:rsidRDefault="00D56E7F" w:rsidP="00D47D1F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На фоне обострения </w:t>
      </w:r>
      <w:r>
        <w:rPr>
          <w:rFonts w:ascii="Times New Roman" w:eastAsia="Calibri" w:hAnsi="Times New Roman" w:cs="Times New Roman"/>
          <w:sz w:val="28"/>
          <w:szCs w:val="28"/>
        </w:rPr>
        <w:t>вызовов и угроз на внешних границах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 зоны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ответственности </w:t>
      </w:r>
      <w:r w:rsidR="00535DA0" w:rsidRPr="00C546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Организации Договора о коллективной безопасности </w:t>
      </w:r>
      <w:r w:rsidR="00535DA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ОДКБ</w:t>
      </w:r>
      <w:r w:rsidR="00535DA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7BFC">
        <w:rPr>
          <w:rFonts w:ascii="Times New Roman" w:eastAsia="Calibri" w:hAnsi="Times New Roman" w:cs="Times New Roman"/>
          <w:sz w:val="28"/>
          <w:szCs w:val="28"/>
        </w:rPr>
        <w:t xml:space="preserve">связанного 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перемещением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 активности террористических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экстремистских группировок в северные районы Афганистана, </w:t>
      </w:r>
      <w:r w:rsidR="00D47D1F">
        <w:rPr>
          <w:rFonts w:ascii="Times New Roman" w:eastAsia="Calibri" w:hAnsi="Times New Roman" w:cs="Times New Roman"/>
          <w:sz w:val="28"/>
          <w:szCs w:val="28"/>
        </w:rPr>
        <w:t>совместно с партнерами работали над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 укрепление</w:t>
      </w:r>
      <w:r w:rsidR="00D47D1F">
        <w:rPr>
          <w:rFonts w:ascii="Times New Roman" w:eastAsia="Calibri" w:hAnsi="Times New Roman" w:cs="Times New Roman"/>
          <w:sz w:val="28"/>
          <w:szCs w:val="28"/>
        </w:rPr>
        <w:t>м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 возможностей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реагирования </w:t>
      </w:r>
      <w:r w:rsidRPr="0051727A">
        <w:rPr>
          <w:rFonts w:ascii="Times New Roman" w:eastAsia="Calibri" w:hAnsi="Times New Roman" w:cs="Times New Roman"/>
          <w:sz w:val="28"/>
          <w:szCs w:val="28"/>
        </w:rPr>
        <w:t xml:space="preserve">Коллективных сил ОДКБ. </w:t>
      </w:r>
      <w:r w:rsidR="00D47D1F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>оперативно-стратегические у</w:t>
      </w:r>
      <w:r w:rsidR="00D47D1F">
        <w:rPr>
          <w:rFonts w:ascii="Times New Roman" w:hAnsi="Times New Roman" w:cs="Times New Roman"/>
          <w:sz w:val="28"/>
          <w:szCs w:val="28"/>
        </w:rPr>
        <w:t xml:space="preserve">чения «Боевое братство – 2018», </w:t>
      </w:r>
      <w:r>
        <w:rPr>
          <w:rFonts w:ascii="Times New Roman" w:hAnsi="Times New Roman" w:cs="Times New Roman"/>
          <w:sz w:val="28"/>
          <w:szCs w:val="28"/>
        </w:rPr>
        <w:t>антитеррорист</w:t>
      </w:r>
      <w:r w:rsidR="00D47D1F">
        <w:rPr>
          <w:rFonts w:ascii="Times New Roman" w:hAnsi="Times New Roman" w:cs="Times New Roman"/>
          <w:sz w:val="28"/>
          <w:szCs w:val="28"/>
        </w:rPr>
        <w:t>ические учения «Кобальт – 2018». Параллельно</w:t>
      </w:r>
      <w:r>
        <w:rPr>
          <w:rFonts w:ascii="Times New Roman" w:hAnsi="Times New Roman" w:cs="Times New Roman"/>
          <w:sz w:val="28"/>
          <w:szCs w:val="28"/>
        </w:rPr>
        <w:t xml:space="preserve"> предприн</w:t>
      </w:r>
      <w:r w:rsidR="00D47D1F">
        <w:rPr>
          <w:rFonts w:ascii="Times New Roman" w:hAnsi="Times New Roman" w:cs="Times New Roman"/>
          <w:sz w:val="28"/>
          <w:szCs w:val="28"/>
        </w:rPr>
        <w:t xml:space="preserve">имались </w:t>
      </w:r>
      <w:r>
        <w:rPr>
          <w:rFonts w:ascii="Times New Roman" w:hAnsi="Times New Roman" w:cs="Times New Roman"/>
          <w:sz w:val="28"/>
          <w:szCs w:val="28"/>
        </w:rPr>
        <w:t>меры по пресечени</w:t>
      </w:r>
      <w:r w:rsidR="00D47D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пропаганды терроризма в информационной сфере, выявлению каналов вербовки и выезда граждан в </w:t>
      </w:r>
      <w:r w:rsidRPr="00141FC5">
        <w:rPr>
          <w:rFonts w:ascii="Times New Roman" w:hAnsi="Times New Roman" w:cs="Times New Roman"/>
          <w:sz w:val="28"/>
          <w:szCs w:val="28"/>
        </w:rPr>
        <w:t xml:space="preserve">преступных целях. </w:t>
      </w:r>
    </w:p>
    <w:p w:rsidR="00141FC5" w:rsidRPr="00141FC5" w:rsidRDefault="00D56E7F" w:rsidP="00141F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FC5">
        <w:rPr>
          <w:rFonts w:ascii="Times New Roman" w:hAnsi="Times New Roman" w:cs="Times New Roman"/>
          <w:sz w:val="28"/>
          <w:szCs w:val="28"/>
        </w:rPr>
        <w:t>Активизирована работа по укреплению взаимодействия с третьими странами и международными организациями. Утвержден пакет документов о правовом оформлении статуса партнера Организации и наблюдателя при ОДКБ.</w:t>
      </w:r>
      <w:r w:rsidR="00D47D1F" w:rsidRPr="00141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FC5">
        <w:rPr>
          <w:rFonts w:ascii="Times New Roman" w:hAnsi="Times New Roman" w:cs="Times New Roman"/>
          <w:sz w:val="28"/>
          <w:szCs w:val="28"/>
        </w:rPr>
        <w:t xml:space="preserve">Продолжало развиваться межпарламентское взаимодействие по линии МПА СНГ и ПА ОДКБ. </w:t>
      </w:r>
    </w:p>
    <w:p w:rsidR="00141FC5" w:rsidRPr="00141FC5" w:rsidRDefault="00141FC5" w:rsidP="00141F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FC5">
        <w:rPr>
          <w:rFonts w:ascii="Times New Roman" w:hAnsi="Times New Roman" w:cs="Times New Roman"/>
          <w:sz w:val="28"/>
          <w:szCs w:val="28"/>
        </w:rPr>
        <w:t xml:space="preserve">Системный и многоплановый характер носило взаимодействие с </w:t>
      </w:r>
      <w:r w:rsidRPr="00141FC5">
        <w:rPr>
          <w:rFonts w:ascii="Times New Roman" w:hAnsi="Times New Roman" w:cs="Times New Roman"/>
          <w:b/>
          <w:sz w:val="28"/>
          <w:szCs w:val="28"/>
        </w:rPr>
        <w:t>Белоруссией</w:t>
      </w:r>
      <w:r w:rsidRPr="00141FC5">
        <w:rPr>
          <w:rFonts w:ascii="Times New Roman" w:hAnsi="Times New Roman" w:cs="Times New Roman"/>
          <w:sz w:val="28"/>
          <w:szCs w:val="28"/>
        </w:rPr>
        <w:t xml:space="preserve"> как на двусторонней основе и в рамках Союзного государства, так и на площадках интеграционных объединений с участием наших стран и в ведущих международных организациях. В течение года состоялось 13 встреч президентов и 9 – глав правительств. </w:t>
      </w:r>
    </w:p>
    <w:p w:rsidR="00141FC5" w:rsidRPr="00141FC5" w:rsidRDefault="00141FC5" w:rsidP="00141F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FC5">
        <w:rPr>
          <w:rFonts w:ascii="Times New Roman" w:hAnsi="Times New Roman" w:cs="Times New Roman"/>
          <w:bCs/>
          <w:sz w:val="28"/>
          <w:szCs w:val="28"/>
        </w:rPr>
        <w:t xml:space="preserve">Реализуется концептуальный для </w:t>
      </w:r>
      <w:r w:rsidR="00CF7BFC">
        <w:rPr>
          <w:rFonts w:ascii="Times New Roman" w:hAnsi="Times New Roman" w:cs="Times New Roman"/>
          <w:bCs/>
          <w:sz w:val="28"/>
          <w:szCs w:val="28"/>
        </w:rPr>
        <w:t>продвижения</w:t>
      </w:r>
      <w:r w:rsidRPr="00141FC5">
        <w:rPr>
          <w:rFonts w:ascii="Times New Roman" w:hAnsi="Times New Roman" w:cs="Times New Roman"/>
          <w:bCs/>
          <w:sz w:val="28"/>
          <w:szCs w:val="28"/>
        </w:rPr>
        <w:t xml:space="preserve"> российско-белорусского взаимодействия документ – </w:t>
      </w:r>
      <w:r w:rsidRPr="00141FC5">
        <w:rPr>
          <w:rFonts w:ascii="Times New Roman" w:hAnsi="Times New Roman" w:cs="Times New Roman"/>
          <w:sz w:val="28"/>
          <w:szCs w:val="28"/>
        </w:rPr>
        <w:t>Приоритетные направления и основные задачи дальнейшего развития Союзного государства на 2018-2022 гг. В целях совершенствования двусторонней интеграции достигнута договоренность о создании российско-белорусской рабочей группы по реализации положений Договора о создании Союзного государства (российскую часть возглавляет Министр экономического развития М.С.Орешкин).</w:t>
      </w:r>
    </w:p>
    <w:p w:rsidR="00141FC5" w:rsidRPr="00141FC5" w:rsidRDefault="00141FC5" w:rsidP="00141F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FC5">
        <w:rPr>
          <w:rFonts w:ascii="Times New Roman" w:hAnsi="Times New Roman" w:cs="Times New Roman"/>
          <w:sz w:val="28"/>
          <w:szCs w:val="28"/>
        </w:rPr>
        <w:lastRenderedPageBreak/>
        <w:t xml:space="preserve">Продолжился рост взаимной торговли (на 9,4% до 35,6 млрд долл.) и реализация знакового инвестиционного проекта – сооружения Белорусской АЭС </w:t>
      </w:r>
      <w:r w:rsidRPr="00141FC5">
        <w:rPr>
          <w:rStyle w:val="331"/>
          <w:b w:val="0"/>
          <w:bCs w:val="0"/>
          <w:sz w:val="28"/>
          <w:szCs w:val="28"/>
        </w:rPr>
        <w:t>в</w:t>
      </w:r>
      <w:r w:rsidRPr="00141FC5">
        <w:rPr>
          <w:rFonts w:ascii="Times New Roman" w:hAnsi="Times New Roman" w:cs="Times New Roman"/>
          <w:sz w:val="28"/>
          <w:szCs w:val="28"/>
        </w:rPr>
        <w:t xml:space="preserve"> Гродненской области – стоимостью 10 млрд долл.</w:t>
      </w:r>
    </w:p>
    <w:p w:rsidR="00D56E7F" w:rsidRPr="00EE5EF0" w:rsidRDefault="00141FC5" w:rsidP="00141F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FC5">
        <w:rPr>
          <w:rFonts w:ascii="Times New Roman" w:hAnsi="Times New Roman" w:cs="Times New Roman"/>
          <w:sz w:val="28"/>
          <w:szCs w:val="28"/>
        </w:rPr>
        <w:t xml:space="preserve">Ключевым событием </w:t>
      </w:r>
      <w:r w:rsidR="00433728">
        <w:rPr>
          <w:rFonts w:ascii="Times New Roman" w:hAnsi="Times New Roman" w:cs="Times New Roman"/>
          <w:sz w:val="28"/>
          <w:szCs w:val="28"/>
        </w:rPr>
        <w:t>на треке межрегионального сотр</w:t>
      </w:r>
      <w:r w:rsidRPr="00141FC5">
        <w:rPr>
          <w:rFonts w:ascii="Times New Roman" w:hAnsi="Times New Roman" w:cs="Times New Roman"/>
          <w:sz w:val="28"/>
          <w:szCs w:val="28"/>
        </w:rPr>
        <w:t xml:space="preserve">удничества стал </w:t>
      </w:r>
      <w:r w:rsidR="00433728">
        <w:rPr>
          <w:rFonts w:ascii="Times New Roman" w:hAnsi="Times New Roman" w:cs="Times New Roman"/>
          <w:sz w:val="28"/>
          <w:szCs w:val="28"/>
        </w:rPr>
        <w:br/>
      </w:r>
      <w:r w:rsidRPr="00141F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1FC5">
        <w:rPr>
          <w:rFonts w:ascii="Times New Roman" w:hAnsi="Times New Roman" w:cs="Times New Roman"/>
          <w:sz w:val="28"/>
          <w:szCs w:val="28"/>
        </w:rPr>
        <w:t xml:space="preserve"> </w:t>
      </w:r>
      <w:r w:rsidRPr="00EE5EF0">
        <w:rPr>
          <w:rFonts w:ascii="Times New Roman" w:hAnsi="Times New Roman" w:cs="Times New Roman"/>
          <w:sz w:val="28"/>
          <w:szCs w:val="28"/>
        </w:rPr>
        <w:t>Форум регионов России и Белоруссии (Могилев, октябрь)</w:t>
      </w:r>
      <w:r w:rsidR="0001213F" w:rsidRPr="00EE5EF0">
        <w:rPr>
          <w:rFonts w:ascii="Times New Roman" w:hAnsi="Times New Roman" w:cs="Times New Roman"/>
          <w:sz w:val="28"/>
          <w:szCs w:val="28"/>
        </w:rPr>
        <w:t>, итогом которого стало подписание более 70 кон</w:t>
      </w:r>
      <w:r w:rsidRPr="00EE5EF0">
        <w:rPr>
          <w:rFonts w:ascii="Times New Roman" w:hAnsi="Times New Roman" w:cs="Times New Roman"/>
          <w:sz w:val="28"/>
          <w:szCs w:val="28"/>
        </w:rPr>
        <w:t xml:space="preserve">трактов на сумму свыше 500 млн </w:t>
      </w:r>
      <w:r w:rsidR="0001213F" w:rsidRPr="00EE5EF0">
        <w:rPr>
          <w:rFonts w:ascii="Times New Roman" w:hAnsi="Times New Roman" w:cs="Times New Roman"/>
          <w:sz w:val="28"/>
          <w:szCs w:val="28"/>
        </w:rPr>
        <w:t xml:space="preserve">долл. </w:t>
      </w:r>
    </w:p>
    <w:p w:rsidR="00EE5EF0" w:rsidRPr="00EE5EF0" w:rsidRDefault="0007507D" w:rsidP="00EE5EF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EF0">
        <w:rPr>
          <w:rFonts w:ascii="Times New Roman" w:hAnsi="Times New Roman" w:cs="Times New Roman"/>
          <w:b/>
          <w:sz w:val="28"/>
          <w:szCs w:val="28"/>
        </w:rPr>
        <w:t>Р</w:t>
      </w:r>
      <w:r w:rsidR="00947F22" w:rsidRPr="00EE5EF0">
        <w:rPr>
          <w:rFonts w:ascii="Times New Roman" w:hAnsi="Times New Roman" w:cs="Times New Roman"/>
          <w:b/>
          <w:sz w:val="28"/>
          <w:szCs w:val="28"/>
        </w:rPr>
        <w:t>оссийско-казахстански</w:t>
      </w:r>
      <w:r w:rsidRPr="00EE5EF0">
        <w:rPr>
          <w:rFonts w:ascii="Times New Roman" w:hAnsi="Times New Roman" w:cs="Times New Roman"/>
          <w:b/>
          <w:sz w:val="28"/>
          <w:szCs w:val="28"/>
        </w:rPr>
        <w:t>е</w:t>
      </w:r>
      <w:r w:rsidR="00947F22" w:rsidRPr="00EE5EF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EE5EF0">
        <w:rPr>
          <w:rFonts w:ascii="Times New Roman" w:hAnsi="Times New Roman" w:cs="Times New Roman"/>
          <w:sz w:val="28"/>
          <w:szCs w:val="28"/>
        </w:rPr>
        <w:t>я</w:t>
      </w:r>
      <w:r w:rsidR="00947F22" w:rsidRPr="00EE5EF0">
        <w:rPr>
          <w:rFonts w:ascii="Times New Roman" w:hAnsi="Times New Roman" w:cs="Times New Roman"/>
          <w:sz w:val="28"/>
          <w:szCs w:val="28"/>
        </w:rPr>
        <w:t xml:space="preserve"> </w:t>
      </w:r>
      <w:r w:rsidR="00947F22" w:rsidRPr="00EE5EF0">
        <w:rPr>
          <w:rFonts w:ascii="Times New Roman" w:hAnsi="Times New Roman" w:cs="Times New Roman"/>
          <w:color w:val="000000"/>
          <w:sz w:val="28"/>
          <w:szCs w:val="28"/>
        </w:rPr>
        <w:t>развивали</w:t>
      </w:r>
      <w:r w:rsidR="00F62CAF" w:rsidRPr="00EE5EF0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="00947F22"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в духе стратегического партнерства и союзничества. </w:t>
      </w:r>
      <w:r w:rsidR="00F62CAF" w:rsidRPr="00EE5EF0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межгосударственного взаимодействия на перспективу намечены в План</w:t>
      </w:r>
      <w:r w:rsidR="00C96FF6" w:rsidRPr="00EE5E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62CAF"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совместных действий двух стран на 2019-2021 гг., утвержденном в ходе XV Форума межрегионального сотрудничества с участием глав государств (Петропавловск, ноябрь). </w:t>
      </w:r>
      <w:r w:rsidR="00C96FF6" w:rsidRPr="00EE5E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62CAF"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сего в </w:t>
      </w:r>
      <w:r w:rsidR="00C96FF6" w:rsidRPr="00EE5EF0">
        <w:rPr>
          <w:rFonts w:ascii="Times New Roman" w:hAnsi="Times New Roman" w:cs="Times New Roman"/>
          <w:color w:val="000000"/>
          <w:sz w:val="28"/>
          <w:szCs w:val="28"/>
        </w:rPr>
        <w:t>течение года с</w:t>
      </w:r>
      <w:r w:rsidR="00947F22" w:rsidRPr="00EE5EF0">
        <w:rPr>
          <w:rFonts w:ascii="Times New Roman" w:hAnsi="Times New Roman" w:cs="Times New Roman"/>
          <w:color w:val="000000"/>
          <w:sz w:val="28"/>
          <w:szCs w:val="28"/>
        </w:rPr>
        <w:t>остоял</w:t>
      </w:r>
      <w:r w:rsidR="00EE5E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47F22"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EE5EF0" w:rsidRPr="00EE5EF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47F22"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встреч и 14 телефонных разговоров на высшем уровне, главы правительств встречались </w:t>
      </w:r>
      <w:r w:rsidR="00EE5EF0" w:rsidRPr="00EE5EF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47F22"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</w:p>
    <w:p w:rsidR="00EE5EF0" w:rsidRPr="00EE5EF0" w:rsidRDefault="00947F22" w:rsidP="00EE5EF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Казахстан </w:t>
      </w:r>
      <w:r w:rsidR="00EE5EF0" w:rsidRPr="00EE5EF0">
        <w:rPr>
          <w:rFonts w:ascii="Times New Roman" w:hAnsi="Times New Roman" w:cs="Times New Roman"/>
          <w:color w:val="000000"/>
          <w:sz w:val="28"/>
          <w:szCs w:val="28"/>
        </w:rPr>
        <w:t>закрепляется на позициях</w:t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одн</w:t>
      </w:r>
      <w:r w:rsidR="00EE5EF0" w:rsidRPr="00EE5E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из главных торгово-экономических партнеров России в </w:t>
      </w:r>
      <w:r w:rsidR="00EE5EF0" w:rsidRPr="00EE5EF0">
        <w:rPr>
          <w:rFonts w:ascii="Times New Roman" w:hAnsi="Times New Roman" w:cs="Times New Roman"/>
          <w:color w:val="000000"/>
          <w:sz w:val="28"/>
          <w:szCs w:val="28"/>
        </w:rPr>
        <w:t>Центральной Азии</w:t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и на пространстве СНГ. В республике реализуется более 50 крупных совместных инвестиционных проектов, число совместных предприятий с российским участием </w:t>
      </w:r>
      <w:r w:rsidR="00EE5EF0" w:rsidRPr="00EE5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более 6 тыс.</w:t>
      </w:r>
    </w:p>
    <w:p w:rsidR="00EE5EF0" w:rsidRPr="00EE5EF0" w:rsidRDefault="00EE5EF0" w:rsidP="00EE5EF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Поддерживался конструктивный политический диалог на высшем и высоком уровнях с </w:t>
      </w:r>
      <w:r w:rsidRPr="00EE5EF0">
        <w:rPr>
          <w:rStyle w:val="af8"/>
          <w:rFonts w:eastAsia="Franklin Gothic Medium"/>
          <w:sz w:val="28"/>
          <w:szCs w:val="28"/>
        </w:rPr>
        <w:t>Киргизской Республикой</w:t>
      </w:r>
      <w:r w:rsidR="00CF7BFC">
        <w:rPr>
          <w:rStyle w:val="af8"/>
          <w:rFonts w:eastAsia="Franklin Gothic Medium"/>
          <w:sz w:val="28"/>
          <w:szCs w:val="28"/>
        </w:rPr>
        <w:t>:</w:t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 состоялись 4 встречи президентов, 3 – глав правительств, осуществлялись </w:t>
      </w:r>
      <w:r w:rsidR="00CF7BFC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регулярные контакты </w:t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>между главами МИД, последовательно развивались межпарламентские связи.</w:t>
      </w:r>
    </w:p>
    <w:p w:rsidR="00EE5EF0" w:rsidRPr="00EE5EF0" w:rsidRDefault="00EE5EF0" w:rsidP="00EE5EF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Наращивались торгово-экономические связи – подписана межправительственная Программа экономического сотрудничества </w:t>
      </w:r>
      <w:r w:rsidR="00CF7B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EF0">
        <w:rPr>
          <w:rFonts w:ascii="Times New Roman" w:hAnsi="Times New Roman" w:cs="Times New Roman"/>
          <w:color w:val="000000"/>
          <w:sz w:val="28"/>
          <w:szCs w:val="28"/>
        </w:rPr>
        <w:t>на 2018-2021 гг. (март). Российская сторона продолжала оказывать Киргизии финансовое и техническое содействие в адаптации ее экономики к условиям ЕАЭС, в том числе через механизмы двустороннего Фонда развития (реализуются проекты на сумму в 280 млн долл.).</w:t>
      </w:r>
    </w:p>
    <w:p w:rsidR="000633B4" w:rsidRPr="000633B4" w:rsidRDefault="00EE5EF0" w:rsidP="000633B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EF0">
        <w:rPr>
          <w:rFonts w:ascii="Times New Roman" w:hAnsi="Times New Roman" w:cs="Times New Roman"/>
          <w:color w:val="000000"/>
          <w:sz w:val="28"/>
          <w:szCs w:val="28"/>
        </w:rPr>
        <w:t xml:space="preserve">Активно взаимодействовали регионы двух стран, крепли связи в области </w:t>
      </w:r>
      <w:r w:rsidRPr="000633B4">
        <w:rPr>
          <w:rFonts w:ascii="Times New Roman" w:hAnsi="Times New Roman" w:cs="Times New Roman"/>
          <w:color w:val="000000"/>
          <w:sz w:val="28"/>
          <w:szCs w:val="28"/>
        </w:rPr>
        <w:t xml:space="preserve">культуры. </w:t>
      </w:r>
    </w:p>
    <w:p w:rsidR="00D47BDC" w:rsidRPr="00D47BDC" w:rsidRDefault="000633B4" w:rsidP="005C047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3B4">
        <w:rPr>
          <w:rFonts w:ascii="Times New Roman" w:hAnsi="Times New Roman" w:cs="Times New Roman"/>
          <w:sz w:val="28"/>
          <w:szCs w:val="28"/>
        </w:rPr>
        <w:t xml:space="preserve">На фоне радикальных внутриполитических перемен в </w:t>
      </w:r>
      <w:r w:rsidRPr="000633B4">
        <w:rPr>
          <w:rFonts w:ascii="Times New Roman" w:hAnsi="Times New Roman" w:cs="Times New Roman"/>
          <w:b/>
          <w:sz w:val="28"/>
          <w:szCs w:val="28"/>
        </w:rPr>
        <w:t xml:space="preserve">Армении </w:t>
      </w:r>
      <w:r w:rsidRPr="000633B4">
        <w:rPr>
          <w:rFonts w:ascii="Times New Roman" w:hAnsi="Times New Roman" w:cs="Times New Roman"/>
          <w:sz w:val="28"/>
          <w:szCs w:val="28"/>
        </w:rPr>
        <w:t xml:space="preserve">подтвержден обоюдный настрой на упрочение наших союзнических отношений, взаимодействия в рамках ЕАЭС и ОДКБ. Сохранена высокая динамика политдиалога на высшем </w:t>
      </w:r>
      <w:r w:rsidR="00D82FF9">
        <w:rPr>
          <w:rFonts w:ascii="Times New Roman" w:hAnsi="Times New Roman" w:cs="Times New Roman"/>
          <w:sz w:val="28"/>
          <w:szCs w:val="28"/>
        </w:rPr>
        <w:t xml:space="preserve">(состоялось 7 встреч Президента В.В.Путина с главой </w:t>
      </w:r>
      <w:r w:rsidR="00D82FF9" w:rsidRPr="00D47BDC">
        <w:rPr>
          <w:rFonts w:ascii="Times New Roman" w:hAnsi="Times New Roman" w:cs="Times New Roman"/>
          <w:sz w:val="28"/>
          <w:szCs w:val="28"/>
        </w:rPr>
        <w:t xml:space="preserve">правительства Н.В.Пашиняном) </w:t>
      </w:r>
      <w:r w:rsidRPr="00D47BDC">
        <w:rPr>
          <w:rFonts w:ascii="Times New Roman" w:hAnsi="Times New Roman" w:cs="Times New Roman"/>
          <w:sz w:val="28"/>
          <w:szCs w:val="28"/>
        </w:rPr>
        <w:t>и высоком уровнях, о</w:t>
      </w:r>
      <w:r w:rsidR="00EE5EF0" w:rsidRPr="00D47BDC">
        <w:rPr>
          <w:rFonts w:ascii="Times New Roman" w:hAnsi="Times New Roman" w:cs="Times New Roman"/>
          <w:sz w:val="28"/>
          <w:szCs w:val="28"/>
        </w:rPr>
        <w:t xml:space="preserve">существлялось </w:t>
      </w:r>
      <w:r w:rsidR="005C047B">
        <w:rPr>
          <w:rFonts w:ascii="Times New Roman" w:hAnsi="Times New Roman" w:cs="Times New Roman"/>
          <w:sz w:val="28"/>
          <w:szCs w:val="28"/>
        </w:rPr>
        <w:t>меж</w:t>
      </w:r>
      <w:r w:rsidR="005C047B" w:rsidRPr="00D47BDC">
        <w:rPr>
          <w:rFonts w:ascii="Times New Roman" w:hAnsi="Times New Roman" w:cs="Times New Roman"/>
          <w:sz w:val="28"/>
          <w:szCs w:val="28"/>
        </w:rPr>
        <w:t>ведомственно</w:t>
      </w:r>
      <w:r w:rsidR="005C047B">
        <w:rPr>
          <w:rFonts w:ascii="Times New Roman" w:hAnsi="Times New Roman" w:cs="Times New Roman"/>
          <w:sz w:val="28"/>
          <w:szCs w:val="28"/>
        </w:rPr>
        <w:t>е</w:t>
      </w:r>
      <w:r w:rsidR="005C047B" w:rsidRPr="00D47BDC">
        <w:rPr>
          <w:rFonts w:ascii="Times New Roman" w:hAnsi="Times New Roman" w:cs="Times New Roman"/>
          <w:sz w:val="28"/>
          <w:szCs w:val="28"/>
        </w:rPr>
        <w:t xml:space="preserve"> и </w:t>
      </w:r>
      <w:r w:rsidR="005C047B">
        <w:rPr>
          <w:rFonts w:ascii="Times New Roman" w:hAnsi="Times New Roman" w:cs="Times New Roman"/>
          <w:sz w:val="28"/>
          <w:szCs w:val="28"/>
        </w:rPr>
        <w:t>меж</w:t>
      </w:r>
      <w:r w:rsidR="005C047B" w:rsidRPr="00D47BDC">
        <w:rPr>
          <w:rFonts w:ascii="Times New Roman" w:hAnsi="Times New Roman" w:cs="Times New Roman"/>
          <w:sz w:val="28"/>
          <w:szCs w:val="28"/>
        </w:rPr>
        <w:t>регионально</w:t>
      </w:r>
      <w:r w:rsidR="005C047B">
        <w:rPr>
          <w:rFonts w:ascii="Times New Roman" w:hAnsi="Times New Roman" w:cs="Times New Roman"/>
          <w:sz w:val="28"/>
          <w:szCs w:val="28"/>
        </w:rPr>
        <w:t>е</w:t>
      </w:r>
      <w:r w:rsidR="005C047B" w:rsidRPr="00D47BDC">
        <w:rPr>
          <w:rFonts w:ascii="Times New Roman" w:hAnsi="Times New Roman" w:cs="Times New Roman"/>
          <w:sz w:val="28"/>
          <w:szCs w:val="28"/>
        </w:rPr>
        <w:t xml:space="preserve"> </w:t>
      </w:r>
      <w:r w:rsidRPr="00D47BDC">
        <w:rPr>
          <w:rFonts w:ascii="Times New Roman" w:hAnsi="Times New Roman" w:cs="Times New Roman"/>
          <w:sz w:val="28"/>
          <w:szCs w:val="28"/>
        </w:rPr>
        <w:t>взаимодействие</w:t>
      </w:r>
      <w:r w:rsidR="00D47BDC" w:rsidRPr="00D47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BDC" w:rsidRPr="00D47BDC" w:rsidRDefault="00943D51" w:rsidP="00D47BD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Предпринимали </w:t>
      </w:r>
      <w:r w:rsidR="00D47BDC" w:rsidRPr="00D47BDC">
        <w:rPr>
          <w:rFonts w:ascii="Times New Roman" w:hAnsi="Times New Roman" w:cs="Times New Roman"/>
          <w:color w:val="000000"/>
          <w:sz w:val="28"/>
          <w:szCs w:val="28"/>
        </w:rPr>
        <w:t xml:space="preserve">посреднические усилия в </w:t>
      </w:r>
      <w:r w:rsidR="00D47BDC" w:rsidRPr="00D4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нагорно-карабахском урегулировании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(НК</w:t>
      </w:r>
      <w:r w:rsidR="00D47BDC" w:rsidRPr="00D47BDC">
        <w:rPr>
          <w:rFonts w:ascii="Times New Roman" w:hAnsi="Times New Roman" w:cs="Times New Roman"/>
          <w:color w:val="000000"/>
          <w:sz w:val="28"/>
          <w:szCs w:val="28"/>
        </w:rPr>
        <w:t xml:space="preserve">У), направленные на мирное решение конфликта. В ходе контактов Президента В.В.Путина руководством Армении и Азербайджана </w:t>
      </w:r>
      <w:r w:rsidR="00D47BDC" w:rsidRPr="00D47B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подтверждена поддержка переговорному процессу, нацеленному на поиск компромиссных развязок по сущностным аспектам урегулирования и на дальнейшее снижение напряженности в зоне конфликта.</w:t>
      </w:r>
    </w:p>
    <w:p w:rsidR="00D47BDC" w:rsidRPr="0049590B" w:rsidRDefault="00D47BDC" w:rsidP="00D47BD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BDC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сопредседателей Минской группы ОБСЕ (Россия, США, </w:t>
      </w:r>
      <w:r w:rsidRPr="0049590B">
        <w:rPr>
          <w:rFonts w:ascii="Times New Roman" w:hAnsi="Times New Roman" w:cs="Times New Roman"/>
          <w:color w:val="000000"/>
          <w:sz w:val="28"/>
          <w:szCs w:val="28"/>
        </w:rPr>
        <w:t xml:space="preserve">Франция) содействовали проведению серии встреч между главами МИД Армении и Азербайджана. В принятом на заседании СМИД ОБСЕ </w:t>
      </w:r>
      <w:r w:rsidR="00CF7B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590B">
        <w:rPr>
          <w:rFonts w:ascii="Times New Roman" w:hAnsi="Times New Roman" w:cs="Times New Roman"/>
          <w:color w:val="000000"/>
          <w:sz w:val="28"/>
          <w:szCs w:val="28"/>
        </w:rPr>
        <w:t>Милан</w:t>
      </w:r>
      <w:r w:rsidR="00CF7B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90B">
        <w:rPr>
          <w:rFonts w:ascii="Times New Roman" w:hAnsi="Times New Roman" w:cs="Times New Roman"/>
          <w:color w:val="000000"/>
          <w:sz w:val="28"/>
          <w:szCs w:val="28"/>
        </w:rPr>
        <w:t>декабрь) заявлении по НКУ в формате «три плюс два» выражена надежда на скорейшее возобновление переговоров на высшем уровне.</w:t>
      </w:r>
    </w:p>
    <w:p w:rsidR="00D47BDC" w:rsidRPr="00F83DD8" w:rsidRDefault="00D47BDC" w:rsidP="00D47BD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590B">
        <w:rPr>
          <w:rFonts w:ascii="Times New Roman" w:hAnsi="Times New Roman" w:cs="Times New Roman"/>
          <w:sz w:val="28"/>
          <w:szCs w:val="28"/>
        </w:rPr>
        <w:t xml:space="preserve">Поступательно развивались отношения стратегического партнерства с </w:t>
      </w:r>
      <w:r w:rsidRPr="00F83DD8">
        <w:rPr>
          <w:rFonts w:ascii="Times New Roman" w:hAnsi="Times New Roman" w:cs="Times New Roman"/>
          <w:b/>
          <w:sz w:val="28"/>
          <w:szCs w:val="28"/>
        </w:rPr>
        <w:t>Азербайджаном</w:t>
      </w:r>
      <w:r w:rsidRPr="00F83DD8">
        <w:rPr>
          <w:rFonts w:ascii="Times New Roman" w:hAnsi="Times New Roman" w:cs="Times New Roman"/>
          <w:sz w:val="28"/>
          <w:szCs w:val="28"/>
        </w:rPr>
        <w:t>. Состоялось 6 встреч на высшем уровне, включая официальный визит Президента И.Г.Алиева в Российскую Федерацию (Сочи, сентябрь).</w:t>
      </w:r>
    </w:p>
    <w:p w:rsidR="00D47BDC" w:rsidRPr="00F83DD8" w:rsidRDefault="00E30EEC" w:rsidP="00E30EE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DD8">
        <w:rPr>
          <w:rFonts w:ascii="Times New Roman" w:hAnsi="Times New Roman" w:cs="Times New Roman"/>
          <w:sz w:val="28"/>
          <w:szCs w:val="28"/>
        </w:rPr>
        <w:t xml:space="preserve">Достигнут заметный прогресс в развитии </w:t>
      </w:r>
      <w:r w:rsidR="00D47BDC" w:rsidRPr="00F83DD8">
        <w:rPr>
          <w:rFonts w:ascii="Times New Roman" w:hAnsi="Times New Roman" w:cs="Times New Roman"/>
          <w:sz w:val="28"/>
          <w:szCs w:val="28"/>
        </w:rPr>
        <w:t>торгово-экономическо</w:t>
      </w:r>
      <w:r w:rsidRPr="00F83DD8">
        <w:rPr>
          <w:rFonts w:ascii="Times New Roman" w:hAnsi="Times New Roman" w:cs="Times New Roman"/>
          <w:sz w:val="28"/>
          <w:szCs w:val="28"/>
        </w:rPr>
        <w:t>го</w:t>
      </w:r>
      <w:r w:rsidR="00D47BDC" w:rsidRPr="00F83DD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F83DD8">
        <w:rPr>
          <w:rFonts w:ascii="Times New Roman" w:hAnsi="Times New Roman" w:cs="Times New Roman"/>
          <w:sz w:val="28"/>
          <w:szCs w:val="28"/>
        </w:rPr>
        <w:t>я</w:t>
      </w:r>
      <w:r w:rsidR="00D47BDC" w:rsidRPr="00F83DD8">
        <w:rPr>
          <w:rFonts w:ascii="Times New Roman" w:hAnsi="Times New Roman" w:cs="Times New Roman"/>
          <w:sz w:val="28"/>
          <w:szCs w:val="28"/>
        </w:rPr>
        <w:t xml:space="preserve">. </w:t>
      </w:r>
      <w:r w:rsidR="00972FAA">
        <w:rPr>
          <w:rFonts w:ascii="Times New Roman" w:hAnsi="Times New Roman" w:cs="Times New Roman"/>
          <w:sz w:val="28"/>
          <w:szCs w:val="28"/>
        </w:rPr>
        <w:t>За год товарооборот вырос на 19</w:t>
      </w:r>
      <w:r w:rsidR="00D47BDC" w:rsidRPr="00F83DD8">
        <w:rPr>
          <w:rFonts w:ascii="Times New Roman" w:hAnsi="Times New Roman" w:cs="Times New Roman"/>
          <w:sz w:val="28"/>
          <w:szCs w:val="28"/>
        </w:rPr>
        <w:t xml:space="preserve">%. Начата реализация </w:t>
      </w:r>
      <w:r w:rsidR="00972FAA">
        <w:rPr>
          <w:rFonts w:ascii="Times New Roman" w:hAnsi="Times New Roman" w:cs="Times New Roman"/>
          <w:sz w:val="28"/>
          <w:szCs w:val="28"/>
        </w:rPr>
        <w:br/>
        <w:t>5</w:t>
      </w:r>
      <w:r w:rsidR="00D47BDC" w:rsidRPr="00F83DD8">
        <w:rPr>
          <w:rFonts w:ascii="Times New Roman" w:hAnsi="Times New Roman" w:cs="Times New Roman"/>
          <w:sz w:val="28"/>
          <w:szCs w:val="28"/>
        </w:rPr>
        <w:t xml:space="preserve"> «дорожных карт» в рамках Плана действий по развитию ключевых направлений российско-азербайджанского сотрудничества на период до 2024 г. </w:t>
      </w:r>
    </w:p>
    <w:p w:rsidR="00F83DD8" w:rsidRDefault="00F83DD8" w:rsidP="00F83D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DD8">
        <w:rPr>
          <w:rFonts w:ascii="Times New Roman" w:hAnsi="Times New Roman" w:cs="Times New Roman"/>
          <w:sz w:val="28"/>
          <w:szCs w:val="28"/>
        </w:rPr>
        <w:t xml:space="preserve">Конструктивный диалог между президентами России и </w:t>
      </w:r>
      <w:r w:rsidRPr="00F83DD8">
        <w:rPr>
          <w:rFonts w:ascii="Times New Roman" w:hAnsi="Times New Roman" w:cs="Times New Roman"/>
          <w:b/>
          <w:sz w:val="28"/>
          <w:szCs w:val="28"/>
        </w:rPr>
        <w:t xml:space="preserve">Молдавии </w:t>
      </w:r>
      <w:r w:rsidRPr="00F83DD8">
        <w:rPr>
          <w:rFonts w:ascii="Times New Roman" w:hAnsi="Times New Roman" w:cs="Times New Roman"/>
          <w:sz w:val="28"/>
          <w:szCs w:val="28"/>
        </w:rPr>
        <w:t>позволил добиться некоторых позитивных результатов в развитии двустороннего сотрудничества. Российской стороной предпринят ряд шагов по упрощению доступа молдавских производителей на российский рынок и решению проблем трудовых мигрантов из Молдавии. Кишиневу предоставлен статус наблюдателя при ЕАЭС.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D8" w:rsidRPr="00840090" w:rsidRDefault="00F83DD8" w:rsidP="00F83D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Pr="00F83DD8">
        <w:rPr>
          <w:rFonts w:ascii="Times New Roman" w:hAnsi="Times New Roman" w:cs="Times New Roman"/>
          <w:sz w:val="28"/>
          <w:szCs w:val="28"/>
        </w:rPr>
        <w:t>сохранялся дефицит межправительственного, межпарламентского и м</w:t>
      </w:r>
      <w:r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  <w:r w:rsidRPr="00F83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 тому –</w:t>
      </w:r>
      <w:r w:rsidR="00840090">
        <w:rPr>
          <w:rFonts w:ascii="Times New Roman" w:hAnsi="Times New Roman" w:cs="Times New Roman"/>
          <w:sz w:val="28"/>
          <w:szCs w:val="28"/>
        </w:rPr>
        <w:t xml:space="preserve"> </w:t>
      </w:r>
      <w:r w:rsidRPr="00F83DD8">
        <w:rPr>
          <w:rFonts w:ascii="Times New Roman" w:hAnsi="Times New Roman" w:cs="Times New Roman"/>
          <w:sz w:val="28"/>
          <w:szCs w:val="28"/>
        </w:rPr>
        <w:t xml:space="preserve">антироссийские выпады со стороны правящей коалиции, пытавшейся искусственно привнести «российский фактор» в сложную внутриполитическую </w:t>
      </w:r>
      <w:r w:rsidRPr="00840090">
        <w:rPr>
          <w:rFonts w:ascii="Times New Roman" w:hAnsi="Times New Roman" w:cs="Times New Roman"/>
          <w:sz w:val="28"/>
          <w:szCs w:val="28"/>
        </w:rPr>
        <w:t xml:space="preserve">ситуацию в Молдавии в преддверии парламентских выборов. </w:t>
      </w:r>
    </w:p>
    <w:p w:rsidR="00840090" w:rsidRPr="00840090" w:rsidRDefault="001A1A72" w:rsidP="001A1A7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09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посредника в формате «5+2» способствовали достижению определенных результатов на треке </w:t>
      </w:r>
      <w:r w:rsidRPr="00840090">
        <w:rPr>
          <w:rFonts w:ascii="Times New Roman" w:hAnsi="Times New Roman" w:cs="Times New Roman"/>
          <w:b/>
          <w:color w:val="000000"/>
          <w:sz w:val="28"/>
          <w:szCs w:val="28"/>
        </w:rPr>
        <w:t>приднестровского урегулирования</w:t>
      </w:r>
      <w:r w:rsidRPr="00840090">
        <w:rPr>
          <w:rFonts w:ascii="Times New Roman" w:hAnsi="Times New Roman" w:cs="Times New Roman"/>
          <w:color w:val="000000"/>
          <w:sz w:val="28"/>
          <w:szCs w:val="28"/>
        </w:rPr>
        <w:t>. Стороны выполнили взятые на себя обязательства по срокам начала работы пунктов регистрации приднестровских транспортных средств</w:t>
      </w:r>
      <w:r w:rsidR="00A222DE" w:rsidRPr="0084009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2DE" w:rsidRPr="00840090">
        <w:rPr>
          <w:rFonts w:ascii="Times New Roman" w:hAnsi="Times New Roman" w:cs="Times New Roman"/>
          <w:color w:val="000000"/>
          <w:sz w:val="28"/>
          <w:szCs w:val="28"/>
        </w:rPr>
        <w:t>приднестровской стороной решены вопросы</w:t>
      </w:r>
      <w:r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 о землепользовании молдавских </w:t>
      </w:r>
      <w:r w:rsidR="00A222DE"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фермеров в Дубоссарском районе и </w:t>
      </w:r>
      <w:r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по школам с преподаванием на латинской графике. </w:t>
      </w:r>
    </w:p>
    <w:p w:rsidR="00840090" w:rsidRPr="00840090" w:rsidRDefault="00840090" w:rsidP="0084009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Отчасти удалось восстановить динамику переговорного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0090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одна встреча в формате «5+2».</w:t>
      </w:r>
    </w:p>
    <w:p w:rsidR="00FF422D" w:rsidRPr="00FF422D" w:rsidRDefault="00840090" w:rsidP="008400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0090">
        <w:rPr>
          <w:rFonts w:ascii="Times New Roman" w:hAnsi="Times New Roman" w:cs="Times New Roman"/>
          <w:sz w:val="28"/>
          <w:szCs w:val="28"/>
        </w:rPr>
        <w:t>Продолжалась серьезная деградация отношений</w:t>
      </w:r>
      <w:r w:rsidR="00FF422D">
        <w:rPr>
          <w:rFonts w:ascii="Times New Roman" w:hAnsi="Times New Roman" w:cs="Times New Roman"/>
          <w:sz w:val="28"/>
          <w:szCs w:val="28"/>
        </w:rPr>
        <w:t xml:space="preserve"> </w:t>
      </w:r>
      <w:r w:rsidRPr="00840090">
        <w:rPr>
          <w:rFonts w:ascii="Times New Roman" w:hAnsi="Times New Roman" w:cs="Times New Roman"/>
          <w:sz w:val="28"/>
          <w:szCs w:val="28"/>
        </w:rPr>
        <w:t xml:space="preserve">с </w:t>
      </w:r>
      <w:r w:rsidRPr="00840090">
        <w:rPr>
          <w:rFonts w:ascii="Times New Roman" w:hAnsi="Times New Roman" w:cs="Times New Roman"/>
          <w:b/>
          <w:sz w:val="28"/>
          <w:szCs w:val="28"/>
        </w:rPr>
        <w:t>Украиной</w:t>
      </w:r>
      <w:r w:rsidRPr="00840090">
        <w:rPr>
          <w:rFonts w:ascii="Times New Roman" w:hAnsi="Times New Roman" w:cs="Times New Roman"/>
          <w:sz w:val="28"/>
          <w:szCs w:val="28"/>
        </w:rPr>
        <w:t xml:space="preserve">. Официальный Киев, отказавшись от поиска конструктивных решений накопившихся проблем, прекратил действие ряда двусторонних соглашений, включая Договор о дружбе, партнерстве и сотрудничестве между Российской </w:t>
      </w:r>
      <w:r w:rsidRPr="0084009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Федерацией и Украиной от 31 мая 1997 г., а также спровоцировал ряд опасных инцидентов в Черноморско-Азовской акватории. В таких условиях сосредоточили усилия на нейтрализации негативных последствий шагов </w:t>
      </w:r>
      <w:r w:rsidR="00181CD1">
        <w:rPr>
          <w:rFonts w:ascii="Times New Roman" w:hAnsi="Times New Roman" w:cs="Times New Roman"/>
          <w:sz w:val="28"/>
          <w:szCs w:val="28"/>
        </w:rPr>
        <w:t>киевских властей</w:t>
      </w:r>
      <w:r w:rsidRPr="00840090">
        <w:rPr>
          <w:rFonts w:ascii="Times New Roman" w:hAnsi="Times New Roman" w:cs="Times New Roman"/>
          <w:sz w:val="28"/>
          <w:szCs w:val="28"/>
        </w:rPr>
        <w:t xml:space="preserve">, демонстрации мировому сообществу истинной картины происходящего на Украине, развенчивании агрессивной риторики и </w:t>
      </w:r>
      <w:r w:rsidRPr="00FF422D">
        <w:rPr>
          <w:rFonts w:ascii="Times New Roman" w:hAnsi="Times New Roman" w:cs="Times New Roman"/>
          <w:sz w:val="28"/>
          <w:szCs w:val="28"/>
        </w:rPr>
        <w:t xml:space="preserve">исторического ревизионизма, особенно в отношении событий Великой Отечественной войны. </w:t>
      </w:r>
    </w:p>
    <w:p w:rsidR="00190BAF" w:rsidRPr="00190BAF" w:rsidRDefault="00FF422D" w:rsidP="00190B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прежде, </w:t>
      </w:r>
      <w:r w:rsidRPr="00FF422D">
        <w:rPr>
          <w:rFonts w:ascii="Times New Roman" w:hAnsi="Times New Roman" w:cs="Times New Roman"/>
          <w:sz w:val="28"/>
          <w:szCs w:val="28"/>
        </w:rPr>
        <w:t>Киев</w:t>
      </w:r>
      <w:r w:rsidR="00840090" w:rsidRPr="00FF422D">
        <w:rPr>
          <w:rFonts w:ascii="Times New Roman" w:hAnsi="Times New Roman" w:cs="Times New Roman"/>
          <w:sz w:val="28"/>
          <w:szCs w:val="28"/>
        </w:rPr>
        <w:t xml:space="preserve"> саботиров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840090" w:rsidRPr="00FF422D">
        <w:rPr>
          <w:rFonts w:ascii="Times New Roman" w:hAnsi="Times New Roman" w:cs="Times New Roman"/>
          <w:sz w:val="28"/>
          <w:szCs w:val="28"/>
        </w:rPr>
        <w:t xml:space="preserve"> урегулирование </w:t>
      </w:r>
      <w:r w:rsidR="00840090" w:rsidRPr="00FF422D">
        <w:rPr>
          <w:rFonts w:ascii="Times New Roman" w:hAnsi="Times New Roman" w:cs="Times New Roman"/>
          <w:b/>
          <w:sz w:val="28"/>
          <w:szCs w:val="28"/>
        </w:rPr>
        <w:t xml:space="preserve">внутриукраинского конфликта </w:t>
      </w:r>
      <w:r w:rsidR="00840090" w:rsidRPr="00FF422D">
        <w:rPr>
          <w:rFonts w:ascii="Times New Roman" w:hAnsi="Times New Roman" w:cs="Times New Roman"/>
          <w:sz w:val="28"/>
          <w:szCs w:val="28"/>
        </w:rPr>
        <w:t xml:space="preserve">на Донбассе, игнорируя свои обязательства, зафиксированные Комплексом мер по выполнению Минских соглашений от 12 февраля 2015 г., а также </w:t>
      </w:r>
      <w:r w:rsidR="00840090" w:rsidRPr="00190BAF">
        <w:rPr>
          <w:rFonts w:ascii="Times New Roman" w:hAnsi="Times New Roman" w:cs="Times New Roman"/>
          <w:sz w:val="28"/>
          <w:szCs w:val="28"/>
        </w:rPr>
        <w:t xml:space="preserve">достигнутые в их развитие договоренности. </w:t>
      </w:r>
    </w:p>
    <w:p w:rsidR="00190BAF" w:rsidRPr="00190BAF" w:rsidRDefault="00190BAF" w:rsidP="00190BA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BAF">
        <w:rPr>
          <w:rFonts w:ascii="Times New Roman" w:hAnsi="Times New Roman" w:cs="Times New Roman"/>
          <w:color w:val="000000"/>
          <w:sz w:val="28"/>
          <w:szCs w:val="28"/>
        </w:rPr>
        <w:t xml:space="preserve">Развивалось многоплановое сотрудничество с </w:t>
      </w:r>
      <w:r w:rsidRPr="00190BAF">
        <w:rPr>
          <w:rStyle w:val="af8"/>
          <w:rFonts w:eastAsia="Franklin Gothic Medium"/>
          <w:sz w:val="28"/>
          <w:szCs w:val="28"/>
        </w:rPr>
        <w:t xml:space="preserve">Таджикистаном. </w:t>
      </w:r>
      <w:r w:rsidRPr="00190BAF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3 встречи президентов, а также официальный визит Председателя Правительства Д.А.Медведева в Душанбе (май). </w:t>
      </w:r>
    </w:p>
    <w:p w:rsidR="00190BAF" w:rsidRPr="008A2DB7" w:rsidRDefault="00190BAF" w:rsidP="00190BA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BAF">
        <w:rPr>
          <w:rFonts w:ascii="Times New Roman" w:hAnsi="Times New Roman" w:cs="Times New Roman"/>
          <w:color w:val="000000"/>
          <w:sz w:val="28"/>
          <w:szCs w:val="28"/>
        </w:rPr>
        <w:t>Активно развивалось культурно-гуманитарное взаимодействие. В практическую плоскость переходят вопросы об открытии в г.Куляб филиала Российско-Таджикского (Славянского) университета и строительстве в ре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>спублике пяти российских школ.</w:t>
      </w:r>
    </w:p>
    <w:p w:rsidR="008A2DB7" w:rsidRDefault="00190BAF" w:rsidP="008A2DB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отношениях с </w:t>
      </w:r>
      <w:r w:rsidRPr="008A2DB7">
        <w:rPr>
          <w:rStyle w:val="af8"/>
          <w:rFonts w:eastAsia="Franklin Gothic Medium"/>
          <w:sz w:val="28"/>
          <w:szCs w:val="28"/>
        </w:rPr>
        <w:t xml:space="preserve">Туркменистаном </w:t>
      </w:r>
      <w:r w:rsidRPr="008A2DB7">
        <w:rPr>
          <w:rStyle w:val="af8"/>
          <w:rFonts w:eastAsia="Franklin Gothic Medium"/>
          <w:b w:val="0"/>
          <w:sz w:val="28"/>
          <w:szCs w:val="28"/>
        </w:rPr>
        <w:t>знаковым событием стало в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>ступление в силу Договора о стратегическом партнерстве (август), что создает благоприятные предпосылки для дальнейшего укрепления двусторонних связей.</w:t>
      </w:r>
      <w:r w:rsidR="008A2DB7"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2DB7" w:rsidRPr="008A2DB7" w:rsidRDefault="00190BAF" w:rsidP="008A2DB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DB7">
        <w:rPr>
          <w:rFonts w:ascii="Times New Roman" w:hAnsi="Times New Roman" w:cs="Times New Roman"/>
          <w:color w:val="000000"/>
          <w:sz w:val="28"/>
          <w:szCs w:val="28"/>
        </w:rPr>
        <w:t>Налажен регулярный политический диалог на высшем уровне</w:t>
      </w:r>
      <w:r w:rsidR="008A2DB7" w:rsidRPr="008A2DB7">
        <w:rPr>
          <w:rFonts w:ascii="Times New Roman" w:hAnsi="Times New Roman" w:cs="Times New Roman"/>
          <w:color w:val="000000"/>
          <w:sz w:val="28"/>
          <w:szCs w:val="28"/>
        </w:rPr>
        <w:t>: в течение года состоялось 3 встречи лидеров (Казань, июль; Сочи, август; Санкт-Петербург,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 декабр</w:t>
      </w:r>
      <w:r w:rsidR="00372A22">
        <w:rPr>
          <w:rFonts w:ascii="Times New Roman" w:hAnsi="Times New Roman" w:cs="Times New Roman"/>
          <w:color w:val="000000"/>
          <w:sz w:val="28"/>
          <w:szCs w:val="28"/>
        </w:rPr>
        <w:t>ь)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771" w:rsidRPr="00FB044A" w:rsidRDefault="008A2DB7" w:rsidP="0039377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DB7">
        <w:rPr>
          <w:rFonts w:ascii="Times New Roman" w:hAnsi="Times New Roman" w:cs="Times New Roman"/>
          <w:color w:val="000000"/>
          <w:sz w:val="28"/>
          <w:szCs w:val="28"/>
        </w:rPr>
        <w:t>Продолжалась работа по</w:t>
      </w:r>
      <w:r w:rsidR="00190BAF"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 межправительственн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90BAF"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0BAF"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сотрудничества на 2017-2019 гг. и План</w:t>
      </w:r>
      <w:r w:rsidRPr="008A2D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90BAF" w:rsidRPr="008A2DB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ее </w:t>
      </w:r>
      <w:r w:rsidR="00190BAF" w:rsidRPr="00FB044A">
        <w:rPr>
          <w:rFonts w:ascii="Times New Roman" w:hAnsi="Times New Roman" w:cs="Times New Roman"/>
          <w:color w:val="000000"/>
          <w:sz w:val="28"/>
          <w:szCs w:val="28"/>
        </w:rPr>
        <w:t>реализации, насчитывающ</w:t>
      </w:r>
      <w:r w:rsidRPr="00FB044A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190BAF"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 80 совместных проектов.</w:t>
      </w:r>
    </w:p>
    <w:p w:rsidR="00FB044A" w:rsidRPr="00FB044A" w:rsidRDefault="00393771" w:rsidP="00FB044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Углублялись стратегическое партнерство и союзнические отношения с </w:t>
      </w:r>
      <w:r w:rsidRPr="00FB044A">
        <w:rPr>
          <w:rStyle w:val="af8"/>
          <w:rFonts w:eastAsia="Franklin Gothic Medium"/>
          <w:sz w:val="28"/>
          <w:szCs w:val="28"/>
        </w:rPr>
        <w:t>Узбекистаном</w:t>
      </w:r>
      <w:r w:rsidRPr="00FB04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044A"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44A">
        <w:rPr>
          <w:rFonts w:ascii="Times New Roman" w:hAnsi="Times New Roman" w:cs="Times New Roman"/>
          <w:sz w:val="28"/>
          <w:szCs w:val="28"/>
        </w:rPr>
        <w:t xml:space="preserve">Главным событием </w:t>
      </w:r>
      <w:r w:rsidR="00FB044A" w:rsidRPr="00FB044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B044A">
        <w:rPr>
          <w:rFonts w:ascii="Times New Roman" w:hAnsi="Times New Roman" w:cs="Times New Roman"/>
          <w:sz w:val="28"/>
          <w:szCs w:val="28"/>
        </w:rPr>
        <w:t xml:space="preserve">стал </w:t>
      </w:r>
      <w:r w:rsidR="00FB044A" w:rsidRPr="00FB044A">
        <w:rPr>
          <w:rFonts w:ascii="Times New Roman" w:hAnsi="Times New Roman" w:cs="Times New Roman"/>
          <w:sz w:val="28"/>
          <w:szCs w:val="28"/>
        </w:rPr>
        <w:t>государственный визит Президента В.В.Путина (октябрь), в</w:t>
      </w:r>
      <w:r w:rsidRPr="00FB044A">
        <w:rPr>
          <w:rFonts w:ascii="Times New Roman" w:hAnsi="Times New Roman" w:cs="Times New Roman"/>
          <w:sz w:val="28"/>
          <w:szCs w:val="28"/>
        </w:rPr>
        <w:t xml:space="preserve"> ходе которого </w:t>
      </w:r>
      <w:r w:rsidR="00FB044A" w:rsidRPr="00FB044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B044A">
        <w:rPr>
          <w:rFonts w:ascii="Times New Roman" w:hAnsi="Times New Roman" w:cs="Times New Roman"/>
          <w:sz w:val="28"/>
          <w:szCs w:val="28"/>
        </w:rPr>
        <w:t xml:space="preserve">подписаны </w:t>
      </w:r>
      <w:r w:rsidR="00FB044A" w:rsidRPr="00FB044A">
        <w:rPr>
          <w:rFonts w:ascii="Times New Roman" w:hAnsi="Times New Roman" w:cs="Times New Roman"/>
          <w:sz w:val="28"/>
          <w:szCs w:val="28"/>
        </w:rPr>
        <w:t xml:space="preserve">межправительственная </w:t>
      </w:r>
      <w:r w:rsidRPr="00FB044A">
        <w:rPr>
          <w:rFonts w:ascii="Times New Roman" w:hAnsi="Times New Roman" w:cs="Times New Roman"/>
          <w:sz w:val="28"/>
          <w:szCs w:val="28"/>
        </w:rPr>
        <w:t xml:space="preserve">Программа экономического сотрудничества </w:t>
      </w:r>
      <w:r w:rsidR="00FB044A">
        <w:rPr>
          <w:rFonts w:ascii="Times New Roman" w:hAnsi="Times New Roman" w:cs="Times New Roman"/>
          <w:sz w:val="28"/>
          <w:szCs w:val="28"/>
        </w:rPr>
        <w:br/>
      </w:r>
      <w:r w:rsidRPr="00FB044A">
        <w:rPr>
          <w:rFonts w:ascii="Times New Roman" w:hAnsi="Times New Roman" w:cs="Times New Roman"/>
          <w:sz w:val="28"/>
          <w:szCs w:val="28"/>
        </w:rPr>
        <w:t xml:space="preserve">на 2019-2024 гг., План мероприятий по ее реализации с Перечнем перспективных </w:t>
      </w:r>
      <w:r w:rsidRPr="00FB044A">
        <w:rPr>
          <w:rFonts w:ascii="Times New Roman" w:hAnsi="Times New Roman" w:cs="Times New Roman"/>
          <w:color w:val="000000"/>
          <w:sz w:val="28"/>
          <w:szCs w:val="28"/>
        </w:rPr>
        <w:t>совместных проектов экономических операторов России и Узбекистана</w:t>
      </w:r>
      <w:r w:rsidR="00FB044A"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 17 документов о </w:t>
      </w:r>
      <w:r w:rsidR="00FB044A"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межотраслевом </w:t>
      </w:r>
      <w:r w:rsidRPr="00FB044A">
        <w:rPr>
          <w:rFonts w:ascii="Times New Roman" w:hAnsi="Times New Roman" w:cs="Times New Roman"/>
          <w:color w:val="000000"/>
          <w:sz w:val="28"/>
          <w:szCs w:val="28"/>
        </w:rPr>
        <w:t>сотрудничестве. Созданы новые форматы партнерства: Совместная комиссия на уровне глав правительств России и Узбекистана и Форум межрегионального сотрудничества.</w:t>
      </w:r>
      <w:r w:rsidR="00FB044A" w:rsidRPr="00FB044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FB044A">
        <w:rPr>
          <w:rFonts w:ascii="Times New Roman" w:hAnsi="Times New Roman" w:cs="Times New Roman"/>
          <w:color w:val="000000"/>
          <w:sz w:val="28"/>
          <w:szCs w:val="28"/>
        </w:rPr>
        <w:t>ачала реализации проекта строительства на территории Узбекистана АЭС по российским технологиям.</w:t>
      </w:r>
    </w:p>
    <w:p w:rsidR="00CA0AC3" w:rsidRPr="00CA0AC3" w:rsidRDefault="00FB044A" w:rsidP="00CA0A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4A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утвержденных Президентом Российской Федерации внешнеполитических приоритетов оказывалось содействие становлению </w:t>
      </w:r>
      <w:r w:rsidRPr="00FB044A">
        <w:rPr>
          <w:rFonts w:ascii="Times New Roman" w:hAnsi="Times New Roman" w:cs="Times New Roman"/>
          <w:b/>
          <w:sz w:val="28"/>
          <w:szCs w:val="28"/>
        </w:rPr>
        <w:t>Абхазии</w:t>
      </w:r>
      <w:r w:rsidRPr="00FB044A">
        <w:rPr>
          <w:rFonts w:ascii="Times New Roman" w:hAnsi="Times New Roman" w:cs="Times New Roman"/>
          <w:sz w:val="28"/>
          <w:szCs w:val="28"/>
        </w:rPr>
        <w:t xml:space="preserve"> и </w:t>
      </w:r>
      <w:r w:rsidRPr="00FB044A">
        <w:rPr>
          <w:rFonts w:ascii="Times New Roman" w:hAnsi="Times New Roman" w:cs="Times New Roman"/>
          <w:b/>
          <w:sz w:val="28"/>
          <w:szCs w:val="28"/>
        </w:rPr>
        <w:t>Южной Осетии</w:t>
      </w:r>
      <w:r w:rsidRPr="00FB044A">
        <w:rPr>
          <w:rFonts w:ascii="Times New Roman" w:hAnsi="Times New Roman" w:cs="Times New Roman"/>
          <w:sz w:val="28"/>
          <w:szCs w:val="28"/>
        </w:rPr>
        <w:t xml:space="preserve"> как современных демократических государств, развитию их международных связей, социально-экономическому восстановлению и обеспечению безопасности. В рамках политдиалога с </w:t>
      </w:r>
      <w:r w:rsidRPr="00CA0AC3">
        <w:rPr>
          <w:rFonts w:ascii="Times New Roman" w:hAnsi="Times New Roman" w:cs="Times New Roman"/>
          <w:sz w:val="28"/>
          <w:szCs w:val="28"/>
        </w:rPr>
        <w:t>республиками состоялось несколько встреч Президента В.В.Путина с Р.Д.Хаджимбой и А.И.Бибиловым. Важным событием стало признание Сирией независимости Абхазии и Южной Осетией.</w:t>
      </w:r>
    </w:p>
    <w:p w:rsidR="00CA0AC3" w:rsidRPr="00CA0AC3" w:rsidRDefault="00FB044A" w:rsidP="00CA0A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AC3">
        <w:rPr>
          <w:rFonts w:ascii="Times New Roman" w:hAnsi="Times New Roman" w:cs="Times New Roman"/>
          <w:sz w:val="28"/>
          <w:szCs w:val="28"/>
        </w:rPr>
        <w:t xml:space="preserve">В рамках установки на постепенную нормализацию </w:t>
      </w:r>
      <w:r w:rsidRPr="00CA0AC3">
        <w:rPr>
          <w:rFonts w:ascii="Times New Roman" w:hAnsi="Times New Roman" w:cs="Times New Roman"/>
          <w:b/>
          <w:sz w:val="28"/>
          <w:szCs w:val="28"/>
        </w:rPr>
        <w:t>российско</w:t>
      </w:r>
      <w:r w:rsidR="00CA0AC3">
        <w:rPr>
          <w:rFonts w:ascii="Times New Roman" w:hAnsi="Times New Roman" w:cs="Times New Roman"/>
          <w:b/>
          <w:sz w:val="28"/>
          <w:szCs w:val="28"/>
        </w:rPr>
        <w:t>-</w:t>
      </w:r>
      <w:r w:rsidRPr="00CA0AC3">
        <w:rPr>
          <w:rFonts w:ascii="Times New Roman" w:hAnsi="Times New Roman" w:cs="Times New Roman"/>
          <w:b/>
          <w:sz w:val="28"/>
          <w:szCs w:val="28"/>
        </w:rPr>
        <w:t>грузинских</w:t>
      </w:r>
      <w:r w:rsidRPr="00CA0AC3">
        <w:rPr>
          <w:rFonts w:ascii="Times New Roman" w:hAnsi="Times New Roman" w:cs="Times New Roman"/>
          <w:sz w:val="28"/>
          <w:szCs w:val="28"/>
        </w:rPr>
        <w:t xml:space="preserve"> отношений были продолжены неофициальные контакты статс-секретаря – заместителя Министра иностранных дел Г.Б.Карасина и спецпредставителя </w:t>
      </w:r>
      <w:r w:rsidR="00CA0AC3" w:rsidRPr="00CA0AC3">
        <w:rPr>
          <w:rFonts w:ascii="Times New Roman" w:hAnsi="Times New Roman" w:cs="Times New Roman"/>
          <w:sz w:val="28"/>
          <w:szCs w:val="28"/>
        </w:rPr>
        <w:t>п</w:t>
      </w:r>
      <w:r w:rsidRPr="00CA0AC3">
        <w:rPr>
          <w:rFonts w:ascii="Times New Roman" w:hAnsi="Times New Roman" w:cs="Times New Roman"/>
          <w:sz w:val="28"/>
          <w:szCs w:val="28"/>
        </w:rPr>
        <w:t>ремьер-министра З.Абашидзе</w:t>
      </w:r>
      <w:r w:rsidR="00CA0AC3" w:rsidRPr="00CA0AC3">
        <w:rPr>
          <w:rFonts w:ascii="Times New Roman" w:hAnsi="Times New Roman" w:cs="Times New Roman"/>
          <w:sz w:val="28"/>
          <w:szCs w:val="28"/>
        </w:rPr>
        <w:t>. Отмечался значительный рост товарооборота (около 30% до 1,3 млрд долл.) и российского вьездного туризма (более 1,4 млн. человек, что на 24 % больше показателя 2017 г.).</w:t>
      </w:r>
    </w:p>
    <w:p w:rsidR="00FB044A" w:rsidRPr="00CA0AC3" w:rsidRDefault="00FB044A" w:rsidP="00CA0A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AC3"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="00CA0AC3" w:rsidRPr="00CA0AC3">
        <w:rPr>
          <w:rFonts w:ascii="Times New Roman" w:hAnsi="Times New Roman" w:cs="Times New Roman"/>
          <w:sz w:val="28"/>
          <w:szCs w:val="28"/>
        </w:rPr>
        <w:t>4</w:t>
      </w:r>
      <w:r w:rsidRPr="00CA0AC3">
        <w:rPr>
          <w:rFonts w:ascii="Times New Roman" w:hAnsi="Times New Roman" w:cs="Times New Roman"/>
          <w:sz w:val="28"/>
          <w:szCs w:val="28"/>
        </w:rPr>
        <w:t xml:space="preserve"> раунда </w:t>
      </w:r>
      <w:r w:rsidRPr="00CA0AC3">
        <w:rPr>
          <w:rFonts w:ascii="Times New Roman" w:hAnsi="Times New Roman" w:cs="Times New Roman"/>
          <w:b/>
          <w:sz w:val="28"/>
          <w:szCs w:val="28"/>
        </w:rPr>
        <w:t>Женевских дискуссий</w:t>
      </w:r>
      <w:r w:rsidRPr="00CA0AC3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 w:rsidR="00CA0AC3" w:rsidRPr="00CA0AC3">
        <w:rPr>
          <w:rFonts w:ascii="Times New Roman" w:hAnsi="Times New Roman" w:cs="Times New Roman"/>
          <w:sz w:val="28"/>
          <w:szCs w:val="28"/>
        </w:rPr>
        <w:t xml:space="preserve"> </w:t>
      </w:r>
      <w:r w:rsidRPr="00CA0AC3">
        <w:rPr>
          <w:rFonts w:ascii="Times New Roman" w:hAnsi="Times New Roman" w:cs="Times New Roman"/>
          <w:sz w:val="28"/>
          <w:szCs w:val="28"/>
        </w:rPr>
        <w:t>и стабильности в Закавказье, которые вместе с работой механизмов</w:t>
      </w:r>
      <w:r w:rsidR="00CA0AC3" w:rsidRPr="00CA0AC3">
        <w:rPr>
          <w:rFonts w:ascii="Times New Roman" w:hAnsi="Times New Roman" w:cs="Times New Roman"/>
          <w:sz w:val="28"/>
          <w:szCs w:val="28"/>
        </w:rPr>
        <w:t xml:space="preserve"> </w:t>
      </w:r>
      <w:r w:rsidRPr="00CA0AC3">
        <w:rPr>
          <w:rFonts w:ascii="Times New Roman" w:hAnsi="Times New Roman" w:cs="Times New Roman"/>
          <w:sz w:val="28"/>
          <w:szCs w:val="28"/>
        </w:rPr>
        <w:t>по предотвращению и реагированию на инциденты на грузино-югоосетинской</w:t>
      </w:r>
      <w:r w:rsidR="00CA0AC3" w:rsidRPr="00CA0AC3">
        <w:rPr>
          <w:rFonts w:ascii="Times New Roman" w:hAnsi="Times New Roman" w:cs="Times New Roman"/>
          <w:sz w:val="28"/>
          <w:szCs w:val="28"/>
        </w:rPr>
        <w:t xml:space="preserve"> </w:t>
      </w:r>
      <w:r w:rsidRPr="00CA0AC3">
        <w:rPr>
          <w:rFonts w:ascii="Times New Roman" w:hAnsi="Times New Roman" w:cs="Times New Roman"/>
          <w:sz w:val="28"/>
          <w:szCs w:val="28"/>
        </w:rPr>
        <w:t>и грузино-абхазской границах способствовали сохранению предсказуемой обстановки в регионе. Основной угрозой для региональной безопасности оставалось продолжающееся сближение Грузии с НАТО.</w:t>
      </w:r>
    </w:p>
    <w:p w:rsidR="00393771" w:rsidRPr="008A2DB7" w:rsidRDefault="00393771" w:rsidP="008A2D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286" w:rsidRPr="00B67E33" w:rsidRDefault="00020286" w:rsidP="00895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889" w:rsidRPr="00B67E33" w:rsidRDefault="00F56889" w:rsidP="00F56889">
      <w:pPr>
        <w:pStyle w:val="3"/>
      </w:pPr>
      <w:r w:rsidRPr="00B67E33">
        <w:t xml:space="preserve">Интеграционные процессы и сотрудничество </w:t>
      </w:r>
      <w:r w:rsidRPr="00B67E33">
        <w:br/>
        <w:t>на евразийском пространстве</w:t>
      </w:r>
    </w:p>
    <w:p w:rsidR="00D02A6D" w:rsidRPr="00C86440" w:rsidRDefault="00D02A6D" w:rsidP="00D02A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40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Pr="00C86440">
        <w:rPr>
          <w:rFonts w:ascii="Times New Roman" w:hAnsi="Times New Roman" w:cs="Times New Roman"/>
          <w:b/>
          <w:sz w:val="28"/>
          <w:szCs w:val="28"/>
        </w:rPr>
        <w:t xml:space="preserve">Евразийский экономический союз </w:t>
      </w:r>
      <w:r w:rsidRPr="00C86440">
        <w:rPr>
          <w:rFonts w:ascii="Times New Roman" w:hAnsi="Times New Roman" w:cs="Times New Roman"/>
          <w:sz w:val="28"/>
          <w:szCs w:val="28"/>
        </w:rPr>
        <w:t>(ЕАЭС) продемонстрировал стабильный рост основных экономических показателей: прирост ВВП составил 1,9%, промышленного производства – 3,2%. Позитивная динамика зафиксирована во внутрисоюзной торговле (увеличение на 11%), вырос объем торговли с внешними партнерами (на 21%). При этом рост экспортных поставок опережает импорт. Последовательно продвигается процесс диверсификации экономики, импортозамещения, расширения использования национальных валют во взаимных расчетах.</w:t>
      </w:r>
    </w:p>
    <w:p w:rsidR="00895432" w:rsidRPr="00C86440" w:rsidRDefault="00D02A6D" w:rsidP="008954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6440">
        <w:rPr>
          <w:rFonts w:ascii="Times New Roman" w:hAnsi="Times New Roman" w:cs="Times New Roman"/>
          <w:sz w:val="28"/>
          <w:szCs w:val="28"/>
        </w:rPr>
        <w:t xml:space="preserve">В качестве председателя в органах ЕЭАС </w:t>
      </w:r>
      <w:r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приоритетное внимание уделяли вопросам стратегического развития объединения. </w:t>
      </w:r>
    </w:p>
    <w:p w:rsidR="00895432" w:rsidRPr="00C86440" w:rsidRDefault="00895432" w:rsidP="008954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40">
        <w:rPr>
          <w:rFonts w:ascii="Times New Roman" w:hAnsi="Times New Roman" w:cs="Times New Roman"/>
          <w:sz w:val="28"/>
          <w:szCs w:val="28"/>
        </w:rPr>
        <w:t>С</w:t>
      </w:r>
      <w:r w:rsidR="00D02A6D" w:rsidRPr="00C86440">
        <w:rPr>
          <w:rFonts w:ascii="Times New Roman" w:hAnsi="Times New Roman" w:cs="Times New Roman"/>
          <w:sz w:val="28"/>
          <w:szCs w:val="28"/>
        </w:rPr>
        <w:t xml:space="preserve"> принятием Декларации о дальнейшем развитии интеграционных процессов в рамках ЕАЭС (</w:t>
      </w:r>
      <w:r w:rsidRPr="00C86440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D02A6D" w:rsidRPr="00C86440">
        <w:rPr>
          <w:rFonts w:ascii="Times New Roman" w:hAnsi="Times New Roman" w:cs="Times New Roman"/>
          <w:sz w:val="28"/>
          <w:szCs w:val="28"/>
        </w:rPr>
        <w:t>декабр</w:t>
      </w:r>
      <w:r w:rsidRPr="00C86440">
        <w:rPr>
          <w:rFonts w:ascii="Times New Roman" w:hAnsi="Times New Roman" w:cs="Times New Roman"/>
          <w:sz w:val="28"/>
          <w:szCs w:val="28"/>
        </w:rPr>
        <w:t>ь</w:t>
      </w:r>
      <w:r w:rsidR="00D02A6D" w:rsidRPr="00C86440">
        <w:rPr>
          <w:rFonts w:ascii="Times New Roman" w:hAnsi="Times New Roman" w:cs="Times New Roman"/>
          <w:sz w:val="28"/>
          <w:szCs w:val="28"/>
        </w:rPr>
        <w:t>) созданы основания для включения в орбиту евразийской интеграции сфер образования и науки, здравоохранения, туризма, спорта, торгового межрегионального сотрудничества.</w:t>
      </w:r>
      <w:r w:rsidR="00D02A6D" w:rsidRPr="00C86440">
        <w:rPr>
          <w:sz w:val="28"/>
          <w:szCs w:val="28"/>
        </w:rPr>
        <w:t xml:space="preserve"> </w:t>
      </w:r>
      <w:r w:rsidRPr="00C86440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D02A6D" w:rsidRPr="00C86440">
        <w:rPr>
          <w:rFonts w:ascii="Times New Roman" w:hAnsi="Times New Roman" w:cs="Times New Roman"/>
          <w:sz w:val="28"/>
          <w:szCs w:val="28"/>
        </w:rPr>
        <w:t>фиксирована необходимость стимулирования научно-технического развития, включая проработку совместных проектов в области зеленых технологий, энергосбережения, энергоэффективности, возобновляемых источников энергии, биоинженерии и нанотехнологий, охраны окружающей среды. Сферы, в которых могут реализовываться кооперационные проекты, дополнены космической деятельностью, ядерными и радиационными технологиями.</w:t>
      </w:r>
    </w:p>
    <w:p w:rsidR="00895432" w:rsidRPr="00C86440" w:rsidRDefault="00895432" w:rsidP="008954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40">
        <w:rPr>
          <w:rFonts w:ascii="Times New Roman" w:hAnsi="Times New Roman" w:cs="Times New Roman"/>
          <w:sz w:val="28"/>
          <w:szCs w:val="28"/>
        </w:rPr>
        <w:t xml:space="preserve">Особое внимание – проблематике «цифровизации». По итогам российского председательства сформирована нормативная и институциональная база для запуска единого цифрового пространства Союза. Приступил к работе </w:t>
      </w:r>
      <w:r w:rsidR="00372A22">
        <w:rPr>
          <w:rFonts w:ascii="Times New Roman" w:hAnsi="Times New Roman" w:cs="Times New Roman"/>
          <w:sz w:val="28"/>
          <w:szCs w:val="28"/>
        </w:rPr>
        <w:t>О</w:t>
      </w:r>
      <w:r w:rsidRPr="00C86440">
        <w:rPr>
          <w:rFonts w:ascii="Times New Roman" w:hAnsi="Times New Roman" w:cs="Times New Roman"/>
          <w:sz w:val="28"/>
          <w:szCs w:val="28"/>
        </w:rPr>
        <w:t>фис управления цифровыми инициативами при председателе Коллегии Евразийской экономической комиссии.</w:t>
      </w:r>
    </w:p>
    <w:p w:rsidR="00895432" w:rsidRPr="00C86440" w:rsidRDefault="00895432" w:rsidP="008954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40">
        <w:rPr>
          <w:rFonts w:ascii="Times New Roman" w:hAnsi="Times New Roman" w:cs="Times New Roman"/>
          <w:sz w:val="28"/>
          <w:szCs w:val="28"/>
        </w:rPr>
        <w:t xml:space="preserve">Утверждены программы формирования общих рынков нефти, нефтепродуктов и газа. </w:t>
      </w:r>
    </w:p>
    <w:p w:rsidR="00895432" w:rsidRPr="00C86440" w:rsidRDefault="00D02A6D" w:rsidP="008954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В Декларации закреплено намерение государств-членов проводить скоординированную политику по реализации инициативы Президента В.В.Путина о формировании Большого Евразийского партнерства, </w:t>
      </w:r>
      <w:r w:rsidRPr="00C86440">
        <w:rPr>
          <w:rFonts w:ascii="Times New Roman" w:hAnsi="Times New Roman" w:cs="Times New Roman"/>
          <w:sz w:val="28"/>
          <w:szCs w:val="28"/>
        </w:rPr>
        <w:t>призванного гармонизировать взаимодействие формирующихся в регионе многосторонних структур и объединить потенциал стран ЕАЭС, ШОС, АСЕАН, других заинтересованных государств</w:t>
      </w:r>
      <w:r w:rsidRPr="00C8644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95432" w:rsidRPr="00C86440" w:rsidRDefault="00D02A6D" w:rsidP="0089543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6440">
        <w:rPr>
          <w:rFonts w:ascii="Times New Roman" w:hAnsi="Times New Roman" w:cs="Times New Roman"/>
          <w:sz w:val="28"/>
          <w:szCs w:val="28"/>
        </w:rPr>
        <w:t xml:space="preserve">Принят ряд важных документов, раскрывающих потенциал международной деятельности Союза. В частности, подписано </w:t>
      </w:r>
      <w:r w:rsidRPr="00C86440">
        <w:rPr>
          <w:rFonts w:ascii="Times New Roman" w:hAnsi="Times New Roman" w:cs="Times New Roman"/>
          <w:sz w:val="28"/>
          <w:szCs w:val="28"/>
          <w:lang w:eastAsia="zh-CN"/>
        </w:rPr>
        <w:t>Соглашение о международных договорах ЕАЭС с третьими странами, международными организациями или международными интеграционными объединениями.</w:t>
      </w:r>
    </w:p>
    <w:p w:rsidR="000662B3" w:rsidRPr="00C86440" w:rsidRDefault="00D02A6D" w:rsidP="000662B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Новые возможности в работе с зарубежными партнерами открывает утверждение </w:t>
      </w:r>
      <w:r w:rsidR="00895432"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(май) </w:t>
      </w:r>
      <w:r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Положения о статусе государства-наблюдателя в Союзе и предоставление такого статуса Молдавии. С опорой на этот прецедент запущен диалог с другими государствами СНГ (Таджикистан, Узбекистан, Азербайджан) на предмет более плотного взаимодействия с Союзом с перспективой выхода на его формализацию. </w:t>
      </w:r>
      <w:r w:rsidR="00895432" w:rsidRPr="00C86440">
        <w:rPr>
          <w:rFonts w:ascii="Times New Roman" w:hAnsi="Times New Roman" w:cs="Times New Roman"/>
          <w:spacing w:val="-4"/>
          <w:sz w:val="28"/>
          <w:szCs w:val="28"/>
        </w:rPr>
        <w:t>Подписание Меморандума об углублении взаимодействия между Евразийской экономической комиссией (ЕЭК) и Исполнительным комитетом СНГ (ноябрь)</w:t>
      </w:r>
      <w:r w:rsidR="000662B3"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 создает основу для </w:t>
      </w:r>
      <w:r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гармонизации интеграционных процессов </w:t>
      </w:r>
      <w:r w:rsidR="000662B3"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на постсоветском пространстве. </w:t>
      </w:r>
    </w:p>
    <w:p w:rsidR="00C86440" w:rsidRPr="00C86440" w:rsidRDefault="000662B3" w:rsidP="00C864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6440">
        <w:rPr>
          <w:rFonts w:ascii="Times New Roman" w:hAnsi="Times New Roman" w:cs="Times New Roman"/>
          <w:spacing w:val="-4"/>
          <w:sz w:val="28"/>
          <w:szCs w:val="28"/>
        </w:rPr>
        <w:t xml:space="preserve">Расширились связи Союза с третьими странами: </w:t>
      </w:r>
      <w:r w:rsidR="00D02A6D" w:rsidRPr="00C86440">
        <w:rPr>
          <w:rFonts w:ascii="Times New Roman" w:eastAsia="Calibri" w:hAnsi="Times New Roman" w:cs="Times New Roman"/>
          <w:sz w:val="28"/>
          <w:szCs w:val="28"/>
        </w:rPr>
        <w:t xml:space="preserve">подписаны Соглашение о торгово-экономическом сотрудничестве с Китаем и Временное соглашение, ведущее к образованию зоны свободной торговли с Ираном. В продвинутой стадии находятся </w:t>
      </w:r>
      <w:r w:rsidR="00C86440" w:rsidRPr="00C86440">
        <w:rPr>
          <w:rFonts w:ascii="Times New Roman" w:eastAsia="Calibri" w:hAnsi="Times New Roman" w:cs="Times New Roman"/>
          <w:sz w:val="28"/>
          <w:szCs w:val="28"/>
        </w:rPr>
        <w:t xml:space="preserve">согласование </w:t>
      </w:r>
      <w:r w:rsidR="00D02A6D" w:rsidRPr="00C8644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C86440" w:rsidRPr="00C86440">
        <w:rPr>
          <w:rFonts w:ascii="Times New Roman" w:eastAsia="Calibri" w:hAnsi="Times New Roman" w:cs="Times New Roman"/>
          <w:sz w:val="28"/>
          <w:szCs w:val="28"/>
        </w:rPr>
        <w:t>ов</w:t>
      </w:r>
      <w:r w:rsidR="00D02A6D" w:rsidRPr="00C86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A6D" w:rsidRPr="00C86440">
        <w:rPr>
          <w:rFonts w:ascii="Times New Roman" w:hAnsi="Times New Roman" w:cs="Times New Roman"/>
          <w:sz w:val="28"/>
          <w:szCs w:val="28"/>
          <w:lang w:eastAsia="ar-SA"/>
        </w:rPr>
        <w:t>соглашений о зоне свободной торговли с Израилем, Сербией, Сингапуром, запущены переговоры с Египтом и Индией.</w:t>
      </w:r>
    </w:p>
    <w:p w:rsidR="00D02A6D" w:rsidRPr="00C86440" w:rsidRDefault="00D02A6D" w:rsidP="00C8644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6440">
        <w:rPr>
          <w:rFonts w:ascii="Times New Roman" w:hAnsi="Times New Roman" w:cs="Times New Roman"/>
          <w:sz w:val="28"/>
          <w:szCs w:val="28"/>
        </w:rPr>
        <w:lastRenderedPageBreak/>
        <w:t xml:space="preserve">Подписаны меморандумы о торгово-экономическом сотрудничестве </w:t>
      </w:r>
      <w:r w:rsidR="00C86440" w:rsidRPr="00C86440">
        <w:rPr>
          <w:rFonts w:ascii="Times New Roman" w:hAnsi="Times New Roman" w:cs="Times New Roman"/>
          <w:sz w:val="28"/>
          <w:szCs w:val="28"/>
        </w:rPr>
        <w:t xml:space="preserve">ЕЭК </w:t>
      </w:r>
      <w:r w:rsidRPr="00C86440">
        <w:rPr>
          <w:rFonts w:ascii="Times New Roman" w:hAnsi="Times New Roman" w:cs="Times New Roman"/>
          <w:sz w:val="28"/>
          <w:szCs w:val="28"/>
        </w:rPr>
        <w:t>с МЕРКОСУР и о взаимопонимании с АСЕАН, что создает основу для дальнейшего продвижения интересов ЕАЭС в Латинской Америке и Азиатско-Тихоокеанском регионе.</w:t>
      </w:r>
    </w:p>
    <w:p w:rsidR="007967CE" w:rsidRPr="00B67E33" w:rsidRDefault="007967CE" w:rsidP="00F56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286" w:rsidRPr="00B67E33" w:rsidRDefault="00020286" w:rsidP="00F56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00B" w:rsidRPr="00B67E33" w:rsidRDefault="00A1000B" w:rsidP="00ED0797">
      <w:pPr>
        <w:pStyle w:val="3"/>
      </w:pPr>
      <w:r w:rsidRPr="00B67E33">
        <w:t>Азиатско-Тихоокеанский регион</w:t>
      </w:r>
    </w:p>
    <w:p w:rsidR="00F13F9D" w:rsidRDefault="00F13F9D" w:rsidP="00397AE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</w:pPr>
      <w:r>
        <w:t>Обстановка в Азиатско-Тихоокеанском регионе</w:t>
      </w:r>
      <w:r w:rsidRPr="00F97969">
        <w:t xml:space="preserve"> </w:t>
      </w:r>
      <w:r>
        <w:t>в 2018 г. характеризовалась н</w:t>
      </w:r>
      <w:r w:rsidR="00AF285E">
        <w:t>арастание</w:t>
      </w:r>
      <w:r>
        <w:t>м</w:t>
      </w:r>
      <w:r w:rsidR="00AF285E">
        <w:t xml:space="preserve"> геополитической конкуренции</w:t>
      </w:r>
      <w:r>
        <w:t>.</w:t>
      </w:r>
      <w:r w:rsidRPr="00F13F9D">
        <w:t xml:space="preserve"> </w:t>
      </w:r>
      <w:r>
        <w:t xml:space="preserve">Региональной </w:t>
      </w:r>
      <w:r w:rsidRPr="006D5EB6">
        <w:rPr>
          <w:spacing w:val="-4"/>
        </w:rPr>
        <w:t>стабильности угрожают такие явления, как непропорциональное военное</w:t>
      </w:r>
      <w:r w:rsidRPr="00027E63">
        <w:t xml:space="preserve"> строительство</w:t>
      </w:r>
      <w:r>
        <w:t xml:space="preserve">, </w:t>
      </w:r>
      <w:r w:rsidRPr="007421C1">
        <w:t xml:space="preserve">чреватое </w:t>
      </w:r>
      <w:r>
        <w:t xml:space="preserve">новой гонкой вооружений, </w:t>
      </w:r>
      <w:r w:rsidRPr="00A2798E">
        <w:t>неурегулированные тер</w:t>
      </w:r>
      <w:r>
        <w:t xml:space="preserve">риториальные </w:t>
      </w:r>
      <w:r w:rsidRPr="00A2798E">
        <w:t>споры</w:t>
      </w:r>
      <w:r>
        <w:t xml:space="preserve">, а также экспансия </w:t>
      </w:r>
      <w:r>
        <w:rPr>
          <w:szCs w:val="28"/>
        </w:rPr>
        <w:t xml:space="preserve">международного </w:t>
      </w:r>
      <w:r w:rsidRPr="00027E63">
        <w:t>терроризма</w:t>
      </w:r>
      <w:r>
        <w:t xml:space="preserve">, </w:t>
      </w:r>
      <w:r w:rsidRPr="00027E63">
        <w:t>трансграничная и киберпреступность, наркотрафик, нелегальная миграция.</w:t>
      </w:r>
    </w:p>
    <w:p w:rsidR="00F13F9D" w:rsidRDefault="00F13F9D" w:rsidP="00F13F9D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</w:pPr>
      <w:r>
        <w:t xml:space="preserve">В этих условиях </w:t>
      </w:r>
      <w:r w:rsidR="00AF285E">
        <w:t>императив</w:t>
      </w:r>
      <w:r>
        <w:t>ом для всех ответственных участников международных отношений была</w:t>
      </w:r>
      <w:r w:rsidR="00AF285E">
        <w:t xml:space="preserve"> консолидаци</w:t>
      </w:r>
      <w:r>
        <w:t>я</w:t>
      </w:r>
      <w:r w:rsidR="00AF285E">
        <w:t xml:space="preserve"> коллективных усилий по поддержанию мирного статус-кво. Для противодействия имеющимся вызовам Россия продолжила работу по укреплению сложившейся в регионе системы межгосударственного взаимодействия с о</w:t>
      </w:r>
      <w:r>
        <w:t xml:space="preserve">порой на многосторонние начала, </w:t>
      </w:r>
      <w:r>
        <w:rPr>
          <w:szCs w:val="28"/>
        </w:rPr>
        <w:t>ориентировала партнеров на необходимость</w:t>
      </w:r>
      <w:r w:rsidR="00AF285E">
        <w:rPr>
          <w:szCs w:val="28"/>
        </w:rPr>
        <w:t xml:space="preserve"> выстраивани</w:t>
      </w:r>
      <w:r>
        <w:rPr>
          <w:szCs w:val="28"/>
        </w:rPr>
        <w:t>я</w:t>
      </w:r>
      <w:r w:rsidR="00AF285E">
        <w:rPr>
          <w:szCs w:val="28"/>
        </w:rPr>
        <w:t xml:space="preserve"> в АТР адекватной современным реалиям, всеобъемлющей и открытой </w:t>
      </w:r>
      <w:r w:rsidR="00AF285E" w:rsidRPr="00031138">
        <w:rPr>
          <w:szCs w:val="28"/>
        </w:rPr>
        <w:t>архитектуры</w:t>
      </w:r>
      <w:r w:rsidR="00AF285E">
        <w:rPr>
          <w:szCs w:val="28"/>
        </w:rPr>
        <w:t xml:space="preserve"> равной и </w:t>
      </w:r>
      <w:r w:rsidR="00AF285E" w:rsidRPr="00F13F9D">
        <w:t>неделимой безопасности</w:t>
      </w:r>
      <w:r w:rsidR="00AF285E">
        <w:t>.</w:t>
      </w:r>
    </w:p>
    <w:p w:rsidR="00B93EEB" w:rsidRDefault="00AF285E" w:rsidP="00B93EEB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</w:pPr>
      <w:r>
        <w:t xml:space="preserve">Знаковым событием стал выход на стратегическое партнерство с </w:t>
      </w:r>
      <w:r w:rsidRPr="00F13F9D">
        <w:rPr>
          <w:b/>
        </w:rPr>
        <w:t>Ассоциацией государств Юго-Восточной Азии</w:t>
      </w:r>
      <w:r w:rsidRPr="00F13F9D">
        <w:t xml:space="preserve"> (АСЕАН)</w:t>
      </w:r>
      <w:r>
        <w:t xml:space="preserve"> на саммите Россия</w:t>
      </w:r>
      <w:r w:rsidR="00F13F9D">
        <w:t xml:space="preserve"> – </w:t>
      </w:r>
      <w:r>
        <w:t xml:space="preserve">АСЕАН (Сингапур, ноябрь). В дополнение к внешнеполитическому и экономическому трекам на министерском уровне закрепилось российское участие в мероприятиях по линии Совещаний министров обороны стран-членов АСЕАН с диалоговыми партнерами (Сингапур, октябрь) и Ассоциации национальных полиций АСЕАН (Бандар-Сери-Бегаван, сентябрь). Россия вместе с Индонезией взяла на себя </w:t>
      </w:r>
      <w:r w:rsidRPr="00F13F9D">
        <w:t>координацию контртеррористического и правоохранительного сотрудничества</w:t>
      </w:r>
      <w:r>
        <w:t xml:space="preserve"> в рамках Регионального форума АСЕАН по безопасности.</w:t>
      </w:r>
      <w:r w:rsidR="00F13F9D">
        <w:t xml:space="preserve"> </w:t>
      </w:r>
      <w:r w:rsidRPr="00A501D6">
        <w:rPr>
          <w:spacing w:val="-4"/>
        </w:rPr>
        <w:t>Важное направление российско-асеановского взаимодействия открылось</w:t>
      </w:r>
      <w:r>
        <w:t xml:space="preserve"> с принятием на высшем уровне совместного заявления по безопасности использования информационно-коммуникационных технологий. Созданы новые механизмы гуманитарного сотрудничества – Рабочая группа по образованию и Сеть исследовательских центров.</w:t>
      </w:r>
    </w:p>
    <w:p w:rsidR="00B93EEB" w:rsidRDefault="0082071B" w:rsidP="00B93EEB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612447">
        <w:rPr>
          <w:szCs w:val="28"/>
        </w:rPr>
        <w:t xml:space="preserve">В контексте продвижения российской инициативы формирования </w:t>
      </w:r>
      <w:r w:rsidRPr="00612447">
        <w:rPr>
          <w:b/>
          <w:szCs w:val="28"/>
        </w:rPr>
        <w:t>Большого Евразийского партнерства</w:t>
      </w:r>
      <w:r w:rsidRPr="00612447">
        <w:rPr>
          <w:szCs w:val="28"/>
        </w:rPr>
        <w:t xml:space="preserve"> с участием государств</w:t>
      </w:r>
      <w:r>
        <w:rPr>
          <w:szCs w:val="28"/>
        </w:rPr>
        <w:t xml:space="preserve"> </w:t>
      </w:r>
      <w:r w:rsidR="009972AA">
        <w:rPr>
          <w:szCs w:val="28"/>
        </w:rPr>
        <w:t>ЕАЭС</w:t>
      </w:r>
      <w:r w:rsidRPr="00612447">
        <w:rPr>
          <w:szCs w:val="28"/>
        </w:rPr>
        <w:t>, ШОС, АСЕАН</w:t>
      </w:r>
      <w:r>
        <w:rPr>
          <w:szCs w:val="28"/>
        </w:rPr>
        <w:t xml:space="preserve"> </w:t>
      </w:r>
      <w:r w:rsidR="00B93EEB">
        <w:t xml:space="preserve">подписан Меморандум о взаимопонимании между ЕЭК и асеановской </w:t>
      </w:r>
      <w:r w:rsidR="00B93EEB">
        <w:lastRenderedPageBreak/>
        <w:t xml:space="preserve">«десяткой» в области экономического сотрудничества, который заложил основу для институционализации контактов между двумя объединениями. </w:t>
      </w:r>
      <w:r w:rsidR="00B93EEB" w:rsidRPr="00612447">
        <w:rPr>
          <w:szCs w:val="28"/>
        </w:rPr>
        <w:t>Эти шаги создают основу для выстраивания широкого интеграционного контура в Евразии.</w:t>
      </w:r>
    </w:p>
    <w:p w:rsidR="009972AA" w:rsidRDefault="00AF285E" w:rsidP="009972AA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cs="Times New Roman"/>
          <w:szCs w:val="28"/>
        </w:rPr>
      </w:pPr>
      <w:r>
        <w:t xml:space="preserve">На </w:t>
      </w:r>
      <w:r w:rsidRPr="003C2686">
        <w:t>13-м</w:t>
      </w:r>
      <w:r w:rsidRPr="00D7316B">
        <w:rPr>
          <w:b/>
        </w:rPr>
        <w:t xml:space="preserve"> Восточноазиатском саммите</w:t>
      </w:r>
      <w:r>
        <w:t xml:space="preserve"> (Сингапур, ноябрь) </w:t>
      </w:r>
      <w:r>
        <w:rPr>
          <w:szCs w:val="28"/>
        </w:rPr>
        <w:t xml:space="preserve">одобрен </w:t>
      </w:r>
      <w:r w:rsidRPr="00D576F8">
        <w:rPr>
          <w:spacing w:val="-4"/>
          <w:szCs w:val="28"/>
        </w:rPr>
        <w:t>российский проект заявления лидеров о борьбе с иностранными террористами-</w:t>
      </w:r>
      <w:r>
        <w:rPr>
          <w:szCs w:val="28"/>
        </w:rPr>
        <w:t>боевиками</w:t>
      </w:r>
      <w:r>
        <w:rPr>
          <w:rFonts w:cs="Times New Roman"/>
          <w:szCs w:val="28"/>
        </w:rPr>
        <w:t xml:space="preserve">. Россия выступила с инициативой в области наращивания регионального потенциала в борьбе </w:t>
      </w:r>
      <w:r w:rsidR="009972AA">
        <w:rPr>
          <w:rFonts w:cs="Times New Roman"/>
          <w:szCs w:val="28"/>
        </w:rPr>
        <w:t xml:space="preserve">с инфекционными заболеваниями. </w:t>
      </w:r>
    </w:p>
    <w:p w:rsidR="009972AA" w:rsidRDefault="00AF285E" w:rsidP="009972AA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612447">
        <w:rPr>
          <w:szCs w:val="28"/>
        </w:rPr>
        <w:t xml:space="preserve">Серьезную заинтересованность партнеров в развитии </w:t>
      </w:r>
      <w:r>
        <w:rPr>
          <w:szCs w:val="28"/>
        </w:rPr>
        <w:t>взаимодействия</w:t>
      </w:r>
      <w:r w:rsidRPr="00612447">
        <w:rPr>
          <w:szCs w:val="28"/>
        </w:rPr>
        <w:t xml:space="preserve"> с нашей страной и реализации совместных проектов на российском Дальнем Востоке в очередной раз подтвердил </w:t>
      </w:r>
      <w:r w:rsidRPr="00612447">
        <w:rPr>
          <w:b/>
          <w:szCs w:val="28"/>
        </w:rPr>
        <w:t xml:space="preserve">Восточный экономический форум </w:t>
      </w:r>
      <w:r w:rsidR="00CA5B74">
        <w:rPr>
          <w:b/>
          <w:szCs w:val="28"/>
        </w:rPr>
        <w:br/>
      </w:r>
      <w:r w:rsidRPr="009972AA">
        <w:rPr>
          <w:szCs w:val="28"/>
        </w:rPr>
        <w:t>(</w:t>
      </w:r>
      <w:r w:rsidR="00CA5B74">
        <w:rPr>
          <w:szCs w:val="28"/>
        </w:rPr>
        <w:t xml:space="preserve">ВЭФ-4, </w:t>
      </w:r>
      <w:r w:rsidRPr="00612447">
        <w:rPr>
          <w:szCs w:val="28"/>
        </w:rPr>
        <w:t>Владивосток, сентябрь), главными гостями которого стали руководители КНР, Монголии, Республики Корея и Японии. В ходе мероприятий с участием представителей официальных, экспертных и деловых кругов 60 государств АТР и других регионов мира подписано 220</w:t>
      </w:r>
      <w:r w:rsidR="009972AA">
        <w:rPr>
          <w:bCs/>
          <w:szCs w:val="28"/>
        </w:rPr>
        <w:t xml:space="preserve"> </w:t>
      </w:r>
      <w:r w:rsidRPr="00612447">
        <w:rPr>
          <w:bCs/>
          <w:szCs w:val="28"/>
        </w:rPr>
        <w:t>соглашений на общую сумму свыше 3 трлн рублей</w:t>
      </w:r>
      <w:r w:rsidRPr="00612447">
        <w:rPr>
          <w:szCs w:val="28"/>
        </w:rPr>
        <w:t>.</w:t>
      </w:r>
    </w:p>
    <w:p w:rsidR="009972AA" w:rsidRDefault="00AF285E" w:rsidP="009972AA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8B02C2">
        <w:rPr>
          <w:spacing w:val="-4"/>
          <w:szCs w:val="28"/>
        </w:rPr>
        <w:t xml:space="preserve">По итогам саммита </w:t>
      </w:r>
      <w:r w:rsidRPr="008B02C2">
        <w:rPr>
          <w:b/>
          <w:spacing w:val="-4"/>
          <w:szCs w:val="28"/>
        </w:rPr>
        <w:t>форума «Азиатско-тихоокеанское экономическое</w:t>
      </w:r>
      <w:r w:rsidRPr="00612447">
        <w:rPr>
          <w:b/>
          <w:szCs w:val="28"/>
        </w:rPr>
        <w:t xml:space="preserve"> сотрудничество» </w:t>
      </w:r>
      <w:r w:rsidR="009972AA">
        <w:rPr>
          <w:szCs w:val="28"/>
        </w:rPr>
        <w:t>(Порт-Морсби</w:t>
      </w:r>
      <w:r w:rsidRPr="00612447">
        <w:rPr>
          <w:szCs w:val="28"/>
        </w:rPr>
        <w:t>, ноябрь)</w:t>
      </w:r>
      <w:r w:rsidRPr="00D64A79">
        <w:t xml:space="preserve"> </w:t>
      </w:r>
      <w:r w:rsidRPr="00612447">
        <w:rPr>
          <w:szCs w:val="28"/>
        </w:rPr>
        <w:t xml:space="preserve">принята сформированная на базе российских идей схема организации на этой площадке дальнейшей работы в цифровой сфере. В качестве долгосрочного вектора кросс-секторальной деятельности Форума закреплена инициированная нашей страной тема экономического подъема и интегрирования удаленных территорий региона. Одобрены российские предложения по повышению транспарентности торговой политики, анализу экологических положений региональных торговых соглашений, регулированию новых технологических рынков, налаживанию взаимодействия между инновационными кластерами. </w:t>
      </w:r>
    </w:p>
    <w:p w:rsidR="00E851FD" w:rsidRDefault="00AF285E" w:rsidP="00E851FD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работе на площадке </w:t>
      </w:r>
      <w:r w:rsidRPr="008B5CD3">
        <w:rPr>
          <w:rFonts w:cs="Times New Roman"/>
          <w:b/>
          <w:szCs w:val="28"/>
        </w:rPr>
        <w:t>форума</w:t>
      </w:r>
      <w:r>
        <w:rPr>
          <w:rFonts w:cs="Times New Roman"/>
          <w:szCs w:val="28"/>
        </w:rPr>
        <w:t xml:space="preserve"> </w:t>
      </w:r>
      <w:r w:rsidRPr="00354F60">
        <w:rPr>
          <w:rFonts w:cs="Times New Roman"/>
          <w:b/>
          <w:spacing w:val="-4"/>
          <w:szCs w:val="28"/>
        </w:rPr>
        <w:t>«Азия</w:t>
      </w:r>
      <w:r w:rsidR="009972AA">
        <w:rPr>
          <w:rFonts w:cs="Times New Roman"/>
          <w:b/>
          <w:spacing w:val="-4"/>
          <w:szCs w:val="28"/>
        </w:rPr>
        <w:t xml:space="preserve"> – </w:t>
      </w:r>
      <w:r w:rsidRPr="00354F60">
        <w:rPr>
          <w:rFonts w:cs="Times New Roman"/>
          <w:b/>
          <w:spacing w:val="-4"/>
          <w:szCs w:val="28"/>
        </w:rPr>
        <w:t xml:space="preserve">Европа» </w:t>
      </w:r>
      <w:r>
        <w:rPr>
          <w:rFonts w:cs="Times New Roman"/>
          <w:szCs w:val="28"/>
        </w:rPr>
        <w:t>акцент</w:t>
      </w:r>
      <w:r w:rsidR="00AD7101">
        <w:rPr>
          <w:rFonts w:cs="Times New Roman"/>
          <w:szCs w:val="28"/>
        </w:rPr>
        <w:t>ировали проблематику</w:t>
      </w:r>
      <w:r>
        <w:rPr>
          <w:rFonts w:cs="Times New Roman"/>
          <w:szCs w:val="28"/>
        </w:rPr>
        <w:t xml:space="preserve"> </w:t>
      </w:r>
      <w:r w:rsidRPr="002B2CA7">
        <w:rPr>
          <w:rFonts w:cs="Times New Roman"/>
          <w:szCs w:val="28"/>
        </w:rPr>
        <w:t>углублени</w:t>
      </w:r>
      <w:r w:rsidR="00AD7101">
        <w:rPr>
          <w:rFonts w:cs="Times New Roman"/>
          <w:szCs w:val="28"/>
        </w:rPr>
        <w:t>я</w:t>
      </w:r>
      <w:r w:rsidRPr="002B2CA7">
        <w:rPr>
          <w:rFonts w:cs="Times New Roman"/>
          <w:szCs w:val="28"/>
        </w:rPr>
        <w:t xml:space="preserve"> </w:t>
      </w:r>
      <w:r w:rsidRPr="006F121F">
        <w:rPr>
          <w:rFonts w:cs="Times New Roman"/>
          <w:spacing w:val="-2"/>
          <w:szCs w:val="28"/>
        </w:rPr>
        <w:t>межрегиональной взаимосвязанности, применени</w:t>
      </w:r>
      <w:r w:rsidR="00AD7101">
        <w:rPr>
          <w:rFonts w:cs="Times New Roman"/>
          <w:spacing w:val="-2"/>
          <w:szCs w:val="28"/>
        </w:rPr>
        <w:t>я</w:t>
      </w:r>
      <w:r w:rsidRPr="006F121F">
        <w:rPr>
          <w:rFonts w:cs="Times New Roman"/>
          <w:spacing w:val="-2"/>
          <w:szCs w:val="28"/>
        </w:rPr>
        <w:t xml:space="preserve"> многосторонних подходов</w:t>
      </w:r>
      <w:r>
        <w:rPr>
          <w:rFonts w:cs="Times New Roman"/>
          <w:szCs w:val="28"/>
        </w:rPr>
        <w:t xml:space="preserve"> в глобальных делах, деполитизации диалога с целью наращивания более плотного практического взаимодействия. </w:t>
      </w:r>
      <w:r w:rsidR="00AD7101">
        <w:rPr>
          <w:rFonts w:cs="Times New Roman"/>
          <w:szCs w:val="28"/>
        </w:rPr>
        <w:t>Российские</w:t>
      </w:r>
      <w:r>
        <w:rPr>
          <w:rFonts w:cs="Times New Roman"/>
          <w:szCs w:val="28"/>
        </w:rPr>
        <w:t xml:space="preserve"> наработки были использованы в поддержанном лидерами на 12-м саммите АСЕМ </w:t>
      </w:r>
      <w:r w:rsidRPr="008B5CD3">
        <w:rPr>
          <w:rFonts w:cs="Times New Roman"/>
          <w:spacing w:val="-4"/>
          <w:szCs w:val="28"/>
        </w:rPr>
        <w:t>(</w:t>
      </w:r>
      <w:r>
        <w:rPr>
          <w:rFonts w:cs="Times New Roman"/>
          <w:spacing w:val="-4"/>
          <w:szCs w:val="28"/>
        </w:rPr>
        <w:t>Брюссель, октябрь</w:t>
      </w:r>
      <w:r w:rsidRPr="008B5CD3">
        <w:rPr>
          <w:rFonts w:cs="Times New Roman"/>
          <w:spacing w:val="-4"/>
          <w:szCs w:val="28"/>
        </w:rPr>
        <w:t>)</w:t>
      </w:r>
      <w:r w:rsidRPr="005E1FDF">
        <w:rPr>
          <w:rFonts w:cs="Times New Roman"/>
          <w:spacing w:val="-4"/>
          <w:szCs w:val="28"/>
        </w:rPr>
        <w:t xml:space="preserve"> </w:t>
      </w:r>
      <w:r w:rsidRPr="00D33949">
        <w:rPr>
          <w:rFonts w:cs="Times New Roman"/>
          <w:szCs w:val="28"/>
        </w:rPr>
        <w:t>План</w:t>
      </w:r>
      <w:r>
        <w:rPr>
          <w:rFonts w:cs="Times New Roman"/>
          <w:szCs w:val="28"/>
        </w:rPr>
        <w:t>е</w:t>
      </w:r>
      <w:r w:rsidRPr="00D33949">
        <w:rPr>
          <w:rFonts w:cs="Times New Roman"/>
          <w:szCs w:val="28"/>
        </w:rPr>
        <w:t xml:space="preserve"> действий «Области целевого сотрудничества и деятельность по взаимосвязанности»</w:t>
      </w:r>
      <w:r>
        <w:rPr>
          <w:rFonts w:cs="Times New Roman"/>
          <w:szCs w:val="28"/>
        </w:rPr>
        <w:t>.</w:t>
      </w:r>
    </w:p>
    <w:p w:rsidR="0096295E" w:rsidRDefault="00E851FD" w:rsidP="0096295E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pacing w:val="-4"/>
          <w:szCs w:val="28"/>
        </w:rPr>
      </w:pPr>
      <w:r>
        <w:rPr>
          <w:spacing w:val="-4"/>
        </w:rPr>
        <w:t>У</w:t>
      </w:r>
      <w:r w:rsidR="00AF285E">
        <w:rPr>
          <w:spacing w:val="-4"/>
        </w:rPr>
        <w:t>креплялось</w:t>
      </w:r>
      <w:r w:rsidR="00AF285E" w:rsidRPr="003A0F81">
        <w:rPr>
          <w:spacing w:val="-4"/>
        </w:rPr>
        <w:t xml:space="preserve"> региональное </w:t>
      </w:r>
      <w:r w:rsidR="00AF285E" w:rsidRPr="00224292">
        <w:rPr>
          <w:spacing w:val="-4"/>
        </w:rPr>
        <w:t>межпарламентское сотрудничество</w:t>
      </w:r>
      <w:r>
        <w:rPr>
          <w:spacing w:val="-4"/>
        </w:rPr>
        <w:t xml:space="preserve"> в АТР</w:t>
      </w:r>
      <w:r w:rsidR="00AF285E" w:rsidRPr="003A0F81">
        <w:rPr>
          <w:spacing w:val="-4"/>
        </w:rPr>
        <w:t>.</w:t>
      </w:r>
      <w:r w:rsidR="00AF285E" w:rsidRPr="002435F0">
        <w:rPr>
          <w:rFonts w:cs="Times New Roman"/>
          <w:szCs w:val="28"/>
        </w:rPr>
        <w:t xml:space="preserve"> </w:t>
      </w:r>
      <w:r w:rsidR="00AF285E" w:rsidRPr="003123E3">
        <w:rPr>
          <w:rFonts w:cs="Times New Roman"/>
          <w:spacing w:val="-6"/>
          <w:szCs w:val="28"/>
        </w:rPr>
        <w:t>Делегации Федерального Собрания Российской Федерации активно участвовали</w:t>
      </w:r>
      <w:r w:rsidR="00AF285E" w:rsidRPr="007722A0">
        <w:rPr>
          <w:rFonts w:cs="Times New Roman"/>
          <w:szCs w:val="28"/>
        </w:rPr>
        <w:t xml:space="preserve"> в мероприятиях по линии </w:t>
      </w:r>
      <w:r w:rsidR="00AF285E" w:rsidRPr="00C064DC">
        <w:rPr>
          <w:rFonts w:cs="Times New Roman"/>
          <w:szCs w:val="28"/>
        </w:rPr>
        <w:t>Азиатско-Тихоокеанского парламентского форума</w:t>
      </w:r>
      <w:r w:rsidR="00AF285E" w:rsidRPr="007722A0">
        <w:rPr>
          <w:rFonts w:cs="Times New Roman"/>
          <w:szCs w:val="28"/>
        </w:rPr>
        <w:t xml:space="preserve"> (</w:t>
      </w:r>
      <w:r w:rsidR="00AF285E">
        <w:rPr>
          <w:rFonts w:cs="Times New Roman"/>
          <w:szCs w:val="28"/>
        </w:rPr>
        <w:t>Ханой, январь</w:t>
      </w:r>
      <w:r w:rsidR="00AF285E" w:rsidRPr="00A575B0">
        <w:rPr>
          <w:rFonts w:cs="Times New Roman"/>
          <w:szCs w:val="28"/>
        </w:rPr>
        <w:t>), Парламентской ассамблеи АСЕАН (Сингапур, сентябрь) и Азиатской парл</w:t>
      </w:r>
      <w:r w:rsidR="00AF285E" w:rsidRPr="00C064DC">
        <w:rPr>
          <w:rFonts w:cs="Times New Roman"/>
          <w:szCs w:val="28"/>
        </w:rPr>
        <w:t>аментской ассамблеи</w:t>
      </w:r>
      <w:r w:rsidR="00AF285E" w:rsidRPr="007722A0">
        <w:rPr>
          <w:rFonts w:cs="Times New Roman"/>
          <w:szCs w:val="28"/>
        </w:rPr>
        <w:t xml:space="preserve"> (</w:t>
      </w:r>
      <w:r w:rsidR="00AF285E">
        <w:rPr>
          <w:rFonts w:cs="Times New Roman"/>
          <w:szCs w:val="28"/>
        </w:rPr>
        <w:t>Стамбул, ноябрь-декабрь). Росси</w:t>
      </w:r>
      <w:r>
        <w:rPr>
          <w:rFonts w:cs="Times New Roman"/>
          <w:szCs w:val="28"/>
        </w:rPr>
        <w:t xml:space="preserve">йская </w:t>
      </w:r>
      <w:r>
        <w:rPr>
          <w:rFonts w:cs="Times New Roman"/>
          <w:szCs w:val="28"/>
        </w:rPr>
        <w:lastRenderedPageBreak/>
        <w:t>сторона</w:t>
      </w:r>
      <w:r w:rsidR="00AF285E">
        <w:rPr>
          <w:rFonts w:cs="Times New Roman"/>
          <w:szCs w:val="28"/>
        </w:rPr>
        <w:t xml:space="preserve"> выступила автором и соавтором ряда резолюций </w:t>
      </w:r>
      <w:r w:rsidR="00AF285E">
        <w:rPr>
          <w:szCs w:val="28"/>
        </w:rPr>
        <w:t xml:space="preserve">по вопросам формирования полицентричного миропорядка, создания равноправной и справедливой архитектуры безопасности в АТР, строительства </w:t>
      </w:r>
      <w:r w:rsidR="00AF285E" w:rsidRPr="008F14F5">
        <w:rPr>
          <w:szCs w:val="28"/>
        </w:rPr>
        <w:t xml:space="preserve">общего, открытого и </w:t>
      </w:r>
      <w:r w:rsidR="00AF285E" w:rsidRPr="00234E0E">
        <w:rPr>
          <w:spacing w:val="-4"/>
          <w:szCs w:val="28"/>
        </w:rPr>
        <w:t>недискриминационного экономического пространства, борьбы с терроризмом.</w:t>
      </w:r>
    </w:p>
    <w:p w:rsidR="00D1721D" w:rsidRDefault="00AF285E" w:rsidP="00D1721D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pacing w:val="-6"/>
          <w:szCs w:val="28"/>
          <w:lang w:eastAsia="ru-RU"/>
        </w:rPr>
      </w:pPr>
      <w:r>
        <w:rPr>
          <w:szCs w:val="28"/>
          <w:lang w:eastAsia="ru-RU"/>
        </w:rPr>
        <w:t xml:space="preserve">Приоритетное внимание уделялось дальнейшей консолидации </w:t>
      </w:r>
      <w:r>
        <w:rPr>
          <w:b/>
          <w:szCs w:val="28"/>
          <w:lang w:eastAsia="ru-RU"/>
        </w:rPr>
        <w:t>Шанхайской организации сотрудничества.</w:t>
      </w:r>
      <w:r>
        <w:rPr>
          <w:szCs w:val="28"/>
          <w:lang w:eastAsia="ru-RU"/>
        </w:rPr>
        <w:t xml:space="preserve"> В итоговых документах саммита ШОС (Циндао, июнь) отражены согласованные позиции по ключевым вопросам международной повестки дня, в том числе ситуации в Афганистане, Сирии и на Корейском полуострове. Принят солидный пакет документов, </w:t>
      </w:r>
      <w:r w:rsidR="00D1721D">
        <w:rPr>
          <w:szCs w:val="28"/>
          <w:lang w:eastAsia="ru-RU"/>
        </w:rPr>
        <w:t>нацеленных,</w:t>
      </w:r>
      <w:r>
        <w:rPr>
          <w:szCs w:val="28"/>
          <w:lang w:eastAsia="ru-RU"/>
        </w:rPr>
        <w:t xml:space="preserve"> прежде всего</w:t>
      </w:r>
      <w:r w:rsidR="00D1721D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на развитие сотрудничества в </w:t>
      </w:r>
      <w:r w:rsidRPr="003F3F84">
        <w:rPr>
          <w:spacing w:val="-4"/>
          <w:szCs w:val="28"/>
          <w:lang w:eastAsia="ru-RU"/>
        </w:rPr>
        <w:t>борьб</w:t>
      </w:r>
      <w:r w:rsidR="00D1721D">
        <w:rPr>
          <w:spacing w:val="-4"/>
          <w:szCs w:val="28"/>
          <w:lang w:eastAsia="ru-RU"/>
        </w:rPr>
        <w:t>е</w:t>
      </w:r>
      <w:r w:rsidRPr="003F3F84">
        <w:rPr>
          <w:spacing w:val="-4"/>
          <w:szCs w:val="28"/>
          <w:lang w:eastAsia="ru-RU"/>
        </w:rPr>
        <w:t xml:space="preserve"> с терроризмом, сепаратизмом, экстремизмом и наркотрафиком, а также</w:t>
      </w:r>
      <w:r>
        <w:rPr>
          <w:szCs w:val="28"/>
          <w:lang w:eastAsia="ru-RU"/>
        </w:rPr>
        <w:t xml:space="preserve"> </w:t>
      </w:r>
      <w:r w:rsidRPr="003F3F84">
        <w:rPr>
          <w:spacing w:val="-6"/>
          <w:szCs w:val="28"/>
          <w:lang w:eastAsia="ru-RU"/>
        </w:rPr>
        <w:t>на недопущение вовлечения молодого поколения в деструктивную деятельность.</w:t>
      </w:r>
    </w:p>
    <w:p w:rsidR="00D1721D" w:rsidRDefault="00AF285E" w:rsidP="00D1721D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ходе заседания Совета глав правительств (Душанбе, октябрь) приоритетное внимание уделялось вопросам </w:t>
      </w:r>
      <w:r w:rsidR="00D1721D">
        <w:rPr>
          <w:szCs w:val="28"/>
          <w:lang w:eastAsia="ru-RU"/>
        </w:rPr>
        <w:t>углубления</w:t>
      </w:r>
      <w:r>
        <w:rPr>
          <w:szCs w:val="28"/>
          <w:lang w:eastAsia="ru-RU"/>
        </w:rPr>
        <w:t xml:space="preserve"> </w:t>
      </w:r>
      <w:r w:rsidR="00D1721D">
        <w:rPr>
          <w:szCs w:val="28"/>
          <w:lang w:eastAsia="ru-RU"/>
        </w:rPr>
        <w:t>экономического сотрудничества</w:t>
      </w:r>
      <w:r>
        <w:rPr>
          <w:rFonts w:cs="Times New Roman"/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Проблематика </w:t>
      </w:r>
      <w:r w:rsidRPr="00DA5F78">
        <w:rPr>
          <w:szCs w:val="28"/>
          <w:lang w:eastAsia="ru-RU"/>
        </w:rPr>
        <w:t>противодействия новым вызовам и угрозам</w:t>
      </w:r>
      <w:r>
        <w:rPr>
          <w:szCs w:val="28"/>
          <w:lang w:eastAsia="ru-RU"/>
        </w:rPr>
        <w:t xml:space="preserve"> предметно рассматривалась в ходе встречи секретарей </w:t>
      </w:r>
      <w:r w:rsidR="00372A22"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оветов </w:t>
      </w:r>
      <w:r w:rsidR="00372A22">
        <w:rPr>
          <w:szCs w:val="28"/>
          <w:lang w:eastAsia="ru-RU"/>
        </w:rPr>
        <w:t>б</w:t>
      </w:r>
      <w:r>
        <w:rPr>
          <w:szCs w:val="28"/>
          <w:lang w:eastAsia="ru-RU"/>
        </w:rPr>
        <w:t xml:space="preserve">езопасности (Пекин, май), Совещания руководителей компетентных органов, наделенных полномочиями по борьбе с незаконным оборотом наркотиков (Пекин, май), </w:t>
      </w:r>
      <w:r w:rsidR="00D1721D"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овещания министров обороны (Пекин, апрель), заседаний Совета Региональной антитеррористической структуры ШОС (Ташкент, апрель; Бишкек, октябрь). </w:t>
      </w:r>
    </w:p>
    <w:p w:rsidR="00D1721D" w:rsidRDefault="00AF285E" w:rsidP="00D1721D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Вопросы содействия мирному процессу в Афганистане и выстраивания многопланового сотрудничества между государствами-членами ШОС и ИРА обсуждались на заседании </w:t>
      </w:r>
      <w:r w:rsidRPr="00DA5F78">
        <w:rPr>
          <w:rFonts w:cs="Times New Roman"/>
          <w:szCs w:val="28"/>
          <w:lang w:eastAsia="ru-RU"/>
        </w:rPr>
        <w:t>Контактной группы «ШОС</w:t>
      </w:r>
      <w:r w:rsidR="00D1721D">
        <w:rPr>
          <w:rFonts w:cs="Times New Roman"/>
          <w:szCs w:val="28"/>
          <w:lang w:eastAsia="ru-RU"/>
        </w:rPr>
        <w:t xml:space="preserve"> – </w:t>
      </w:r>
      <w:r w:rsidRPr="00DA5F78">
        <w:rPr>
          <w:rFonts w:cs="Times New Roman"/>
          <w:szCs w:val="28"/>
          <w:lang w:eastAsia="ru-RU"/>
        </w:rPr>
        <w:t>Афганистан»</w:t>
      </w:r>
      <w:r>
        <w:rPr>
          <w:rFonts w:cs="Times New Roman"/>
          <w:szCs w:val="28"/>
          <w:lang w:eastAsia="ru-RU"/>
        </w:rPr>
        <w:t xml:space="preserve"> на </w:t>
      </w:r>
      <w:r>
        <w:rPr>
          <w:rFonts w:cs="Times New Roman"/>
          <w:szCs w:val="28"/>
          <w:lang w:eastAsia="zh-CN"/>
        </w:rPr>
        <w:t xml:space="preserve">уровне заместителей глав </w:t>
      </w:r>
      <w:r w:rsidR="00D1721D">
        <w:rPr>
          <w:rFonts w:cs="Times New Roman"/>
          <w:szCs w:val="28"/>
          <w:lang w:eastAsia="zh-CN"/>
        </w:rPr>
        <w:t>МИД</w:t>
      </w:r>
      <w:r>
        <w:rPr>
          <w:rFonts w:cs="Times New Roman"/>
          <w:szCs w:val="28"/>
          <w:lang w:eastAsia="zh-CN"/>
        </w:rPr>
        <w:t xml:space="preserve"> (</w:t>
      </w:r>
      <w:r>
        <w:rPr>
          <w:rFonts w:cs="Times New Roman"/>
          <w:szCs w:val="28"/>
          <w:lang w:eastAsia="ru-RU"/>
        </w:rPr>
        <w:t xml:space="preserve">Пекин, май). Разрабатывается проект соответствующей «дорожной карты». </w:t>
      </w:r>
    </w:p>
    <w:p w:rsidR="00196841" w:rsidRDefault="00AF285E" w:rsidP="0019684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cs="Times New Roman"/>
          <w:spacing w:val="-4"/>
          <w:szCs w:val="28"/>
          <w:lang w:eastAsia="zh-CN"/>
        </w:rPr>
      </w:pPr>
      <w:r w:rsidRPr="007421C1">
        <w:rPr>
          <w:rFonts w:cs="Times New Roman"/>
          <w:szCs w:val="28"/>
          <w:lang w:eastAsia="ru-RU"/>
        </w:rPr>
        <w:t>С прицелом на</w:t>
      </w:r>
      <w:r w:rsidRPr="001672DE">
        <w:rPr>
          <w:rFonts w:cs="Times New Roman"/>
          <w:color w:val="FF0000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реализацию </w:t>
      </w:r>
      <w:r>
        <w:rPr>
          <w:rFonts w:cs="Times New Roman"/>
          <w:szCs w:val="28"/>
        </w:rPr>
        <w:t xml:space="preserve">российской инициативы </w:t>
      </w:r>
      <w:r>
        <w:rPr>
          <w:rFonts w:cs="Times New Roman"/>
        </w:rPr>
        <w:t>по продвижению межрегионального измерения</w:t>
      </w:r>
      <w:r>
        <w:rPr>
          <w:rFonts w:cs="Times New Roman"/>
          <w:szCs w:val="28"/>
        </w:rPr>
        <w:t xml:space="preserve"> на пространстве </w:t>
      </w:r>
      <w:r w:rsidR="00D1721D">
        <w:rPr>
          <w:rFonts w:cs="Times New Roman"/>
          <w:szCs w:val="28"/>
        </w:rPr>
        <w:t>ШОС</w:t>
      </w:r>
      <w:r>
        <w:rPr>
          <w:rFonts w:cs="Times New Roman"/>
          <w:szCs w:val="28"/>
        </w:rPr>
        <w:t xml:space="preserve"> </w:t>
      </w:r>
      <w:r w:rsidR="00D1721D">
        <w:rPr>
          <w:rFonts w:cs="Times New Roman"/>
          <w:szCs w:val="28"/>
        </w:rPr>
        <w:t>состоялась</w:t>
      </w:r>
      <w:r>
        <w:rPr>
          <w:rFonts w:cs="Times New Roman"/>
          <w:szCs w:val="28"/>
        </w:rPr>
        <w:t xml:space="preserve"> </w:t>
      </w:r>
      <w:r w:rsidRPr="00DA5F78">
        <w:rPr>
          <w:rFonts w:cs="Times New Roman"/>
          <w:szCs w:val="28"/>
          <w:lang w:eastAsia="ru-RU"/>
        </w:rPr>
        <w:t xml:space="preserve">ознакомительная </w:t>
      </w:r>
      <w:r w:rsidRPr="00DA5F78">
        <w:rPr>
          <w:rFonts w:cs="Times New Roman"/>
          <w:spacing w:val="-4"/>
          <w:szCs w:val="28"/>
          <w:lang w:eastAsia="ru-RU"/>
        </w:rPr>
        <w:t>встреча глав регионов</w:t>
      </w:r>
      <w:r>
        <w:rPr>
          <w:rFonts w:cs="Times New Roman"/>
          <w:spacing w:val="-4"/>
          <w:szCs w:val="28"/>
          <w:lang w:eastAsia="ru-RU"/>
        </w:rPr>
        <w:t xml:space="preserve"> государств-членов </w:t>
      </w:r>
      <w:r w:rsidR="00D1721D">
        <w:rPr>
          <w:rFonts w:cs="Times New Roman"/>
          <w:spacing w:val="-4"/>
          <w:szCs w:val="28"/>
          <w:lang w:eastAsia="ru-RU"/>
        </w:rPr>
        <w:t>Организации</w:t>
      </w:r>
      <w:r>
        <w:rPr>
          <w:rFonts w:cs="Times New Roman"/>
          <w:spacing w:val="-4"/>
          <w:szCs w:val="28"/>
          <w:lang w:eastAsia="ru-RU"/>
        </w:rPr>
        <w:t xml:space="preserve"> (Челябинск, декабрь). </w:t>
      </w:r>
      <w:r w:rsidR="00D1721D">
        <w:rPr>
          <w:rFonts w:cs="Times New Roman"/>
          <w:spacing w:val="-4"/>
          <w:szCs w:val="28"/>
          <w:lang w:eastAsia="ru-RU"/>
        </w:rPr>
        <w:t>П</w:t>
      </w:r>
      <w:r w:rsidR="00D1721D">
        <w:rPr>
          <w:rFonts w:cs="Times New Roman"/>
          <w:szCs w:val="28"/>
          <w:lang w:eastAsia="ru-RU"/>
        </w:rPr>
        <w:t xml:space="preserve">роведено заседание руководителей </w:t>
      </w:r>
      <w:r w:rsidR="00D1721D" w:rsidRPr="00151CD9">
        <w:rPr>
          <w:rFonts w:cs="Times New Roman"/>
          <w:spacing w:val="-4"/>
          <w:szCs w:val="28"/>
          <w:lang w:eastAsia="ru-RU"/>
        </w:rPr>
        <w:t xml:space="preserve">международных комитетов </w:t>
      </w:r>
      <w:r w:rsidR="00D1721D" w:rsidRPr="00151CD9">
        <w:rPr>
          <w:rFonts w:cs="Times New Roman"/>
          <w:spacing w:val="-4"/>
          <w:szCs w:val="28"/>
          <w:lang w:eastAsia="zh-CN"/>
        </w:rPr>
        <w:t>законодательных органов власти</w:t>
      </w:r>
      <w:r w:rsidR="00D1721D">
        <w:rPr>
          <w:rFonts w:cs="Times New Roman"/>
          <w:spacing w:val="-4"/>
          <w:szCs w:val="28"/>
          <w:lang w:eastAsia="zh-CN"/>
        </w:rPr>
        <w:t xml:space="preserve"> стран ШОС (Бишкек, декабрь).</w:t>
      </w:r>
    </w:p>
    <w:p w:rsidR="008A7BF9" w:rsidRDefault="00AF285E" w:rsidP="008A7BF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cs="Times New Roman"/>
          <w:szCs w:val="28"/>
        </w:rPr>
      </w:pPr>
      <w:r w:rsidRPr="00DA5F78">
        <w:rPr>
          <w:rFonts w:cs="Times New Roman"/>
          <w:szCs w:val="28"/>
        </w:rPr>
        <w:t>Неофициальный саммит</w:t>
      </w:r>
      <w:r>
        <w:rPr>
          <w:rFonts w:cs="Times New Roman"/>
          <w:b/>
          <w:szCs w:val="28"/>
        </w:rPr>
        <w:t xml:space="preserve"> </w:t>
      </w:r>
      <w:r w:rsidRPr="00DA5F78">
        <w:rPr>
          <w:rFonts w:cs="Times New Roman"/>
          <w:szCs w:val="28"/>
        </w:rPr>
        <w:t>России, Индии и Китая</w:t>
      </w:r>
      <w:r>
        <w:rPr>
          <w:rFonts w:cs="Times New Roman"/>
          <w:szCs w:val="28"/>
        </w:rPr>
        <w:t xml:space="preserve"> «на полях» заседания «Группы двадцати» (Буэнос-Айрес, ноябрь), состоявшийся впервые с 2006</w:t>
      </w:r>
      <w:r w:rsidR="001968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г., продемонстрировал растущий потенциал взаимодействия в формате «тройки» </w:t>
      </w:r>
      <w:r>
        <w:rPr>
          <w:rFonts w:cs="Times New Roman"/>
          <w:b/>
          <w:szCs w:val="28"/>
        </w:rPr>
        <w:t>РИК</w:t>
      </w:r>
      <w:r>
        <w:rPr>
          <w:rFonts w:cs="Times New Roman"/>
          <w:szCs w:val="28"/>
        </w:rPr>
        <w:t xml:space="preserve">. В центре внимания </w:t>
      </w:r>
      <w:r w:rsidR="00196841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вопросы укрепления многосторонних основ современного миропорядка, формирования архитектуры равной и неделимой безопасности и сотрудничества. Выражен единодушный настрой на проведение встреч в таком формате на регулярной основе. </w:t>
      </w:r>
      <w:r>
        <w:rPr>
          <w:rFonts w:eastAsia="Calibri" w:cs="Times New Roman"/>
          <w:szCs w:val="28"/>
        </w:rPr>
        <w:t xml:space="preserve">Тематика координации </w:t>
      </w:r>
      <w:r>
        <w:rPr>
          <w:rFonts w:eastAsia="Calibri" w:cs="Times New Roman"/>
          <w:szCs w:val="28"/>
        </w:rPr>
        <w:lastRenderedPageBreak/>
        <w:t xml:space="preserve">трехсторонних усилий в области обеспечения </w:t>
      </w:r>
      <w:r w:rsidRPr="001955B0">
        <w:rPr>
          <w:rFonts w:eastAsia="Calibri" w:cs="Times New Roman"/>
          <w:szCs w:val="28"/>
        </w:rPr>
        <w:t>региональной стабильности</w:t>
      </w:r>
      <w:r>
        <w:rPr>
          <w:rFonts w:eastAsia="Calibri" w:cs="Times New Roman"/>
          <w:szCs w:val="28"/>
        </w:rPr>
        <w:t>, в том числе с учетом ситуации в Афганистане и АТР</w:t>
      </w:r>
      <w:r w:rsidR="00196841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предметно обсуждалась на консультациях помощников/заместителей секретарей советов безопасности (Москва, май). </w:t>
      </w:r>
      <w:r w:rsidRPr="00A624A8">
        <w:rPr>
          <w:rFonts w:cs="Times New Roman"/>
          <w:spacing w:val="-4"/>
          <w:szCs w:val="28"/>
        </w:rPr>
        <w:t>Проблематика развития трехстороннего сотрудничества рассматривалась</w:t>
      </w:r>
      <w:r>
        <w:rPr>
          <w:rFonts w:cs="Times New Roman"/>
          <w:szCs w:val="28"/>
        </w:rPr>
        <w:t xml:space="preserve"> в ходе академической конференции в формате РИК (Москва, май).</w:t>
      </w:r>
    </w:p>
    <w:p w:rsidR="008A7BF9" w:rsidRDefault="008A7BF9" w:rsidP="008A7BF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Pr="00403B17">
        <w:rPr>
          <w:szCs w:val="28"/>
        </w:rPr>
        <w:t xml:space="preserve">родолжало успешно развиваться всеобъемлющее партнерство и стратегическое взаимодействие </w:t>
      </w:r>
      <w:r>
        <w:rPr>
          <w:szCs w:val="28"/>
        </w:rPr>
        <w:t>с</w:t>
      </w:r>
      <w:r w:rsidRPr="00403B17">
        <w:rPr>
          <w:szCs w:val="28"/>
        </w:rPr>
        <w:t xml:space="preserve"> </w:t>
      </w:r>
      <w:r w:rsidRPr="008B1CDF">
        <w:rPr>
          <w:b/>
          <w:szCs w:val="28"/>
        </w:rPr>
        <w:t>Китаем</w:t>
      </w:r>
      <w:r w:rsidRPr="00403B17">
        <w:rPr>
          <w:szCs w:val="28"/>
        </w:rPr>
        <w:t>, опира</w:t>
      </w:r>
      <w:r>
        <w:rPr>
          <w:szCs w:val="28"/>
        </w:rPr>
        <w:t>ющееся</w:t>
      </w:r>
      <w:r w:rsidRPr="00403B17">
        <w:rPr>
          <w:szCs w:val="28"/>
        </w:rPr>
        <w:t xml:space="preserve"> на совпадение коренных национальных интересов </w:t>
      </w:r>
      <w:r>
        <w:rPr>
          <w:szCs w:val="28"/>
        </w:rPr>
        <w:t>наших</w:t>
      </w:r>
      <w:r w:rsidRPr="00403B17">
        <w:rPr>
          <w:szCs w:val="28"/>
        </w:rPr>
        <w:t xml:space="preserve"> стран, прочные традиции дружбы, добрососедства и взаимной поддержки. </w:t>
      </w:r>
    </w:p>
    <w:p w:rsidR="008A7BF9" w:rsidRDefault="008A7BF9" w:rsidP="008A7BF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В течение года состоял</w:t>
      </w:r>
      <w:r w:rsidR="00337554">
        <w:rPr>
          <w:szCs w:val="28"/>
        </w:rPr>
        <w:t>и</w:t>
      </w:r>
      <w:r>
        <w:rPr>
          <w:szCs w:val="28"/>
        </w:rPr>
        <w:t>сь</w:t>
      </w:r>
      <w:r w:rsidRPr="00403B17">
        <w:rPr>
          <w:szCs w:val="28"/>
        </w:rPr>
        <w:t xml:space="preserve"> </w:t>
      </w:r>
      <w:r>
        <w:rPr>
          <w:szCs w:val="28"/>
        </w:rPr>
        <w:t>4</w:t>
      </w:r>
      <w:r w:rsidRPr="00403B17">
        <w:rPr>
          <w:szCs w:val="28"/>
        </w:rPr>
        <w:t xml:space="preserve"> встречи глав государств, включая визит Президента В.В.Путина в Китай</w:t>
      </w:r>
      <w:r w:rsidR="00724411">
        <w:rPr>
          <w:szCs w:val="28"/>
        </w:rPr>
        <w:t xml:space="preserve"> (Пекин, июнь)</w:t>
      </w:r>
      <w:r w:rsidRPr="00403B17">
        <w:rPr>
          <w:szCs w:val="28"/>
        </w:rPr>
        <w:t xml:space="preserve">, участие Председателя КНР Си Цзиньпина в </w:t>
      </w:r>
      <w:r w:rsidR="00CA5B74">
        <w:rPr>
          <w:szCs w:val="28"/>
        </w:rPr>
        <w:t>ВЭФ-4</w:t>
      </w:r>
      <w:r w:rsidRPr="00403B17">
        <w:rPr>
          <w:szCs w:val="28"/>
        </w:rPr>
        <w:t>, контакты «на полях» саммитов БРИКС и «Группы двадцати»</w:t>
      </w:r>
      <w:r>
        <w:rPr>
          <w:szCs w:val="28"/>
        </w:rPr>
        <w:t xml:space="preserve">, переговоры </w:t>
      </w:r>
      <w:r w:rsidRPr="00403B17">
        <w:rPr>
          <w:szCs w:val="28"/>
        </w:rPr>
        <w:t>глав правительств</w:t>
      </w:r>
      <w:r>
        <w:rPr>
          <w:szCs w:val="28"/>
        </w:rPr>
        <w:t xml:space="preserve">, </w:t>
      </w:r>
      <w:r w:rsidRPr="00403B17">
        <w:rPr>
          <w:szCs w:val="28"/>
        </w:rPr>
        <w:t>заседание двусторонней межпарламентской комиссии</w:t>
      </w:r>
      <w:r>
        <w:rPr>
          <w:szCs w:val="28"/>
        </w:rPr>
        <w:t xml:space="preserve">, 6 встреч </w:t>
      </w:r>
      <w:r w:rsidRPr="00403B17">
        <w:rPr>
          <w:szCs w:val="28"/>
        </w:rPr>
        <w:t>министр</w:t>
      </w:r>
      <w:r>
        <w:rPr>
          <w:szCs w:val="28"/>
        </w:rPr>
        <w:t>ов</w:t>
      </w:r>
      <w:r w:rsidRPr="00403B17">
        <w:rPr>
          <w:szCs w:val="28"/>
        </w:rPr>
        <w:t xml:space="preserve"> иностранных дел</w:t>
      </w:r>
      <w:r>
        <w:rPr>
          <w:szCs w:val="28"/>
        </w:rPr>
        <w:t xml:space="preserve"> и 4 – </w:t>
      </w:r>
      <w:r w:rsidRPr="00403B17">
        <w:rPr>
          <w:szCs w:val="28"/>
        </w:rPr>
        <w:t>министр</w:t>
      </w:r>
      <w:r>
        <w:rPr>
          <w:szCs w:val="28"/>
        </w:rPr>
        <w:t>ов</w:t>
      </w:r>
      <w:r w:rsidRPr="00403B17">
        <w:rPr>
          <w:szCs w:val="28"/>
        </w:rPr>
        <w:t xml:space="preserve"> обороны</w:t>
      </w:r>
      <w:r>
        <w:rPr>
          <w:szCs w:val="28"/>
        </w:rPr>
        <w:t xml:space="preserve">, а также многочисленные контакты по линии практически всех ведомств. </w:t>
      </w:r>
    </w:p>
    <w:p w:rsidR="008A7BF9" w:rsidRDefault="008A7BF9" w:rsidP="008A7BF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Р</w:t>
      </w:r>
      <w:r w:rsidRPr="00403B17">
        <w:rPr>
          <w:szCs w:val="28"/>
        </w:rPr>
        <w:t>екордную отметку в 100 млрд долл.</w:t>
      </w:r>
      <w:r>
        <w:rPr>
          <w:szCs w:val="28"/>
        </w:rPr>
        <w:t xml:space="preserve"> преодолел двусторонний товарооборот</w:t>
      </w:r>
      <w:r w:rsidRPr="00403B17">
        <w:rPr>
          <w:szCs w:val="28"/>
        </w:rPr>
        <w:t>. Поступательно развивалось инвестиционное взаимодействие – в рамках профильной двусторонней межправкомиссии определены 70 совместных проектов в различных областях</w:t>
      </w:r>
      <w:r>
        <w:rPr>
          <w:szCs w:val="28"/>
        </w:rPr>
        <w:t xml:space="preserve"> на общую сумму в 120 млрд долл</w:t>
      </w:r>
      <w:r w:rsidRPr="00403B17">
        <w:rPr>
          <w:szCs w:val="28"/>
        </w:rPr>
        <w:t xml:space="preserve">. </w:t>
      </w:r>
    </w:p>
    <w:p w:rsidR="008A7BF9" w:rsidRDefault="008A7BF9" w:rsidP="008A7BF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403B17">
        <w:rPr>
          <w:szCs w:val="28"/>
        </w:rPr>
        <w:t xml:space="preserve">«Флагманом» двустороннего </w:t>
      </w:r>
      <w:r>
        <w:rPr>
          <w:szCs w:val="28"/>
        </w:rPr>
        <w:t>хозяйственного</w:t>
      </w:r>
      <w:r w:rsidRPr="00403B17">
        <w:rPr>
          <w:szCs w:val="28"/>
        </w:rPr>
        <w:t xml:space="preserve"> сотрудничества оставалась энергетика: стабильно функционировал российско-китайский нефтепровод, по графику осуществлялось строительство газопровода, велись переговоры по новым маршрутам транспортировки энергоносителей из России в Китай. Начались регулярные поставки в КНР по долгосрочным контракта</w:t>
      </w:r>
      <w:r>
        <w:rPr>
          <w:szCs w:val="28"/>
        </w:rPr>
        <w:t>м продукции с завода «Ямал СПГ»</w:t>
      </w:r>
      <w:r w:rsidRPr="00403B17">
        <w:rPr>
          <w:szCs w:val="28"/>
        </w:rPr>
        <w:t xml:space="preserve">. </w:t>
      </w:r>
    </w:p>
    <w:p w:rsidR="00724411" w:rsidRDefault="008A7BF9" w:rsidP="00724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Pr="00403B17">
        <w:rPr>
          <w:szCs w:val="28"/>
        </w:rPr>
        <w:t>рорыв</w:t>
      </w:r>
      <w:r>
        <w:rPr>
          <w:szCs w:val="28"/>
        </w:rPr>
        <w:t xml:space="preserve">ные договоренности достигнуты в </w:t>
      </w:r>
      <w:r w:rsidR="00724411">
        <w:rPr>
          <w:szCs w:val="28"/>
        </w:rPr>
        <w:t>области</w:t>
      </w:r>
      <w:r w:rsidRPr="00403B17">
        <w:rPr>
          <w:szCs w:val="28"/>
        </w:rPr>
        <w:t xml:space="preserve"> взаимодействи</w:t>
      </w:r>
      <w:r w:rsidR="00724411">
        <w:rPr>
          <w:szCs w:val="28"/>
        </w:rPr>
        <w:t>я</w:t>
      </w:r>
      <w:r w:rsidRPr="00403B17">
        <w:rPr>
          <w:szCs w:val="28"/>
        </w:rPr>
        <w:t xml:space="preserve"> </w:t>
      </w:r>
      <w:r w:rsidR="00724411">
        <w:rPr>
          <w:szCs w:val="28"/>
        </w:rPr>
        <w:t>по</w:t>
      </w:r>
      <w:r w:rsidRPr="00403B17">
        <w:rPr>
          <w:szCs w:val="28"/>
        </w:rPr>
        <w:t xml:space="preserve"> мирно</w:t>
      </w:r>
      <w:r w:rsidR="00724411">
        <w:rPr>
          <w:szCs w:val="28"/>
        </w:rPr>
        <w:t>му</w:t>
      </w:r>
      <w:r w:rsidRPr="00403B17">
        <w:rPr>
          <w:szCs w:val="28"/>
        </w:rPr>
        <w:t xml:space="preserve"> атом</w:t>
      </w:r>
      <w:r w:rsidR="00724411">
        <w:rPr>
          <w:szCs w:val="28"/>
        </w:rPr>
        <w:t>у</w:t>
      </w:r>
      <w:r w:rsidRPr="00403B17">
        <w:rPr>
          <w:szCs w:val="28"/>
        </w:rPr>
        <w:t>: подписан пакет межправительственных и межкорпоративных документов о сооружении очередных энергоблоков российского дизайна на Тяньваньской АЭС и новой площадке – АЭС «Сюйдапу», сотрудничестве по тематике быстрых нейтронов и поставках российских радионуклидных тепловых блоков в Китай.</w:t>
      </w:r>
    </w:p>
    <w:p w:rsidR="00724411" w:rsidRDefault="008A7BF9" w:rsidP="00724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403B17">
        <w:rPr>
          <w:szCs w:val="28"/>
        </w:rPr>
        <w:t xml:space="preserve">Поступательно продвигалась кооперация в области </w:t>
      </w:r>
      <w:r w:rsidRPr="00403B17">
        <w:rPr>
          <w:bCs/>
          <w:szCs w:val="28"/>
        </w:rPr>
        <w:t>авиационной промышленности</w:t>
      </w:r>
      <w:r w:rsidRPr="00403B17">
        <w:rPr>
          <w:szCs w:val="28"/>
        </w:rPr>
        <w:t xml:space="preserve">, по применению навигационных спутниковых систем ГЛОНАСС и «Бэйдоу», исследованию Луны и дальнего космоса, мониторингу космического мусора. Почти на треть выросла торговля сельхозпродукцией. </w:t>
      </w:r>
    </w:p>
    <w:p w:rsidR="00724411" w:rsidRDefault="008A7BF9" w:rsidP="00724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403B17">
        <w:rPr>
          <w:szCs w:val="28"/>
        </w:rPr>
        <w:lastRenderedPageBreak/>
        <w:t>Китайские воинские контингенты приняли участие в проведенных на территории Российской Федерации армейских международных играх «Арми</w:t>
      </w:r>
      <w:r>
        <w:rPr>
          <w:szCs w:val="28"/>
        </w:rPr>
        <w:t>я</w:t>
      </w:r>
      <w:r w:rsidR="00337554">
        <w:rPr>
          <w:szCs w:val="28"/>
        </w:rPr>
        <w:t xml:space="preserve"> – </w:t>
      </w:r>
      <w:r w:rsidRPr="00403B17">
        <w:rPr>
          <w:szCs w:val="28"/>
        </w:rPr>
        <w:t>2018», совместных военных антитеррористических командно-штабных учениях ШОС «Мирная миссия</w:t>
      </w:r>
      <w:r w:rsidR="00337554">
        <w:rPr>
          <w:szCs w:val="28"/>
        </w:rPr>
        <w:t xml:space="preserve"> – </w:t>
      </w:r>
      <w:r w:rsidRPr="00403B17">
        <w:rPr>
          <w:szCs w:val="28"/>
        </w:rPr>
        <w:t>2018», крупнейших войсковых маневрах «Восток</w:t>
      </w:r>
      <w:r w:rsidR="00337554">
        <w:rPr>
          <w:szCs w:val="28"/>
        </w:rPr>
        <w:t xml:space="preserve"> – </w:t>
      </w:r>
      <w:r w:rsidRPr="00403B17">
        <w:rPr>
          <w:szCs w:val="28"/>
        </w:rPr>
        <w:t>2018».</w:t>
      </w:r>
    </w:p>
    <w:p w:rsidR="00724411" w:rsidRPr="00CA6C86" w:rsidRDefault="008A7BF9" w:rsidP="00724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403B17">
        <w:rPr>
          <w:szCs w:val="28"/>
        </w:rPr>
        <w:t>Одной из важнейших составляющих российско-китайского стратегического партнерства оставалось взаимодействие на международной арене</w:t>
      </w:r>
      <w:r w:rsidR="00724411" w:rsidRPr="00CA6C86">
        <w:rPr>
          <w:szCs w:val="28"/>
        </w:rPr>
        <w:t xml:space="preserve"> как на двусторонней основе, так и на многосторонних площадках</w:t>
      </w:r>
      <w:r w:rsidRPr="00CA6C86">
        <w:rPr>
          <w:szCs w:val="28"/>
        </w:rPr>
        <w:t xml:space="preserve">. Российская Федерация и Китайская Народная Республика выступали за укрепление центральной координирующей роли ООН и ее Совета Безопасности в мировых делах, строгое соблюдение норм международного права, формирование более справедливого и устойчивого полицентричного миропорядка. </w:t>
      </w:r>
    </w:p>
    <w:p w:rsidR="00CA6C86" w:rsidRPr="00CA6C86" w:rsidRDefault="00724411" w:rsidP="00CA6C86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CA6C86">
        <w:rPr>
          <w:szCs w:val="28"/>
        </w:rPr>
        <w:t xml:space="preserve">Продолжалась системная работа по сопряжению строительства ЕАЭС и китайской стратегии «Один пояс, один путь». В рамках этого курса подписано Соглашение о торгово-экономическом сотрудничестве между </w:t>
      </w:r>
      <w:r w:rsidR="00CA5B74">
        <w:rPr>
          <w:szCs w:val="28"/>
        </w:rPr>
        <w:t>ЕАЭС</w:t>
      </w:r>
      <w:r w:rsidRPr="00CA6C86">
        <w:rPr>
          <w:szCs w:val="28"/>
        </w:rPr>
        <w:t xml:space="preserve"> и КНР (Астана, май). В ходе визита в Китай Президента В.В.Путина профильными ведомствами двух стран заключен Меморандум об основных положениях технико-экономического обоснования российско-китайского соглашения о Евразийском экономическом партнерстве, которое будет открыто для присоединения </w:t>
      </w:r>
      <w:r w:rsidR="00CA6C86" w:rsidRPr="00CA6C86">
        <w:rPr>
          <w:szCs w:val="28"/>
        </w:rPr>
        <w:t>других заинтересованных сторон.</w:t>
      </w:r>
    </w:p>
    <w:p w:rsidR="00CA6C86" w:rsidRDefault="008A7BF9" w:rsidP="00CA6C86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CA6C86">
        <w:rPr>
          <w:szCs w:val="28"/>
        </w:rPr>
        <w:t>Доверительное всестороннее взаимодействие позволяло России и Китаю эффективно и своевременно продвигать общие подходы к актуальным международным проблемам, в том числе к ситуации вокруг Сирии, на Корейском полуострове, сохранению договоренностей по иранской ядерной программе и многим другим.</w:t>
      </w:r>
    </w:p>
    <w:p w:rsidR="00CA6C86" w:rsidRDefault="008A7BF9" w:rsidP="00CA6C86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FD33AC">
        <w:rPr>
          <w:szCs w:val="28"/>
        </w:rPr>
        <w:t xml:space="preserve">Развивалось конструктивное взаимодействие в рамках трехстороннего формата сотрудничества </w:t>
      </w:r>
      <w:r w:rsidRPr="00FD33AC">
        <w:rPr>
          <w:b/>
          <w:szCs w:val="28"/>
        </w:rPr>
        <w:t>России, Китая и Монголии</w:t>
      </w:r>
      <w:r w:rsidRPr="00FD33AC">
        <w:rPr>
          <w:szCs w:val="28"/>
        </w:rPr>
        <w:t xml:space="preserve">. </w:t>
      </w:r>
    </w:p>
    <w:p w:rsidR="00CA6C86" w:rsidRDefault="00CA6C86" w:rsidP="00CA6C86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русле линии на </w:t>
      </w:r>
      <w:r w:rsidRPr="00811D8F">
        <w:rPr>
          <w:szCs w:val="28"/>
        </w:rPr>
        <w:t>расширение двустороннего стратегического партнерства</w:t>
      </w:r>
      <w:r>
        <w:rPr>
          <w:szCs w:val="28"/>
        </w:rPr>
        <w:t xml:space="preserve"> с </w:t>
      </w:r>
      <w:r w:rsidRPr="00CA6C86">
        <w:rPr>
          <w:b/>
          <w:szCs w:val="28"/>
        </w:rPr>
        <w:t>Монголией</w:t>
      </w:r>
      <w:r>
        <w:rPr>
          <w:szCs w:val="28"/>
        </w:rPr>
        <w:t xml:space="preserve"> поддерживались тесные политические контакты</w:t>
      </w:r>
      <w:r>
        <w:rPr>
          <w:b/>
          <w:szCs w:val="28"/>
        </w:rPr>
        <w:t>,</w:t>
      </w:r>
      <w:r w:rsidR="008A7BF9" w:rsidRPr="00811D8F">
        <w:rPr>
          <w:szCs w:val="28"/>
        </w:rPr>
        <w:t xml:space="preserve"> </w:t>
      </w:r>
      <w:r>
        <w:rPr>
          <w:szCs w:val="28"/>
        </w:rPr>
        <w:t>в том числе на высшем уровне, предпринимались</w:t>
      </w:r>
      <w:r w:rsidR="008A7BF9" w:rsidRPr="00811D8F">
        <w:rPr>
          <w:szCs w:val="28"/>
        </w:rPr>
        <w:t xml:space="preserve"> последовательные шаги по решению ряда зас</w:t>
      </w:r>
      <w:r>
        <w:rPr>
          <w:szCs w:val="28"/>
        </w:rPr>
        <w:t xml:space="preserve">тарелых хозяйственных вопросов с прицелом на </w:t>
      </w:r>
      <w:r w:rsidR="008A7BF9" w:rsidRPr="00811D8F">
        <w:rPr>
          <w:szCs w:val="28"/>
        </w:rPr>
        <w:t>дальнейше</w:t>
      </w:r>
      <w:r>
        <w:rPr>
          <w:szCs w:val="28"/>
        </w:rPr>
        <w:t>е</w:t>
      </w:r>
      <w:r w:rsidR="008A7BF9" w:rsidRPr="00811D8F">
        <w:rPr>
          <w:szCs w:val="28"/>
        </w:rPr>
        <w:t xml:space="preserve"> поступательно</w:t>
      </w:r>
      <w:r>
        <w:rPr>
          <w:szCs w:val="28"/>
        </w:rPr>
        <w:t xml:space="preserve">е </w:t>
      </w:r>
      <w:r w:rsidR="008A7BF9" w:rsidRPr="00811D8F">
        <w:rPr>
          <w:szCs w:val="28"/>
        </w:rPr>
        <w:t>развити</w:t>
      </w:r>
      <w:r>
        <w:rPr>
          <w:szCs w:val="28"/>
        </w:rPr>
        <w:t>е</w:t>
      </w:r>
      <w:r w:rsidR="008A7BF9" w:rsidRPr="00811D8F">
        <w:rPr>
          <w:szCs w:val="28"/>
        </w:rPr>
        <w:t xml:space="preserve"> торгово-экономического и финансово-инвестиционного сотрудничества.</w:t>
      </w:r>
    </w:p>
    <w:p w:rsidR="00B82DE0" w:rsidRDefault="008A7BF9" w:rsidP="00B82DE0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8B1CDF">
        <w:rPr>
          <w:szCs w:val="28"/>
        </w:rPr>
        <w:t xml:space="preserve">Россия продолжала прилагать </w:t>
      </w:r>
      <w:r w:rsidR="00CA6C86" w:rsidRPr="007421C1">
        <w:rPr>
          <w:szCs w:val="28"/>
        </w:rPr>
        <w:t>энергичные</w:t>
      </w:r>
      <w:r w:rsidRPr="001672DE">
        <w:rPr>
          <w:color w:val="FF0000"/>
          <w:szCs w:val="28"/>
        </w:rPr>
        <w:t xml:space="preserve"> </w:t>
      </w:r>
      <w:r w:rsidRPr="008B1CDF">
        <w:rPr>
          <w:szCs w:val="28"/>
        </w:rPr>
        <w:t xml:space="preserve">усилия по мирному урегулированию ситуации </w:t>
      </w:r>
      <w:r w:rsidRPr="008B1CDF">
        <w:rPr>
          <w:b/>
          <w:szCs w:val="28"/>
        </w:rPr>
        <w:t>вокруг Корейского полуострова</w:t>
      </w:r>
      <w:r w:rsidRPr="008B1CDF">
        <w:rPr>
          <w:szCs w:val="28"/>
        </w:rPr>
        <w:t xml:space="preserve"> в 2018 г. в рамках реализации </w:t>
      </w:r>
      <w:r w:rsidR="00B82DE0">
        <w:rPr>
          <w:szCs w:val="28"/>
        </w:rPr>
        <w:t>представленной</w:t>
      </w:r>
      <w:r w:rsidRPr="008B1CDF">
        <w:rPr>
          <w:szCs w:val="28"/>
        </w:rPr>
        <w:t xml:space="preserve"> годом ранее совместно с Китаем «дорожной карты». Последовательная работа с ключевыми партнерами способствовала началу </w:t>
      </w:r>
      <w:r w:rsidR="00B82DE0">
        <w:rPr>
          <w:szCs w:val="28"/>
        </w:rPr>
        <w:t xml:space="preserve">ее </w:t>
      </w:r>
      <w:r w:rsidRPr="008B1CDF">
        <w:rPr>
          <w:szCs w:val="28"/>
        </w:rPr>
        <w:lastRenderedPageBreak/>
        <w:t>фактического воплощения в жизнь. В течение 2018</w:t>
      </w:r>
      <w:r w:rsidR="00B82DE0">
        <w:rPr>
          <w:szCs w:val="28"/>
        </w:rPr>
        <w:t xml:space="preserve"> </w:t>
      </w:r>
      <w:r w:rsidRPr="008B1CDF">
        <w:rPr>
          <w:szCs w:val="28"/>
        </w:rPr>
        <w:t xml:space="preserve">г. КНДР воздерживалась от новых ракетных и ядерных испытаний, а Южная Корея и США значительно снизили военную активность в субрегионе. Поддерживаемые Россией и Китаем шаги вовлеченных стран по нормализации двусторонних отношений позволили активизировать межкорейский диалог, а также наладить американо-северокорейские контакты. </w:t>
      </w:r>
    </w:p>
    <w:p w:rsidR="00B82DE0" w:rsidRDefault="008A7BF9" w:rsidP="00B82DE0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8B1CDF">
        <w:rPr>
          <w:szCs w:val="28"/>
        </w:rPr>
        <w:t>В интересах реализации третьего этапа «дорожной карты» – запуска многосторонних консультаций с целью создания прочного механизма мира и безопасности в Северо-Восточной Азии, который учитывал бы законные интересы расположенных там стран</w:t>
      </w:r>
      <w:r w:rsidR="00B82DE0">
        <w:rPr>
          <w:szCs w:val="28"/>
        </w:rPr>
        <w:t>,</w:t>
      </w:r>
      <w:r w:rsidRPr="008B1CDF">
        <w:rPr>
          <w:szCs w:val="28"/>
        </w:rPr>
        <w:t xml:space="preserve"> укрепля</w:t>
      </w:r>
      <w:r w:rsidR="00B82DE0">
        <w:rPr>
          <w:szCs w:val="28"/>
        </w:rPr>
        <w:t>ли</w:t>
      </w:r>
      <w:r w:rsidRPr="008B1CDF">
        <w:rPr>
          <w:szCs w:val="28"/>
        </w:rPr>
        <w:t xml:space="preserve"> взаимодействие со всеми вовлеченными государствами на различных уровнях. </w:t>
      </w:r>
      <w:r w:rsidR="00B82DE0">
        <w:rPr>
          <w:szCs w:val="28"/>
        </w:rPr>
        <w:t>О</w:t>
      </w:r>
      <w:r w:rsidRPr="008B1CDF">
        <w:rPr>
          <w:szCs w:val="28"/>
        </w:rPr>
        <w:t>собое внимание уделяе</w:t>
      </w:r>
      <w:r w:rsidR="00B82DE0">
        <w:rPr>
          <w:szCs w:val="28"/>
        </w:rPr>
        <w:t>м</w:t>
      </w:r>
      <w:r w:rsidRPr="008B1CDF">
        <w:rPr>
          <w:szCs w:val="28"/>
        </w:rPr>
        <w:t xml:space="preserve"> сближению подходов всех ключевых участников политико-дипломатического процесса и координации наших дальнейших шагов по комплексному урегулированию проблем Корейского полуострова.</w:t>
      </w:r>
    </w:p>
    <w:p w:rsidR="00B82DE0" w:rsidRDefault="00B82DE0" w:rsidP="00CA5B74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>А</w:t>
      </w:r>
      <w:r w:rsidR="008A7BF9" w:rsidRPr="008B1CDF">
        <w:rPr>
          <w:szCs w:val="28"/>
        </w:rPr>
        <w:t xml:space="preserve">ктивизировался политический диалог </w:t>
      </w:r>
      <w:r w:rsidR="008A7BF9" w:rsidRPr="008B1CDF">
        <w:rPr>
          <w:b/>
          <w:szCs w:val="28"/>
        </w:rPr>
        <w:t xml:space="preserve">с Корейской Народно-Демократической Республикой. </w:t>
      </w:r>
      <w:r w:rsidR="008A7BF9" w:rsidRPr="008B1CDF">
        <w:rPr>
          <w:szCs w:val="28"/>
        </w:rPr>
        <w:t xml:space="preserve">Президент </w:t>
      </w:r>
      <w:r>
        <w:rPr>
          <w:szCs w:val="28"/>
        </w:rPr>
        <w:t xml:space="preserve">В.В.Путин встретился с </w:t>
      </w:r>
      <w:r w:rsidR="008A7BF9" w:rsidRPr="008B1CDF">
        <w:rPr>
          <w:szCs w:val="28"/>
        </w:rPr>
        <w:t xml:space="preserve">Председателем Президиума Верховного народного собрания КНДР Ким Ён Намом «на полях» церемонии открытия Чемпионата мира по футболу </w:t>
      </w:r>
      <w:r>
        <w:rPr>
          <w:szCs w:val="28"/>
        </w:rPr>
        <w:t xml:space="preserve">ФИФА 2018 </w:t>
      </w:r>
      <w:r w:rsidR="008A7BF9" w:rsidRPr="008B1CDF">
        <w:rPr>
          <w:szCs w:val="28"/>
        </w:rPr>
        <w:t>(Москва, июнь). Председатель Совета Федерации В.И.Матвиенко посетила</w:t>
      </w:r>
      <w:r>
        <w:rPr>
          <w:szCs w:val="28"/>
        </w:rPr>
        <w:t xml:space="preserve"> </w:t>
      </w:r>
      <w:r w:rsidR="008A7BF9" w:rsidRPr="008B1CDF">
        <w:rPr>
          <w:szCs w:val="28"/>
        </w:rPr>
        <w:t xml:space="preserve">с официальным визитом Пхеньян (сентябрь). </w:t>
      </w:r>
    </w:p>
    <w:p w:rsidR="00B82DE0" w:rsidRDefault="00B82DE0" w:rsidP="00CA5B74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условиях </w:t>
      </w:r>
      <w:r w:rsidRPr="008B1CDF">
        <w:rPr>
          <w:szCs w:val="28"/>
        </w:rPr>
        <w:t>разрядки в межкорейских отношениях продолжались усилия по практической реализации трехсторонних (России</w:t>
      </w:r>
      <w:r>
        <w:rPr>
          <w:szCs w:val="28"/>
        </w:rPr>
        <w:t xml:space="preserve"> –</w:t>
      </w:r>
      <w:r w:rsidRPr="008B1CDF">
        <w:rPr>
          <w:szCs w:val="28"/>
        </w:rPr>
        <w:t xml:space="preserve"> КНДР</w:t>
      </w:r>
      <w:r>
        <w:rPr>
          <w:szCs w:val="28"/>
        </w:rPr>
        <w:t xml:space="preserve"> –</w:t>
      </w:r>
      <w:r w:rsidRPr="008B1CDF">
        <w:rPr>
          <w:szCs w:val="28"/>
        </w:rPr>
        <w:t xml:space="preserve"> Республик</w:t>
      </w:r>
      <w:r>
        <w:rPr>
          <w:szCs w:val="28"/>
        </w:rPr>
        <w:t>а</w:t>
      </w:r>
      <w:r w:rsidRPr="008B1CDF">
        <w:rPr>
          <w:szCs w:val="28"/>
        </w:rPr>
        <w:t xml:space="preserve"> Корея) проектов экономического сотрудничества в железнодорожной и других областях.</w:t>
      </w:r>
    </w:p>
    <w:p w:rsidR="00453618" w:rsidRDefault="008A7BF9" w:rsidP="00CA5B74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8B1CDF">
        <w:rPr>
          <w:szCs w:val="28"/>
        </w:rPr>
        <w:t xml:space="preserve">Углублялось разноплановое взаимодействие с </w:t>
      </w:r>
      <w:r w:rsidRPr="008B1CDF">
        <w:rPr>
          <w:b/>
          <w:szCs w:val="28"/>
        </w:rPr>
        <w:t>Республикой Корея</w:t>
      </w:r>
      <w:r w:rsidR="00B82DE0">
        <w:rPr>
          <w:b/>
          <w:szCs w:val="28"/>
        </w:rPr>
        <w:t xml:space="preserve">. </w:t>
      </w:r>
      <w:r w:rsidR="008A1668">
        <w:rPr>
          <w:szCs w:val="28"/>
        </w:rPr>
        <w:t>Состоял</w:t>
      </w:r>
      <w:r w:rsidR="008A1668" w:rsidRPr="008B1CDF">
        <w:rPr>
          <w:szCs w:val="28"/>
        </w:rPr>
        <w:t>с</w:t>
      </w:r>
      <w:r w:rsidR="008A1668">
        <w:rPr>
          <w:szCs w:val="28"/>
        </w:rPr>
        <w:t>я</w:t>
      </w:r>
      <w:r w:rsidR="008A1668" w:rsidRPr="008B1CDF">
        <w:rPr>
          <w:szCs w:val="28"/>
        </w:rPr>
        <w:t xml:space="preserve"> </w:t>
      </w:r>
      <w:r w:rsidR="008A1668">
        <w:rPr>
          <w:szCs w:val="28"/>
        </w:rPr>
        <w:t xml:space="preserve">государственный визит </w:t>
      </w:r>
      <w:r w:rsidR="008A1668" w:rsidRPr="008B1CDF">
        <w:rPr>
          <w:szCs w:val="28"/>
        </w:rPr>
        <w:t>Президента РК Мун Чжэ Ин</w:t>
      </w:r>
      <w:r w:rsidR="008A1668">
        <w:rPr>
          <w:szCs w:val="28"/>
        </w:rPr>
        <w:t>а в Россию</w:t>
      </w:r>
      <w:r w:rsidR="008A1668" w:rsidRPr="008B1CDF">
        <w:rPr>
          <w:szCs w:val="28"/>
        </w:rPr>
        <w:t xml:space="preserve"> (июнь)</w:t>
      </w:r>
      <w:r w:rsidR="008A1668">
        <w:rPr>
          <w:szCs w:val="28"/>
        </w:rPr>
        <w:t>, главы государств также встретились «на полях» ВАС (Сингапур, ноябрь).</w:t>
      </w:r>
      <w:r w:rsidR="008A1668" w:rsidRPr="008B1CDF">
        <w:rPr>
          <w:szCs w:val="28"/>
        </w:rPr>
        <w:t xml:space="preserve"> Премьер-министр Ли Нак Ён принял участие в </w:t>
      </w:r>
      <w:r w:rsidR="00CA5B74">
        <w:rPr>
          <w:szCs w:val="28"/>
        </w:rPr>
        <w:t>ВЭФ-4</w:t>
      </w:r>
      <w:r w:rsidR="008A1668" w:rsidRPr="008B1CDF">
        <w:rPr>
          <w:szCs w:val="28"/>
        </w:rPr>
        <w:t>. Председатель Совета Федерации В.И.Матвиенко посетила с официальным визитом Сеул (октябрь).</w:t>
      </w:r>
      <w:r w:rsidR="008A1668">
        <w:rPr>
          <w:szCs w:val="28"/>
        </w:rPr>
        <w:t xml:space="preserve"> </w:t>
      </w:r>
      <w:r w:rsidR="007421C1">
        <w:rPr>
          <w:szCs w:val="28"/>
        </w:rPr>
        <w:t>В</w:t>
      </w:r>
      <w:r w:rsidR="008A1668">
        <w:rPr>
          <w:szCs w:val="28"/>
        </w:rPr>
        <w:t xml:space="preserve">елась работа по привлечению южнокорейских инвесторов в </w:t>
      </w:r>
      <w:r w:rsidRPr="008A1668">
        <w:rPr>
          <w:szCs w:val="28"/>
        </w:rPr>
        <w:t>совместн</w:t>
      </w:r>
      <w:r w:rsidR="008A1668">
        <w:rPr>
          <w:szCs w:val="28"/>
        </w:rPr>
        <w:t>ые</w:t>
      </w:r>
      <w:r w:rsidRPr="008A1668">
        <w:rPr>
          <w:szCs w:val="28"/>
        </w:rPr>
        <w:t xml:space="preserve"> экономически</w:t>
      </w:r>
      <w:r w:rsidR="008A1668">
        <w:rPr>
          <w:szCs w:val="28"/>
        </w:rPr>
        <w:t>е</w:t>
      </w:r>
      <w:r w:rsidRPr="008A1668">
        <w:rPr>
          <w:szCs w:val="28"/>
        </w:rPr>
        <w:t xml:space="preserve"> проект</w:t>
      </w:r>
      <w:r w:rsidR="008A1668">
        <w:rPr>
          <w:szCs w:val="28"/>
        </w:rPr>
        <w:t>ы</w:t>
      </w:r>
      <w:r w:rsidRPr="008A1668">
        <w:rPr>
          <w:szCs w:val="28"/>
        </w:rPr>
        <w:t xml:space="preserve"> в Сибири и на Дальнем Востоке. </w:t>
      </w:r>
    </w:p>
    <w:p w:rsidR="00B21411" w:rsidRDefault="00E56C0C" w:rsidP="00B21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7421C1">
        <w:rPr>
          <w:szCs w:val="28"/>
        </w:rPr>
        <w:t xml:space="preserve">Интенсивно </w:t>
      </w:r>
      <w:r>
        <w:rPr>
          <w:color w:val="000000"/>
          <w:szCs w:val="28"/>
        </w:rPr>
        <w:t>продвигался много</w:t>
      </w:r>
      <w:r w:rsidR="00337554">
        <w:rPr>
          <w:color w:val="000000"/>
          <w:szCs w:val="28"/>
        </w:rPr>
        <w:t>форматный</w:t>
      </w:r>
      <w:r>
        <w:rPr>
          <w:color w:val="000000"/>
          <w:szCs w:val="28"/>
        </w:rPr>
        <w:t xml:space="preserve"> </w:t>
      </w:r>
      <w:r w:rsidR="00453618" w:rsidRPr="00F32E72">
        <w:rPr>
          <w:rStyle w:val="af8"/>
          <w:sz w:val="28"/>
          <w:szCs w:val="28"/>
        </w:rPr>
        <w:t>российско-японски</w:t>
      </w:r>
      <w:r w:rsidR="007421C1">
        <w:rPr>
          <w:rStyle w:val="af8"/>
          <w:sz w:val="28"/>
          <w:szCs w:val="28"/>
        </w:rPr>
        <w:t>й</w:t>
      </w:r>
      <w:r w:rsidR="00453618" w:rsidRPr="00F32E72">
        <w:rPr>
          <w:rStyle w:val="af8"/>
          <w:sz w:val="28"/>
          <w:szCs w:val="28"/>
        </w:rPr>
        <w:t xml:space="preserve"> </w:t>
      </w:r>
      <w:r>
        <w:rPr>
          <w:color w:val="000000"/>
          <w:szCs w:val="28"/>
        </w:rPr>
        <w:t>диалог, в том числе и на высшем уровне</w:t>
      </w:r>
      <w:r w:rsidR="00CA5B74">
        <w:rPr>
          <w:color w:val="000000"/>
          <w:szCs w:val="28"/>
        </w:rPr>
        <w:t xml:space="preserve">. </w:t>
      </w:r>
      <w:r w:rsidR="00453618">
        <w:rPr>
          <w:color w:val="000000"/>
          <w:szCs w:val="28"/>
        </w:rPr>
        <w:t xml:space="preserve">Россию с </w:t>
      </w:r>
      <w:r w:rsidR="00453618" w:rsidRPr="00F32E72">
        <w:rPr>
          <w:color w:val="000000"/>
          <w:szCs w:val="28"/>
        </w:rPr>
        <w:t>официальн</w:t>
      </w:r>
      <w:r w:rsidR="00453618">
        <w:rPr>
          <w:color w:val="000000"/>
          <w:szCs w:val="28"/>
        </w:rPr>
        <w:t>ым</w:t>
      </w:r>
      <w:r w:rsidR="00453618" w:rsidRPr="00F32E72">
        <w:rPr>
          <w:color w:val="000000"/>
          <w:szCs w:val="28"/>
        </w:rPr>
        <w:t xml:space="preserve"> визит</w:t>
      </w:r>
      <w:r w:rsidR="00453618">
        <w:rPr>
          <w:color w:val="000000"/>
          <w:szCs w:val="28"/>
        </w:rPr>
        <w:t>ом посетил</w:t>
      </w:r>
      <w:r w:rsidR="00CA5B74">
        <w:rPr>
          <w:color w:val="000000"/>
          <w:szCs w:val="28"/>
        </w:rPr>
        <w:t xml:space="preserve"> премьер-министр</w:t>
      </w:r>
      <w:r w:rsidR="00CA5B74" w:rsidRPr="00F32E72">
        <w:rPr>
          <w:color w:val="000000"/>
          <w:szCs w:val="28"/>
        </w:rPr>
        <w:t xml:space="preserve"> С.Абэ</w:t>
      </w:r>
      <w:r w:rsidR="00CA5B74">
        <w:rPr>
          <w:color w:val="000000"/>
          <w:szCs w:val="28"/>
        </w:rPr>
        <w:t xml:space="preserve">, лидеры двух стран провели беседы «на полях» </w:t>
      </w:r>
      <w:r w:rsidR="00CA5B74" w:rsidRPr="00F32E72">
        <w:rPr>
          <w:color w:val="000000"/>
          <w:szCs w:val="28"/>
        </w:rPr>
        <w:t>ВЭФ-4</w:t>
      </w:r>
      <w:r w:rsidR="00CA5B74">
        <w:rPr>
          <w:color w:val="000000"/>
          <w:szCs w:val="28"/>
        </w:rPr>
        <w:t xml:space="preserve">, </w:t>
      </w:r>
      <w:r w:rsidR="00453618" w:rsidRPr="00F32E72">
        <w:rPr>
          <w:color w:val="000000"/>
          <w:szCs w:val="28"/>
        </w:rPr>
        <w:t xml:space="preserve">ВАС </w:t>
      </w:r>
      <w:r w:rsidR="00CA5B74">
        <w:rPr>
          <w:color w:val="000000"/>
          <w:szCs w:val="28"/>
        </w:rPr>
        <w:t>и</w:t>
      </w:r>
      <w:r w:rsidR="00453618" w:rsidRPr="00F32E72">
        <w:rPr>
          <w:color w:val="000000"/>
          <w:szCs w:val="28"/>
        </w:rPr>
        <w:t xml:space="preserve"> саммит</w:t>
      </w:r>
      <w:r w:rsidR="00CA5B74">
        <w:rPr>
          <w:color w:val="000000"/>
          <w:szCs w:val="28"/>
        </w:rPr>
        <w:t xml:space="preserve">а «Группы двадцати». </w:t>
      </w:r>
    </w:p>
    <w:p w:rsidR="00B21411" w:rsidRDefault="00B21411" w:rsidP="00B21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По результатам </w:t>
      </w:r>
      <w:r w:rsidR="0057441F">
        <w:rPr>
          <w:color w:val="000000"/>
          <w:szCs w:val="28"/>
        </w:rPr>
        <w:t>встреч В.В.Путина и С.Абэ</w:t>
      </w:r>
      <w:r w:rsidRPr="00F32E72">
        <w:rPr>
          <w:color w:val="000000"/>
          <w:szCs w:val="28"/>
        </w:rPr>
        <w:t xml:space="preserve"> в Сингапуре и в Буэнос-Айресе достигнута договоренность ускорить переговоры по проблеме мирного </w:t>
      </w:r>
      <w:r w:rsidRPr="00F32E72">
        <w:rPr>
          <w:color w:val="000000"/>
          <w:szCs w:val="28"/>
        </w:rPr>
        <w:lastRenderedPageBreak/>
        <w:t>договора на основе Совместной декларации СССР и Японии 1956 г. Координаторами процесса были назначены министры иностранных дел.</w:t>
      </w:r>
    </w:p>
    <w:p w:rsidR="00B21411" w:rsidRDefault="00B21411" w:rsidP="00B21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F32E72">
        <w:rPr>
          <w:color w:val="000000"/>
          <w:szCs w:val="28"/>
        </w:rPr>
        <w:t>аметил</w:t>
      </w:r>
      <w:r>
        <w:rPr>
          <w:color w:val="000000"/>
          <w:szCs w:val="28"/>
        </w:rPr>
        <w:t>и</w:t>
      </w:r>
      <w:r w:rsidRPr="00F32E72">
        <w:rPr>
          <w:color w:val="000000"/>
          <w:szCs w:val="28"/>
        </w:rPr>
        <w:t xml:space="preserve">сь </w:t>
      </w:r>
      <w:r>
        <w:rPr>
          <w:color w:val="000000"/>
          <w:szCs w:val="28"/>
        </w:rPr>
        <w:t>позитивные подвижки</w:t>
      </w:r>
      <w:r w:rsidRPr="00F32E72">
        <w:rPr>
          <w:color w:val="000000"/>
          <w:szCs w:val="28"/>
        </w:rPr>
        <w:t xml:space="preserve"> в торгово</w:t>
      </w:r>
      <w:r>
        <w:rPr>
          <w:color w:val="000000"/>
          <w:szCs w:val="28"/>
        </w:rPr>
        <w:t>-</w:t>
      </w:r>
      <w:r w:rsidRPr="00F32E72">
        <w:rPr>
          <w:color w:val="000000"/>
          <w:szCs w:val="28"/>
        </w:rPr>
        <w:t xml:space="preserve">инвестиционном взаимодействии. За январь-ноябрь 2018 г. товарооборот увеличился на 17,6%, до 19,6 млрд долл. </w:t>
      </w:r>
    </w:p>
    <w:p w:rsidR="00B21411" w:rsidRPr="00F32E72" w:rsidRDefault="00B21411" w:rsidP="00B21411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F32E72">
        <w:rPr>
          <w:color w:val="000000"/>
          <w:szCs w:val="28"/>
        </w:rPr>
        <w:t xml:space="preserve">В соответствии с решениями лидеров по итогам визита Президента В.В.Путина в Японию в декабре 2016 г. продолжалась работа по налаживанию совместной хозяйственной деятельности (СХД) на южных Курильских островах. Состоялись два раунда консультаций на уровне заместителей министров иностранных дел (Токио, февраль; Москва, октябрь), </w:t>
      </w:r>
      <w:r>
        <w:rPr>
          <w:color w:val="000000"/>
          <w:szCs w:val="28"/>
        </w:rPr>
        <w:t>3-я</w:t>
      </w:r>
      <w:r w:rsidRPr="00F32E72">
        <w:rPr>
          <w:color w:val="000000"/>
          <w:szCs w:val="28"/>
        </w:rPr>
        <w:t xml:space="preserve"> японская бизнес-миссия на острова (октябрь), а также ряд заседаний рабочих групп по коммерческим аспектам СХД и по созданию режима свободного передвижения между Сахалинской областью и префектурой Хоккайдо.</w:t>
      </w:r>
    </w:p>
    <w:p w:rsidR="001934EC" w:rsidRDefault="00453618" w:rsidP="001934EC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>Расширяются контакты в культурно-гуманитарной сфере. В 2018-2019 гг. впервые в истории отношений двух стран реализуется масштабный проект «перекрестных» годов России и Японии, в рамках которого запланированы более 400 мероприятий с обеих сторон.</w:t>
      </w:r>
    </w:p>
    <w:p w:rsidR="001934EC" w:rsidRDefault="001934EC" w:rsidP="001934EC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Продолжилось </w:t>
      </w:r>
      <w:r>
        <w:rPr>
          <w:color w:val="000000"/>
          <w:szCs w:val="28"/>
        </w:rPr>
        <w:t>укрепление</w:t>
      </w:r>
      <w:r w:rsidRPr="00F32E72">
        <w:rPr>
          <w:color w:val="000000"/>
          <w:szCs w:val="28"/>
        </w:rPr>
        <w:t xml:space="preserve"> отношений всеобъемлющего стратегического партнерства с </w:t>
      </w:r>
      <w:r w:rsidRPr="00F32E72">
        <w:rPr>
          <w:rStyle w:val="af8"/>
          <w:sz w:val="28"/>
          <w:szCs w:val="28"/>
        </w:rPr>
        <w:t xml:space="preserve">Вьетнамом. </w:t>
      </w:r>
      <w:r w:rsidRPr="00F32E72">
        <w:rPr>
          <w:color w:val="000000"/>
          <w:szCs w:val="28"/>
        </w:rPr>
        <w:t>Росси</w:t>
      </w:r>
      <w:r>
        <w:rPr>
          <w:color w:val="000000"/>
          <w:szCs w:val="28"/>
        </w:rPr>
        <w:t>и посетил</w:t>
      </w:r>
      <w:r w:rsidRPr="00F32E72">
        <w:rPr>
          <w:color w:val="000000"/>
          <w:szCs w:val="28"/>
        </w:rPr>
        <w:t xml:space="preserve"> Генеральн</w:t>
      </w:r>
      <w:r>
        <w:rPr>
          <w:color w:val="000000"/>
          <w:szCs w:val="28"/>
        </w:rPr>
        <w:t>ый</w:t>
      </w:r>
      <w:r w:rsidRPr="00F32E72">
        <w:rPr>
          <w:color w:val="000000"/>
          <w:szCs w:val="28"/>
        </w:rPr>
        <w:t xml:space="preserve"> секретар</w:t>
      </w:r>
      <w:r>
        <w:rPr>
          <w:color w:val="000000"/>
          <w:szCs w:val="28"/>
        </w:rPr>
        <w:t>ь</w:t>
      </w:r>
      <w:r w:rsidRPr="00F32E72">
        <w:rPr>
          <w:color w:val="000000"/>
          <w:szCs w:val="28"/>
        </w:rPr>
        <w:t xml:space="preserve"> ЦК К</w:t>
      </w:r>
      <w:r>
        <w:rPr>
          <w:color w:val="000000"/>
          <w:szCs w:val="28"/>
        </w:rPr>
        <w:t>омпартии Вьетнама Нгуен Фу Чонг</w:t>
      </w:r>
      <w:r w:rsidRPr="00F32E72">
        <w:rPr>
          <w:color w:val="000000"/>
          <w:szCs w:val="28"/>
        </w:rPr>
        <w:t xml:space="preserve"> (сентябрь), в СРВ </w:t>
      </w:r>
      <w:r>
        <w:rPr>
          <w:color w:val="000000"/>
          <w:szCs w:val="28"/>
        </w:rPr>
        <w:t>–</w:t>
      </w:r>
      <w:r w:rsidRPr="00F32E72">
        <w:rPr>
          <w:color w:val="000000"/>
          <w:szCs w:val="28"/>
        </w:rPr>
        <w:t xml:space="preserve"> Председател</w:t>
      </w:r>
      <w:r>
        <w:rPr>
          <w:color w:val="000000"/>
          <w:szCs w:val="28"/>
        </w:rPr>
        <w:t xml:space="preserve">ь </w:t>
      </w:r>
      <w:r w:rsidRPr="00F32E72">
        <w:rPr>
          <w:color w:val="000000"/>
          <w:szCs w:val="28"/>
        </w:rPr>
        <w:t>Правительства Д.А.Медведева (ноябрь) и Председател</w:t>
      </w:r>
      <w:r>
        <w:rPr>
          <w:color w:val="000000"/>
          <w:szCs w:val="28"/>
        </w:rPr>
        <w:t>ь</w:t>
      </w:r>
      <w:r w:rsidRPr="00F32E72">
        <w:rPr>
          <w:color w:val="000000"/>
          <w:szCs w:val="28"/>
        </w:rPr>
        <w:t xml:space="preserve"> Государственной Думы </w:t>
      </w:r>
      <w:r>
        <w:rPr>
          <w:color w:val="000000"/>
          <w:szCs w:val="28"/>
        </w:rPr>
        <w:t>В.В.Володин</w:t>
      </w:r>
      <w:r w:rsidRPr="00F32E72">
        <w:rPr>
          <w:color w:val="000000"/>
          <w:szCs w:val="28"/>
        </w:rPr>
        <w:t xml:space="preserve"> (декабрь)</w:t>
      </w:r>
      <w:r>
        <w:rPr>
          <w:color w:val="000000"/>
          <w:szCs w:val="28"/>
        </w:rPr>
        <w:t>.</w:t>
      </w:r>
      <w:r w:rsidRPr="00F32E72">
        <w:rPr>
          <w:color w:val="000000"/>
          <w:szCs w:val="28"/>
        </w:rPr>
        <w:t xml:space="preserve"> </w:t>
      </w:r>
    </w:p>
    <w:p w:rsidR="001934EC" w:rsidRDefault="001934EC" w:rsidP="001934EC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Благодаря реализации Соглашения о свободной торговле между странами </w:t>
      </w:r>
      <w:r>
        <w:rPr>
          <w:color w:val="000000"/>
          <w:szCs w:val="28"/>
        </w:rPr>
        <w:t>ЕАЭС</w:t>
      </w:r>
      <w:r w:rsidRPr="00F32E72">
        <w:rPr>
          <w:color w:val="000000"/>
          <w:szCs w:val="28"/>
        </w:rPr>
        <w:t xml:space="preserve"> и СРВ существенно вырос объем </w:t>
      </w:r>
      <w:r>
        <w:rPr>
          <w:color w:val="000000"/>
          <w:szCs w:val="28"/>
        </w:rPr>
        <w:t xml:space="preserve">российско-вьетнамского </w:t>
      </w:r>
      <w:r w:rsidRPr="00F32E72">
        <w:rPr>
          <w:color w:val="000000"/>
          <w:szCs w:val="28"/>
        </w:rPr>
        <w:t xml:space="preserve">товарооборота (в январе-ноябре 2018 г. </w:t>
      </w:r>
      <w:r>
        <w:rPr>
          <w:color w:val="000000"/>
          <w:szCs w:val="28"/>
        </w:rPr>
        <w:t>–</w:t>
      </w:r>
      <w:r w:rsidRPr="00F32E72">
        <w:rPr>
          <w:color w:val="000000"/>
          <w:szCs w:val="28"/>
        </w:rPr>
        <w:t xml:space="preserve"> 5,56 млрд долл., что на 16,8% больше по сравнению с аналогичным периодом 2017 г.).</w:t>
      </w:r>
    </w:p>
    <w:p w:rsidR="00CF6FD0" w:rsidRDefault="001934EC" w:rsidP="00CF6FD0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Укреплялось взаимодействие с </w:t>
      </w:r>
      <w:r w:rsidRPr="00F32E72">
        <w:rPr>
          <w:rStyle w:val="af8"/>
          <w:sz w:val="28"/>
          <w:szCs w:val="28"/>
        </w:rPr>
        <w:t xml:space="preserve">Индонезией. </w:t>
      </w:r>
      <w:r>
        <w:rPr>
          <w:color w:val="000000"/>
          <w:szCs w:val="28"/>
        </w:rPr>
        <w:t>В</w:t>
      </w:r>
      <w:r w:rsidRPr="00F32E72">
        <w:rPr>
          <w:color w:val="000000"/>
          <w:szCs w:val="28"/>
        </w:rPr>
        <w:t xml:space="preserve"> ходе</w:t>
      </w:r>
      <w:r>
        <w:rPr>
          <w:color w:val="000000"/>
          <w:szCs w:val="28"/>
        </w:rPr>
        <w:t xml:space="preserve"> встречи </w:t>
      </w:r>
      <w:r w:rsidRPr="00F32E72">
        <w:rPr>
          <w:color w:val="000000"/>
          <w:szCs w:val="28"/>
        </w:rPr>
        <w:t xml:space="preserve">Президента В.В.Путина с </w:t>
      </w:r>
      <w:r>
        <w:rPr>
          <w:color w:val="000000"/>
          <w:szCs w:val="28"/>
        </w:rPr>
        <w:t>п</w:t>
      </w:r>
      <w:r w:rsidRPr="00F32E72">
        <w:rPr>
          <w:color w:val="000000"/>
          <w:szCs w:val="28"/>
        </w:rPr>
        <w:t>резидентом Дж.Видодо</w:t>
      </w:r>
      <w:r>
        <w:rPr>
          <w:color w:val="000000"/>
          <w:szCs w:val="28"/>
        </w:rPr>
        <w:t xml:space="preserve"> (Сингапур, ноябрь) </w:t>
      </w:r>
      <w:r w:rsidRPr="00F32E72">
        <w:rPr>
          <w:color w:val="000000"/>
          <w:szCs w:val="28"/>
        </w:rPr>
        <w:t xml:space="preserve">подтверждена взаимная заинтересованность </w:t>
      </w:r>
      <w:r>
        <w:rPr>
          <w:color w:val="000000"/>
          <w:szCs w:val="28"/>
        </w:rPr>
        <w:t xml:space="preserve">стран </w:t>
      </w:r>
      <w:r w:rsidRPr="00F32E72">
        <w:rPr>
          <w:color w:val="000000"/>
          <w:szCs w:val="28"/>
        </w:rPr>
        <w:t>в придании двусторонним отношениям характера стратегического партнерства.</w:t>
      </w:r>
    </w:p>
    <w:p w:rsidR="00DE09CC" w:rsidRDefault="00DE09CC" w:rsidP="00DE09CC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Развивались отношения</w:t>
      </w:r>
      <w:r w:rsidR="00CF6FD0" w:rsidRPr="00F32E72">
        <w:rPr>
          <w:color w:val="000000"/>
          <w:szCs w:val="28"/>
        </w:rPr>
        <w:t xml:space="preserve"> стратегическо</w:t>
      </w:r>
      <w:r>
        <w:rPr>
          <w:color w:val="000000"/>
          <w:szCs w:val="28"/>
        </w:rPr>
        <w:t>го</w:t>
      </w:r>
      <w:r w:rsidR="00CF6FD0" w:rsidRPr="00F32E72">
        <w:rPr>
          <w:color w:val="000000"/>
          <w:szCs w:val="28"/>
        </w:rPr>
        <w:t xml:space="preserve"> партнерств</w:t>
      </w:r>
      <w:r>
        <w:rPr>
          <w:color w:val="000000"/>
          <w:szCs w:val="28"/>
        </w:rPr>
        <w:t>а</w:t>
      </w:r>
      <w:r w:rsidR="00CF6FD0" w:rsidRPr="00F32E72">
        <w:rPr>
          <w:color w:val="000000"/>
          <w:szCs w:val="28"/>
        </w:rPr>
        <w:t xml:space="preserve"> с </w:t>
      </w:r>
      <w:r w:rsidR="00CF6FD0" w:rsidRPr="00F32E72">
        <w:rPr>
          <w:rStyle w:val="af8"/>
          <w:sz w:val="28"/>
          <w:szCs w:val="28"/>
        </w:rPr>
        <w:t xml:space="preserve">Лаосом. </w:t>
      </w:r>
      <w:r w:rsidR="00CF6FD0">
        <w:rPr>
          <w:color w:val="000000"/>
          <w:szCs w:val="28"/>
        </w:rPr>
        <w:t>Стране были</w:t>
      </w:r>
      <w:r w:rsidR="00CF6FD0" w:rsidRPr="00F32E72">
        <w:rPr>
          <w:color w:val="000000"/>
          <w:szCs w:val="28"/>
        </w:rPr>
        <w:t xml:space="preserve"> оказаны срочная гуманитарная помощь в связи с масштабным наводнением (август), а также содействие в гуманитарном разминировании территории страны (октябрь-декабрь).</w:t>
      </w:r>
    </w:p>
    <w:p w:rsidR="002755D6" w:rsidRDefault="00DE09CC" w:rsidP="002755D6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Получили продвижение</w:t>
      </w:r>
      <w:r w:rsidR="00CF6FD0" w:rsidRPr="00F32E72">
        <w:rPr>
          <w:color w:val="000000"/>
          <w:szCs w:val="28"/>
        </w:rPr>
        <w:t xml:space="preserve"> связи с </w:t>
      </w:r>
      <w:r w:rsidR="00CF6FD0" w:rsidRPr="00F32E72">
        <w:rPr>
          <w:rStyle w:val="af8"/>
          <w:sz w:val="28"/>
          <w:szCs w:val="28"/>
        </w:rPr>
        <w:t xml:space="preserve">Малайзией. </w:t>
      </w:r>
      <w:r w:rsidRPr="00DE09CC">
        <w:rPr>
          <w:rStyle w:val="af8"/>
          <w:b w:val="0"/>
          <w:sz w:val="28"/>
          <w:szCs w:val="28"/>
        </w:rPr>
        <w:t xml:space="preserve">В ходе встречи </w:t>
      </w:r>
      <w:r w:rsidRPr="00F32E72">
        <w:rPr>
          <w:color w:val="000000"/>
          <w:szCs w:val="28"/>
        </w:rPr>
        <w:t xml:space="preserve">Президента В.В.Путина с </w:t>
      </w:r>
      <w:r>
        <w:rPr>
          <w:color w:val="000000"/>
          <w:szCs w:val="28"/>
        </w:rPr>
        <w:t>п</w:t>
      </w:r>
      <w:r w:rsidRPr="00F32E72">
        <w:rPr>
          <w:color w:val="000000"/>
          <w:szCs w:val="28"/>
        </w:rPr>
        <w:t>ремьер-министром М.Мохамадом</w:t>
      </w:r>
      <w:r w:rsidRPr="00DE09C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(Сингапур, ноябрь) д</w:t>
      </w:r>
      <w:r w:rsidRPr="00F32E72">
        <w:rPr>
          <w:color w:val="000000"/>
          <w:szCs w:val="28"/>
        </w:rPr>
        <w:t>остигнута договоренность о дальнейшем уплотнении связей</w:t>
      </w:r>
      <w:r>
        <w:rPr>
          <w:color w:val="000000"/>
          <w:szCs w:val="28"/>
        </w:rPr>
        <w:t xml:space="preserve"> в ключевых областях </w:t>
      </w:r>
      <w:r>
        <w:rPr>
          <w:color w:val="000000"/>
          <w:szCs w:val="28"/>
        </w:rPr>
        <w:lastRenderedPageBreak/>
        <w:t>взаимодействия. В январе-</w:t>
      </w:r>
      <w:r w:rsidR="00CF6FD0" w:rsidRPr="00F32E72">
        <w:rPr>
          <w:color w:val="000000"/>
          <w:szCs w:val="28"/>
        </w:rPr>
        <w:t>ноябре 2018 г. товарооборот вырос на 26,4% по сравнению с аналогичным периодом 2017 г., достигнув 2,4 млрд долл</w:t>
      </w:r>
      <w:r>
        <w:rPr>
          <w:color w:val="000000"/>
          <w:szCs w:val="28"/>
        </w:rPr>
        <w:t xml:space="preserve">. </w:t>
      </w:r>
    </w:p>
    <w:p w:rsidR="008A37C9" w:rsidRDefault="008A37C9" w:rsidP="001D5D38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Ключевым событием в отношениях с</w:t>
      </w:r>
      <w:r w:rsidR="002755D6" w:rsidRPr="00F32E72">
        <w:rPr>
          <w:color w:val="000000"/>
          <w:szCs w:val="28"/>
        </w:rPr>
        <w:t xml:space="preserve"> </w:t>
      </w:r>
      <w:r w:rsidR="002755D6" w:rsidRPr="00F32E72">
        <w:rPr>
          <w:rStyle w:val="af8"/>
          <w:sz w:val="28"/>
          <w:szCs w:val="28"/>
        </w:rPr>
        <w:t>Сингапуром</w:t>
      </w:r>
      <w:r>
        <w:rPr>
          <w:rStyle w:val="af8"/>
          <w:sz w:val="28"/>
          <w:szCs w:val="28"/>
        </w:rPr>
        <w:t xml:space="preserve"> </w:t>
      </w:r>
      <w:r w:rsidRPr="008A37C9">
        <w:rPr>
          <w:rStyle w:val="af8"/>
          <w:b w:val="0"/>
          <w:sz w:val="28"/>
          <w:szCs w:val="28"/>
        </w:rPr>
        <w:t xml:space="preserve">стал </w:t>
      </w:r>
      <w:r w:rsidRPr="00F32E72">
        <w:rPr>
          <w:color w:val="000000"/>
          <w:szCs w:val="28"/>
        </w:rPr>
        <w:t>государственн</w:t>
      </w:r>
      <w:r>
        <w:rPr>
          <w:color w:val="000000"/>
          <w:szCs w:val="28"/>
        </w:rPr>
        <w:t>ый</w:t>
      </w:r>
      <w:r w:rsidRPr="00F32E72">
        <w:rPr>
          <w:color w:val="000000"/>
          <w:szCs w:val="28"/>
        </w:rPr>
        <w:t xml:space="preserve"> визит</w:t>
      </w:r>
      <w:r>
        <w:rPr>
          <w:color w:val="000000"/>
          <w:szCs w:val="28"/>
        </w:rPr>
        <w:t xml:space="preserve"> </w:t>
      </w:r>
      <w:r w:rsidR="002755D6">
        <w:rPr>
          <w:color w:val="000000"/>
          <w:szCs w:val="28"/>
        </w:rPr>
        <w:t>Президент</w:t>
      </w:r>
      <w:r>
        <w:rPr>
          <w:color w:val="000000"/>
          <w:szCs w:val="28"/>
        </w:rPr>
        <w:t>а</w:t>
      </w:r>
      <w:r w:rsidR="002755D6" w:rsidRPr="00F32E72">
        <w:rPr>
          <w:color w:val="000000"/>
          <w:szCs w:val="28"/>
        </w:rPr>
        <w:t xml:space="preserve"> В.В.Путин</w:t>
      </w:r>
      <w:r w:rsidR="007421C1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(ноябрь). </w:t>
      </w:r>
      <w:r w:rsidR="002755D6">
        <w:rPr>
          <w:color w:val="000000"/>
          <w:szCs w:val="28"/>
        </w:rPr>
        <w:t>Подписан</w:t>
      </w:r>
      <w:r w:rsidR="002755D6" w:rsidRPr="00F32E72">
        <w:rPr>
          <w:color w:val="000000"/>
          <w:szCs w:val="28"/>
        </w:rPr>
        <w:t xml:space="preserve"> ряд межведомственных соглашений и контрактов по линии хозяйствующих субъектов. Продолжались переговоры по </w:t>
      </w:r>
      <w:r w:rsidR="00337554">
        <w:rPr>
          <w:color w:val="000000"/>
          <w:szCs w:val="28"/>
        </w:rPr>
        <w:t>проекту</w:t>
      </w:r>
      <w:r w:rsidR="002755D6" w:rsidRPr="00F32E72">
        <w:rPr>
          <w:color w:val="000000"/>
          <w:szCs w:val="28"/>
        </w:rPr>
        <w:t xml:space="preserve"> </w:t>
      </w:r>
      <w:r w:rsidR="00337554">
        <w:rPr>
          <w:color w:val="000000"/>
          <w:szCs w:val="28"/>
        </w:rPr>
        <w:t>с</w:t>
      </w:r>
      <w:r w:rsidR="002755D6" w:rsidRPr="00F32E72">
        <w:rPr>
          <w:color w:val="000000"/>
          <w:szCs w:val="28"/>
        </w:rPr>
        <w:t xml:space="preserve">оглашения о свободной торговле между ЕАЭС и Сингапуром с целью выхода на итоговые договоренности </w:t>
      </w:r>
      <w:r w:rsidR="002755D6">
        <w:rPr>
          <w:color w:val="000000"/>
          <w:szCs w:val="28"/>
        </w:rPr>
        <w:t>в</w:t>
      </w:r>
      <w:r w:rsidR="002755D6" w:rsidRPr="00F32E72">
        <w:rPr>
          <w:color w:val="000000"/>
          <w:szCs w:val="28"/>
        </w:rPr>
        <w:t xml:space="preserve"> 2019 г.</w:t>
      </w:r>
    </w:p>
    <w:p w:rsidR="00FB2287" w:rsidRDefault="002755D6" w:rsidP="001D5D38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Настрой на углубление сотрудничества по всему спектру двусторонних связей с </w:t>
      </w:r>
      <w:r w:rsidRPr="00F32E72">
        <w:rPr>
          <w:rStyle w:val="af8"/>
          <w:sz w:val="28"/>
          <w:szCs w:val="28"/>
        </w:rPr>
        <w:t xml:space="preserve">Таиландом </w:t>
      </w:r>
      <w:r w:rsidRPr="00F32E72">
        <w:rPr>
          <w:color w:val="000000"/>
          <w:szCs w:val="28"/>
        </w:rPr>
        <w:t xml:space="preserve">подтвержден в ходе встречи Президента В.В.Путина с </w:t>
      </w:r>
      <w:r w:rsidR="00240D83">
        <w:rPr>
          <w:color w:val="000000"/>
          <w:szCs w:val="28"/>
        </w:rPr>
        <w:t>п</w:t>
      </w:r>
      <w:r w:rsidRPr="00F32E72">
        <w:rPr>
          <w:color w:val="000000"/>
          <w:szCs w:val="28"/>
        </w:rPr>
        <w:t xml:space="preserve">ремьер-министром П.Чан-очой «на полях» </w:t>
      </w:r>
      <w:r w:rsidR="00240D83">
        <w:rPr>
          <w:color w:val="000000"/>
          <w:szCs w:val="28"/>
        </w:rPr>
        <w:t>ВАС</w:t>
      </w:r>
      <w:r w:rsidRPr="00F32E72">
        <w:rPr>
          <w:color w:val="000000"/>
          <w:szCs w:val="28"/>
        </w:rPr>
        <w:t xml:space="preserve">. Перспективы партнерства в области безопасности были предметно обсуждены в рамках визита в Бангкок </w:t>
      </w:r>
      <w:r w:rsidR="00240D83">
        <w:rPr>
          <w:color w:val="000000"/>
          <w:szCs w:val="28"/>
        </w:rPr>
        <w:t xml:space="preserve">Секретаря Совета Безопасности </w:t>
      </w:r>
      <w:r w:rsidRPr="00F32E72">
        <w:rPr>
          <w:color w:val="000000"/>
          <w:szCs w:val="28"/>
        </w:rPr>
        <w:t>Н.П.Патрушева и 4-го заседания Рабочей группы по вопросам безопасности (февраль).</w:t>
      </w:r>
    </w:p>
    <w:p w:rsidR="00FB2287" w:rsidRDefault="002755D6" w:rsidP="00FB2287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Значимым сегментом сотрудничества </w:t>
      </w:r>
      <w:r w:rsidR="00EF6A29" w:rsidRPr="00F32E72">
        <w:rPr>
          <w:color w:val="000000"/>
          <w:szCs w:val="28"/>
        </w:rPr>
        <w:t xml:space="preserve">с </w:t>
      </w:r>
      <w:r w:rsidR="00EF6A29" w:rsidRPr="00F32E72">
        <w:rPr>
          <w:rStyle w:val="af8"/>
          <w:sz w:val="28"/>
          <w:szCs w:val="28"/>
        </w:rPr>
        <w:t>Филиппинами</w:t>
      </w:r>
      <w:r w:rsidR="00EF6A29" w:rsidRPr="00F32E72">
        <w:rPr>
          <w:color w:val="000000"/>
          <w:szCs w:val="28"/>
        </w:rPr>
        <w:t xml:space="preserve"> </w:t>
      </w:r>
      <w:r w:rsidRPr="00F32E72">
        <w:rPr>
          <w:color w:val="000000"/>
          <w:szCs w:val="28"/>
        </w:rPr>
        <w:t xml:space="preserve">стали взаимные заходы военных кораблей в порты. Очередной дружественный визит кораблей </w:t>
      </w:r>
      <w:r w:rsidR="000367FB" w:rsidRPr="00F32E72">
        <w:rPr>
          <w:color w:val="000000"/>
          <w:szCs w:val="28"/>
        </w:rPr>
        <w:t>Тихоокеанского флота</w:t>
      </w:r>
      <w:r w:rsidRPr="00F32E72">
        <w:rPr>
          <w:color w:val="000000"/>
          <w:szCs w:val="28"/>
        </w:rPr>
        <w:t xml:space="preserve"> состоялся </w:t>
      </w:r>
      <w:r w:rsidR="001D5D38">
        <w:rPr>
          <w:color w:val="000000"/>
          <w:szCs w:val="28"/>
        </w:rPr>
        <w:t>в</w:t>
      </w:r>
      <w:r w:rsidRPr="00F32E72">
        <w:rPr>
          <w:color w:val="000000"/>
          <w:szCs w:val="28"/>
        </w:rPr>
        <w:t xml:space="preserve"> июн</w:t>
      </w:r>
      <w:r w:rsidR="001D5D38">
        <w:rPr>
          <w:color w:val="000000"/>
          <w:szCs w:val="28"/>
        </w:rPr>
        <w:t>е. В сентябре</w:t>
      </w:r>
      <w:r w:rsidRPr="00F32E72">
        <w:rPr>
          <w:color w:val="000000"/>
          <w:szCs w:val="28"/>
        </w:rPr>
        <w:t xml:space="preserve"> </w:t>
      </w:r>
      <w:r w:rsidR="001D5D38">
        <w:rPr>
          <w:color w:val="000000"/>
          <w:szCs w:val="28"/>
        </w:rPr>
        <w:t>–</w:t>
      </w:r>
      <w:r w:rsidRPr="00F32E72">
        <w:rPr>
          <w:color w:val="000000"/>
          <w:szCs w:val="28"/>
        </w:rPr>
        <w:t xml:space="preserve"> ответный заход корабля ВМС Филиппин в порт Владивостока.</w:t>
      </w:r>
    </w:p>
    <w:p w:rsidR="00EF6A29" w:rsidRDefault="00EF6A29" w:rsidP="00EF6A2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FB2287" w:rsidRPr="00F32E72">
        <w:rPr>
          <w:color w:val="000000"/>
          <w:szCs w:val="28"/>
        </w:rPr>
        <w:t xml:space="preserve">олучили </w:t>
      </w:r>
      <w:r w:rsidRPr="00F32E72">
        <w:rPr>
          <w:color w:val="000000"/>
          <w:szCs w:val="28"/>
        </w:rPr>
        <w:t xml:space="preserve">развитие </w:t>
      </w:r>
      <w:r w:rsidR="00FB2287" w:rsidRPr="00F32E72">
        <w:rPr>
          <w:color w:val="000000"/>
          <w:szCs w:val="28"/>
        </w:rPr>
        <w:t xml:space="preserve">отношения с </w:t>
      </w:r>
      <w:r w:rsidR="00FB2287" w:rsidRPr="00F32E72">
        <w:rPr>
          <w:rStyle w:val="af8"/>
          <w:sz w:val="28"/>
          <w:szCs w:val="28"/>
        </w:rPr>
        <w:t xml:space="preserve">Брунеем. </w:t>
      </w:r>
      <w:r w:rsidR="00FB2287" w:rsidRPr="00F32E72">
        <w:rPr>
          <w:color w:val="000000"/>
          <w:szCs w:val="28"/>
        </w:rPr>
        <w:t>Султанат с визитами посетили Секретарь Совета Безопасности Н.П.Патрушев (октябрь)</w:t>
      </w:r>
      <w:r w:rsidR="00FB2287">
        <w:rPr>
          <w:color w:val="000000"/>
          <w:szCs w:val="28"/>
        </w:rPr>
        <w:t xml:space="preserve"> и </w:t>
      </w:r>
      <w:r w:rsidR="00FB2287" w:rsidRPr="00F32E72">
        <w:rPr>
          <w:color w:val="000000"/>
          <w:szCs w:val="28"/>
        </w:rPr>
        <w:t xml:space="preserve">Министр внутренних дел </w:t>
      </w:r>
      <w:r w:rsidR="00FB2287">
        <w:rPr>
          <w:color w:val="000000"/>
          <w:szCs w:val="28"/>
        </w:rPr>
        <w:t>В.А.Колокольцев (сентябрь)</w:t>
      </w:r>
      <w:r w:rsidR="00FB2287" w:rsidRPr="00F32E72">
        <w:rPr>
          <w:color w:val="000000"/>
          <w:szCs w:val="28"/>
        </w:rPr>
        <w:t>.</w:t>
      </w:r>
      <w:r w:rsidR="00FB2287">
        <w:rPr>
          <w:color w:val="000000"/>
          <w:szCs w:val="28"/>
        </w:rPr>
        <w:t xml:space="preserve"> </w:t>
      </w:r>
      <w:r w:rsidR="00FB2287" w:rsidRPr="00F32E72">
        <w:rPr>
          <w:color w:val="000000"/>
          <w:szCs w:val="28"/>
        </w:rPr>
        <w:t>В ноябре в брунейский порт Муара был осуществлен заход отряда кораблей Тихоокеанского флота, прошли совместные учения, в том числе антипиратской направленности.</w:t>
      </w:r>
    </w:p>
    <w:p w:rsidR="00FB2287" w:rsidRDefault="00FB2287" w:rsidP="00EF6A2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 xml:space="preserve">Приоритеты сотрудничества России с </w:t>
      </w:r>
      <w:r w:rsidRPr="00F32E72">
        <w:rPr>
          <w:rStyle w:val="af8"/>
          <w:sz w:val="28"/>
          <w:szCs w:val="28"/>
        </w:rPr>
        <w:t xml:space="preserve">Камбоджей </w:t>
      </w:r>
      <w:r w:rsidRPr="00F32E72">
        <w:rPr>
          <w:color w:val="000000"/>
          <w:szCs w:val="28"/>
        </w:rPr>
        <w:t>были обсуждены в ходе встречи Председателя Правительства</w:t>
      </w:r>
      <w:r w:rsidR="00EF6A29">
        <w:rPr>
          <w:color w:val="000000"/>
          <w:szCs w:val="28"/>
        </w:rPr>
        <w:t xml:space="preserve"> </w:t>
      </w:r>
      <w:r w:rsidRPr="00F32E72">
        <w:rPr>
          <w:color w:val="000000"/>
          <w:szCs w:val="28"/>
        </w:rPr>
        <w:t xml:space="preserve">Д.А.Медведева с </w:t>
      </w:r>
      <w:r w:rsidR="00EF6A29">
        <w:rPr>
          <w:color w:val="000000"/>
          <w:szCs w:val="28"/>
        </w:rPr>
        <w:t>п</w:t>
      </w:r>
      <w:r w:rsidRPr="00F32E72">
        <w:rPr>
          <w:color w:val="000000"/>
          <w:szCs w:val="28"/>
        </w:rPr>
        <w:t>ремьер-министром Хун Сеном «на полях» саммита АСЕМ</w:t>
      </w:r>
      <w:r w:rsidR="00EF6A29">
        <w:rPr>
          <w:color w:val="000000"/>
          <w:szCs w:val="28"/>
        </w:rPr>
        <w:t xml:space="preserve">, а также в </w:t>
      </w:r>
      <w:r w:rsidRPr="00F32E72">
        <w:rPr>
          <w:color w:val="000000"/>
          <w:szCs w:val="28"/>
        </w:rPr>
        <w:t xml:space="preserve">беседе </w:t>
      </w:r>
      <w:r w:rsidR="00EF6A29">
        <w:rPr>
          <w:color w:val="000000"/>
          <w:szCs w:val="28"/>
        </w:rPr>
        <w:t>глав МИД двух стран</w:t>
      </w:r>
      <w:r w:rsidRPr="00F32E72">
        <w:rPr>
          <w:color w:val="000000"/>
          <w:szCs w:val="28"/>
        </w:rPr>
        <w:t xml:space="preserve"> С.В.Лаврова </w:t>
      </w:r>
      <w:r w:rsidR="00EF6A29">
        <w:rPr>
          <w:color w:val="000000"/>
          <w:szCs w:val="28"/>
        </w:rPr>
        <w:t>и</w:t>
      </w:r>
      <w:r w:rsidRPr="00F32E72">
        <w:rPr>
          <w:color w:val="000000"/>
          <w:szCs w:val="28"/>
        </w:rPr>
        <w:t xml:space="preserve"> Прак Сокхон</w:t>
      </w:r>
      <w:r w:rsidR="00EF6A29">
        <w:rPr>
          <w:color w:val="000000"/>
          <w:szCs w:val="28"/>
        </w:rPr>
        <w:t>а</w:t>
      </w:r>
      <w:r w:rsidRPr="00F32E72">
        <w:rPr>
          <w:color w:val="000000"/>
          <w:szCs w:val="28"/>
        </w:rPr>
        <w:t xml:space="preserve"> в рамках министерских мероприятий по линии АСЕАН </w:t>
      </w:r>
      <w:r w:rsidR="00EF6A29">
        <w:rPr>
          <w:color w:val="000000"/>
          <w:szCs w:val="28"/>
        </w:rPr>
        <w:t xml:space="preserve">(Сингапур, </w:t>
      </w:r>
      <w:r w:rsidRPr="00F32E72">
        <w:rPr>
          <w:color w:val="000000"/>
          <w:szCs w:val="28"/>
        </w:rPr>
        <w:t>август).</w:t>
      </w:r>
    </w:p>
    <w:p w:rsidR="00EF6A29" w:rsidRDefault="00EF6A29" w:rsidP="00EF6A29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color w:val="000000"/>
          <w:szCs w:val="28"/>
        </w:rPr>
      </w:pPr>
      <w:r w:rsidRPr="00F32E72">
        <w:rPr>
          <w:color w:val="000000"/>
          <w:szCs w:val="28"/>
        </w:rPr>
        <w:t>Предпринимались шаги по дальнейшему укреплению политического диалога</w:t>
      </w:r>
      <w:r w:rsidRPr="00EF6A29">
        <w:rPr>
          <w:color w:val="000000"/>
          <w:szCs w:val="28"/>
        </w:rPr>
        <w:t xml:space="preserve"> </w:t>
      </w:r>
      <w:r w:rsidRPr="00F32E72">
        <w:rPr>
          <w:color w:val="000000"/>
          <w:szCs w:val="28"/>
        </w:rPr>
        <w:t xml:space="preserve">с </w:t>
      </w:r>
      <w:r w:rsidRPr="00F32E72">
        <w:rPr>
          <w:rStyle w:val="af8"/>
          <w:sz w:val="28"/>
          <w:szCs w:val="28"/>
        </w:rPr>
        <w:t>Мьянмой</w:t>
      </w:r>
      <w:r w:rsidRPr="00F32E72">
        <w:rPr>
          <w:color w:val="000000"/>
          <w:szCs w:val="28"/>
        </w:rPr>
        <w:t>, в том числе через тесное взаимодействие на площадках ООН и других международных структур.</w:t>
      </w:r>
    </w:p>
    <w:p w:rsidR="00920D5C" w:rsidRPr="00F32E72" w:rsidRDefault="00EF6A29" w:rsidP="00791A72">
      <w:pPr>
        <w:pStyle w:val="aff8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F32E72">
        <w:rPr>
          <w:color w:val="000000"/>
          <w:szCs w:val="28"/>
        </w:rPr>
        <w:t>«</w:t>
      </w:r>
      <w:r>
        <w:rPr>
          <w:color w:val="000000"/>
          <w:szCs w:val="28"/>
        </w:rPr>
        <w:t>Н</w:t>
      </w:r>
      <w:r w:rsidRPr="00F32E72">
        <w:rPr>
          <w:color w:val="000000"/>
          <w:szCs w:val="28"/>
        </w:rPr>
        <w:t>а полях» саммита форума АТЭС прошли перег</w:t>
      </w:r>
      <w:r>
        <w:rPr>
          <w:color w:val="000000"/>
          <w:szCs w:val="28"/>
        </w:rPr>
        <w:t>оворы</w:t>
      </w:r>
      <w:r w:rsidRPr="00F32E72">
        <w:rPr>
          <w:color w:val="000000"/>
          <w:szCs w:val="28"/>
        </w:rPr>
        <w:t xml:space="preserve"> Председателя Правительства Д.А.Медведева с </w:t>
      </w:r>
      <w:r>
        <w:rPr>
          <w:color w:val="000000"/>
          <w:szCs w:val="28"/>
        </w:rPr>
        <w:t>п</w:t>
      </w:r>
      <w:r w:rsidRPr="00F32E72">
        <w:rPr>
          <w:color w:val="000000"/>
          <w:szCs w:val="28"/>
        </w:rPr>
        <w:t xml:space="preserve">ремьер-министром </w:t>
      </w:r>
      <w:r w:rsidRPr="00F32E72">
        <w:rPr>
          <w:rStyle w:val="af8"/>
          <w:sz w:val="28"/>
          <w:szCs w:val="28"/>
        </w:rPr>
        <w:t xml:space="preserve">Папуа-Новой Гвинеи </w:t>
      </w:r>
      <w:r w:rsidRPr="00F32E72">
        <w:rPr>
          <w:color w:val="000000"/>
          <w:szCs w:val="28"/>
        </w:rPr>
        <w:t>П.О’Нилом.</w:t>
      </w:r>
      <w:r>
        <w:rPr>
          <w:color w:val="000000"/>
          <w:szCs w:val="28"/>
        </w:rPr>
        <w:t xml:space="preserve"> </w:t>
      </w:r>
      <w:r w:rsidR="00920D5C" w:rsidRPr="00F32E72">
        <w:rPr>
          <w:color w:val="000000"/>
          <w:szCs w:val="28"/>
        </w:rPr>
        <w:t>«</w:t>
      </w:r>
      <w:r>
        <w:rPr>
          <w:color w:val="000000"/>
          <w:szCs w:val="28"/>
        </w:rPr>
        <w:t>Н</w:t>
      </w:r>
      <w:r w:rsidR="00920D5C" w:rsidRPr="00F32E72">
        <w:rPr>
          <w:color w:val="000000"/>
          <w:szCs w:val="28"/>
        </w:rPr>
        <w:t xml:space="preserve">а полях» 73-й сессии ГА ООН проведена 9-я встреча С.В.Лаврова с высокими представителями малых островных государств </w:t>
      </w:r>
      <w:r w:rsidR="00920D5C" w:rsidRPr="00791A72">
        <w:rPr>
          <w:b/>
          <w:color w:val="000000"/>
          <w:szCs w:val="28"/>
        </w:rPr>
        <w:t>южной части Тихого океана</w:t>
      </w:r>
      <w:r w:rsidR="00920D5C" w:rsidRPr="00F32E72">
        <w:rPr>
          <w:color w:val="000000"/>
          <w:szCs w:val="28"/>
        </w:rPr>
        <w:t xml:space="preserve"> (ЮЧТО). </w:t>
      </w:r>
    </w:p>
    <w:p w:rsidR="00D644C9" w:rsidRPr="00B67E33" w:rsidRDefault="00D644C9" w:rsidP="00E90D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C68" w:rsidRPr="00B67E33" w:rsidRDefault="003E3C68" w:rsidP="00E90D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B8" w:rsidRPr="00B67E33" w:rsidRDefault="007572B8" w:rsidP="00ED0797">
      <w:pPr>
        <w:pStyle w:val="3"/>
      </w:pPr>
      <w:r w:rsidRPr="00B67E33">
        <w:lastRenderedPageBreak/>
        <w:t>Южная Азия</w:t>
      </w:r>
    </w:p>
    <w:p w:rsidR="00F40D1D" w:rsidRDefault="009A2A25" w:rsidP="00F40D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асыщенный и продуктивный характер</w:t>
      </w:r>
      <w:r w:rsidRPr="009A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9A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индийские </w:t>
      </w:r>
      <w:r w:rsidRPr="009A2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 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привилегированного стратегического партнерства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Традиционно насыщенным был график двусторонних контактов на высшем уровне: состоялся 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саммит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(Нью-Дели, октябрь), 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визит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ремьер-министра Н.Моди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(Сочи, май), а также встречи 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полях» ряда </w:t>
      </w:r>
      <w:r w:rsidR="006D6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(Йоханнесбург, 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Сингапур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D64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Буэнос-Айрес,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5D3E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5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лидеров дополняли 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по линии </w:t>
      </w:r>
      <w:r w:rsidR="0003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оветов </w:t>
      </w:r>
      <w:r w:rsidR="000367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езопасности, внешнеполитических, оборонны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х, экономических и транспортных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ведомств, нижних палат парламентов двух стран.</w:t>
      </w:r>
    </w:p>
    <w:p w:rsidR="00F40D1D" w:rsidRDefault="009A2A25" w:rsidP="00F40D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 выполнялась задача по увеличению к 2025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объемов взаимного товарооборота до 30 млрд долл., а также инвестиций до 15 млрд долл. с каждой стороны.</w:t>
      </w:r>
      <w:r w:rsidR="00F40D1D"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1D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первый Российско-Индийский стратегический экономический диалог (Санкт-Петербург, ноябр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0D1D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0D1D" w:rsidRDefault="009A2A25" w:rsidP="00F40D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Росли показатели торговли (+16,4% в январе-ноябре 2018 г.), поставки в Индию российских энергоносителей и нефтепродуктов. </w:t>
      </w:r>
      <w:r w:rsidRPr="007D1057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Укреплялось 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«мирного атома». Подписан План действий по расстановке приоритетов в реализации сотрудничества в области ядерной энергетики</w:t>
      </w:r>
      <w:r w:rsidRPr="007D10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F40D1D"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реализовывался проект возведения АЭС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«Куданкулам», 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наращивалась кооперация в трехстороннем формате с Даккой по сооружению атомной электростанции «Руппур» в Бангладеш. </w:t>
      </w:r>
    </w:p>
    <w:p w:rsidR="00F40D1D" w:rsidRDefault="009A2A25" w:rsidP="00F40D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наблюдалась в совместном развитии пилотируемых космических программ, по взаимному размещению станций национальных спутниковых группировок ГЛОНАСС и НавИК.</w:t>
      </w:r>
    </w:p>
    <w:p w:rsidR="009A2A25" w:rsidRDefault="009A2A25" w:rsidP="00F40D1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 углублялось взаимодействие в военно-технической 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военной сферах. В октябре подписаны крупные контракты на поставку Индии ЗРС С-400 «Триумф» и строительство для ее ВМС фрегатов проекта 11356.</w:t>
      </w:r>
      <w:r w:rsidRPr="007D1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серии «Индра» в обеих странах проведены совместные уч</w:t>
      </w:r>
      <w:r w:rsid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всех родов войск (сентябрь-</w:t>
      </w:r>
      <w:r w:rsidRPr="007D1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декабрь).</w:t>
      </w:r>
    </w:p>
    <w:p w:rsidR="00A2201B" w:rsidRDefault="009D353C" w:rsidP="00A2201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ивались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25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2A25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Пакистаном</w:t>
      </w:r>
      <w:r w:rsidR="009A2A25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высшем уровне. 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встречи Президента </w:t>
      </w:r>
      <w:r w:rsidR="00A2201B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В.В.Путина с 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201B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резидентом М.Хуссейном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(Циндао, </w:t>
      </w:r>
      <w:r w:rsidR="009A2A25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июнь) 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Председателя Правительства </w:t>
      </w:r>
      <w:r w:rsidR="00A2201B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Д.А.Медведев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201B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201B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ремьер-министром ИРП Имран-ханом</w:t>
      </w:r>
      <w:r w:rsidR="00A2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(Шанхай, ноябрь).</w:t>
      </w:r>
    </w:p>
    <w:p w:rsidR="009D353C" w:rsidRDefault="009D353C" w:rsidP="009D353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Продолжался </w:t>
      </w:r>
      <w:r w:rsidR="009A2A25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интенсивный диалог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руководством </w:t>
      </w:r>
      <w:r w:rsidR="0003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оветов </w:t>
      </w:r>
      <w:r w:rsidR="000367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езопасности, министерств иностранных дел и обороны, п</w:t>
      </w:r>
      <w:r w:rsidR="009A2A25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лотное взаимодействие осуществлялось по афганской проблематике, в том числе по линии Спецпредставителя Президента Российской Федерации по Афганистану З.Н.Кабулова.</w:t>
      </w:r>
      <w:r w:rsidRPr="009D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CE0" w:rsidRDefault="009D353C" w:rsidP="006A1CE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остоялось первое заседание двусторонней Межправкомиссии по ВТС</w:t>
      </w:r>
      <w:r w:rsidRPr="009D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Равалпинди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март)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апреле завершена поставка в ИРП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транспортно-боевых вертолетов Ми-35М.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Российские и п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акистанские военнослужащие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двусторонних </w:t>
      </w:r>
      <w:r w:rsidR="006A1CE0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тактических 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морских </w:t>
      </w:r>
      <w:r w:rsidR="006A1CE0"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учений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антитеррористическом учении 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ШОС. </w:t>
      </w:r>
    </w:p>
    <w:p w:rsidR="006A3BF6" w:rsidRDefault="009A2A25" w:rsidP="006A3B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Принимались меры по развитию экономических и деловых 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контактов, укреплению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6A1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2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2A25" w:rsidRDefault="006A3BF6" w:rsidP="006A3BF6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Продолжа</w:t>
      </w:r>
      <w:r w:rsidR="009A2A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ли оказывать содействие </w:t>
      </w:r>
      <w:r w:rsidR="009A2A25" w:rsidRPr="00517A2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Афганистану</w:t>
      </w:r>
      <w:r w:rsidR="009A2A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становлении в качестве мирного, стабильного и независимого государства, свободн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ого от терроризма и наркотиков. </w:t>
      </w:r>
      <w:r w:rsidR="009A2A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Основными событиями на этом треке стали встречи Контактной группы «ШОС – Афганистан»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(Пекин, май)</w:t>
      </w:r>
      <w:r w:rsidR="009A2A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Московского формата консультаций по Афганистану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(Москва, ноябрь)</w:t>
      </w:r>
      <w:r w:rsidR="009A2A2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московском мероприятии – в</w:t>
      </w:r>
      <w:r w:rsidR="009A2A2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первые в международной встрече такого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A2A2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приняла участие делегация Политического офиса Движения талибов в Дохе во главе с его руководителем Ш.Станакзаем. </w:t>
      </w:r>
    </w:p>
    <w:p w:rsidR="002B7233" w:rsidRPr="002B7233" w:rsidRDefault="002B7233" w:rsidP="002B7233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3733E">
        <w:rPr>
          <w:rFonts w:ascii="Times New Roman" w:eastAsia="Times New Roman" w:hAnsi="Times New Roman"/>
          <w:sz w:val="28"/>
          <w:szCs w:val="28"/>
          <w:lang w:eastAsia="ru-RU"/>
        </w:rPr>
        <w:t>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чевым событием в развитии связей </w:t>
      </w:r>
      <w:r w:rsidR="009A2A25">
        <w:rPr>
          <w:rFonts w:ascii="Times New Roman" w:hAnsi="Times New Roman" w:cs="Times New Roman"/>
          <w:sz w:val="28"/>
        </w:rPr>
        <w:t xml:space="preserve">с </w:t>
      </w:r>
      <w:r w:rsidR="009A2A25" w:rsidRPr="007A3C18">
        <w:rPr>
          <w:rFonts w:ascii="Times New Roman" w:hAnsi="Times New Roman" w:cs="Times New Roman"/>
          <w:b/>
          <w:sz w:val="28"/>
        </w:rPr>
        <w:t>Бангладеш</w:t>
      </w:r>
      <w:r>
        <w:rPr>
          <w:rFonts w:ascii="Times New Roman" w:hAnsi="Times New Roman" w:cs="Times New Roman"/>
          <w:sz w:val="28"/>
        </w:rPr>
        <w:t xml:space="preserve"> стал </w:t>
      </w:r>
      <w:r w:rsidRPr="00F51AC3">
        <w:rPr>
          <w:rFonts w:ascii="Times New Roman" w:hAnsi="Times New Roman" w:cs="Times New Roman"/>
          <w:sz w:val="28"/>
        </w:rPr>
        <w:t>рабочи</w:t>
      </w:r>
      <w:r>
        <w:rPr>
          <w:rFonts w:ascii="Times New Roman" w:hAnsi="Times New Roman" w:cs="Times New Roman"/>
          <w:sz w:val="28"/>
        </w:rPr>
        <w:t xml:space="preserve">й визит в эту страну </w:t>
      </w:r>
      <w:r w:rsidRPr="00F51AC3">
        <w:rPr>
          <w:rFonts w:ascii="Times New Roman" w:hAnsi="Times New Roman" w:cs="Times New Roman"/>
          <w:sz w:val="28"/>
        </w:rPr>
        <w:t>Заместител</w:t>
      </w:r>
      <w:r>
        <w:rPr>
          <w:rFonts w:ascii="Times New Roman" w:hAnsi="Times New Roman" w:cs="Times New Roman"/>
          <w:sz w:val="28"/>
        </w:rPr>
        <w:t>я</w:t>
      </w:r>
      <w:r w:rsidRPr="00F51AC3">
        <w:rPr>
          <w:rFonts w:ascii="Times New Roman" w:hAnsi="Times New Roman" w:cs="Times New Roman"/>
          <w:sz w:val="28"/>
        </w:rPr>
        <w:t xml:space="preserve"> Председателя Правительства Ю.И.Борисов</w:t>
      </w:r>
      <w:r>
        <w:rPr>
          <w:rFonts w:ascii="Times New Roman" w:hAnsi="Times New Roman" w:cs="Times New Roman"/>
          <w:sz w:val="28"/>
        </w:rPr>
        <w:t xml:space="preserve">, который </w:t>
      </w:r>
      <w:r w:rsidRPr="002B7233">
        <w:rPr>
          <w:rFonts w:ascii="Times New Roman" w:hAnsi="Times New Roman" w:cs="Times New Roman"/>
          <w:sz w:val="28"/>
          <w:szCs w:val="28"/>
        </w:rPr>
        <w:t>принял участие в церемонии начала строительства 2-го блока АЭС «Руппур» (июль). П</w:t>
      </w:r>
      <w:r w:rsidR="009A2A25" w:rsidRPr="002B7233">
        <w:rPr>
          <w:rFonts w:ascii="Times New Roman" w:hAnsi="Times New Roman" w:cs="Times New Roman"/>
          <w:sz w:val="28"/>
          <w:szCs w:val="28"/>
        </w:rPr>
        <w:t xml:space="preserve">роведено 1-е заседание </w:t>
      </w:r>
      <w:r w:rsidRPr="002B7233">
        <w:rPr>
          <w:rFonts w:ascii="Times New Roman" w:hAnsi="Times New Roman" w:cs="Times New Roman"/>
          <w:sz w:val="28"/>
          <w:szCs w:val="28"/>
        </w:rPr>
        <w:t xml:space="preserve">двусторонней </w:t>
      </w:r>
      <w:r w:rsidR="009A2A25" w:rsidRPr="002B7233">
        <w:rPr>
          <w:rFonts w:ascii="Times New Roman" w:hAnsi="Times New Roman" w:cs="Times New Roman"/>
          <w:spacing w:val="-6"/>
          <w:sz w:val="28"/>
          <w:szCs w:val="28"/>
        </w:rPr>
        <w:t>Межправкомиссии по торгово-экономическому и научно</w:t>
      </w:r>
      <w:r w:rsidRPr="002B7233">
        <w:rPr>
          <w:rFonts w:ascii="Times New Roman" w:hAnsi="Times New Roman" w:cs="Times New Roman"/>
          <w:spacing w:val="-6"/>
          <w:sz w:val="28"/>
          <w:szCs w:val="28"/>
        </w:rPr>
        <w:t>-т</w:t>
      </w:r>
      <w:r w:rsidR="009A2A25" w:rsidRPr="002B7233">
        <w:rPr>
          <w:rFonts w:ascii="Times New Roman" w:hAnsi="Times New Roman" w:cs="Times New Roman"/>
          <w:spacing w:val="-6"/>
          <w:sz w:val="28"/>
          <w:szCs w:val="28"/>
        </w:rPr>
        <w:t>ехническому сотрудничеству</w:t>
      </w:r>
      <w:r w:rsidRPr="002B7233">
        <w:rPr>
          <w:rFonts w:ascii="Times New Roman" w:hAnsi="Times New Roman" w:cs="Times New Roman"/>
          <w:spacing w:val="-6"/>
          <w:sz w:val="28"/>
          <w:szCs w:val="28"/>
        </w:rPr>
        <w:t xml:space="preserve"> (Москва, октябрь)</w:t>
      </w:r>
      <w:r w:rsidR="009A2A25" w:rsidRPr="002B723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A2A25" w:rsidRPr="002B7233" w:rsidRDefault="009A2A25" w:rsidP="002B7233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233">
        <w:rPr>
          <w:rFonts w:ascii="Times New Roman" w:hAnsi="Times New Roman" w:cs="Times New Roman"/>
          <w:spacing w:val="-6"/>
          <w:sz w:val="28"/>
          <w:szCs w:val="28"/>
        </w:rPr>
        <w:t xml:space="preserve">Поддерживались контакты с </w:t>
      </w:r>
      <w:r w:rsidRPr="002B7233">
        <w:rPr>
          <w:rFonts w:ascii="Times New Roman" w:hAnsi="Times New Roman" w:cs="Times New Roman"/>
          <w:b/>
          <w:spacing w:val="-6"/>
          <w:sz w:val="28"/>
          <w:szCs w:val="28"/>
        </w:rPr>
        <w:t>Непалом</w:t>
      </w:r>
      <w:r w:rsidR="002B7233" w:rsidRPr="002B723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B7233" w:rsidRPr="002B7233">
        <w:rPr>
          <w:rFonts w:ascii="Times New Roman" w:hAnsi="Times New Roman" w:cs="Times New Roman"/>
          <w:spacing w:val="-6"/>
          <w:sz w:val="28"/>
          <w:szCs w:val="28"/>
        </w:rPr>
        <w:t>по линии МИД</w:t>
      </w:r>
      <w:r w:rsidRPr="002B723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2B7233" w:rsidRPr="002B7233">
        <w:rPr>
          <w:rFonts w:ascii="Times New Roman" w:hAnsi="Times New Roman" w:cs="Times New Roman"/>
          <w:spacing w:val="-6"/>
          <w:sz w:val="28"/>
          <w:szCs w:val="28"/>
        </w:rPr>
        <w:t xml:space="preserve">Получили развитие связи со </w:t>
      </w:r>
      <w:r w:rsidRPr="002B7233">
        <w:rPr>
          <w:rFonts w:ascii="Times New Roman" w:hAnsi="Times New Roman" w:cs="Times New Roman"/>
          <w:b/>
          <w:sz w:val="28"/>
          <w:szCs w:val="28"/>
        </w:rPr>
        <w:t>Шри-Ланкой</w:t>
      </w:r>
      <w:r w:rsidR="002B7233" w:rsidRPr="002B72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7233">
        <w:rPr>
          <w:rFonts w:ascii="Times New Roman" w:hAnsi="Times New Roman" w:cs="Times New Roman"/>
          <w:sz w:val="28"/>
          <w:szCs w:val="28"/>
        </w:rPr>
        <w:t>заключено двустороннее межправ</w:t>
      </w:r>
      <w:r w:rsidR="002B7233">
        <w:rPr>
          <w:rFonts w:ascii="Times New Roman" w:hAnsi="Times New Roman" w:cs="Times New Roman"/>
          <w:sz w:val="28"/>
          <w:szCs w:val="28"/>
        </w:rPr>
        <w:t>с</w:t>
      </w:r>
      <w:r w:rsidRPr="002B7233">
        <w:rPr>
          <w:rFonts w:ascii="Times New Roman" w:hAnsi="Times New Roman" w:cs="Times New Roman"/>
          <w:sz w:val="28"/>
          <w:szCs w:val="28"/>
        </w:rPr>
        <w:t>оглашение о военном сотрудничестве.</w:t>
      </w:r>
    </w:p>
    <w:p w:rsidR="009A2A25" w:rsidRPr="002B7233" w:rsidRDefault="009A2A25" w:rsidP="009A2A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25" w:rsidRDefault="009A2A25" w:rsidP="009A2A2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AB8" w:rsidRPr="00B67E33" w:rsidRDefault="00912AB8" w:rsidP="00AD5F39">
      <w:pPr>
        <w:pStyle w:val="3"/>
      </w:pPr>
      <w:r w:rsidRPr="00B67E33">
        <w:t>Европа</w:t>
      </w:r>
    </w:p>
    <w:p w:rsidR="00485DB7" w:rsidRPr="007F4A1F" w:rsidRDefault="00A76DD6" w:rsidP="007F4A1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D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европейском направлении усилия российской дипломатии были </w:t>
      </w:r>
      <w:r w:rsidRPr="007F4A1F">
        <w:rPr>
          <w:rFonts w:ascii="Times New Roman" w:hAnsi="Times New Roman" w:cs="Times New Roman"/>
          <w:sz w:val="28"/>
          <w:szCs w:val="28"/>
        </w:rPr>
        <w:t>направлены на недопущение неконтролируемой деградации отношений на фоне нарастающего санкционного прессинга на нашу страну</w:t>
      </w:r>
      <w:r w:rsidR="000367FB">
        <w:rPr>
          <w:rFonts w:ascii="Times New Roman" w:hAnsi="Times New Roman" w:cs="Times New Roman"/>
          <w:sz w:val="28"/>
          <w:szCs w:val="28"/>
        </w:rPr>
        <w:t>, а также на</w:t>
      </w:r>
      <w:r w:rsidRPr="007F4A1F">
        <w:rPr>
          <w:rFonts w:ascii="Times New Roman" w:hAnsi="Times New Roman" w:cs="Times New Roman"/>
          <w:sz w:val="28"/>
          <w:szCs w:val="28"/>
        </w:rPr>
        <w:t xml:space="preserve"> повышение качества двустороннего политдиалога и торгово-экономических связей с </w:t>
      </w:r>
      <w:r w:rsidR="007F4A1F" w:rsidRPr="007F4A1F">
        <w:rPr>
          <w:rFonts w:ascii="Times New Roman" w:hAnsi="Times New Roman" w:cs="Times New Roman"/>
          <w:sz w:val="28"/>
          <w:szCs w:val="28"/>
        </w:rPr>
        <w:t xml:space="preserve">теми </w:t>
      </w:r>
      <w:r w:rsidRPr="007F4A1F">
        <w:rPr>
          <w:rFonts w:ascii="Times New Roman" w:hAnsi="Times New Roman" w:cs="Times New Roman"/>
          <w:sz w:val="28"/>
          <w:szCs w:val="28"/>
        </w:rPr>
        <w:t xml:space="preserve">государствами Европы, </w:t>
      </w:r>
      <w:r w:rsidR="007F4A1F" w:rsidRPr="007F4A1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F4A1F">
        <w:rPr>
          <w:rFonts w:ascii="Times New Roman" w:hAnsi="Times New Roman" w:cs="Times New Roman"/>
          <w:sz w:val="28"/>
          <w:szCs w:val="28"/>
        </w:rPr>
        <w:t>проявля</w:t>
      </w:r>
      <w:r w:rsidR="007F4A1F" w:rsidRPr="007F4A1F">
        <w:rPr>
          <w:rFonts w:ascii="Times New Roman" w:hAnsi="Times New Roman" w:cs="Times New Roman"/>
          <w:sz w:val="28"/>
          <w:szCs w:val="28"/>
        </w:rPr>
        <w:t>ют</w:t>
      </w:r>
      <w:r w:rsidRPr="007F4A1F">
        <w:rPr>
          <w:rFonts w:ascii="Times New Roman" w:hAnsi="Times New Roman" w:cs="Times New Roman"/>
          <w:sz w:val="28"/>
          <w:szCs w:val="28"/>
        </w:rPr>
        <w:t xml:space="preserve"> реальную готовность сотрудничать.</w:t>
      </w:r>
    </w:p>
    <w:p w:rsidR="007F4A1F" w:rsidRPr="00F63666" w:rsidRDefault="007F4A1F" w:rsidP="00F63666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A1F">
        <w:rPr>
          <w:rFonts w:ascii="Times New Roman" w:hAnsi="Times New Roman" w:cs="Times New Roman"/>
          <w:sz w:val="28"/>
          <w:szCs w:val="28"/>
        </w:rPr>
        <w:t>Ключевым препятст</w:t>
      </w:r>
      <w:r>
        <w:rPr>
          <w:rFonts w:ascii="Times New Roman" w:hAnsi="Times New Roman" w:cs="Times New Roman"/>
          <w:sz w:val="28"/>
          <w:szCs w:val="28"/>
        </w:rPr>
        <w:t>вием для продвижения сотрудниче</w:t>
      </w:r>
      <w:r w:rsidRPr="007F4A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4A1F">
        <w:rPr>
          <w:rFonts w:ascii="Times New Roman" w:hAnsi="Times New Roman" w:cs="Times New Roman"/>
          <w:sz w:val="28"/>
          <w:szCs w:val="28"/>
        </w:rPr>
        <w:t xml:space="preserve">ва с европейскими партнерами оставались санкции. </w:t>
      </w:r>
      <w:r w:rsidRPr="007F4A1F"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</w:t>
      </w:r>
      <w:r w:rsidRPr="007F4A1F">
        <w:rPr>
          <w:rFonts w:ascii="Times New Roman" w:hAnsi="Times New Roman" w:cs="Times New Roman"/>
          <w:b/>
          <w:sz w:val="28"/>
          <w:szCs w:val="28"/>
          <w:lang w:eastAsia="ru-RU"/>
        </w:rPr>
        <w:t>Европейского союза</w:t>
      </w:r>
      <w:r w:rsidRPr="007F4A1F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продлены секторальные экономические ограничения против России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4A1F">
        <w:rPr>
          <w:rFonts w:ascii="Times New Roman" w:hAnsi="Times New Roman" w:cs="Times New Roman"/>
          <w:sz w:val="28"/>
          <w:szCs w:val="28"/>
          <w:lang w:eastAsia="ru-RU"/>
        </w:rPr>
        <w:t xml:space="preserve">(до 31 июля 2019 г.), санкции в отношении Крыма и Севастополя (до 23 июня 2019 г.), в том числе визовые рестрикции в отношении жителей полуострова, а также ограничительные меры в отношении конкретных физических и </w:t>
      </w:r>
      <w:r w:rsidRPr="007F4A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юридических лиц России и Юго-Востока Украины (до 15 марта 2019 г.). В мае введены «персональные санкции» в отношении ряда руководителей избирательных комиссий Крыма и Севастополя, в июле под односторонние ограничительные меры Евросоюза подведены 6 российских компаний, п</w:t>
      </w:r>
      <w:r w:rsidRPr="00F63666">
        <w:rPr>
          <w:rFonts w:ascii="Times New Roman" w:hAnsi="Times New Roman" w:cs="Times New Roman"/>
          <w:sz w:val="28"/>
          <w:szCs w:val="28"/>
          <w:lang w:eastAsia="ru-RU"/>
        </w:rPr>
        <w:t xml:space="preserve">ринимавшие участие в строительстве Керченского моста. </w:t>
      </w:r>
    </w:p>
    <w:p w:rsidR="00F63666" w:rsidRPr="00F63666" w:rsidRDefault="007F4A1F" w:rsidP="00F63666">
      <w:pPr>
        <w:spacing w:after="0"/>
        <w:ind w:firstLine="720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F63666">
        <w:rPr>
          <w:rFonts w:ascii="Times New Roman" w:eastAsia="PMingLiU" w:hAnsi="Times New Roman" w:cs="Times New Roman"/>
          <w:sz w:val="28"/>
          <w:szCs w:val="28"/>
          <w:lang w:eastAsia="zh-TW"/>
        </w:rPr>
        <w:t>В</w:t>
      </w:r>
      <w:r w:rsidRPr="00F63666">
        <w:rPr>
          <w:rFonts w:ascii="Times New Roman" w:eastAsia="Calibri" w:hAnsi="Times New Roman" w:cs="Times New Roman"/>
          <w:sz w:val="28"/>
          <w:szCs w:val="28"/>
        </w:rPr>
        <w:t xml:space="preserve"> ЕС не ослабевало стремление политизировать взаимодействие с Россией в области энергетики, включая проект строительства газопровода</w:t>
      </w:r>
      <w:r w:rsidRPr="00F6366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«Северный поток-2».</w:t>
      </w:r>
    </w:p>
    <w:p w:rsidR="00F63666" w:rsidRPr="00F63666" w:rsidRDefault="00F63666" w:rsidP="00F63666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66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Вместе с тем упрочилась </w:t>
      </w:r>
      <w:r w:rsidRPr="00F63666">
        <w:rPr>
          <w:rFonts w:ascii="Times New Roman" w:hAnsi="Times New Roman" w:cs="Times New Roman"/>
          <w:sz w:val="28"/>
          <w:szCs w:val="28"/>
          <w:lang w:eastAsia="ru-RU"/>
        </w:rPr>
        <w:t xml:space="preserve">тенденция к </w:t>
      </w:r>
      <w:r w:rsidRPr="00F63666">
        <w:rPr>
          <w:rFonts w:ascii="Times New Roman" w:eastAsia="Calibri" w:hAnsi="Times New Roman" w:cs="Times New Roman"/>
          <w:sz w:val="28"/>
          <w:szCs w:val="28"/>
        </w:rPr>
        <w:t xml:space="preserve">оживлению политического диалога. «На полях» саммита АСЕМ в Брюсселе состоялась беседа Председателя Правительства Д.А.Медведева с Председателем Еврокомиссии Ж.-К.Юнкером (октябрь). Министр иностранных дел С.В.Лавров провел ряд встреч с Высоким представителем ЕС по иностранным делам и политике безопасности Ф.Могерини (Вена, июль; Нью-Йорк, сентябрь; Милан, декабрь). </w:t>
      </w:r>
    </w:p>
    <w:p w:rsidR="00F63666" w:rsidRPr="00DA30B1" w:rsidRDefault="00F63666" w:rsidP="00F63666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66">
        <w:rPr>
          <w:rFonts w:ascii="Times New Roman" w:eastAsia="Calibri" w:hAnsi="Times New Roman" w:cs="Times New Roman"/>
          <w:sz w:val="28"/>
          <w:szCs w:val="28"/>
        </w:rPr>
        <w:t xml:space="preserve">Несмотря на сохраняющуюся по инициативе есовского Брюсселя заморозку большинства отраслевых диалогов «на полях» международных форумов поддерживались двусторонние контакты на министерском уровне. Продолжилось взаимодействие с Еврокомиссией в научно-технологической и </w:t>
      </w:r>
      <w:r w:rsidRPr="00DA30B1">
        <w:rPr>
          <w:rFonts w:ascii="Times New Roman" w:eastAsia="Calibri" w:hAnsi="Times New Roman" w:cs="Times New Roman"/>
          <w:sz w:val="28"/>
          <w:szCs w:val="28"/>
        </w:rPr>
        <w:t>культурной сферах, по вопросам ветеринарного и фитосанитарного контроля, рыболовства, безопасности полетов, таможенного регулирования, миграции, визовой практики и реадмиссии, а также по торгово-экономической проблематике.</w:t>
      </w:r>
    </w:p>
    <w:p w:rsidR="00DA30B1" w:rsidRPr="00DA30B1" w:rsidRDefault="007F4A1F" w:rsidP="00DA30B1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B1">
        <w:rPr>
          <w:rFonts w:ascii="Times New Roman" w:eastAsia="Calibri" w:hAnsi="Times New Roman" w:cs="Times New Roman"/>
          <w:sz w:val="28"/>
          <w:szCs w:val="28"/>
        </w:rPr>
        <w:t xml:space="preserve">Второй год подряд </w:t>
      </w:r>
      <w:r w:rsidR="00F63666" w:rsidRPr="00DA30B1">
        <w:rPr>
          <w:rFonts w:ascii="Times New Roman" w:eastAsia="Calibri" w:hAnsi="Times New Roman" w:cs="Times New Roman"/>
          <w:sz w:val="28"/>
          <w:szCs w:val="28"/>
        </w:rPr>
        <w:t>зафиксирован</w:t>
      </w:r>
      <w:r w:rsidRPr="00DA30B1">
        <w:rPr>
          <w:rFonts w:ascii="Times New Roman" w:eastAsia="Calibri" w:hAnsi="Times New Roman" w:cs="Times New Roman"/>
          <w:sz w:val="28"/>
          <w:szCs w:val="28"/>
        </w:rPr>
        <w:t xml:space="preserve"> рост товарооборота. По итогам 2018 г. он составил 294,2 млрд долл., увеличившись</w:t>
      </w:r>
      <w:r w:rsidRPr="00DA30B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A30B1">
        <w:rPr>
          <w:rFonts w:ascii="Times New Roman" w:eastAsia="Calibri" w:hAnsi="Times New Roman" w:cs="Times New Roman"/>
          <w:sz w:val="28"/>
          <w:szCs w:val="28"/>
        </w:rPr>
        <w:t xml:space="preserve">на 19,3 % по сравнению с 2017 г. </w:t>
      </w:r>
    </w:p>
    <w:p w:rsidR="002E6319" w:rsidRPr="002E6319" w:rsidRDefault="00DA30B1" w:rsidP="002E6319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B1">
        <w:rPr>
          <w:rFonts w:ascii="Times New Roman" w:eastAsia="Calibri" w:hAnsi="Times New Roman" w:cs="Times New Roman"/>
          <w:sz w:val="28"/>
          <w:szCs w:val="28"/>
        </w:rPr>
        <w:t xml:space="preserve">Отношения с </w:t>
      </w:r>
      <w:r w:rsidRPr="00DA30B1">
        <w:rPr>
          <w:rFonts w:ascii="Times New Roman" w:eastAsia="Calibri" w:hAnsi="Times New Roman" w:cs="Times New Roman"/>
          <w:b/>
          <w:sz w:val="28"/>
          <w:szCs w:val="28"/>
        </w:rPr>
        <w:t>НАТО</w:t>
      </w:r>
      <w:r w:rsidRPr="00DA30B1">
        <w:rPr>
          <w:rFonts w:ascii="Times New Roman" w:eastAsia="Calibri" w:hAnsi="Times New Roman" w:cs="Times New Roman"/>
          <w:sz w:val="28"/>
          <w:szCs w:val="28"/>
        </w:rPr>
        <w:t xml:space="preserve"> оставались напряженными. Альянс продолжил курс на «сдерживание» России, в</w:t>
      </w:r>
      <w:r w:rsidRPr="00DA30B1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озросли масштабы и интенсивность мероприятий </w:t>
      </w:r>
      <w:r w:rsidRPr="002E6319">
        <w:rPr>
          <w:rFonts w:ascii="Times New Roman" w:eastAsia="Tahoma" w:hAnsi="Times New Roman" w:cs="Times New Roman"/>
          <w:kern w:val="1"/>
          <w:sz w:val="28"/>
          <w:szCs w:val="28"/>
          <w:lang w:eastAsia="zh-CN" w:bidi="hi-IN"/>
        </w:rPr>
        <w:t xml:space="preserve">оперативной и боевой подготовки стран блока вблизи наших границ. </w:t>
      </w:r>
      <w:r w:rsidRPr="002E6319">
        <w:rPr>
          <w:rFonts w:ascii="Times New Roman" w:eastAsia="Calibri" w:hAnsi="Times New Roman" w:cs="Times New Roman"/>
          <w:sz w:val="28"/>
          <w:szCs w:val="28"/>
        </w:rPr>
        <w:t>Практическое сотрудничество в Совете Россия – НАТО (СРН) оставалось «замороженным». В мае и октябре состоялись</w:t>
      </w:r>
      <w:r w:rsidRPr="002E6319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заседания СРН на уровне постоянных представителей для поддержания политического диалога. </w:t>
      </w:r>
    </w:p>
    <w:p w:rsidR="001C3512" w:rsidRPr="001C3512" w:rsidRDefault="002E6319" w:rsidP="001C351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19">
        <w:rPr>
          <w:rFonts w:ascii="Times New Roman" w:hAnsi="Times New Roman" w:cs="Times New Roman"/>
          <w:sz w:val="28"/>
          <w:szCs w:val="28"/>
        </w:rPr>
        <w:t xml:space="preserve">Задействовали площадку </w:t>
      </w:r>
      <w:r w:rsidRPr="002E6319">
        <w:rPr>
          <w:rFonts w:ascii="Times New Roman" w:hAnsi="Times New Roman" w:cs="Times New Roman"/>
          <w:b/>
          <w:sz w:val="28"/>
          <w:szCs w:val="28"/>
        </w:rPr>
        <w:t>ОБСЕ</w:t>
      </w:r>
      <w:r w:rsidRPr="002E6319">
        <w:rPr>
          <w:rFonts w:ascii="Times New Roman" w:hAnsi="Times New Roman" w:cs="Times New Roman"/>
          <w:sz w:val="28"/>
          <w:szCs w:val="28"/>
        </w:rPr>
        <w:t xml:space="preserve"> для продвижения российских подходов к ключевым вопросам общеевропейской повестки дня. </w:t>
      </w:r>
      <w:r w:rsidRPr="002E6319">
        <w:rPr>
          <w:rFonts w:ascii="Times New Roman" w:hAnsi="Times New Roman" w:cs="Times New Roman"/>
          <w:iCs/>
          <w:sz w:val="28"/>
          <w:szCs w:val="28"/>
        </w:rPr>
        <w:t>В рамках</w:t>
      </w:r>
      <w:r w:rsidRPr="002E6319">
        <w:rPr>
          <w:rFonts w:ascii="Times New Roman" w:hAnsi="Times New Roman" w:cs="Times New Roman"/>
          <w:sz w:val="28"/>
          <w:szCs w:val="28"/>
        </w:rPr>
        <w:t xml:space="preserve"> «структурированного диалога» по вызовам и рискам безопасности пос</w:t>
      </w:r>
      <w:r w:rsidRPr="001C3512">
        <w:rPr>
          <w:rFonts w:ascii="Times New Roman" w:hAnsi="Times New Roman" w:cs="Times New Roman"/>
          <w:sz w:val="28"/>
          <w:szCs w:val="28"/>
        </w:rPr>
        <w:t xml:space="preserve">ледовательно направляли дискуссии в сторону деполитизированного поиска путей </w:t>
      </w:r>
      <w:r w:rsidRPr="001C3512">
        <w:rPr>
          <w:rFonts w:ascii="Times New Roman" w:eastAsia="Calibri" w:hAnsi="Times New Roman" w:cs="Times New Roman"/>
          <w:sz w:val="28"/>
          <w:szCs w:val="28"/>
        </w:rPr>
        <w:t>военной деэскалации в Евро-Атлантике</w:t>
      </w:r>
      <w:r w:rsidRPr="001C3512">
        <w:rPr>
          <w:rFonts w:ascii="Times New Roman" w:hAnsi="Times New Roman" w:cs="Times New Roman"/>
          <w:sz w:val="28"/>
          <w:szCs w:val="28"/>
        </w:rPr>
        <w:t>.</w:t>
      </w:r>
    </w:p>
    <w:p w:rsidR="0011666A" w:rsidRPr="0011666A" w:rsidRDefault="001C3512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512">
        <w:rPr>
          <w:rFonts w:ascii="Times New Roman" w:hAnsi="Times New Roman" w:cs="Times New Roman"/>
          <w:sz w:val="28"/>
          <w:szCs w:val="28"/>
        </w:rPr>
        <w:t xml:space="preserve">Добивались повышения профиля ОБСЕ в противодействии транснациональным угрозам – терроризму, незаконному обороту наркотиков, нелегальной миграции. На базе учебных центров МВД России в Воронеже и </w:t>
      </w:r>
      <w:r w:rsidRPr="001C3512">
        <w:rPr>
          <w:rFonts w:ascii="Times New Roman" w:hAnsi="Times New Roman" w:cs="Times New Roman"/>
          <w:sz w:val="28"/>
          <w:szCs w:val="28"/>
        </w:rPr>
        <w:lastRenderedPageBreak/>
        <w:t>Домодедово осуществлялся проект ОБСЕ по обучению специалистов из А</w:t>
      </w:r>
      <w:r w:rsidRPr="0011666A">
        <w:rPr>
          <w:rFonts w:ascii="Times New Roman" w:hAnsi="Times New Roman" w:cs="Times New Roman"/>
          <w:sz w:val="28"/>
          <w:szCs w:val="28"/>
        </w:rPr>
        <w:t xml:space="preserve">фганистана и Сербии. </w:t>
      </w:r>
    </w:p>
    <w:p w:rsidR="0011666A" w:rsidRPr="0011666A" w:rsidRDefault="002E6319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66A">
        <w:rPr>
          <w:rFonts w:ascii="Times New Roman" w:hAnsi="Times New Roman" w:cs="Times New Roman"/>
          <w:sz w:val="28"/>
          <w:szCs w:val="28"/>
        </w:rPr>
        <w:t>Поддерживали усилия ОБСЕ по содействию урегулированию региональных к</w:t>
      </w:r>
      <w:r w:rsidR="001C3512" w:rsidRPr="0011666A">
        <w:rPr>
          <w:rFonts w:ascii="Times New Roman" w:hAnsi="Times New Roman" w:cs="Times New Roman"/>
          <w:sz w:val="28"/>
          <w:szCs w:val="28"/>
        </w:rPr>
        <w:t xml:space="preserve">онфликтов (Юго-Восток Украины, Приднестровье, Нагорный Карабах). </w:t>
      </w:r>
      <w:r w:rsidRPr="0011666A">
        <w:rPr>
          <w:rFonts w:ascii="Times New Roman" w:hAnsi="Times New Roman" w:cs="Times New Roman"/>
          <w:sz w:val="28"/>
          <w:szCs w:val="28"/>
        </w:rPr>
        <w:t>Продолжали участвовать в Женевских дискуссия</w:t>
      </w:r>
      <w:r w:rsidR="001C3512" w:rsidRPr="0011666A">
        <w:rPr>
          <w:rFonts w:ascii="Times New Roman" w:hAnsi="Times New Roman" w:cs="Times New Roman"/>
          <w:sz w:val="28"/>
          <w:szCs w:val="28"/>
        </w:rPr>
        <w:t xml:space="preserve">х по стабильности в Закавказье. </w:t>
      </w:r>
      <w:r w:rsidRPr="0011666A">
        <w:rPr>
          <w:rFonts w:ascii="Times New Roman" w:hAnsi="Times New Roman" w:cs="Times New Roman"/>
          <w:sz w:val="28"/>
          <w:szCs w:val="28"/>
        </w:rPr>
        <w:t xml:space="preserve">Нацеливали ОБСЕ на повышение внимания к Балканам с учетом роста нестабильности в регионе, ситуации в Косово, Македонии и БиГ. Выступали за развитие средиземноморского измерения ОБСЕ. </w:t>
      </w:r>
    </w:p>
    <w:p w:rsidR="0011666A" w:rsidRPr="0011666A" w:rsidRDefault="002E6319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66A">
        <w:rPr>
          <w:rFonts w:ascii="Times New Roman" w:hAnsi="Times New Roman" w:cs="Times New Roman"/>
          <w:sz w:val="28"/>
          <w:szCs w:val="28"/>
        </w:rPr>
        <w:t xml:space="preserve">В работе на экономико-экологическом направлении продвигали </w:t>
      </w:r>
      <w:r w:rsidRPr="0011666A">
        <w:rPr>
          <w:rFonts w:ascii="Times New Roman" w:eastAsia="Calibri" w:hAnsi="Times New Roman" w:cs="Times New Roman"/>
          <w:sz w:val="28"/>
          <w:szCs w:val="28"/>
        </w:rPr>
        <w:t>тему сопряжения интеграционных процессов, содействовали контактам ОБСЕ и ЕАЭС</w:t>
      </w:r>
      <w:r w:rsidRPr="00116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66A" w:rsidRPr="0011666A" w:rsidRDefault="002E6319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66A">
        <w:rPr>
          <w:rFonts w:ascii="Times New Roman" w:hAnsi="Times New Roman" w:cs="Times New Roman"/>
          <w:sz w:val="28"/>
          <w:szCs w:val="28"/>
        </w:rPr>
        <w:t>Использовали мероприятия третьей «корзины» ОБСЕ для привлечения внимания к острым гуманитарным проблемам: росту неонацизма, фальсификации истории, ущемлению языковых и образовательных прав нацменьшинств, наступлени</w:t>
      </w:r>
      <w:r w:rsidR="000367FB">
        <w:rPr>
          <w:rFonts w:ascii="Times New Roman" w:hAnsi="Times New Roman" w:cs="Times New Roman"/>
          <w:sz w:val="28"/>
          <w:szCs w:val="28"/>
        </w:rPr>
        <w:t>ю</w:t>
      </w:r>
      <w:r w:rsidRPr="0011666A">
        <w:rPr>
          <w:rFonts w:ascii="Times New Roman" w:hAnsi="Times New Roman" w:cs="Times New Roman"/>
          <w:sz w:val="28"/>
          <w:szCs w:val="28"/>
        </w:rPr>
        <w:t xml:space="preserve"> на свободу СМИ, безгражданств</w:t>
      </w:r>
      <w:r w:rsidR="000367FB">
        <w:rPr>
          <w:rFonts w:ascii="Times New Roman" w:hAnsi="Times New Roman" w:cs="Times New Roman"/>
          <w:sz w:val="28"/>
          <w:szCs w:val="28"/>
        </w:rPr>
        <w:t>у</w:t>
      </w:r>
      <w:r w:rsidRPr="0011666A">
        <w:rPr>
          <w:rFonts w:ascii="Times New Roman" w:hAnsi="Times New Roman" w:cs="Times New Roman"/>
          <w:sz w:val="28"/>
          <w:szCs w:val="28"/>
        </w:rPr>
        <w:t xml:space="preserve">. Продвигали тему недопущения дискриминации христиан и мусульман. На СМИД </w:t>
      </w:r>
      <w:r w:rsidR="001C3512" w:rsidRPr="0011666A">
        <w:rPr>
          <w:rFonts w:ascii="Times New Roman" w:hAnsi="Times New Roman" w:cs="Times New Roman"/>
          <w:sz w:val="28"/>
          <w:szCs w:val="28"/>
        </w:rPr>
        <w:t>(Милан, декабрь)</w:t>
      </w:r>
      <w:r w:rsidRPr="0011666A">
        <w:rPr>
          <w:rFonts w:ascii="Times New Roman" w:hAnsi="Times New Roman" w:cs="Times New Roman"/>
          <w:sz w:val="28"/>
          <w:szCs w:val="28"/>
        </w:rPr>
        <w:t xml:space="preserve"> поддержали решения по защите ж</w:t>
      </w:r>
      <w:r w:rsidR="00A84AA5">
        <w:rPr>
          <w:rFonts w:ascii="Times New Roman" w:hAnsi="Times New Roman" w:cs="Times New Roman"/>
          <w:sz w:val="28"/>
          <w:szCs w:val="28"/>
        </w:rPr>
        <w:t>урналистов, борьбе с детским тра</w:t>
      </w:r>
      <w:r w:rsidRPr="0011666A">
        <w:rPr>
          <w:rFonts w:ascii="Times New Roman" w:hAnsi="Times New Roman" w:cs="Times New Roman"/>
          <w:sz w:val="28"/>
          <w:szCs w:val="28"/>
        </w:rPr>
        <w:t xml:space="preserve">фикингом и насилием в отношении женщин. </w:t>
      </w:r>
    </w:p>
    <w:p w:rsidR="0011666A" w:rsidRPr="0011666A" w:rsidRDefault="0011666A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66A">
        <w:rPr>
          <w:rFonts w:ascii="Times New Roman" w:hAnsi="Times New Roman" w:cs="Times New Roman"/>
          <w:sz w:val="28"/>
          <w:szCs w:val="28"/>
        </w:rPr>
        <w:t>Настаивали на</w:t>
      </w:r>
      <w:r w:rsidR="002E6319" w:rsidRPr="0011666A">
        <w:rPr>
          <w:rFonts w:ascii="Times New Roman" w:hAnsi="Times New Roman" w:cs="Times New Roman"/>
          <w:sz w:val="28"/>
          <w:szCs w:val="28"/>
        </w:rPr>
        <w:t xml:space="preserve"> продолжени</w:t>
      </w:r>
      <w:r w:rsidRPr="0011666A">
        <w:rPr>
          <w:rFonts w:ascii="Times New Roman" w:hAnsi="Times New Roman" w:cs="Times New Roman"/>
          <w:sz w:val="28"/>
          <w:szCs w:val="28"/>
        </w:rPr>
        <w:t>и</w:t>
      </w:r>
      <w:r w:rsidR="002E6319" w:rsidRPr="0011666A">
        <w:rPr>
          <w:rFonts w:ascii="Times New Roman" w:hAnsi="Times New Roman" w:cs="Times New Roman"/>
          <w:sz w:val="28"/>
          <w:szCs w:val="28"/>
        </w:rPr>
        <w:t xml:space="preserve"> реформы ОБСЕ, разработк</w:t>
      </w:r>
      <w:r w:rsidRPr="0011666A">
        <w:rPr>
          <w:rFonts w:ascii="Times New Roman" w:hAnsi="Times New Roman" w:cs="Times New Roman"/>
          <w:sz w:val="28"/>
          <w:szCs w:val="28"/>
        </w:rPr>
        <w:t>е</w:t>
      </w:r>
      <w:r w:rsidR="002E6319" w:rsidRPr="0011666A">
        <w:rPr>
          <w:rFonts w:ascii="Times New Roman" w:hAnsi="Times New Roman" w:cs="Times New Roman"/>
          <w:sz w:val="28"/>
          <w:szCs w:val="28"/>
        </w:rPr>
        <w:t xml:space="preserve"> ее устава, исправлени</w:t>
      </w:r>
      <w:r w:rsidRPr="0011666A">
        <w:rPr>
          <w:rFonts w:ascii="Times New Roman" w:hAnsi="Times New Roman" w:cs="Times New Roman"/>
          <w:sz w:val="28"/>
          <w:szCs w:val="28"/>
        </w:rPr>
        <w:t>и</w:t>
      </w:r>
      <w:r w:rsidR="002E6319" w:rsidRPr="0011666A">
        <w:rPr>
          <w:rFonts w:ascii="Times New Roman" w:hAnsi="Times New Roman" w:cs="Times New Roman"/>
          <w:sz w:val="28"/>
          <w:szCs w:val="28"/>
        </w:rPr>
        <w:t xml:space="preserve"> недостатков в работе БДИПЧ, ВКНМ и Представителя по свободе СМИ. </w:t>
      </w:r>
      <w:r w:rsidRPr="0011666A">
        <w:rPr>
          <w:rFonts w:ascii="Times New Roman" w:hAnsi="Times New Roman" w:cs="Times New Roman"/>
          <w:sz w:val="28"/>
          <w:szCs w:val="28"/>
        </w:rPr>
        <w:t>Добились некоторого улучшения</w:t>
      </w:r>
      <w:r w:rsidR="002E6319" w:rsidRPr="0011666A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11666A">
        <w:rPr>
          <w:rFonts w:ascii="Times New Roman" w:hAnsi="Times New Roman" w:cs="Times New Roman"/>
          <w:sz w:val="28"/>
          <w:szCs w:val="28"/>
        </w:rPr>
        <w:t>и</w:t>
      </w:r>
      <w:r w:rsidR="002E6319" w:rsidRPr="0011666A">
        <w:rPr>
          <w:rFonts w:ascii="Times New Roman" w:hAnsi="Times New Roman" w:cs="Times New Roman"/>
          <w:sz w:val="28"/>
          <w:szCs w:val="28"/>
        </w:rPr>
        <w:t xml:space="preserve"> с кадровой представленностью Рос</w:t>
      </w:r>
      <w:r w:rsidRPr="0011666A">
        <w:rPr>
          <w:rFonts w:ascii="Times New Roman" w:hAnsi="Times New Roman" w:cs="Times New Roman"/>
          <w:sz w:val="28"/>
          <w:szCs w:val="28"/>
        </w:rPr>
        <w:t>сии в институтах и миссиях ОБСЕ</w:t>
      </w:r>
      <w:r w:rsidR="002E6319" w:rsidRPr="0011666A">
        <w:rPr>
          <w:rFonts w:ascii="Times New Roman" w:hAnsi="Times New Roman" w:cs="Times New Roman"/>
          <w:sz w:val="28"/>
          <w:szCs w:val="28"/>
        </w:rPr>
        <w:t>.</w:t>
      </w:r>
    </w:p>
    <w:p w:rsidR="0011666A" w:rsidRPr="0011666A" w:rsidRDefault="0011666A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66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Принимали меры по преодолению системного кризиса в </w:t>
      </w:r>
      <w:r w:rsidRPr="0011666A">
        <w:rPr>
          <w:rFonts w:ascii="Times New Roman" w:hAnsi="Times New Roman" w:cs="Times New Roman"/>
          <w:b/>
          <w:sz w:val="28"/>
          <w:szCs w:val="28"/>
          <w:lang w:eastAsia="ru-RU"/>
        </w:rPr>
        <w:t>Совете Европы</w:t>
      </w:r>
      <w:r w:rsidRPr="0011666A">
        <w:rPr>
          <w:rFonts w:ascii="Times New Roman" w:hAnsi="Times New Roman" w:cs="Times New Roman"/>
          <w:sz w:val="28"/>
          <w:szCs w:val="28"/>
          <w:lang w:eastAsia="ru-RU"/>
        </w:rPr>
        <w:t xml:space="preserve">, вызванного лишением </w:t>
      </w:r>
      <w:r w:rsidRPr="001166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делегации Федерального Собрания Российской Федерации возможности полноценно участвовать в </w:t>
      </w:r>
      <w:r w:rsidRPr="0011666A">
        <w:rPr>
          <w:rFonts w:ascii="Times New Roman" w:hAnsi="Times New Roman" w:cs="Times New Roman"/>
          <w:sz w:val="28"/>
          <w:szCs w:val="28"/>
          <w:lang w:eastAsia="ru-RU"/>
        </w:rPr>
        <w:t xml:space="preserve">работе ее Парламентской ассамблеи. </w:t>
      </w:r>
    </w:p>
    <w:p w:rsidR="0011666A" w:rsidRPr="001F1F58" w:rsidRDefault="0011666A" w:rsidP="0011666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66A">
        <w:rPr>
          <w:rFonts w:ascii="Times New Roman" w:hAnsi="Times New Roman" w:cs="Times New Roman"/>
          <w:sz w:val="28"/>
          <w:szCs w:val="28"/>
          <w:lang w:eastAsia="ru-RU"/>
        </w:rPr>
        <w:t>Продолжали участвовать в развитии конвенционных механизмов Совета Европы с целью обеспечения единства правового и гуманитарного пространств континента. Удалось выйти на компромисс с европейскими государствами по тексту Протокола о внесении изменений в Конвенцию Совета Европы о защите физических лиц при автоматизированной обработке персональных данных (конвенция №</w:t>
      </w:r>
      <w:r w:rsidR="007A5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66A">
        <w:rPr>
          <w:rFonts w:ascii="Times New Roman" w:hAnsi="Times New Roman" w:cs="Times New Roman"/>
          <w:sz w:val="28"/>
          <w:szCs w:val="28"/>
          <w:lang w:eastAsia="ru-RU"/>
        </w:rPr>
        <w:t>108), который был подписан</w:t>
      </w:r>
      <w:r w:rsidR="007A558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стороной 10 октября</w:t>
      </w:r>
      <w:r w:rsidRPr="001F1F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A558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F58">
        <w:rPr>
          <w:rFonts w:ascii="Times New Roman" w:hAnsi="Times New Roman" w:cs="Times New Roman"/>
          <w:sz w:val="28"/>
          <w:szCs w:val="28"/>
          <w:lang w:eastAsia="ru-RU"/>
        </w:rPr>
        <w:t>8 ноября российской стороной подписана Конвенция Совета Европы о борьбе с преступлениями в отношении культурных ценностей (конвенция №</w:t>
      </w:r>
      <w:r w:rsidR="007A55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1F58">
        <w:rPr>
          <w:rFonts w:ascii="Times New Roman" w:hAnsi="Times New Roman" w:cs="Times New Roman"/>
          <w:sz w:val="28"/>
          <w:szCs w:val="28"/>
          <w:lang w:eastAsia="ru-RU"/>
        </w:rPr>
        <w:t>221).</w:t>
      </w:r>
    </w:p>
    <w:p w:rsidR="001F1F58" w:rsidRDefault="0011666A" w:rsidP="001F1F5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F58">
        <w:rPr>
          <w:rFonts w:ascii="Times New Roman" w:hAnsi="Times New Roman" w:cs="Times New Roman"/>
          <w:sz w:val="28"/>
          <w:szCs w:val="28"/>
          <w:lang w:eastAsia="ru-RU"/>
        </w:rPr>
        <w:t>В рамках отраслевых форматов СЕ и программ сотрудничества осуществлялось практическое взаимодействие с Советом Европы в сферах подготовки юристов, содействия бизнесу через борьбу с коррупцией, молодежной политики, защиты прав женщин.</w:t>
      </w:r>
    </w:p>
    <w:p w:rsidR="004E22F9" w:rsidRPr="008736EF" w:rsidRDefault="000C7DEC" w:rsidP="004E22F9">
      <w:pPr>
        <w:pStyle w:val="26"/>
        <w:widowControl/>
        <w:shd w:val="clear" w:color="auto" w:fill="auto"/>
        <w:spacing w:before="0" w:after="0" w:line="276" w:lineRule="auto"/>
        <w:ind w:firstLine="720"/>
        <w:rPr>
          <w:rFonts w:eastAsia="Calibri"/>
          <w:sz w:val="28"/>
          <w:szCs w:val="28"/>
        </w:rPr>
      </w:pPr>
      <w:r w:rsidRPr="008736EF">
        <w:rPr>
          <w:sz w:val="28"/>
          <w:szCs w:val="28"/>
          <w:lang w:eastAsia="ru-RU"/>
        </w:rPr>
        <w:lastRenderedPageBreak/>
        <w:t xml:space="preserve">Развивалось </w:t>
      </w:r>
      <w:r w:rsidRPr="008736EF">
        <w:rPr>
          <w:b/>
          <w:sz w:val="28"/>
          <w:szCs w:val="28"/>
          <w:lang w:eastAsia="ru-RU"/>
        </w:rPr>
        <w:t xml:space="preserve">региональное сотрудничество. </w:t>
      </w:r>
      <w:r w:rsidR="004E22F9" w:rsidRPr="008736EF">
        <w:rPr>
          <w:rFonts w:eastAsia="Calibri"/>
          <w:sz w:val="28"/>
          <w:szCs w:val="28"/>
        </w:rPr>
        <w:t xml:space="preserve">На министерской сессии </w:t>
      </w:r>
      <w:r w:rsidR="004E22F9" w:rsidRPr="008736EF">
        <w:rPr>
          <w:rFonts w:eastAsia="Calibri"/>
          <w:b/>
          <w:bCs/>
          <w:sz w:val="28"/>
        </w:rPr>
        <w:t xml:space="preserve">Совета государств Балтийского моря </w:t>
      </w:r>
      <w:r w:rsidR="004E22F9" w:rsidRPr="008736EF">
        <w:rPr>
          <w:rFonts w:eastAsia="Calibri"/>
          <w:sz w:val="28"/>
          <w:szCs w:val="28"/>
        </w:rPr>
        <w:t>(Стокгольм, июнь) намечены практические шаги по разработке «дорожной карты» для сотрудничества на Балтике на период после 2020 г. Развивалось взаимодействие в таких областях, как морская экономика, занятость и рынок труда, наука и образование, борьба с торговлей людьми, защита прав ребенка. Сохранялась положительная динамика кооперации в сфере гражданской защиты, пограничного контроля, устойчивого развития, молодежных обменов. Расширялась проектная деятельность Совета, в том числе за счет средств Фонда проектного финансирования СГБМ.</w:t>
      </w:r>
    </w:p>
    <w:p w:rsidR="000C7DEC" w:rsidRPr="008736EF" w:rsidRDefault="000C7DEC" w:rsidP="000C7DE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36EF">
        <w:rPr>
          <w:rFonts w:ascii="Times New Roman" w:hAnsi="Times New Roman" w:cs="Times New Roman"/>
          <w:sz w:val="28"/>
          <w:szCs w:val="28"/>
          <w:lang w:eastAsia="ru-RU"/>
        </w:rPr>
        <w:t xml:space="preserve">Важной площадкой для взаимодействия с </w:t>
      </w:r>
      <w:r w:rsidRPr="008736EF">
        <w:rPr>
          <w:rFonts w:ascii="Times New Roman" w:eastAsia="Calibri" w:hAnsi="Times New Roman" w:cs="Times New Roman"/>
          <w:sz w:val="28"/>
          <w:szCs w:val="28"/>
        </w:rPr>
        <w:t xml:space="preserve">Евросоюзом, Норвегией и Исландией оставался формат </w:t>
      </w:r>
      <w:r w:rsidRPr="008736EF">
        <w:rPr>
          <w:rFonts w:ascii="Times New Roman" w:eastAsia="Calibri" w:hAnsi="Times New Roman" w:cs="Times New Roman"/>
          <w:b/>
          <w:sz w:val="28"/>
          <w:szCs w:val="28"/>
        </w:rPr>
        <w:t>«Северного измерения»</w:t>
      </w:r>
      <w:r w:rsidRPr="008736EF">
        <w:rPr>
          <w:rFonts w:ascii="Times New Roman" w:eastAsia="Calibri" w:hAnsi="Times New Roman" w:cs="Times New Roman"/>
          <w:sz w:val="28"/>
          <w:szCs w:val="28"/>
        </w:rPr>
        <w:t xml:space="preserve"> (СИ). В рамках Природоохранного партнерства СИ велась подготовка планов по реабилитации полигона опасных отходов «Красный Бор» в Ленинградской области, прорабатывались проекты</w:t>
      </w:r>
      <w:r w:rsidR="00BD75CA" w:rsidRPr="008736EF">
        <w:rPr>
          <w:rFonts w:ascii="Times New Roman" w:eastAsia="Calibri" w:hAnsi="Times New Roman" w:cs="Times New Roman"/>
          <w:sz w:val="28"/>
          <w:szCs w:val="28"/>
        </w:rPr>
        <w:t xml:space="preserve"> по с</w:t>
      </w:r>
      <w:r w:rsidRPr="008736EF">
        <w:rPr>
          <w:rFonts w:ascii="Times New Roman" w:eastAsia="Calibri" w:hAnsi="Times New Roman" w:cs="Times New Roman"/>
          <w:sz w:val="28"/>
          <w:szCs w:val="28"/>
        </w:rPr>
        <w:t>окращени</w:t>
      </w:r>
      <w:r w:rsidR="00BD75CA" w:rsidRPr="008736EF">
        <w:rPr>
          <w:rFonts w:ascii="Times New Roman" w:eastAsia="Calibri" w:hAnsi="Times New Roman" w:cs="Times New Roman"/>
          <w:sz w:val="28"/>
          <w:szCs w:val="28"/>
        </w:rPr>
        <w:t>ю</w:t>
      </w:r>
      <w:r w:rsidRPr="008736EF">
        <w:rPr>
          <w:rFonts w:ascii="Times New Roman" w:eastAsia="Calibri" w:hAnsi="Times New Roman" w:cs="Times New Roman"/>
          <w:sz w:val="28"/>
          <w:szCs w:val="28"/>
        </w:rPr>
        <w:t xml:space="preserve"> выбросов черного углерода (сажи) в арктической зоне. Подписано соглашение об учреждении секретариата Партнерства СИ в области культуры. Осуществлялась Стратегия развития Партнерства СИ в области здравоохранения и социального благополучия до 2020 г. Велась разработка «дорожной карты» Партнерства СИ в области транспорта и логистики. В Санкт-Петербурге состоялся 9-й ежегодный Деловой форум СИ, собравший около 300 экспертов и представителей бизнес-кругов стран северной Европы. </w:t>
      </w:r>
    </w:p>
    <w:p w:rsidR="000C7DEC" w:rsidRPr="004D16BA" w:rsidRDefault="000C7DEC" w:rsidP="000C7DEC">
      <w:pPr>
        <w:pStyle w:val="26"/>
        <w:widowControl/>
        <w:shd w:val="clear" w:color="auto" w:fill="auto"/>
        <w:spacing w:before="0" w:after="0" w:line="276" w:lineRule="auto"/>
        <w:ind w:firstLine="720"/>
        <w:rPr>
          <w:rFonts w:eastAsia="Calibri"/>
          <w:sz w:val="28"/>
          <w:szCs w:val="28"/>
        </w:rPr>
      </w:pPr>
      <w:r w:rsidRPr="008736EF">
        <w:rPr>
          <w:rFonts w:eastAsia="Calibri"/>
          <w:sz w:val="28"/>
          <w:szCs w:val="28"/>
        </w:rPr>
        <w:t xml:space="preserve">По линии </w:t>
      </w:r>
      <w:r w:rsidRPr="008736EF">
        <w:rPr>
          <w:rFonts w:eastAsia="Calibri"/>
          <w:b/>
          <w:bCs/>
          <w:sz w:val="28"/>
        </w:rPr>
        <w:t xml:space="preserve">Совета Баренцева/Евроарктического региона </w:t>
      </w:r>
      <w:r w:rsidRPr="008736EF">
        <w:rPr>
          <w:rFonts w:eastAsia="Calibri"/>
          <w:sz w:val="28"/>
          <w:szCs w:val="28"/>
        </w:rPr>
        <w:t xml:space="preserve">получило развитие сотрудничество в области транспортной инфраструктуры, защиты окружающей среды, борьбы с изменением климата, культуры и туризма, науки и образования, здравоохранения. Центральным мероприятием </w:t>
      </w:r>
      <w:r w:rsidR="004E22F9" w:rsidRPr="008736EF">
        <w:rPr>
          <w:rFonts w:eastAsia="Calibri"/>
          <w:sz w:val="28"/>
          <w:szCs w:val="28"/>
        </w:rPr>
        <w:t xml:space="preserve">в рамках </w:t>
      </w:r>
      <w:r w:rsidRPr="008736EF">
        <w:rPr>
          <w:rFonts w:eastAsia="Calibri"/>
          <w:sz w:val="28"/>
          <w:szCs w:val="28"/>
        </w:rPr>
        <w:t>праздновани</w:t>
      </w:r>
      <w:r w:rsidR="004E22F9" w:rsidRPr="008736EF">
        <w:rPr>
          <w:rFonts w:eastAsia="Calibri"/>
          <w:sz w:val="28"/>
          <w:szCs w:val="28"/>
        </w:rPr>
        <w:t xml:space="preserve">я </w:t>
      </w:r>
      <w:r w:rsidRPr="008736EF">
        <w:rPr>
          <w:rFonts w:eastAsia="Calibri"/>
          <w:sz w:val="28"/>
          <w:szCs w:val="28"/>
        </w:rPr>
        <w:t xml:space="preserve">25-летия Баренцева процесса стала встреча министров по делам </w:t>
      </w:r>
      <w:r w:rsidRPr="004D16BA">
        <w:rPr>
          <w:rFonts w:eastAsia="Calibri"/>
          <w:sz w:val="28"/>
          <w:szCs w:val="28"/>
        </w:rPr>
        <w:t>молодежи стран Баренцева региона (Лулео, апрель).</w:t>
      </w:r>
    </w:p>
    <w:p w:rsidR="004D16BA" w:rsidRPr="004D16BA" w:rsidRDefault="000C7DEC" w:rsidP="004D16BA">
      <w:pPr>
        <w:pStyle w:val="26"/>
        <w:widowControl/>
        <w:shd w:val="clear" w:color="auto" w:fill="auto"/>
        <w:spacing w:before="0" w:after="0" w:line="276" w:lineRule="auto"/>
        <w:ind w:firstLine="720"/>
        <w:rPr>
          <w:rFonts w:eastAsia="Calibri"/>
          <w:sz w:val="28"/>
          <w:szCs w:val="28"/>
        </w:rPr>
      </w:pPr>
      <w:r w:rsidRPr="004D16BA">
        <w:rPr>
          <w:rFonts w:eastAsia="Calibri"/>
          <w:sz w:val="28"/>
          <w:szCs w:val="28"/>
        </w:rPr>
        <w:t>В развитие российской инициативы об учреждении регионального форума высокого уровня («Баренцев Давос») в рамках VII Мурманской международной деловой недели (Мурманск, ноябрь) прошла тематическая сессия «Международное сотрудничество в Арктике». Принято решение проводить такое мероприятие ежегодно.</w:t>
      </w:r>
    </w:p>
    <w:p w:rsidR="00AD3C58" w:rsidRPr="004D16BA" w:rsidRDefault="004E22F9" w:rsidP="00AD3C5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  <w:lang w:bidi="ru-RU"/>
        </w:rPr>
      </w:pPr>
      <w:r w:rsidRPr="004D16BA">
        <w:rPr>
          <w:sz w:val="28"/>
          <w:szCs w:val="28"/>
          <w:lang w:bidi="ru-RU"/>
        </w:rPr>
        <w:t xml:space="preserve">В рамках </w:t>
      </w:r>
      <w:r w:rsidRPr="004D16BA">
        <w:rPr>
          <w:b/>
          <w:sz w:val="28"/>
          <w:szCs w:val="28"/>
          <w:lang w:bidi="ru-RU"/>
        </w:rPr>
        <w:t>Арктического совета</w:t>
      </w:r>
      <w:r w:rsidRPr="004D16BA">
        <w:rPr>
          <w:sz w:val="28"/>
          <w:szCs w:val="28"/>
          <w:lang w:bidi="ru-RU"/>
        </w:rPr>
        <w:t xml:space="preserve"> (АС) продолжили курс на развитие конструктивного </w:t>
      </w:r>
      <w:r w:rsidR="00AD3C58" w:rsidRPr="004D16BA">
        <w:rPr>
          <w:sz w:val="28"/>
          <w:szCs w:val="28"/>
          <w:lang w:bidi="ru-RU"/>
        </w:rPr>
        <w:t>взаимодействия</w:t>
      </w:r>
      <w:r w:rsidRPr="004D16BA">
        <w:rPr>
          <w:sz w:val="28"/>
          <w:szCs w:val="28"/>
          <w:lang w:bidi="ru-RU"/>
        </w:rPr>
        <w:t xml:space="preserve"> в </w:t>
      </w:r>
      <w:r w:rsidR="008736EF" w:rsidRPr="004D16BA">
        <w:rPr>
          <w:sz w:val="28"/>
          <w:szCs w:val="28"/>
          <w:lang w:bidi="ru-RU"/>
        </w:rPr>
        <w:t xml:space="preserve">регионе. </w:t>
      </w:r>
      <w:r w:rsidR="004D16BA" w:rsidRPr="004D16BA">
        <w:rPr>
          <w:sz w:val="28"/>
          <w:szCs w:val="28"/>
          <w:lang w:bidi="ru-RU"/>
        </w:rPr>
        <w:t>Приняли участие в организованных под председательством Финляндии встрече министров э</w:t>
      </w:r>
      <w:r w:rsidR="000367FB">
        <w:rPr>
          <w:sz w:val="28"/>
          <w:szCs w:val="28"/>
          <w:lang w:bidi="ru-RU"/>
        </w:rPr>
        <w:t xml:space="preserve">кологии арктических государств и </w:t>
      </w:r>
      <w:r w:rsidR="004D16BA" w:rsidRPr="004D16BA">
        <w:rPr>
          <w:sz w:val="28"/>
          <w:szCs w:val="28"/>
          <w:lang w:bidi="ru-RU"/>
        </w:rPr>
        <w:t xml:space="preserve">министерской конференции по вопросам науки в Арктике. В декабре Россия провела первый Международный арктический конгресс средств массовой информации «Арктический медиамир» с участием представителей </w:t>
      </w:r>
      <w:r w:rsidR="00B5494C">
        <w:rPr>
          <w:sz w:val="28"/>
          <w:szCs w:val="28"/>
          <w:lang w:bidi="ru-RU"/>
        </w:rPr>
        <w:br/>
      </w:r>
      <w:r w:rsidR="004D16BA" w:rsidRPr="004D16BA">
        <w:rPr>
          <w:sz w:val="28"/>
          <w:szCs w:val="28"/>
          <w:lang w:bidi="ru-RU"/>
        </w:rPr>
        <w:lastRenderedPageBreak/>
        <w:t xml:space="preserve">23 государств. </w:t>
      </w:r>
      <w:r w:rsidR="008736EF" w:rsidRPr="004D16BA">
        <w:rPr>
          <w:sz w:val="28"/>
          <w:szCs w:val="28"/>
          <w:lang w:bidi="ru-RU"/>
        </w:rPr>
        <w:t xml:space="preserve">В мае вступило в силу межправительственное Соглашение по укреплению международного арктического научного сотрудничества, разработанное под сопредседательством России и США и подписанное на министерской сессии </w:t>
      </w:r>
      <w:r w:rsidR="00AD3C58" w:rsidRPr="004D16BA">
        <w:rPr>
          <w:sz w:val="28"/>
          <w:szCs w:val="28"/>
          <w:lang w:bidi="ru-RU"/>
        </w:rPr>
        <w:t>АС</w:t>
      </w:r>
      <w:r w:rsidR="008736EF" w:rsidRPr="004D16BA">
        <w:rPr>
          <w:sz w:val="28"/>
          <w:szCs w:val="28"/>
          <w:lang w:bidi="ru-RU"/>
        </w:rPr>
        <w:t xml:space="preserve"> в 2017 г. (Фэрбанкс</w:t>
      </w:r>
      <w:r w:rsidR="00AD3C58" w:rsidRPr="004D16BA">
        <w:rPr>
          <w:sz w:val="28"/>
          <w:szCs w:val="28"/>
          <w:lang w:bidi="ru-RU"/>
        </w:rPr>
        <w:t>).</w:t>
      </w:r>
    </w:p>
    <w:p w:rsidR="00FD3631" w:rsidRDefault="00FD3631" w:rsidP="00FD3631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 xml:space="preserve">Сохранялась устойчивая положительная динамика развития </w:t>
      </w:r>
      <w:r>
        <w:rPr>
          <w:rFonts w:ascii="Times New Roman" w:hAnsi="Times New Roman" w:cs="Times New Roman"/>
          <w:sz w:val="28"/>
          <w:szCs w:val="28"/>
        </w:rPr>
        <w:t xml:space="preserve">двусторонних </w:t>
      </w:r>
      <w:r w:rsidRPr="00DC0036">
        <w:rPr>
          <w:rFonts w:ascii="Times New Roman" w:hAnsi="Times New Roman" w:cs="Times New Roman"/>
          <w:sz w:val="28"/>
          <w:szCs w:val="28"/>
        </w:rPr>
        <w:t>отношений</w:t>
      </w:r>
      <w:r w:rsidRPr="00FD3631">
        <w:rPr>
          <w:rStyle w:val="af8"/>
          <w:b w:val="0"/>
          <w:sz w:val="28"/>
          <w:szCs w:val="28"/>
        </w:rPr>
        <w:t xml:space="preserve"> с </w:t>
      </w:r>
      <w:r w:rsidRPr="00DC0036">
        <w:rPr>
          <w:rStyle w:val="af8"/>
          <w:sz w:val="28"/>
          <w:szCs w:val="28"/>
        </w:rPr>
        <w:t>Финляндией</w:t>
      </w:r>
      <w:r w:rsidRPr="00DC0036">
        <w:rPr>
          <w:rFonts w:ascii="Times New Roman" w:hAnsi="Times New Roman" w:cs="Times New Roman"/>
          <w:sz w:val="28"/>
          <w:szCs w:val="28"/>
        </w:rPr>
        <w:t xml:space="preserve">. В течение года состоялись </w:t>
      </w:r>
      <w:r w:rsidR="000367FB">
        <w:rPr>
          <w:rFonts w:ascii="Times New Roman" w:hAnsi="Times New Roman" w:cs="Times New Roman"/>
          <w:sz w:val="28"/>
          <w:szCs w:val="28"/>
        </w:rPr>
        <w:t>2</w:t>
      </w:r>
      <w:r w:rsidRPr="00DC0036">
        <w:rPr>
          <w:rFonts w:ascii="Times New Roman" w:hAnsi="Times New Roman" w:cs="Times New Roman"/>
          <w:sz w:val="28"/>
          <w:szCs w:val="28"/>
        </w:rPr>
        <w:t xml:space="preserve"> встречи на высшем уровне (Хельсинки, июль; Сочи, август) и переговоры глав правительств (Хельсинки, сентябрь). Продвигалась реализация крупных совместных проектов, включая строительство в Финляндии АЭС «Ханхикиви-1». Весной Финляндия выдала все необходимые разрешения на строительств</w:t>
      </w:r>
      <w:r w:rsidR="00553EA3">
        <w:rPr>
          <w:rFonts w:ascii="Times New Roman" w:hAnsi="Times New Roman" w:cs="Times New Roman"/>
          <w:sz w:val="28"/>
          <w:szCs w:val="28"/>
        </w:rPr>
        <w:t>о газопровода «Северный поток-</w:t>
      </w:r>
      <w:r w:rsidRPr="00DC0036">
        <w:rPr>
          <w:rFonts w:ascii="Times New Roman" w:hAnsi="Times New Roman" w:cs="Times New Roman"/>
          <w:sz w:val="28"/>
          <w:szCs w:val="28"/>
        </w:rPr>
        <w:t>2». Второй год подрял рос товарооборот: в январе-ноябрь его объем составил 13,5 млрд долл., что выше аналогичного показателя 2017 г. на 21%.</w:t>
      </w:r>
    </w:p>
    <w:p w:rsidR="00FD3631" w:rsidRPr="00DC0036" w:rsidRDefault="00FD3631" w:rsidP="00FD3631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 xml:space="preserve">В отношениях с </w:t>
      </w:r>
      <w:r w:rsidRPr="00DC0036">
        <w:rPr>
          <w:rFonts w:ascii="Times New Roman" w:hAnsi="Times New Roman" w:cs="Times New Roman"/>
          <w:b/>
          <w:bCs/>
          <w:sz w:val="28"/>
          <w:szCs w:val="28"/>
        </w:rPr>
        <w:t xml:space="preserve">Норвегией </w:t>
      </w:r>
      <w:r w:rsidRPr="00DC0036">
        <w:rPr>
          <w:rFonts w:ascii="Times New Roman" w:hAnsi="Times New Roman" w:cs="Times New Roman"/>
          <w:sz w:val="28"/>
          <w:szCs w:val="28"/>
        </w:rPr>
        <w:t>отмечались позитивные подвижки в нормализации политдиалога</w:t>
      </w:r>
      <w:r w:rsidR="005462BC">
        <w:rPr>
          <w:rFonts w:ascii="Times New Roman" w:hAnsi="Times New Roman" w:cs="Times New Roman"/>
          <w:sz w:val="28"/>
          <w:szCs w:val="28"/>
        </w:rPr>
        <w:t>.</w:t>
      </w:r>
      <w:r w:rsidRPr="00DC0036">
        <w:rPr>
          <w:rFonts w:ascii="Times New Roman" w:hAnsi="Times New Roman" w:cs="Times New Roman"/>
          <w:sz w:val="28"/>
          <w:szCs w:val="28"/>
        </w:rPr>
        <w:t xml:space="preserve"> «На полях» саммита Форума «Азия – Европа» (Брюссель, октябрь) состоялась первая за 4 года встреча глав правительств России и Норвегии, на СМИД ОБСЕ</w:t>
      </w:r>
      <w:r w:rsidR="000367FB">
        <w:rPr>
          <w:rFonts w:ascii="Times New Roman" w:hAnsi="Times New Roman" w:cs="Times New Roman"/>
          <w:sz w:val="28"/>
          <w:szCs w:val="28"/>
        </w:rPr>
        <w:t xml:space="preserve"> </w:t>
      </w:r>
      <w:r w:rsidR="000367FB" w:rsidRPr="00DC0036">
        <w:rPr>
          <w:rFonts w:ascii="Times New Roman" w:hAnsi="Times New Roman" w:cs="Times New Roman"/>
          <w:sz w:val="28"/>
          <w:szCs w:val="28"/>
        </w:rPr>
        <w:t>(Милан, декабрь)</w:t>
      </w:r>
      <w:r w:rsidRPr="00DC0036">
        <w:rPr>
          <w:rFonts w:ascii="Times New Roman" w:hAnsi="Times New Roman" w:cs="Times New Roman"/>
          <w:sz w:val="28"/>
          <w:szCs w:val="28"/>
        </w:rPr>
        <w:t xml:space="preserve"> – встреча мининдел. </w:t>
      </w:r>
    </w:p>
    <w:p w:rsidR="005462BC" w:rsidRPr="00966D5A" w:rsidRDefault="005462BC" w:rsidP="005462B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Style w:val="af8"/>
          <w:b w:val="0"/>
          <w:sz w:val="28"/>
          <w:szCs w:val="28"/>
        </w:rPr>
        <w:t>Политдиалог со</w:t>
      </w:r>
      <w:r w:rsidRPr="00DC0036">
        <w:rPr>
          <w:rStyle w:val="af8"/>
          <w:sz w:val="28"/>
          <w:szCs w:val="28"/>
        </w:rPr>
        <w:t xml:space="preserve"> Швецией </w:t>
      </w:r>
      <w:r w:rsidRPr="00DC0036">
        <w:rPr>
          <w:rStyle w:val="af8"/>
          <w:b w:val="0"/>
          <w:sz w:val="28"/>
          <w:szCs w:val="28"/>
        </w:rPr>
        <w:t xml:space="preserve">ограничивался телефонными контактами </w:t>
      </w:r>
      <w:r w:rsidRPr="00DC0036">
        <w:rPr>
          <w:rFonts w:ascii="Times New Roman" w:hAnsi="Times New Roman" w:cs="Times New Roman"/>
          <w:sz w:val="28"/>
          <w:szCs w:val="28"/>
        </w:rPr>
        <w:t xml:space="preserve">руководства внешнеполитических ведомств. </w:t>
      </w:r>
      <w:r w:rsidR="000367FB">
        <w:rPr>
          <w:rFonts w:ascii="Times New Roman" w:hAnsi="Times New Roman" w:cs="Times New Roman"/>
          <w:sz w:val="28"/>
          <w:szCs w:val="28"/>
        </w:rPr>
        <w:t>Среди</w:t>
      </w:r>
      <w:r w:rsidRPr="00DC0036">
        <w:rPr>
          <w:rFonts w:ascii="Times New Roman" w:hAnsi="Times New Roman" w:cs="Times New Roman"/>
          <w:sz w:val="28"/>
          <w:szCs w:val="28"/>
        </w:rPr>
        <w:t xml:space="preserve"> позитивных моментов – сохранение наметившейся в 2017 г. динамики роста двустороннего </w:t>
      </w:r>
      <w:r w:rsidRPr="00966D5A">
        <w:rPr>
          <w:rFonts w:ascii="Times New Roman" w:hAnsi="Times New Roman" w:cs="Times New Roman"/>
          <w:sz w:val="28"/>
          <w:szCs w:val="28"/>
        </w:rPr>
        <w:t>товарооборота: по итогам января-ноября он составил 4,9 млрд долл. (увеличение на 32% по сравнению с аналогичным периодом 2017 г.).</w:t>
      </w:r>
    </w:p>
    <w:p w:rsidR="005462BC" w:rsidRPr="00DC0036" w:rsidRDefault="005462BC" w:rsidP="005462B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036">
        <w:rPr>
          <w:rFonts w:ascii="Times New Roman" w:hAnsi="Times New Roman" w:cs="Times New Roman"/>
          <w:sz w:val="28"/>
          <w:szCs w:val="28"/>
        </w:rPr>
        <w:t xml:space="preserve">В 2018 г. отмечался 75-летний юбилей дипломатических отношений с </w:t>
      </w:r>
      <w:r w:rsidRPr="00DC0036">
        <w:rPr>
          <w:rStyle w:val="af8"/>
          <w:sz w:val="28"/>
          <w:szCs w:val="28"/>
        </w:rPr>
        <w:t xml:space="preserve">Исландией. </w:t>
      </w:r>
      <w:r w:rsidRPr="00DC0036">
        <w:rPr>
          <w:rFonts w:ascii="Times New Roman" w:hAnsi="Times New Roman" w:cs="Times New Roman"/>
          <w:sz w:val="28"/>
          <w:szCs w:val="28"/>
        </w:rPr>
        <w:t xml:space="preserve">Министры иностранных дел двух стран обменялись поздравительными посланиями. </w:t>
      </w:r>
    </w:p>
    <w:p w:rsidR="005462BC" w:rsidRPr="00966D5A" w:rsidRDefault="005462BC" w:rsidP="005462B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</w:t>
      </w:r>
      <w:r w:rsidRPr="00966D5A">
        <w:rPr>
          <w:rFonts w:ascii="Times New Roman" w:hAnsi="Times New Roman" w:cs="Times New Roman"/>
          <w:sz w:val="28"/>
          <w:szCs w:val="28"/>
        </w:rPr>
        <w:t xml:space="preserve"> со </w:t>
      </w:r>
      <w:r w:rsidRPr="00966D5A">
        <w:rPr>
          <w:rFonts w:ascii="Times New Roman" w:hAnsi="Times New Roman" w:cs="Times New Roman"/>
          <w:b/>
          <w:sz w:val="28"/>
          <w:szCs w:val="28"/>
        </w:rPr>
        <w:t>с</w:t>
      </w:r>
      <w:r w:rsidRPr="00966D5A">
        <w:rPr>
          <w:rStyle w:val="af8"/>
          <w:b w:val="0"/>
          <w:sz w:val="28"/>
          <w:szCs w:val="28"/>
        </w:rPr>
        <w:t xml:space="preserve">транами </w:t>
      </w:r>
      <w:r w:rsidRPr="00966D5A">
        <w:rPr>
          <w:rStyle w:val="af8"/>
          <w:sz w:val="28"/>
          <w:szCs w:val="28"/>
        </w:rPr>
        <w:t>Прибалтики</w:t>
      </w:r>
      <w:r w:rsidRPr="00966D5A">
        <w:rPr>
          <w:rStyle w:val="af8"/>
          <w:b w:val="0"/>
          <w:sz w:val="28"/>
          <w:szCs w:val="28"/>
        </w:rPr>
        <w:t xml:space="preserve"> продолжали деградировать. К </w:t>
      </w:r>
      <w:r w:rsidRPr="00966D5A">
        <w:rPr>
          <w:rFonts w:ascii="Times New Roman" w:hAnsi="Times New Roman" w:cs="Times New Roman"/>
          <w:sz w:val="28"/>
          <w:szCs w:val="28"/>
        </w:rPr>
        <w:t xml:space="preserve">традиционным раздражителям – проблеме массового безгражданства русскоязычного населения в Латвии и Эстонии, фальсификации истории, героизации бывших легионеров «Ваффен СС» и т.н. «лесных братьев»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6D5A">
        <w:rPr>
          <w:rFonts w:ascii="Times New Roman" w:hAnsi="Times New Roman" w:cs="Times New Roman"/>
          <w:sz w:val="28"/>
          <w:szCs w:val="28"/>
        </w:rPr>
        <w:t xml:space="preserve"> формированию неблагоприятного фона способствовали </w:t>
      </w:r>
      <w:r w:rsidRPr="000367FB">
        <w:rPr>
          <w:rFonts w:ascii="Times New Roman" w:hAnsi="Times New Roman" w:cs="Times New Roman"/>
          <w:sz w:val="28"/>
          <w:szCs w:val="28"/>
        </w:rPr>
        <w:t>линия прибалтов на зажим</w:t>
      </w:r>
      <w:r w:rsidRPr="00966D5A">
        <w:rPr>
          <w:rFonts w:ascii="Times New Roman" w:hAnsi="Times New Roman" w:cs="Times New Roman"/>
          <w:sz w:val="28"/>
          <w:szCs w:val="28"/>
        </w:rPr>
        <w:t xml:space="preserve"> русскоязычного образовательного пространства и СМИ, введение необоснованных визовых ограничений и недружественные действия в отношении российских дипломатов, а также лоббирование усиления военного присутствия Североатлантического альянса и непосредственно США вблизи российских границ.</w:t>
      </w:r>
    </w:p>
    <w:p w:rsidR="001F1F58" w:rsidRDefault="001F1F58" w:rsidP="001F1F5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F58">
        <w:rPr>
          <w:rFonts w:ascii="Times New Roman" w:hAnsi="Times New Roman" w:cs="Times New Roman"/>
          <w:sz w:val="28"/>
          <w:szCs w:val="28"/>
        </w:rPr>
        <w:t xml:space="preserve">Резко обострились двусторонние отношения с </w:t>
      </w:r>
      <w:r w:rsidRPr="001F1F58">
        <w:rPr>
          <w:rStyle w:val="af8"/>
          <w:sz w:val="28"/>
          <w:szCs w:val="28"/>
        </w:rPr>
        <w:t xml:space="preserve">Великобританией. </w:t>
      </w:r>
      <w:r w:rsidRPr="001F1F58">
        <w:rPr>
          <w:rFonts w:ascii="Times New Roman" w:hAnsi="Times New Roman" w:cs="Times New Roman"/>
          <w:sz w:val="28"/>
          <w:szCs w:val="28"/>
        </w:rPr>
        <w:t xml:space="preserve">В результате инцидента в г.Солсбери, связанного с предполагаемым отравлением бывшего сотрудника ГРУ С.Скрипаля и его дочери Юлии, британское правительство, не дождавшись итогов собственного расследования и </w:t>
      </w:r>
      <w:r w:rsidRPr="001F1F58">
        <w:rPr>
          <w:rFonts w:ascii="Times New Roman" w:hAnsi="Times New Roman" w:cs="Times New Roman"/>
          <w:sz w:val="28"/>
          <w:szCs w:val="28"/>
        </w:rPr>
        <w:lastRenderedPageBreak/>
        <w:t>проигнорировав нашу готовность к взаимодействию в международно-правовых рамках, объявило ряд недружественных по отношению к Российской Федерации мер. С российской стороны был дан «зеркальный» ответ.</w:t>
      </w:r>
    </w:p>
    <w:p w:rsidR="00F85C3D" w:rsidRDefault="001F1F58" w:rsidP="00F85C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C3D">
        <w:rPr>
          <w:rFonts w:ascii="Times New Roman" w:hAnsi="Times New Roman" w:cs="Times New Roman"/>
          <w:sz w:val="28"/>
          <w:szCs w:val="28"/>
        </w:rPr>
        <w:t xml:space="preserve">В замороженном состоянии оставались ключевые двусторонние механизмы, был свернут значительный объем межведомственных связей. </w:t>
      </w:r>
      <w:r w:rsidR="007942CA">
        <w:rPr>
          <w:rFonts w:ascii="Times New Roman" w:hAnsi="Times New Roman" w:cs="Times New Roman"/>
          <w:sz w:val="28"/>
          <w:szCs w:val="28"/>
        </w:rPr>
        <w:t>При этом</w:t>
      </w:r>
      <w:r w:rsidRPr="008C0476">
        <w:rPr>
          <w:rFonts w:ascii="Times New Roman" w:hAnsi="Times New Roman" w:cs="Times New Roman"/>
          <w:sz w:val="28"/>
          <w:szCs w:val="28"/>
        </w:rPr>
        <w:t xml:space="preserve"> в торгово-экономическом взаимодействии наблюдалась поступательная динамика. В январе-ноябре двусторонний товарооборот вырос по сравнению с аналогичным периодом 2017 г. на 9,2% и составил 12,7 млрд долл. Значимым элементом двусторонних отношений по-прежнему выступали связи в культурно-гуманитарной области. </w:t>
      </w:r>
    </w:p>
    <w:p w:rsidR="005462BC" w:rsidRPr="008C0476" w:rsidRDefault="005462BC" w:rsidP="005462B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476">
        <w:rPr>
          <w:rFonts w:ascii="Times New Roman" w:hAnsi="Times New Roman" w:cs="Times New Roman"/>
          <w:sz w:val="28"/>
          <w:szCs w:val="28"/>
        </w:rPr>
        <w:t xml:space="preserve">В отношениях с </w:t>
      </w:r>
      <w:r w:rsidRPr="007942CA">
        <w:rPr>
          <w:rFonts w:ascii="Times New Roman" w:hAnsi="Times New Roman" w:cs="Times New Roman"/>
          <w:b/>
          <w:sz w:val="28"/>
          <w:szCs w:val="28"/>
        </w:rPr>
        <w:t>Ирландией</w:t>
      </w:r>
      <w:r w:rsidRPr="007942CA">
        <w:rPr>
          <w:rFonts w:ascii="Times New Roman" w:hAnsi="Times New Roman" w:cs="Times New Roman"/>
          <w:sz w:val="28"/>
          <w:szCs w:val="28"/>
        </w:rPr>
        <w:t xml:space="preserve"> </w:t>
      </w:r>
      <w:r w:rsidRPr="008C0476">
        <w:rPr>
          <w:rFonts w:ascii="Times New Roman" w:hAnsi="Times New Roman" w:cs="Times New Roman"/>
          <w:sz w:val="28"/>
          <w:szCs w:val="28"/>
        </w:rPr>
        <w:t xml:space="preserve">важным моментом стало празднование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C0476">
        <w:rPr>
          <w:rFonts w:ascii="Times New Roman" w:hAnsi="Times New Roman" w:cs="Times New Roman"/>
          <w:sz w:val="28"/>
          <w:szCs w:val="28"/>
        </w:rPr>
        <w:t>45-летия установления дипломатических отношений. Упрочил</w:t>
      </w:r>
      <w:r w:rsidR="007942CA">
        <w:rPr>
          <w:rFonts w:ascii="Times New Roman" w:hAnsi="Times New Roman" w:cs="Times New Roman"/>
          <w:sz w:val="28"/>
          <w:szCs w:val="28"/>
        </w:rPr>
        <w:t>ся</w:t>
      </w:r>
      <w:r w:rsidRPr="008C0476">
        <w:rPr>
          <w:rFonts w:ascii="Times New Roman" w:hAnsi="Times New Roman" w:cs="Times New Roman"/>
          <w:sz w:val="28"/>
          <w:szCs w:val="28"/>
        </w:rPr>
        <w:t xml:space="preserve"> </w:t>
      </w:r>
      <w:r w:rsidR="007942CA">
        <w:rPr>
          <w:rFonts w:ascii="Times New Roman" w:hAnsi="Times New Roman" w:cs="Times New Roman"/>
          <w:sz w:val="28"/>
          <w:szCs w:val="28"/>
        </w:rPr>
        <w:t>рост</w:t>
      </w:r>
      <w:r w:rsidRPr="008C0476">
        <w:rPr>
          <w:rFonts w:ascii="Times New Roman" w:hAnsi="Times New Roman" w:cs="Times New Roman"/>
          <w:sz w:val="28"/>
          <w:szCs w:val="28"/>
        </w:rPr>
        <w:t xml:space="preserve"> двустороннего товарооборота: его объем за 11 месяцев 2018 г. увеличился по сравнению с аналогичным периодом 2017 г. на 25,6%, составив 1,8 млрд долл.</w:t>
      </w:r>
    </w:p>
    <w:p w:rsidR="00D209FB" w:rsidRDefault="008C0476" w:rsidP="00D209F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476">
        <w:rPr>
          <w:rFonts w:ascii="Times New Roman" w:hAnsi="Times New Roman" w:cs="Times New Roman"/>
          <w:b/>
          <w:sz w:val="28"/>
          <w:szCs w:val="28"/>
        </w:rPr>
        <w:t>Дания</w:t>
      </w:r>
      <w:r w:rsidRPr="008C0476">
        <w:rPr>
          <w:rFonts w:ascii="Times New Roman" w:hAnsi="Times New Roman" w:cs="Times New Roman"/>
          <w:sz w:val="28"/>
          <w:szCs w:val="28"/>
        </w:rPr>
        <w:t xml:space="preserve"> оставалась в </w:t>
      </w:r>
      <w:r w:rsidRPr="007942CA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1F1F58" w:rsidRPr="007942CA">
        <w:rPr>
          <w:rFonts w:ascii="Times New Roman" w:hAnsi="Times New Roman" w:cs="Times New Roman"/>
          <w:sz w:val="28"/>
          <w:szCs w:val="28"/>
        </w:rPr>
        <w:t xml:space="preserve">застрельщиков </w:t>
      </w:r>
      <w:r w:rsidR="001F1F58" w:rsidRPr="008C0476">
        <w:rPr>
          <w:rFonts w:ascii="Times New Roman" w:hAnsi="Times New Roman" w:cs="Times New Roman"/>
          <w:sz w:val="28"/>
          <w:szCs w:val="28"/>
        </w:rPr>
        <w:t xml:space="preserve">санкционной политики Евросоюза </w:t>
      </w:r>
      <w:r w:rsidRPr="008C0476">
        <w:rPr>
          <w:rFonts w:ascii="Times New Roman" w:hAnsi="Times New Roman" w:cs="Times New Roman"/>
          <w:sz w:val="28"/>
          <w:szCs w:val="28"/>
        </w:rPr>
        <w:t>и</w:t>
      </w:r>
      <w:r w:rsidR="001F1F58" w:rsidRPr="008C0476">
        <w:rPr>
          <w:rFonts w:ascii="Times New Roman" w:hAnsi="Times New Roman" w:cs="Times New Roman"/>
          <w:sz w:val="28"/>
          <w:szCs w:val="28"/>
        </w:rPr>
        <w:t xml:space="preserve"> искусственно затягивал</w:t>
      </w:r>
      <w:r w:rsidRPr="008C0476">
        <w:rPr>
          <w:rFonts w:ascii="Times New Roman" w:hAnsi="Times New Roman" w:cs="Times New Roman"/>
          <w:sz w:val="28"/>
          <w:szCs w:val="28"/>
        </w:rPr>
        <w:t>а</w:t>
      </w:r>
      <w:r w:rsidR="001F1F58" w:rsidRPr="008C0476">
        <w:rPr>
          <w:rFonts w:ascii="Times New Roman" w:hAnsi="Times New Roman" w:cs="Times New Roman"/>
          <w:sz w:val="28"/>
          <w:szCs w:val="28"/>
        </w:rPr>
        <w:t xml:space="preserve"> выдачу разрешения на прокладку газопровода «Северный поток</w:t>
      </w:r>
      <w:r w:rsidR="00553EA3">
        <w:rPr>
          <w:rFonts w:ascii="Times New Roman" w:hAnsi="Times New Roman" w:cs="Times New Roman"/>
          <w:sz w:val="28"/>
          <w:szCs w:val="28"/>
        </w:rPr>
        <w:t>-</w:t>
      </w:r>
      <w:r w:rsidR="001F1F58" w:rsidRPr="008C0476">
        <w:rPr>
          <w:rFonts w:ascii="Times New Roman" w:hAnsi="Times New Roman" w:cs="Times New Roman"/>
          <w:sz w:val="28"/>
          <w:szCs w:val="28"/>
        </w:rPr>
        <w:t xml:space="preserve">2». </w:t>
      </w:r>
      <w:r w:rsidRPr="008C0476">
        <w:rPr>
          <w:rFonts w:ascii="Times New Roman" w:hAnsi="Times New Roman" w:cs="Times New Roman"/>
          <w:sz w:val="28"/>
          <w:szCs w:val="28"/>
        </w:rPr>
        <w:t xml:space="preserve">При этом произошло </w:t>
      </w:r>
      <w:r w:rsidR="001F1F58" w:rsidRPr="008C0476">
        <w:rPr>
          <w:rFonts w:ascii="Times New Roman" w:hAnsi="Times New Roman" w:cs="Times New Roman"/>
          <w:sz w:val="28"/>
          <w:szCs w:val="28"/>
        </w:rPr>
        <w:t>значительное оживление товарооборота, показатели которого превысили докризисный уровень. Успешно продвигалось</w:t>
      </w:r>
      <w:r w:rsidRPr="008C0476">
        <w:rPr>
          <w:rFonts w:ascii="Times New Roman" w:hAnsi="Times New Roman" w:cs="Times New Roman"/>
          <w:sz w:val="28"/>
          <w:szCs w:val="28"/>
        </w:rPr>
        <w:t xml:space="preserve"> межрегиональное взаимодействие, о</w:t>
      </w:r>
      <w:r w:rsidR="001F1F58" w:rsidRPr="008C0476">
        <w:rPr>
          <w:rFonts w:ascii="Times New Roman" w:hAnsi="Times New Roman" w:cs="Times New Roman"/>
          <w:sz w:val="28"/>
          <w:szCs w:val="28"/>
        </w:rPr>
        <w:t xml:space="preserve">существлялась координация усилий по продвижению национальных заявок в </w:t>
      </w:r>
      <w:r w:rsidR="001F1F58" w:rsidRPr="00DC0036">
        <w:rPr>
          <w:rFonts w:ascii="Times New Roman" w:hAnsi="Times New Roman" w:cs="Times New Roman"/>
          <w:sz w:val="28"/>
          <w:szCs w:val="28"/>
        </w:rPr>
        <w:t>Комиссии ООН по границам континентального шельфа.</w:t>
      </w:r>
    </w:p>
    <w:p w:rsidR="003C0475" w:rsidRDefault="00D209FB" w:rsidP="003C0475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Германия </w:t>
      </w:r>
      <w:r w:rsidRPr="00D209FB">
        <w:rPr>
          <w:rFonts w:ascii="Times New Roman" w:eastAsia="Calibri" w:hAnsi="Times New Roman"/>
          <w:sz w:val="28"/>
          <w:szCs w:val="28"/>
        </w:rPr>
        <w:t xml:space="preserve">оставалась ключевым </w:t>
      </w:r>
      <w:r>
        <w:rPr>
          <w:rFonts w:ascii="Times New Roman" w:eastAsia="Calibri" w:hAnsi="Times New Roman"/>
          <w:sz w:val="28"/>
          <w:szCs w:val="28"/>
        </w:rPr>
        <w:t xml:space="preserve">европейским и глобальным партнером нашей страны. Дополнительным импульс развитию всего </w:t>
      </w:r>
      <w:r w:rsidR="003C0475">
        <w:rPr>
          <w:rFonts w:ascii="Times New Roman" w:eastAsia="Calibri" w:hAnsi="Times New Roman"/>
          <w:sz w:val="28"/>
          <w:szCs w:val="28"/>
        </w:rPr>
        <w:t xml:space="preserve">комплекса связей придали полноформатные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переговор</w:t>
      </w:r>
      <w:r w:rsidR="003C047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и Канцлера ФРГ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C0475">
        <w:rPr>
          <w:rFonts w:ascii="Times New Roman" w:eastAsia="Calibri" w:hAnsi="Times New Roman"/>
          <w:sz w:val="28"/>
          <w:szCs w:val="28"/>
        </w:rPr>
        <w:t xml:space="preserve">(Сочи, </w:t>
      </w:r>
      <w:r>
        <w:rPr>
          <w:rFonts w:ascii="Times New Roman" w:eastAsia="Calibri" w:hAnsi="Times New Roman"/>
          <w:sz w:val="28"/>
          <w:szCs w:val="28"/>
        </w:rPr>
        <w:t>ма</w:t>
      </w:r>
      <w:r w:rsidR="003C0475">
        <w:rPr>
          <w:rFonts w:ascii="Times New Roman" w:eastAsia="Calibri" w:hAnsi="Times New Roman"/>
          <w:sz w:val="28"/>
          <w:szCs w:val="28"/>
        </w:rPr>
        <w:t>й; Мезеберг,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C0475">
        <w:rPr>
          <w:rFonts w:ascii="Times New Roman" w:eastAsia="Calibri" w:hAnsi="Times New Roman"/>
          <w:sz w:val="28"/>
          <w:szCs w:val="28"/>
        </w:rPr>
        <w:t xml:space="preserve">август). </w:t>
      </w:r>
      <w:r>
        <w:rPr>
          <w:rFonts w:ascii="Times New Roman" w:eastAsia="Calibri" w:hAnsi="Times New Roman"/>
          <w:sz w:val="28"/>
          <w:szCs w:val="28"/>
        </w:rPr>
        <w:t xml:space="preserve">В общей сложности В.В.Путин и А.Меркель </w:t>
      </w:r>
      <w:r w:rsidR="00EF75D6">
        <w:rPr>
          <w:rFonts w:ascii="Times New Roman" w:eastAsia="Calibri" w:hAnsi="Times New Roman"/>
          <w:sz w:val="28"/>
          <w:szCs w:val="28"/>
        </w:rPr>
        <w:t xml:space="preserve">в течение года провели 4 </w:t>
      </w:r>
      <w:r>
        <w:rPr>
          <w:rFonts w:ascii="Times New Roman" w:eastAsia="Calibri" w:hAnsi="Times New Roman"/>
          <w:sz w:val="28"/>
          <w:szCs w:val="28"/>
        </w:rPr>
        <w:t>встреч</w:t>
      </w:r>
      <w:r w:rsidR="00EF75D6">
        <w:rPr>
          <w:rFonts w:ascii="Times New Roman" w:eastAsia="Calibri" w:hAnsi="Times New Roman"/>
          <w:sz w:val="28"/>
          <w:szCs w:val="28"/>
        </w:rPr>
        <w:t>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C0475">
        <w:rPr>
          <w:rFonts w:ascii="Times New Roman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 xml:space="preserve"> теле</w:t>
      </w:r>
      <w:r w:rsidR="00EF75D6">
        <w:rPr>
          <w:rFonts w:ascii="Times New Roman" w:eastAsia="Calibri" w:hAnsi="Times New Roman"/>
          <w:sz w:val="28"/>
          <w:szCs w:val="28"/>
        </w:rPr>
        <w:t>фон</w:t>
      </w:r>
      <w:r w:rsidR="00B72546">
        <w:rPr>
          <w:rFonts w:ascii="Times New Roman" w:eastAsia="Calibri" w:hAnsi="Times New Roman"/>
          <w:sz w:val="28"/>
          <w:szCs w:val="28"/>
        </w:rPr>
        <w:t>ных бесед</w:t>
      </w:r>
      <w:r>
        <w:rPr>
          <w:rFonts w:ascii="Times New Roman" w:eastAsia="Calibri" w:hAnsi="Times New Roman"/>
          <w:sz w:val="28"/>
          <w:szCs w:val="28"/>
        </w:rPr>
        <w:t>.</w:t>
      </w:r>
      <w:r w:rsidR="003C0475">
        <w:rPr>
          <w:rFonts w:ascii="Times New Roman" w:eastAsia="Calibri" w:hAnsi="Times New Roman"/>
          <w:sz w:val="28"/>
          <w:szCs w:val="28"/>
        </w:rPr>
        <w:t xml:space="preserve"> </w:t>
      </w:r>
    </w:p>
    <w:p w:rsidR="003C0475" w:rsidRDefault="003C0475" w:rsidP="003C0475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Плотные контакты поддерживались по линии </w:t>
      </w:r>
      <w:r w:rsidR="00D209FB">
        <w:rPr>
          <w:rFonts w:ascii="Times New Roman" w:eastAsia="Calibri" w:hAnsi="Times New Roman"/>
          <w:sz w:val="28"/>
          <w:szCs w:val="28"/>
        </w:rPr>
        <w:t>МИД</w:t>
      </w:r>
      <w:r>
        <w:rPr>
          <w:rFonts w:ascii="Times New Roman" w:eastAsia="Calibri" w:hAnsi="Times New Roman"/>
          <w:sz w:val="28"/>
          <w:szCs w:val="28"/>
        </w:rPr>
        <w:t>:</w:t>
      </w:r>
      <w:r w:rsidR="00D209FB">
        <w:rPr>
          <w:rFonts w:ascii="Times New Roman" w:eastAsia="Calibri" w:hAnsi="Times New Roman"/>
          <w:sz w:val="28"/>
          <w:szCs w:val="28"/>
        </w:rPr>
        <w:t xml:space="preserve"> С.В.Лавров и Х.Маас встречались </w:t>
      </w:r>
      <w:r>
        <w:rPr>
          <w:rFonts w:ascii="Times New Roman" w:eastAsia="Calibri" w:hAnsi="Times New Roman"/>
          <w:sz w:val="28"/>
          <w:szCs w:val="28"/>
        </w:rPr>
        <w:t>7</w:t>
      </w:r>
      <w:r w:rsidR="00D209FB">
        <w:rPr>
          <w:rFonts w:ascii="Times New Roman" w:eastAsia="Calibri" w:hAnsi="Times New Roman"/>
          <w:sz w:val="28"/>
          <w:szCs w:val="28"/>
        </w:rPr>
        <w:t xml:space="preserve"> раз и провели </w:t>
      </w:r>
      <w:r>
        <w:rPr>
          <w:rFonts w:ascii="Times New Roman" w:eastAsia="Calibri" w:hAnsi="Times New Roman"/>
          <w:sz w:val="28"/>
          <w:szCs w:val="28"/>
        </w:rPr>
        <w:t>4</w:t>
      </w:r>
      <w:r w:rsidR="00D209FB">
        <w:rPr>
          <w:rFonts w:ascii="Times New Roman" w:eastAsia="Calibri" w:hAnsi="Times New Roman"/>
          <w:sz w:val="28"/>
          <w:szCs w:val="28"/>
        </w:rPr>
        <w:t xml:space="preserve"> телефонных разговора. </w:t>
      </w:r>
      <w:r>
        <w:rPr>
          <w:rFonts w:ascii="Times New Roman" w:eastAsia="Calibri" w:hAnsi="Times New Roman"/>
          <w:sz w:val="28"/>
          <w:szCs w:val="28"/>
        </w:rPr>
        <w:t xml:space="preserve">Признаки оживления обозначились на направлении межпарламентского диалога. </w:t>
      </w:r>
    </w:p>
    <w:p w:rsidR="00565F6B" w:rsidRDefault="003C0475" w:rsidP="00565F6B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D209FB">
        <w:rPr>
          <w:rFonts w:ascii="Times New Roman" w:eastAsia="Calibri" w:hAnsi="Times New Roman"/>
          <w:sz w:val="28"/>
          <w:szCs w:val="28"/>
        </w:rPr>
        <w:t>родолжалось восстановление сети рабочих механизмов взаимодействия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D209FB">
        <w:rPr>
          <w:rFonts w:ascii="Times New Roman" w:eastAsia="Calibri" w:hAnsi="Times New Roman"/>
          <w:sz w:val="28"/>
          <w:szCs w:val="28"/>
        </w:rPr>
        <w:t xml:space="preserve">После </w:t>
      </w:r>
      <w:r>
        <w:rPr>
          <w:rFonts w:ascii="Times New Roman" w:eastAsia="Calibri" w:hAnsi="Times New Roman"/>
          <w:sz w:val="28"/>
          <w:szCs w:val="28"/>
        </w:rPr>
        <w:t>6-</w:t>
      </w:r>
      <w:r w:rsidR="00D209FB">
        <w:rPr>
          <w:rFonts w:ascii="Times New Roman" w:eastAsia="Calibri" w:hAnsi="Times New Roman"/>
          <w:sz w:val="28"/>
          <w:szCs w:val="28"/>
        </w:rPr>
        <w:t>летнего перерыва возобновлена деятельность межведомственной Рабочей группы высокого уровня по вопросам политики безопасности (РГВУ)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D209FB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/>
          <w:sz w:val="28"/>
          <w:szCs w:val="28"/>
        </w:rPr>
        <w:t xml:space="preserve">пленарное заседание состоялось в </w:t>
      </w:r>
      <w:r w:rsidR="00D209FB">
        <w:rPr>
          <w:rFonts w:ascii="Times New Roman" w:eastAsia="Calibri" w:hAnsi="Times New Roman"/>
          <w:sz w:val="28"/>
          <w:szCs w:val="28"/>
        </w:rPr>
        <w:t>Берлин</w:t>
      </w:r>
      <w:r>
        <w:rPr>
          <w:rFonts w:ascii="Times New Roman" w:eastAsia="Calibri" w:hAnsi="Times New Roman"/>
          <w:sz w:val="28"/>
          <w:szCs w:val="28"/>
        </w:rPr>
        <w:t xml:space="preserve">е в </w:t>
      </w:r>
      <w:r w:rsidR="00D209FB">
        <w:rPr>
          <w:rFonts w:ascii="Times New Roman" w:eastAsia="Calibri" w:hAnsi="Times New Roman"/>
          <w:sz w:val="28"/>
          <w:szCs w:val="28"/>
        </w:rPr>
        <w:t>ноябр</w:t>
      </w:r>
      <w:r>
        <w:rPr>
          <w:rFonts w:ascii="Times New Roman" w:eastAsia="Calibri" w:hAnsi="Times New Roman"/>
          <w:sz w:val="28"/>
          <w:szCs w:val="28"/>
        </w:rPr>
        <w:t>е</w:t>
      </w:r>
      <w:r w:rsidR="00D209FB">
        <w:rPr>
          <w:rFonts w:ascii="Times New Roman" w:eastAsia="Calibri" w:hAnsi="Times New Roman"/>
          <w:sz w:val="28"/>
          <w:szCs w:val="28"/>
        </w:rPr>
        <w:t>.</w:t>
      </w:r>
    </w:p>
    <w:p w:rsidR="00D209FB" w:rsidRDefault="00565F6B" w:rsidP="00565F6B">
      <w:pPr>
        <w:spacing w:after="0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D209FB">
        <w:rPr>
          <w:rFonts w:ascii="Times New Roman" w:eastAsia="Calibri" w:hAnsi="Times New Roman"/>
          <w:sz w:val="28"/>
          <w:szCs w:val="28"/>
        </w:rPr>
        <w:t>асширени</w:t>
      </w:r>
      <w:r>
        <w:rPr>
          <w:rFonts w:ascii="Times New Roman" w:eastAsia="Calibri" w:hAnsi="Times New Roman"/>
          <w:sz w:val="28"/>
          <w:szCs w:val="28"/>
        </w:rPr>
        <w:t>ю</w:t>
      </w:r>
      <w:r w:rsidR="00D209FB">
        <w:rPr>
          <w:rFonts w:ascii="Times New Roman" w:eastAsia="Calibri" w:hAnsi="Times New Roman"/>
          <w:sz w:val="28"/>
          <w:szCs w:val="28"/>
        </w:rPr>
        <w:t xml:space="preserve"> двустороннего сотрудничества </w:t>
      </w:r>
      <w:r>
        <w:rPr>
          <w:rFonts w:ascii="Times New Roman" w:eastAsia="Calibri" w:hAnsi="Times New Roman"/>
          <w:sz w:val="28"/>
          <w:szCs w:val="28"/>
        </w:rPr>
        <w:t>способствовал</w:t>
      </w:r>
      <w:r w:rsidR="00D209FB">
        <w:rPr>
          <w:rFonts w:ascii="Times New Roman" w:eastAsia="Calibri" w:hAnsi="Times New Roman"/>
          <w:sz w:val="28"/>
          <w:szCs w:val="28"/>
        </w:rPr>
        <w:t xml:space="preserve"> «перекрестн</w:t>
      </w:r>
      <w:r>
        <w:rPr>
          <w:rFonts w:ascii="Times New Roman" w:eastAsia="Calibri" w:hAnsi="Times New Roman"/>
          <w:sz w:val="28"/>
          <w:szCs w:val="28"/>
        </w:rPr>
        <w:t>ый» Год</w:t>
      </w:r>
      <w:r w:rsidR="00D209FB">
        <w:rPr>
          <w:rFonts w:ascii="Times New Roman" w:eastAsia="Calibri" w:hAnsi="Times New Roman"/>
          <w:sz w:val="28"/>
          <w:szCs w:val="28"/>
        </w:rPr>
        <w:t xml:space="preserve"> регионально-муниципальных партнерств 2017-2018 гг. </w:t>
      </w:r>
      <w:r>
        <w:rPr>
          <w:rFonts w:ascii="Times New Roman" w:eastAsia="Calibri" w:hAnsi="Times New Roman"/>
          <w:sz w:val="28"/>
          <w:szCs w:val="28"/>
        </w:rPr>
        <w:t xml:space="preserve">В декабре дан старт </w:t>
      </w:r>
      <w:r w:rsidR="00D209FB">
        <w:rPr>
          <w:rFonts w:ascii="Times New Roman" w:eastAsia="Calibri" w:hAnsi="Times New Roman"/>
          <w:sz w:val="28"/>
          <w:szCs w:val="28"/>
          <w:lang w:eastAsia="ru-RU"/>
        </w:rPr>
        <w:t>Году научно-образовательных партн</w:t>
      </w:r>
      <w:r>
        <w:rPr>
          <w:rFonts w:ascii="Times New Roman" w:eastAsia="Calibri" w:hAnsi="Times New Roman"/>
          <w:sz w:val="28"/>
          <w:szCs w:val="28"/>
          <w:lang w:eastAsia="ru-RU"/>
        </w:rPr>
        <w:t>ерств, п</w:t>
      </w:r>
      <w:r w:rsidR="00D209FB">
        <w:rPr>
          <w:rFonts w:ascii="Times New Roman" w:eastAsia="Calibri" w:hAnsi="Times New Roman"/>
          <w:sz w:val="28"/>
          <w:szCs w:val="28"/>
          <w:lang w:eastAsia="ru-RU"/>
        </w:rPr>
        <w:t>рограмма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которого</w:t>
      </w:r>
      <w:r w:rsidR="00D209FB">
        <w:rPr>
          <w:rFonts w:ascii="Times New Roman" w:eastAsia="Calibri" w:hAnsi="Times New Roman"/>
          <w:sz w:val="28"/>
          <w:szCs w:val="28"/>
          <w:lang w:eastAsia="ru-RU"/>
        </w:rPr>
        <w:t xml:space="preserve"> рассчитан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 на период до 2020 г. В течение года осуществлялась </w:t>
      </w:r>
      <w:r w:rsidR="00D209FB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подготовк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D209F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к </w:t>
      </w:r>
      <w:r w:rsidR="00D209FB">
        <w:rPr>
          <w:rFonts w:ascii="Times New Roman" w:eastAsia="Calibri" w:hAnsi="Times New Roman"/>
          <w:sz w:val="28"/>
          <w:szCs w:val="28"/>
          <w:lang w:eastAsia="ru-RU"/>
        </w:rPr>
        <w:t xml:space="preserve">проведению </w:t>
      </w:r>
      <w:r w:rsidR="00D209FB">
        <w:rPr>
          <w:rFonts w:ascii="Times New Roman" w:eastAsia="Times New Roman" w:hAnsi="Times New Roman"/>
          <w:sz w:val="28"/>
          <w:szCs w:val="28"/>
          <w:lang w:eastAsia="ru-RU"/>
        </w:rPr>
        <w:t>в ФРГ в 2019 г. глобальной 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программы «Русские сезоны»</w:t>
      </w:r>
      <w:r w:rsidR="00D209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94929" w:rsidRDefault="00565F6B" w:rsidP="00A94929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рамках традиционного </w:t>
      </w:r>
      <w:r w:rsidR="00D209FB">
        <w:rPr>
          <w:rFonts w:ascii="Times New Roman" w:eastAsia="Calibri" w:hAnsi="Times New Roman"/>
          <w:sz w:val="28"/>
          <w:szCs w:val="28"/>
        </w:rPr>
        <w:t>диалог</w:t>
      </w:r>
      <w:r>
        <w:rPr>
          <w:rFonts w:ascii="Times New Roman" w:eastAsia="Calibri" w:hAnsi="Times New Roman"/>
          <w:sz w:val="28"/>
          <w:szCs w:val="28"/>
        </w:rPr>
        <w:t>а</w:t>
      </w:r>
      <w:r w:rsidR="00D209FB">
        <w:rPr>
          <w:rFonts w:ascii="Times New Roman" w:eastAsia="Calibri" w:hAnsi="Times New Roman"/>
          <w:sz w:val="28"/>
          <w:szCs w:val="28"/>
        </w:rPr>
        <w:t xml:space="preserve"> гражданского общества</w:t>
      </w:r>
      <w:r>
        <w:rPr>
          <w:rFonts w:ascii="Times New Roman" w:eastAsia="Calibri" w:hAnsi="Times New Roman"/>
          <w:sz w:val="28"/>
          <w:szCs w:val="28"/>
        </w:rPr>
        <w:t xml:space="preserve"> России и Германии состоялись 17-е заседание </w:t>
      </w:r>
      <w:r w:rsidR="00D209FB">
        <w:rPr>
          <w:rFonts w:ascii="Times New Roman" w:eastAsia="Calibri" w:hAnsi="Times New Roman"/>
          <w:sz w:val="28"/>
          <w:szCs w:val="28"/>
        </w:rPr>
        <w:t>Форума общественности «Петербургский диалог</w:t>
      </w:r>
      <w:r>
        <w:rPr>
          <w:rFonts w:ascii="Times New Roman" w:eastAsia="Calibri" w:hAnsi="Times New Roman"/>
          <w:sz w:val="28"/>
          <w:szCs w:val="28"/>
        </w:rPr>
        <w:t>» (</w:t>
      </w:r>
      <w:r w:rsidR="00D209FB">
        <w:rPr>
          <w:rFonts w:ascii="Times New Roman" w:eastAsia="Calibri" w:hAnsi="Times New Roman"/>
          <w:sz w:val="28"/>
          <w:szCs w:val="28"/>
        </w:rPr>
        <w:t>Москве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D209FB">
        <w:rPr>
          <w:rFonts w:ascii="Times New Roman" w:eastAsia="Calibri" w:hAnsi="Times New Roman"/>
          <w:sz w:val="28"/>
          <w:szCs w:val="28"/>
        </w:rPr>
        <w:t>октябр</w:t>
      </w:r>
      <w:r>
        <w:rPr>
          <w:rFonts w:ascii="Times New Roman" w:eastAsia="Calibri" w:hAnsi="Times New Roman"/>
          <w:sz w:val="28"/>
          <w:szCs w:val="28"/>
        </w:rPr>
        <w:t>ь),</w:t>
      </w:r>
      <w:r w:rsidRPr="00565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3-я молодежная конференция</w:t>
      </w:r>
      <w:r w:rsidRPr="00565F6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Форума «Потсдамские встречи»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Москва, ноябрь), </w:t>
      </w:r>
      <w:r w:rsidR="00D209FB">
        <w:rPr>
          <w:rFonts w:ascii="Times New Roman" w:eastAsia="Times New Roman" w:hAnsi="Times New Roman"/>
          <w:sz w:val="28"/>
          <w:szCs w:val="28"/>
          <w:lang w:eastAsia="ru-RU"/>
        </w:rPr>
        <w:t>14-е заседание Российско-германского совета в области молодежного сотрудничества (Саратов, ноябр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209F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EF75D6" w:rsidRDefault="00D209FB" w:rsidP="00EF75D6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санкцион</w:t>
      </w:r>
      <w:r w:rsidR="00794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и политические ограничители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Германия остается важнейшим в Европе торгово-экономическим партнером России. </w:t>
      </w:r>
      <w:r w:rsidR="00A9492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Берлин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неприкрытому беспрецедентному давлению Вашингтона поддерживает проект строительства газопровода «Северный поток-2» в качестве коммерческой инициативы, которая способствует диверсификации маршрутов поставок природного газа и повышению энергетической безопасности ЕС. </w:t>
      </w:r>
    </w:p>
    <w:p w:rsidR="000B09C3" w:rsidRDefault="00D209FB" w:rsidP="000B09C3">
      <w:pPr>
        <w:spacing w:after="0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курса на историческое примирение народов России и Германии согласованны модальности добровольного гуманитарного жеста </w:t>
      </w:r>
      <w:r w:rsidR="006F43FB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равительства ФРГ в отношении ныне здравствующих блокадников Ленинграда, предполагающего выделение Германией 12 млн евро на реконструкцию «Госпиталя для ветеранов войн», а также создание и деятельность «Центра встреч» в Санкт-Петербурге для российской и немецкой общественности и блокадников. Реализация данной инициативы не означает закрытия вопроса об индивидуальных выплатах всем живым блокадникам независимо от их национальности.</w:t>
      </w:r>
    </w:p>
    <w:p w:rsidR="00163E51" w:rsidRDefault="007942CA" w:rsidP="000B09C3">
      <w:pPr>
        <w:spacing w:after="0"/>
        <w:ind w:firstLine="72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Позитивную динамику демонстрировали д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вусторонние отношения со </w:t>
      </w:r>
      <w:r w:rsidR="00F765B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Швейцарией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. </w:t>
      </w:r>
      <w:r w:rsidR="00F765B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 xml:space="preserve">В контексте «дела Скрипалей» </w:t>
      </w:r>
      <w:r w:rsidR="000B09C3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Берн</w:t>
      </w:r>
      <w:r w:rsidR="00F765B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 xml:space="preserve"> не при</w:t>
      </w:r>
      <w:r w:rsidR="000B09C3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соединил</w:t>
      </w:r>
      <w:r w:rsidR="00F765B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с</w:t>
      </w:r>
      <w:r w:rsidR="000B09C3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 xml:space="preserve">я </w:t>
      </w:r>
      <w:r w:rsidR="00F765B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 xml:space="preserve">к «солидарной» акции западных стран по высылке российских дипломатов. </w:t>
      </w:r>
    </w:p>
    <w:p w:rsidR="00F765B9" w:rsidRDefault="000B09C3" w:rsidP="00163E51">
      <w:pPr>
        <w:spacing w:after="0"/>
        <w:ind w:firstLine="720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П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родолжил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ось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поступательное наращивание уровня политических контактов. «На полях» саммита АСЕМ состоялась встреча Председателя Правительства </w:t>
      </w:r>
      <w:r w:rsidR="007942C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Д.А.Медведева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резидентом Швейцарии А.Берсе (Брюссель, октябрь).</w:t>
      </w:r>
      <w:r w:rsidR="001B033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Дважды в течение года контактирвоали главы </w:t>
      </w:r>
      <w:r w:rsidR="001B033C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>внешнеполитических ведомств (Нью-Йорк, сентябрь; Женева, ноябрь).</w:t>
      </w:r>
      <w:r w:rsidR="00163E51"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 русле про</w:t>
      </w:r>
      <w:r w:rsidR="001B033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д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вижения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межпарламентского сотрудничества, вышедшего в последние годы на уровень регулярного общения глав палат, </w:t>
      </w:r>
      <w:r w:rsidR="001B033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состоялся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официальный визит в </w:t>
      </w:r>
      <w:r w:rsidR="001B033C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Берн </w:t>
      </w:r>
      <w:r w:rsidR="00F765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Председателя Государственной Думы В.В.Володина (февраль). </w:t>
      </w:r>
    </w:p>
    <w:p w:rsidR="00163E51" w:rsidRDefault="006F43FB" w:rsidP="00163E5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конструктивном ключе</w:t>
      </w:r>
      <w:r w:rsidR="00F765B9" w:rsidRPr="00F765B9">
        <w:rPr>
          <w:rFonts w:ascii="Times New Roman" w:hAnsi="Times New Roman"/>
          <w:sz w:val="28"/>
          <w:szCs w:val="28"/>
        </w:rPr>
        <w:t xml:space="preserve"> </w:t>
      </w:r>
      <w:r w:rsidR="00F765B9">
        <w:rPr>
          <w:rFonts w:ascii="Times New Roman" w:hAnsi="Times New Roman"/>
          <w:sz w:val="28"/>
          <w:szCs w:val="28"/>
        </w:rPr>
        <w:t>выстраивались о</w:t>
      </w:r>
      <w:r w:rsidR="00D209FB">
        <w:rPr>
          <w:rFonts w:ascii="Times New Roman" w:hAnsi="Times New Roman"/>
          <w:sz w:val="28"/>
          <w:szCs w:val="28"/>
        </w:rPr>
        <w:t xml:space="preserve">тношения с </w:t>
      </w:r>
      <w:r w:rsidR="00D209FB">
        <w:rPr>
          <w:rFonts w:ascii="Times New Roman" w:hAnsi="Times New Roman"/>
          <w:b/>
          <w:sz w:val="28"/>
          <w:szCs w:val="28"/>
        </w:rPr>
        <w:t>Австрией</w:t>
      </w:r>
      <w:r w:rsidR="00F765B9">
        <w:rPr>
          <w:rFonts w:ascii="Times New Roman" w:hAnsi="Times New Roman"/>
          <w:b/>
          <w:sz w:val="28"/>
          <w:szCs w:val="28"/>
        </w:rPr>
        <w:t>.</w:t>
      </w:r>
      <w:r w:rsidR="00D209FB">
        <w:rPr>
          <w:rFonts w:ascii="Times New Roman" w:hAnsi="Times New Roman"/>
          <w:sz w:val="28"/>
          <w:szCs w:val="28"/>
        </w:rPr>
        <w:t xml:space="preserve"> Состоялось </w:t>
      </w:r>
      <w:r w:rsidR="00F765B9">
        <w:rPr>
          <w:rFonts w:ascii="Times New Roman" w:hAnsi="Times New Roman"/>
          <w:sz w:val="28"/>
          <w:szCs w:val="28"/>
        </w:rPr>
        <w:t>4</w:t>
      </w:r>
      <w:r w:rsidR="00D209FB">
        <w:rPr>
          <w:rFonts w:ascii="Times New Roman" w:hAnsi="Times New Roman"/>
          <w:sz w:val="28"/>
          <w:szCs w:val="28"/>
        </w:rPr>
        <w:t xml:space="preserve"> встречи Президента Российской Федерации с Федеральным канцлером С.Курцем. </w:t>
      </w:r>
      <w:r w:rsidR="00F765B9">
        <w:rPr>
          <w:rFonts w:ascii="Times New Roman" w:hAnsi="Times New Roman"/>
          <w:sz w:val="28"/>
          <w:szCs w:val="28"/>
        </w:rPr>
        <w:t>П</w:t>
      </w:r>
      <w:r w:rsidR="00D209FB">
        <w:rPr>
          <w:rFonts w:ascii="Times New Roman" w:hAnsi="Times New Roman"/>
          <w:sz w:val="28"/>
          <w:szCs w:val="28"/>
        </w:rPr>
        <w:t xml:space="preserve">родолжился рост товарооборота. На культурно-гуманитарном треке успешно реализована программа «перекрестного» Года музыки и культурных маршрутов. В период председательства в Совете ЕС во </w:t>
      </w:r>
      <w:r w:rsidR="00D209FB">
        <w:rPr>
          <w:rFonts w:ascii="Times New Roman" w:hAnsi="Times New Roman"/>
          <w:sz w:val="28"/>
          <w:szCs w:val="28"/>
        </w:rPr>
        <w:lastRenderedPageBreak/>
        <w:t xml:space="preserve">втором полугодии 2018 г. Вена действовала сбалансированно, предпринимала усилия по нормализации диалога России с Евросоюзом. </w:t>
      </w:r>
    </w:p>
    <w:p w:rsidR="00163E51" w:rsidRDefault="00163E51" w:rsidP="00163E51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Позитивной динамикой характеризовались </w:t>
      </w:r>
      <w:r w:rsidR="00D209FB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отношения с </w:t>
      </w:r>
      <w:r w:rsidR="00D209FB">
        <w:rPr>
          <w:rFonts w:ascii="Times New Roman" w:eastAsia="Times New Roman" w:hAnsi="Times New Roman"/>
          <w:b/>
          <w:sz w:val="28"/>
          <w:szCs w:val="28"/>
          <w:lang w:eastAsia="ru-RU"/>
        </w:rPr>
        <w:t>Венгрией</w:t>
      </w:r>
      <w:r w:rsidR="00D209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Состоялись 2 встречи глав государств</w:t>
      </w:r>
      <w:r w:rsidR="00D209FB">
        <w:rPr>
          <w:rFonts w:ascii="Times New Roman" w:eastAsia="Times New Roman" w:hAnsi="Times New Roman"/>
          <w:sz w:val="28"/>
          <w:szCs w:val="28"/>
          <w:lang w:eastAsia="ru-RU"/>
        </w:rPr>
        <w:t xml:space="preserve"> (Москва, июль, сентябрь)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3 </w:t>
      </w:r>
      <w:r w:rsidR="007942C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министров иностранных дел (Санкт-Петербург, май; Нью-Йорк, сентябрь;</w:t>
      </w:r>
      <w:r w:rsidRPr="00163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Москва, октябрь). </w:t>
      </w:r>
    </w:p>
    <w:p w:rsidR="00137A95" w:rsidRDefault="00163E51" w:rsidP="00137A95">
      <w:pPr>
        <w:spacing w:after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</w:t>
      </w:r>
      <w:r w:rsidR="00D209FB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="00D20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режиме шла</w:t>
      </w:r>
      <w:r w:rsidR="00D209F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я</w:t>
      </w:r>
      <w:r w:rsidR="00D209FB">
        <w:rPr>
          <w:rFonts w:ascii="Times New Roman" w:hAnsi="Times New Roman"/>
          <w:sz w:val="28"/>
          <w:szCs w:val="28"/>
        </w:rPr>
        <w:t xml:space="preserve"> крупнейшего совместного российско-венгерского проекта – </w:t>
      </w:r>
      <w:r w:rsidR="00D209FB">
        <w:rPr>
          <w:rFonts w:ascii="Times New Roman" w:hAnsi="Times New Roman"/>
          <w:bCs/>
          <w:sz w:val="28"/>
          <w:szCs w:val="28"/>
        </w:rPr>
        <w:t xml:space="preserve">строительства </w:t>
      </w:r>
      <w:r>
        <w:rPr>
          <w:rFonts w:ascii="Times New Roman" w:hAnsi="Times New Roman"/>
          <w:bCs/>
          <w:sz w:val="28"/>
          <w:szCs w:val="28"/>
        </w:rPr>
        <w:t>2</w:t>
      </w:r>
      <w:r w:rsidR="00D209FB">
        <w:rPr>
          <w:rFonts w:ascii="Times New Roman" w:hAnsi="Times New Roman"/>
          <w:bCs/>
          <w:sz w:val="28"/>
          <w:szCs w:val="28"/>
        </w:rPr>
        <w:t xml:space="preserve"> новых энергоблоков АЭС «Пакш». Осуществлялось </w:t>
      </w:r>
      <w:r w:rsidR="00D209FB">
        <w:rPr>
          <w:rFonts w:ascii="Times New Roman" w:hAnsi="Times New Roman"/>
          <w:sz w:val="28"/>
          <w:szCs w:val="28"/>
        </w:rPr>
        <w:t>у</w:t>
      </w:r>
      <w:r w:rsidR="00D209FB">
        <w:rPr>
          <w:rFonts w:ascii="Times New Roman" w:hAnsi="Times New Roman"/>
          <w:bCs/>
          <w:sz w:val="28"/>
          <w:szCs w:val="28"/>
        </w:rPr>
        <w:t xml:space="preserve">спешное взаимодействие в торгово-промышленной сфере, </w:t>
      </w:r>
      <w:r w:rsidR="00D209FB">
        <w:rPr>
          <w:rFonts w:ascii="Times New Roman" w:hAnsi="Times New Roman"/>
          <w:sz w:val="28"/>
          <w:szCs w:val="28"/>
        </w:rPr>
        <w:t xml:space="preserve">по военно-технической линии. </w:t>
      </w:r>
      <w:r w:rsidR="00D209FB">
        <w:rPr>
          <w:rFonts w:ascii="Times New Roman" w:hAnsi="Times New Roman"/>
          <w:bCs/>
          <w:sz w:val="28"/>
          <w:szCs w:val="28"/>
        </w:rPr>
        <w:t xml:space="preserve">Силами российских компаний выполнена </w:t>
      </w:r>
      <w:r w:rsidR="00D209FB">
        <w:rPr>
          <w:rFonts w:ascii="Times New Roman" w:hAnsi="Times New Roman"/>
          <w:sz w:val="28"/>
          <w:szCs w:val="28"/>
        </w:rPr>
        <w:t xml:space="preserve">модернизация 222 вагонов для Будапештского метрополитена, отремонтированы стоящие на вооружении венгерских ВВС транспортные и боевые вертолеты </w:t>
      </w:r>
      <w:r w:rsidR="00292136">
        <w:rPr>
          <w:rFonts w:ascii="Times New Roman" w:hAnsi="Times New Roman"/>
          <w:sz w:val="28"/>
          <w:szCs w:val="28"/>
        </w:rPr>
        <w:br/>
      </w:r>
      <w:r w:rsidR="00D209FB">
        <w:rPr>
          <w:rFonts w:ascii="Times New Roman" w:hAnsi="Times New Roman"/>
          <w:sz w:val="28"/>
          <w:szCs w:val="28"/>
        </w:rPr>
        <w:t>Ми-17 и Ми-24. Развивалось инве</w:t>
      </w:r>
      <w:r>
        <w:rPr>
          <w:rFonts w:ascii="Times New Roman" w:hAnsi="Times New Roman"/>
          <w:sz w:val="28"/>
          <w:szCs w:val="28"/>
        </w:rPr>
        <w:t>стиционное сотрудничество. В г.Обнинск</w:t>
      </w:r>
      <w:r w:rsidR="00D209FB">
        <w:rPr>
          <w:rFonts w:ascii="Times New Roman" w:hAnsi="Times New Roman"/>
          <w:sz w:val="28"/>
          <w:szCs w:val="28"/>
        </w:rPr>
        <w:t xml:space="preserve"> Калужской области открыт венгерский завод по производству имплантатов. Проведены Дни Будапешта в Москве и Санкт-Петербурге (сентябрь).</w:t>
      </w:r>
      <w:r w:rsidR="00D209FB">
        <w:rPr>
          <w:rFonts w:ascii="Times New Roman" w:hAnsi="Times New Roman"/>
        </w:rPr>
        <w:t xml:space="preserve"> </w:t>
      </w:r>
    </w:p>
    <w:p w:rsidR="00625C42" w:rsidRDefault="00137A95" w:rsidP="00625C4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Заметным событием в развитии политдиалога с </w:t>
      </w:r>
      <w:r>
        <w:rPr>
          <w:rFonts w:ascii="Times New Roman" w:hAnsi="Times New Roman"/>
          <w:b/>
          <w:sz w:val="28"/>
          <w:szCs w:val="28"/>
        </w:rPr>
        <w:t>Чехией</w:t>
      </w:r>
      <w:r>
        <w:rPr>
          <w:rFonts w:ascii="Times New Roman" w:hAnsi="Times New Roman"/>
          <w:sz w:val="28"/>
          <w:szCs w:val="28"/>
        </w:rPr>
        <w:t xml:space="preserve"> стали встречи Председателя Совета Федерации В.И.Матвиенко</w:t>
      </w:r>
      <w:r w:rsidRPr="00137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спикера Государственной Думы В.В.Володина с председателем Палаты депутатов Парламента Р.Вондрачеком в ходе его рабочего визита в Россию (октябрь). Продолжало развиваться торгово-экономическое сотрудничество, рос двусторонний товарооборот, шла реализация ряд</w:t>
      </w:r>
      <w:r w:rsidR="002151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перспективных совместных проектов</w:t>
      </w:r>
      <w:r w:rsidRPr="00137A95">
        <w:rPr>
          <w:rFonts w:ascii="Times New Roman" w:hAnsi="Times New Roman"/>
          <w:sz w:val="28"/>
          <w:szCs w:val="28"/>
        </w:rPr>
        <w:t xml:space="preserve"> </w:t>
      </w:r>
      <w:r w:rsidR="002151A9">
        <w:rPr>
          <w:rFonts w:ascii="Times New Roman" w:hAnsi="Times New Roman"/>
          <w:sz w:val="28"/>
          <w:szCs w:val="28"/>
        </w:rPr>
        <w:t>межрегионального сотрудничества</w:t>
      </w:r>
      <w:r>
        <w:rPr>
          <w:rFonts w:ascii="Times New Roman" w:hAnsi="Times New Roman"/>
          <w:sz w:val="28"/>
          <w:szCs w:val="28"/>
        </w:rPr>
        <w:t>, в т.ч. модернизационного характера.</w:t>
      </w:r>
    </w:p>
    <w:p w:rsidR="00527499" w:rsidRPr="009A220B" w:rsidRDefault="00625C42" w:rsidP="00527499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Регулярный характер носил политдиалог со </w:t>
      </w:r>
      <w:r>
        <w:rPr>
          <w:rFonts w:ascii="Times New Roman" w:hAnsi="Times New Roman"/>
          <w:b/>
          <w:sz w:val="28"/>
          <w:szCs w:val="28"/>
        </w:rPr>
        <w:t>Словаки</w:t>
      </w:r>
      <w:r w:rsidR="006D7EE7">
        <w:rPr>
          <w:rFonts w:ascii="Times New Roman" w:hAnsi="Times New Roman"/>
          <w:b/>
          <w:sz w:val="28"/>
          <w:szCs w:val="28"/>
        </w:rPr>
        <w:t>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6D7EE7">
        <w:rPr>
          <w:rFonts w:ascii="Times New Roman" w:hAnsi="Times New Roman"/>
          <w:sz w:val="28"/>
          <w:szCs w:val="28"/>
        </w:rPr>
        <w:t xml:space="preserve">Состоялись </w:t>
      </w:r>
      <w:r w:rsidR="006D7EE7">
        <w:rPr>
          <w:rFonts w:ascii="Times New Roman" w:hAnsi="Times New Roman"/>
          <w:sz w:val="28"/>
          <w:szCs w:val="28"/>
        </w:rPr>
        <w:br/>
        <w:t xml:space="preserve">2 встречи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6D7EE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иностранных дел</w:t>
      </w:r>
      <w:r w:rsidR="006D7EE7">
        <w:rPr>
          <w:rFonts w:ascii="Times New Roman" w:eastAsia="Times New Roman" w:hAnsi="Times New Roman"/>
          <w:sz w:val="28"/>
          <w:szCs w:val="28"/>
          <w:lang w:eastAsia="ru-RU"/>
        </w:rPr>
        <w:t xml:space="preserve"> (Мюнхен, февраль; Москва, октябрь), поддерживались </w:t>
      </w:r>
      <w:r w:rsidR="006D7EE7">
        <w:rPr>
          <w:rFonts w:ascii="Times New Roman" w:hAnsi="Times New Roman"/>
          <w:sz w:val="28"/>
          <w:szCs w:val="28"/>
          <w:lang w:eastAsia="ru-RU"/>
        </w:rPr>
        <w:t xml:space="preserve">межпарламентские контакты по линии руководства законодательных органов и групп дружбы. </w:t>
      </w:r>
      <w:r w:rsidR="00527499">
        <w:rPr>
          <w:rFonts w:ascii="Times New Roman" w:hAnsi="Times New Roman"/>
          <w:sz w:val="28"/>
          <w:szCs w:val="28"/>
          <w:lang w:eastAsia="ru-RU"/>
        </w:rPr>
        <w:t xml:space="preserve">Проведено 19-е заседание двусторонней Межправкомиссии по экономическому и научно-техническому сотрудничеству. Позитивную </w:t>
      </w:r>
      <w:r w:rsidR="00527499" w:rsidRPr="009A220B">
        <w:rPr>
          <w:rFonts w:ascii="Times New Roman" w:hAnsi="Times New Roman"/>
          <w:sz w:val="28"/>
          <w:szCs w:val="28"/>
          <w:lang w:eastAsia="ru-RU"/>
        </w:rPr>
        <w:t xml:space="preserve">динамику продемонстрировал </w:t>
      </w:r>
      <w:r w:rsidRPr="009A220B">
        <w:rPr>
          <w:rFonts w:ascii="Times New Roman" w:hAnsi="Times New Roman"/>
          <w:sz w:val="28"/>
          <w:szCs w:val="28"/>
        </w:rPr>
        <w:t xml:space="preserve">российско-словацкий </w:t>
      </w:r>
      <w:r w:rsidRPr="009A220B">
        <w:rPr>
          <w:rFonts w:ascii="Times New Roman" w:hAnsi="Times New Roman"/>
          <w:sz w:val="28"/>
          <w:szCs w:val="28"/>
          <w:lang w:eastAsia="ru-RU"/>
        </w:rPr>
        <w:t>товарооборот</w:t>
      </w:r>
      <w:r w:rsidRPr="009A220B">
        <w:rPr>
          <w:rFonts w:ascii="Times New Roman" w:hAnsi="Times New Roman"/>
          <w:sz w:val="28"/>
          <w:szCs w:val="28"/>
        </w:rPr>
        <w:t>.</w:t>
      </w:r>
    </w:p>
    <w:p w:rsidR="00071DAF" w:rsidRDefault="00D209FB" w:rsidP="00071DAF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отношениях с </w:t>
      </w:r>
      <w:r>
        <w:rPr>
          <w:rFonts w:ascii="Times New Roman" w:hAnsi="Times New Roman"/>
          <w:b/>
          <w:sz w:val="28"/>
          <w:szCs w:val="28"/>
        </w:rPr>
        <w:t>Польшей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20B">
        <w:rPr>
          <w:rFonts w:ascii="Times New Roman" w:hAnsi="Times New Roman"/>
          <w:sz w:val="28"/>
          <w:szCs w:val="28"/>
        </w:rPr>
        <w:t>доминиров</w:t>
      </w:r>
      <w:r w:rsidR="00527499" w:rsidRPr="009A220B">
        <w:rPr>
          <w:rFonts w:ascii="Times New Roman" w:hAnsi="Times New Roman"/>
          <w:sz w:val="28"/>
          <w:szCs w:val="28"/>
        </w:rPr>
        <w:t>ала негативная атмосфера</w:t>
      </w:r>
      <w:r w:rsidR="005274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тесном взаимодействии с США </w:t>
      </w:r>
      <w:r w:rsidR="00527499">
        <w:rPr>
          <w:rFonts w:ascii="Times New Roman" w:hAnsi="Times New Roman"/>
          <w:sz w:val="28"/>
          <w:szCs w:val="28"/>
        </w:rPr>
        <w:t>Варшава осуществляла</w:t>
      </w:r>
      <w:r>
        <w:rPr>
          <w:rFonts w:ascii="Times New Roman" w:hAnsi="Times New Roman"/>
          <w:sz w:val="28"/>
          <w:szCs w:val="28"/>
        </w:rPr>
        <w:t xml:space="preserve"> курс на усиление восточного фланга НАТО и собственного военного потенциала. Особым раздражителем в двусторонних делах был демонтаж польской стороной памятников советским воинам-освободителям. </w:t>
      </w:r>
    </w:p>
    <w:p w:rsidR="00071DAF" w:rsidRDefault="00071DAF" w:rsidP="00071DA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5B5">
        <w:rPr>
          <w:rFonts w:ascii="Times New Roman" w:hAnsi="Times New Roman" w:cs="Times New Roman"/>
          <w:sz w:val="28"/>
          <w:szCs w:val="28"/>
        </w:rPr>
        <w:t xml:space="preserve">Поступательно </w:t>
      </w:r>
      <w:r>
        <w:rPr>
          <w:rFonts w:ascii="Times New Roman" w:hAnsi="Times New Roman" w:cs="Times New Roman"/>
          <w:sz w:val="28"/>
          <w:szCs w:val="28"/>
        </w:rPr>
        <w:t>продвигалось</w:t>
      </w:r>
      <w:r w:rsidRPr="007F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7F65B5">
        <w:rPr>
          <w:rFonts w:ascii="Times New Roman" w:hAnsi="Times New Roman" w:cs="Times New Roman"/>
          <w:sz w:val="28"/>
          <w:szCs w:val="28"/>
        </w:rPr>
        <w:t xml:space="preserve"> со </w:t>
      </w:r>
      <w:r w:rsidRPr="007F65B5">
        <w:rPr>
          <w:rFonts w:ascii="Times New Roman" w:hAnsi="Times New Roman" w:cs="Times New Roman"/>
          <w:b/>
          <w:sz w:val="28"/>
          <w:szCs w:val="28"/>
        </w:rPr>
        <w:t>Словенией</w:t>
      </w:r>
      <w:r w:rsidRPr="007F65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Обоюдная заинтересованность в его дальнейшем развитии была подтверждена в ходе встречи Председателя Правительства Д.А.Медведева с председателем Правительства Словении М.Шарецем «на полях» саммита Форума «Азия</w:t>
      </w:r>
      <w:r w:rsidR="009A22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Европа» (Брюссель, октябрь) и рабочего визита </w:t>
      </w:r>
      <w:r w:rsidRPr="00935DF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DF2">
        <w:rPr>
          <w:rFonts w:ascii="Times New Roman" w:hAnsi="Times New Roman" w:cs="Times New Roman"/>
          <w:sz w:val="28"/>
          <w:szCs w:val="28"/>
        </w:rPr>
        <w:t xml:space="preserve"> иностранных дел С.В.Лавров</w:t>
      </w:r>
      <w:r>
        <w:rPr>
          <w:rFonts w:ascii="Times New Roman" w:hAnsi="Times New Roman" w:cs="Times New Roman"/>
          <w:sz w:val="28"/>
          <w:szCs w:val="28"/>
        </w:rPr>
        <w:t xml:space="preserve">а в Любляну (февраль). </w:t>
      </w:r>
    </w:p>
    <w:p w:rsidR="00CC1417" w:rsidRDefault="00071DAF" w:rsidP="00CC141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успехом завершились «перекрестные» С</w:t>
      </w:r>
      <w:r w:rsidRPr="007F65B5">
        <w:rPr>
          <w:rFonts w:ascii="Times New Roman" w:hAnsi="Times New Roman" w:cs="Times New Roman"/>
          <w:sz w:val="28"/>
          <w:szCs w:val="28"/>
        </w:rPr>
        <w:t>езон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65B5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, в рамках которых прошел российско-словенский культурный форум (апрель). Значительный вклад в совместную со словенской стороной работу по отстаиванию исторической правды вносил </w:t>
      </w:r>
      <w:r w:rsidRPr="007F65B5">
        <w:rPr>
          <w:rFonts w:ascii="Times New Roman" w:hAnsi="Times New Roman" w:cs="Times New Roman"/>
          <w:sz w:val="28"/>
          <w:szCs w:val="28"/>
        </w:rPr>
        <w:t xml:space="preserve">Международный исследовательский </w:t>
      </w:r>
      <w:r>
        <w:rPr>
          <w:rFonts w:ascii="Times New Roman" w:hAnsi="Times New Roman" w:cs="Times New Roman"/>
          <w:sz w:val="28"/>
          <w:szCs w:val="28"/>
        </w:rPr>
        <w:t>центр Второй мировой войны в г.</w:t>
      </w:r>
      <w:r w:rsidRPr="007F65B5">
        <w:rPr>
          <w:rFonts w:ascii="Times New Roman" w:hAnsi="Times New Roman" w:cs="Times New Roman"/>
          <w:sz w:val="28"/>
          <w:szCs w:val="28"/>
        </w:rPr>
        <w:t>Марибор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417" w:rsidRDefault="00071DAF" w:rsidP="00CC141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Поддерживались регулярные контакты с </w:t>
      </w:r>
      <w:r w:rsidRPr="007F65B5">
        <w:rPr>
          <w:rFonts w:ascii="Times New Roman" w:hAnsi="Times New Roman" w:cs="Times New Roman"/>
          <w:b/>
          <w:sz w:val="28"/>
          <w:szCs w:val="28"/>
        </w:rPr>
        <w:t>Хорватией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417">
        <w:rPr>
          <w:rFonts w:ascii="Times New Roman" w:hAnsi="Times New Roman" w:cs="Times New Roman"/>
          <w:sz w:val="28"/>
          <w:szCs w:val="28"/>
        </w:rPr>
        <w:t>С</w:t>
      </w:r>
      <w:r w:rsidRPr="0000518E">
        <w:rPr>
          <w:rFonts w:ascii="Times New Roman" w:hAnsi="Times New Roman" w:cs="Times New Roman"/>
          <w:sz w:val="28"/>
          <w:szCs w:val="28"/>
        </w:rPr>
        <w:t xml:space="preserve">остоялись встречи </w:t>
      </w:r>
      <w:r w:rsidR="00CC1417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00518E">
        <w:rPr>
          <w:rFonts w:ascii="Times New Roman" w:hAnsi="Times New Roman" w:cs="Times New Roman"/>
          <w:sz w:val="28"/>
          <w:szCs w:val="28"/>
        </w:rPr>
        <w:t xml:space="preserve">В.В.Путина с </w:t>
      </w:r>
      <w:r w:rsidR="009A220B">
        <w:rPr>
          <w:rFonts w:ascii="Times New Roman" w:hAnsi="Times New Roman" w:cs="Times New Roman"/>
          <w:sz w:val="28"/>
          <w:szCs w:val="28"/>
        </w:rPr>
        <w:t>п</w:t>
      </w:r>
      <w:r w:rsidRPr="0000518E">
        <w:rPr>
          <w:rFonts w:ascii="Times New Roman" w:hAnsi="Times New Roman" w:cs="Times New Roman"/>
          <w:sz w:val="28"/>
          <w:szCs w:val="28"/>
        </w:rPr>
        <w:t>резидентом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8E">
        <w:rPr>
          <w:rFonts w:ascii="Times New Roman" w:hAnsi="Times New Roman" w:cs="Times New Roman"/>
          <w:sz w:val="28"/>
          <w:szCs w:val="28"/>
        </w:rPr>
        <w:t>Хорватии К.Грабар-Кита</w:t>
      </w:r>
      <w:r>
        <w:rPr>
          <w:rFonts w:ascii="Times New Roman" w:hAnsi="Times New Roman" w:cs="Times New Roman"/>
          <w:sz w:val="28"/>
          <w:szCs w:val="28"/>
        </w:rPr>
        <w:t xml:space="preserve">рович, а также Председателя Правительства Д.А.Медведева с </w:t>
      </w:r>
      <w:r w:rsidRPr="0000518E">
        <w:rPr>
          <w:rFonts w:ascii="Times New Roman" w:hAnsi="Times New Roman" w:cs="Times New Roman"/>
          <w:sz w:val="28"/>
          <w:szCs w:val="28"/>
        </w:rPr>
        <w:t>К.Грабар-Китарович и</w:t>
      </w:r>
      <w:r w:rsidR="00CC1417">
        <w:rPr>
          <w:rFonts w:ascii="Times New Roman" w:hAnsi="Times New Roman" w:cs="Times New Roman"/>
          <w:sz w:val="28"/>
          <w:szCs w:val="28"/>
        </w:rPr>
        <w:t xml:space="preserve"> п</w:t>
      </w:r>
      <w:r w:rsidRPr="0000518E">
        <w:rPr>
          <w:rFonts w:ascii="Times New Roman" w:hAnsi="Times New Roman" w:cs="Times New Roman"/>
          <w:sz w:val="28"/>
          <w:szCs w:val="28"/>
        </w:rPr>
        <w:t>редседателем Правительства Хорватии А.Пленковичем.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1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Загребе было организовано </w:t>
      </w:r>
      <w:r w:rsidR="00CC1417">
        <w:rPr>
          <w:rFonts w:ascii="Times New Roman" w:hAnsi="Times New Roman" w:cs="Times New Roman"/>
          <w:sz w:val="28"/>
          <w:szCs w:val="28"/>
        </w:rPr>
        <w:t>8-е</w:t>
      </w:r>
      <w:r w:rsidRPr="007F65B5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CC1417">
        <w:rPr>
          <w:rFonts w:ascii="Times New Roman" w:hAnsi="Times New Roman" w:cs="Times New Roman"/>
          <w:sz w:val="28"/>
          <w:szCs w:val="28"/>
        </w:rPr>
        <w:t>двусторонней м</w:t>
      </w:r>
      <w:r w:rsidRPr="007F65B5">
        <w:rPr>
          <w:rFonts w:ascii="Times New Roman" w:hAnsi="Times New Roman" w:cs="Times New Roman"/>
          <w:sz w:val="28"/>
          <w:szCs w:val="28"/>
        </w:rPr>
        <w:t>ежправкомиссии</w:t>
      </w:r>
      <w:r>
        <w:rPr>
          <w:rFonts w:ascii="Times New Roman" w:hAnsi="Times New Roman" w:cs="Times New Roman"/>
          <w:sz w:val="28"/>
          <w:szCs w:val="28"/>
        </w:rPr>
        <w:t xml:space="preserve"> по экономическому и научно-техническому сотрудничеству (ноябрь). </w:t>
      </w:r>
    </w:p>
    <w:p w:rsidR="00CC1417" w:rsidRDefault="00CC1417" w:rsidP="00CC141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1DAF">
        <w:rPr>
          <w:rFonts w:ascii="Times New Roman" w:hAnsi="Times New Roman" w:cs="Times New Roman"/>
          <w:sz w:val="28"/>
          <w:szCs w:val="28"/>
        </w:rPr>
        <w:t>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1DAF">
        <w:rPr>
          <w:rFonts w:ascii="Times New Roman" w:hAnsi="Times New Roman" w:cs="Times New Roman"/>
          <w:sz w:val="28"/>
          <w:szCs w:val="28"/>
        </w:rPr>
        <w:t xml:space="preserve"> с </w:t>
      </w:r>
      <w:r w:rsidR="00071DAF" w:rsidRPr="007F65B5">
        <w:rPr>
          <w:rFonts w:ascii="Times New Roman" w:hAnsi="Times New Roman" w:cs="Times New Roman"/>
          <w:b/>
          <w:sz w:val="28"/>
          <w:szCs w:val="28"/>
        </w:rPr>
        <w:t>Боснией и Герцеговиной</w:t>
      </w:r>
      <w:r w:rsidR="00071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DAF" w:rsidRPr="00CC1417">
        <w:rPr>
          <w:rFonts w:ascii="Times New Roman" w:hAnsi="Times New Roman" w:cs="Times New Roman"/>
          <w:sz w:val="28"/>
          <w:szCs w:val="28"/>
        </w:rPr>
        <w:t>(БиГ)</w:t>
      </w:r>
      <w:r w:rsidRPr="00CC1417">
        <w:rPr>
          <w:rFonts w:ascii="Times New Roman" w:hAnsi="Times New Roman" w:cs="Times New Roman"/>
          <w:sz w:val="28"/>
          <w:szCs w:val="28"/>
        </w:rPr>
        <w:t xml:space="preserve"> получили испульс к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развитию благодаря в</w:t>
      </w:r>
      <w:r w:rsidR="00071DAF">
        <w:rPr>
          <w:rFonts w:ascii="Times New Roman" w:hAnsi="Times New Roman" w:cs="Times New Roman"/>
          <w:color w:val="000000"/>
          <w:sz w:val="28"/>
          <w:szCs w:val="28"/>
        </w:rPr>
        <w:t>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071DAF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="00071DAF" w:rsidRPr="004C5243">
        <w:rPr>
          <w:rFonts w:ascii="Times New Roman" w:hAnsi="Times New Roman" w:cs="Times New Roman"/>
          <w:color w:val="000000"/>
          <w:sz w:val="28"/>
          <w:szCs w:val="28"/>
        </w:rPr>
        <w:t>В.В.Путин</w:t>
      </w:r>
      <w:r w:rsidR="00071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1DAF" w:rsidRPr="004C524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071DAF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Президентом Республики Сербской (в составе БиГ) </w:t>
      </w:r>
      <w:r w:rsidR="00071DAF" w:rsidRPr="004C5243">
        <w:rPr>
          <w:rFonts w:ascii="Times New Roman" w:hAnsi="Times New Roman" w:cs="Times New Roman"/>
          <w:color w:val="000000"/>
          <w:sz w:val="28"/>
          <w:szCs w:val="28"/>
        </w:rPr>
        <w:t>М.Додиком</w:t>
      </w:r>
      <w:r w:rsidR="00071DAF">
        <w:rPr>
          <w:rFonts w:ascii="Times New Roman" w:hAnsi="Times New Roman" w:cs="Times New Roman"/>
          <w:sz w:val="28"/>
          <w:szCs w:val="28"/>
        </w:rPr>
        <w:t xml:space="preserve"> «на полях» </w:t>
      </w:r>
      <w:r w:rsidR="00071DAF" w:rsidRPr="004C5243">
        <w:rPr>
          <w:rFonts w:ascii="Times New Roman" w:hAnsi="Times New Roman" w:cs="Times New Roman"/>
          <w:color w:val="000000"/>
          <w:sz w:val="28"/>
          <w:szCs w:val="28"/>
        </w:rPr>
        <w:t>Петербургского международного экономического форума</w:t>
      </w:r>
      <w:r w:rsidR="00071DAF">
        <w:rPr>
          <w:rFonts w:ascii="Times New Roman" w:hAnsi="Times New Roman" w:cs="Times New Roman"/>
          <w:color w:val="000000"/>
          <w:sz w:val="28"/>
          <w:szCs w:val="28"/>
        </w:rPr>
        <w:t xml:space="preserve"> (май) и в Сочи (сентябрь)</w:t>
      </w:r>
      <w:r w:rsidR="00071DAF">
        <w:rPr>
          <w:rFonts w:ascii="Times New Roman" w:hAnsi="Times New Roman" w:cs="Times New Roman"/>
          <w:sz w:val="28"/>
          <w:szCs w:val="28"/>
        </w:rPr>
        <w:t>. Полезными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DAF">
        <w:rPr>
          <w:rFonts w:ascii="Times New Roman" w:hAnsi="Times New Roman" w:cs="Times New Roman"/>
          <w:sz w:val="28"/>
          <w:szCs w:val="28"/>
        </w:rPr>
        <w:t>содержательными были визиты в Сараево и Баня-Луку</w:t>
      </w:r>
      <w:r w:rsidR="00071DAF" w:rsidRPr="00935D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Председателя Совета Федерации В.И.Матвиенко</w:t>
      </w:r>
      <w:r w:rsidR="00071D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(апрель) и </w:t>
      </w:r>
      <w:r w:rsidR="00071DAF" w:rsidRPr="00935DF2">
        <w:rPr>
          <w:rFonts w:ascii="Times New Roman" w:hAnsi="Times New Roman" w:cs="Times New Roman"/>
          <w:sz w:val="28"/>
          <w:szCs w:val="28"/>
        </w:rPr>
        <w:t>Министр</w:t>
      </w:r>
      <w:r w:rsidR="00071DAF">
        <w:rPr>
          <w:rFonts w:ascii="Times New Roman" w:hAnsi="Times New Roman" w:cs="Times New Roman"/>
          <w:sz w:val="28"/>
          <w:szCs w:val="28"/>
        </w:rPr>
        <w:t>а</w:t>
      </w:r>
      <w:r w:rsidR="00071DAF" w:rsidRPr="00935DF2">
        <w:rPr>
          <w:rFonts w:ascii="Times New Roman" w:hAnsi="Times New Roman" w:cs="Times New Roman"/>
          <w:sz w:val="28"/>
          <w:szCs w:val="28"/>
        </w:rPr>
        <w:t xml:space="preserve"> иностранных дел С.В.Лавров</w:t>
      </w:r>
      <w:r w:rsidR="00071DAF">
        <w:rPr>
          <w:rFonts w:ascii="Times New Roman" w:hAnsi="Times New Roman" w:cs="Times New Roman"/>
          <w:sz w:val="28"/>
          <w:szCs w:val="28"/>
        </w:rPr>
        <w:t>а (сентябрь).</w:t>
      </w:r>
    </w:p>
    <w:p w:rsidR="00CC1417" w:rsidRDefault="00071DAF" w:rsidP="00CC141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Неприсоединение</w:t>
      </w:r>
      <w:r w:rsidRPr="007F65B5">
        <w:rPr>
          <w:rFonts w:ascii="Times New Roman" w:hAnsi="Times New Roman" w:cs="Times New Roman"/>
          <w:sz w:val="28"/>
          <w:szCs w:val="28"/>
        </w:rPr>
        <w:t xml:space="preserve"> БиГ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65B5">
        <w:rPr>
          <w:rFonts w:ascii="Times New Roman" w:hAnsi="Times New Roman" w:cs="Times New Roman"/>
          <w:sz w:val="28"/>
          <w:szCs w:val="28"/>
        </w:rPr>
        <w:t xml:space="preserve"> антироссийски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5B5"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5B5">
        <w:rPr>
          <w:rFonts w:ascii="Times New Roman" w:hAnsi="Times New Roman" w:cs="Times New Roman"/>
          <w:sz w:val="28"/>
          <w:szCs w:val="28"/>
        </w:rPr>
        <w:t xml:space="preserve"> 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65B5">
        <w:rPr>
          <w:rFonts w:ascii="Times New Roman" w:hAnsi="Times New Roman" w:cs="Times New Roman"/>
          <w:sz w:val="28"/>
          <w:szCs w:val="28"/>
        </w:rPr>
        <w:t xml:space="preserve"> способствовало дальнейшему </w:t>
      </w:r>
      <w:r>
        <w:rPr>
          <w:rFonts w:ascii="Times New Roman" w:hAnsi="Times New Roman" w:cs="Times New Roman"/>
          <w:sz w:val="28"/>
          <w:szCs w:val="28"/>
        </w:rPr>
        <w:t>упрочению</w:t>
      </w:r>
      <w:r w:rsidRPr="007F65B5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о-экономических связей</w:t>
      </w:r>
      <w:r w:rsidRPr="007F65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Ключевым событием на культурно-гуманитарном направлении стал запуск проекта по возведению в Баня-Луке </w:t>
      </w:r>
      <w:r w:rsidRPr="004C5243">
        <w:rPr>
          <w:rFonts w:ascii="Times New Roman" w:hAnsi="Times New Roman" w:cs="Times New Roman"/>
          <w:sz w:val="28"/>
          <w:szCs w:val="28"/>
        </w:rPr>
        <w:t xml:space="preserve">православного храма в память о семье Николая </w:t>
      </w:r>
      <w:r w:rsidRPr="004C5243">
        <w:rPr>
          <w:rFonts w:ascii="Times New Roman" w:hAnsi="Times New Roman" w:cs="Times New Roman"/>
          <w:sz w:val="28"/>
          <w:szCs w:val="28"/>
          <w:lang w:val="sr-Latn-RS"/>
        </w:rPr>
        <w:t xml:space="preserve">II </w:t>
      </w:r>
      <w:r w:rsidRPr="004C5243">
        <w:rPr>
          <w:rFonts w:ascii="Times New Roman" w:hAnsi="Times New Roman" w:cs="Times New Roman"/>
          <w:sz w:val="28"/>
          <w:szCs w:val="28"/>
        </w:rPr>
        <w:t>и центра российско-сербского духовного единства.</w:t>
      </w:r>
    </w:p>
    <w:p w:rsidR="00945CC2" w:rsidRPr="00FF127D" w:rsidRDefault="00071DAF" w:rsidP="00945CC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5B5">
        <w:rPr>
          <w:rFonts w:ascii="Times New Roman" w:hAnsi="Times New Roman" w:cs="Times New Roman"/>
          <w:sz w:val="28"/>
          <w:szCs w:val="28"/>
        </w:rPr>
        <w:t xml:space="preserve">В </w:t>
      </w:r>
      <w:r w:rsidRPr="007F65B5">
        <w:rPr>
          <w:rFonts w:ascii="Times New Roman" w:hAnsi="Times New Roman" w:cs="Times New Roman"/>
          <w:b/>
          <w:sz w:val="28"/>
          <w:szCs w:val="28"/>
        </w:rPr>
        <w:t>боснийском урегулировании</w:t>
      </w:r>
      <w:r w:rsidRPr="007F65B5">
        <w:rPr>
          <w:rFonts w:ascii="Times New Roman" w:hAnsi="Times New Roman" w:cs="Times New Roman"/>
          <w:sz w:val="28"/>
          <w:szCs w:val="28"/>
        </w:rPr>
        <w:t xml:space="preserve"> в </w:t>
      </w:r>
      <w:r w:rsidR="00CC1417">
        <w:rPr>
          <w:rFonts w:ascii="Times New Roman" w:hAnsi="Times New Roman" w:cs="Times New Roman"/>
          <w:sz w:val="28"/>
          <w:szCs w:val="28"/>
        </w:rPr>
        <w:t>СБ</w:t>
      </w:r>
      <w:r w:rsidRPr="007F65B5">
        <w:rPr>
          <w:rFonts w:ascii="Times New Roman" w:hAnsi="Times New Roman" w:cs="Times New Roman"/>
          <w:sz w:val="28"/>
          <w:szCs w:val="28"/>
        </w:rPr>
        <w:t xml:space="preserve"> ООН и на площадке Руководящего комитета Совета по выполнению Мирного (Дейтонского) соглашения по БиГ придерживал</w:t>
      </w:r>
      <w:r w:rsidR="00CC1417">
        <w:rPr>
          <w:rFonts w:ascii="Times New Roman" w:hAnsi="Times New Roman" w:cs="Times New Roman"/>
          <w:sz w:val="28"/>
          <w:szCs w:val="28"/>
        </w:rPr>
        <w:t>и</w:t>
      </w:r>
      <w:r w:rsidRPr="007F65B5">
        <w:rPr>
          <w:rFonts w:ascii="Times New Roman" w:hAnsi="Times New Roman" w:cs="Times New Roman"/>
          <w:sz w:val="28"/>
          <w:szCs w:val="28"/>
        </w:rPr>
        <w:t>сь</w:t>
      </w:r>
      <w:r w:rsidRPr="007F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5B5">
        <w:rPr>
          <w:rFonts w:ascii="Times New Roman" w:hAnsi="Times New Roman" w:cs="Times New Roman"/>
          <w:sz w:val="28"/>
          <w:szCs w:val="28"/>
        </w:rPr>
        <w:t xml:space="preserve">сбалансированной линии на закрытие Аппарата Высокого представителя, передачу боснийским сторонам всей полноты ответственности за происходящее в стране и содействие неукоснительному соблюдению дейтонских принципов равноправия трех государствообразующих народов и </w:t>
      </w:r>
      <w:r w:rsidRPr="00FF127D">
        <w:rPr>
          <w:rFonts w:ascii="Times New Roman" w:hAnsi="Times New Roman" w:cs="Times New Roman"/>
          <w:sz w:val="28"/>
          <w:szCs w:val="28"/>
        </w:rPr>
        <w:t>децентрализованного устройства БиГ.</w:t>
      </w:r>
    </w:p>
    <w:p w:rsidR="00AD312E" w:rsidRPr="00FF127D" w:rsidRDefault="00945CC2" w:rsidP="00AD312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27D">
        <w:rPr>
          <w:rFonts w:ascii="Times New Roman" w:hAnsi="Times New Roman" w:cs="Times New Roman"/>
          <w:sz w:val="28"/>
          <w:szCs w:val="28"/>
        </w:rPr>
        <w:t xml:space="preserve">Фактически замороженными оставались отношения с </w:t>
      </w:r>
      <w:r w:rsidRPr="00FF127D">
        <w:rPr>
          <w:rFonts w:ascii="Times New Roman" w:hAnsi="Times New Roman" w:cs="Times New Roman"/>
          <w:b/>
          <w:sz w:val="28"/>
          <w:szCs w:val="28"/>
        </w:rPr>
        <w:t>Черногорией,</w:t>
      </w:r>
      <w:r w:rsidRPr="00FF127D">
        <w:rPr>
          <w:rFonts w:ascii="Times New Roman" w:hAnsi="Times New Roman" w:cs="Times New Roman"/>
          <w:sz w:val="28"/>
          <w:szCs w:val="28"/>
        </w:rPr>
        <w:t xml:space="preserve"> инициативно солидаризировавшейся с санкционной антироссийской политикой ЕС.</w:t>
      </w:r>
    </w:p>
    <w:p w:rsidR="00FF127D" w:rsidRPr="00FF127D" w:rsidRDefault="00AD312E" w:rsidP="00FF127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27D">
        <w:rPr>
          <w:rFonts w:ascii="Times New Roman" w:hAnsi="Times New Roman" w:cs="Times New Roman"/>
          <w:sz w:val="28"/>
          <w:szCs w:val="28"/>
        </w:rPr>
        <w:t xml:space="preserve">Отношения с </w:t>
      </w:r>
      <w:r w:rsidRPr="00FF127D">
        <w:rPr>
          <w:rFonts w:ascii="Times New Roman" w:hAnsi="Times New Roman" w:cs="Times New Roman"/>
          <w:b/>
          <w:sz w:val="28"/>
          <w:szCs w:val="28"/>
        </w:rPr>
        <w:t>Македонией</w:t>
      </w:r>
      <w:r w:rsidRPr="00FF127D">
        <w:rPr>
          <w:rFonts w:ascii="Times New Roman" w:hAnsi="Times New Roman" w:cs="Times New Roman"/>
          <w:sz w:val="28"/>
          <w:szCs w:val="28"/>
        </w:rPr>
        <w:t xml:space="preserve"> переживали спад на фоне развернутой под давлением Запада массированной кампании по ускоренной смене </w:t>
      </w:r>
      <w:r w:rsidRPr="00FF127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наименования этой страны с целью ее форсированного втягивания в НАТО. </w:t>
      </w:r>
    </w:p>
    <w:p w:rsidR="00E533D6" w:rsidRPr="00E533D6" w:rsidRDefault="00011292" w:rsidP="00E533D6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27D">
        <w:rPr>
          <w:rFonts w:ascii="Times New Roman" w:hAnsi="Times New Roman" w:cs="Times New Roman"/>
          <w:sz w:val="28"/>
          <w:szCs w:val="28"/>
        </w:rPr>
        <w:t>Динамично развивался п</w:t>
      </w:r>
      <w:r w:rsidR="00071DAF" w:rsidRPr="00FF127D">
        <w:rPr>
          <w:rFonts w:ascii="Times New Roman" w:hAnsi="Times New Roman" w:cs="Times New Roman"/>
          <w:sz w:val="28"/>
          <w:szCs w:val="28"/>
        </w:rPr>
        <w:t>олитдиалог с</w:t>
      </w:r>
      <w:r w:rsidR="00071DAF" w:rsidRPr="00FF127D">
        <w:rPr>
          <w:rFonts w:ascii="Times New Roman" w:hAnsi="Times New Roman" w:cs="Times New Roman"/>
          <w:b/>
          <w:sz w:val="28"/>
          <w:szCs w:val="28"/>
        </w:rPr>
        <w:t xml:space="preserve"> Сербией</w:t>
      </w:r>
      <w:r w:rsidR="00071DAF" w:rsidRPr="00FF127D">
        <w:rPr>
          <w:rFonts w:ascii="Times New Roman" w:hAnsi="Times New Roman" w:cs="Times New Roman"/>
          <w:sz w:val="28"/>
          <w:szCs w:val="28"/>
        </w:rPr>
        <w:t>.</w:t>
      </w:r>
      <w:r w:rsidR="00FF127D" w:rsidRPr="00FF127D">
        <w:rPr>
          <w:rFonts w:ascii="Times New Roman" w:hAnsi="Times New Roman" w:cs="Times New Roman"/>
          <w:sz w:val="28"/>
          <w:szCs w:val="28"/>
        </w:rPr>
        <w:t xml:space="preserve"> В </w:t>
      </w:r>
      <w:r w:rsidR="00E533D6">
        <w:rPr>
          <w:rFonts w:ascii="Times New Roman" w:hAnsi="Times New Roman" w:cs="Times New Roman"/>
          <w:sz w:val="28"/>
          <w:szCs w:val="28"/>
        </w:rPr>
        <w:t>течение года состоялись две вст</w:t>
      </w:r>
      <w:r w:rsidR="00FF127D" w:rsidRPr="00FF127D">
        <w:rPr>
          <w:rFonts w:ascii="Times New Roman" w:hAnsi="Times New Roman" w:cs="Times New Roman"/>
          <w:sz w:val="28"/>
          <w:szCs w:val="28"/>
        </w:rPr>
        <w:t>р</w:t>
      </w:r>
      <w:r w:rsidR="00E533D6">
        <w:rPr>
          <w:rFonts w:ascii="Times New Roman" w:hAnsi="Times New Roman" w:cs="Times New Roman"/>
          <w:sz w:val="28"/>
          <w:szCs w:val="28"/>
        </w:rPr>
        <w:t>е</w:t>
      </w:r>
      <w:r w:rsidR="00FF127D" w:rsidRPr="00FF127D">
        <w:rPr>
          <w:rFonts w:ascii="Times New Roman" w:hAnsi="Times New Roman" w:cs="Times New Roman"/>
          <w:sz w:val="28"/>
          <w:szCs w:val="28"/>
        </w:rPr>
        <w:t xml:space="preserve">чи на высшем уровне (Москва, май и октябрь), президент А.Вучич </w:t>
      </w:r>
      <w:r w:rsidR="00FF127D" w:rsidRPr="00E533D6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071DAF" w:rsidRPr="00E533D6">
        <w:rPr>
          <w:rFonts w:ascii="Times New Roman" w:hAnsi="Times New Roman" w:cs="Times New Roman"/>
          <w:sz w:val="28"/>
          <w:szCs w:val="28"/>
        </w:rPr>
        <w:t xml:space="preserve">шествии «Бессмертного полка». 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К 180-летию установления дипотношений был приурочен визит С.В.Лаврова в Белград (февраль). В июне состоялась его беседа с главой МИД Сербии И.Дачичем в Москве, в августе – в Сочи, в сентябре – в г.Баня-Лука (БиГ). </w:t>
      </w:r>
      <w:r w:rsidR="00071DAF" w:rsidRPr="00E533D6">
        <w:rPr>
          <w:rFonts w:ascii="Times New Roman" w:hAnsi="Times New Roman" w:cs="Times New Roman"/>
          <w:sz w:val="28"/>
          <w:szCs w:val="28"/>
        </w:rPr>
        <w:t>Активно развивались межпарламентские связи</w:t>
      </w:r>
      <w:r w:rsidR="00E533D6" w:rsidRPr="00E533D6">
        <w:rPr>
          <w:rFonts w:ascii="Times New Roman" w:hAnsi="Times New Roman" w:cs="Times New Roman"/>
          <w:sz w:val="28"/>
          <w:szCs w:val="28"/>
        </w:rPr>
        <w:t>,</w:t>
      </w:r>
      <w:r w:rsidR="00071DAF" w:rsidRPr="00E533D6">
        <w:rPr>
          <w:rFonts w:ascii="Times New Roman" w:hAnsi="Times New Roman" w:cs="Times New Roman"/>
          <w:sz w:val="28"/>
          <w:szCs w:val="28"/>
        </w:rPr>
        <w:t xml:space="preserve"> 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состоялся ряд бесед руководителей палат Федерального Собрания </w:t>
      </w:r>
      <w:r w:rsidR="00071DAF" w:rsidRPr="00E533D6">
        <w:rPr>
          <w:rFonts w:ascii="Times New Roman" w:hAnsi="Times New Roman" w:cs="Times New Roman"/>
          <w:sz w:val="28"/>
          <w:szCs w:val="28"/>
        </w:rPr>
        <w:t xml:space="preserve">с </w:t>
      </w:r>
      <w:r w:rsidR="00E533D6" w:rsidRPr="00E533D6">
        <w:rPr>
          <w:rFonts w:ascii="Times New Roman" w:hAnsi="Times New Roman" w:cs="Times New Roman"/>
          <w:sz w:val="28"/>
          <w:szCs w:val="28"/>
        </w:rPr>
        <w:t>п</w:t>
      </w:r>
      <w:r w:rsidR="00071DAF" w:rsidRPr="00E533D6">
        <w:rPr>
          <w:rFonts w:ascii="Times New Roman" w:hAnsi="Times New Roman" w:cs="Times New Roman"/>
          <w:sz w:val="28"/>
          <w:szCs w:val="28"/>
        </w:rPr>
        <w:t xml:space="preserve">редседателем Народной скупщины 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М.Гойкович, а также </w:t>
      </w:r>
      <w:r w:rsidR="00071DAF" w:rsidRPr="00E533D6">
        <w:rPr>
          <w:rFonts w:ascii="Times New Roman" w:hAnsi="Times New Roman" w:cs="Times New Roman"/>
          <w:sz w:val="28"/>
          <w:szCs w:val="28"/>
        </w:rPr>
        <w:t>заседание двусторонней межпарламентской комиссии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 (Москва, октябрь)</w:t>
      </w:r>
      <w:r w:rsidR="00071DAF" w:rsidRPr="00E533D6">
        <w:rPr>
          <w:rFonts w:ascii="Times New Roman" w:hAnsi="Times New Roman" w:cs="Times New Roman"/>
          <w:sz w:val="28"/>
          <w:szCs w:val="28"/>
        </w:rPr>
        <w:t>.</w:t>
      </w:r>
    </w:p>
    <w:p w:rsidR="00071DAF" w:rsidRPr="00E533D6" w:rsidRDefault="00071DAF" w:rsidP="00E533D6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3D6">
        <w:rPr>
          <w:rFonts w:ascii="Times New Roman" w:hAnsi="Times New Roman" w:cs="Times New Roman"/>
          <w:sz w:val="28"/>
          <w:szCs w:val="28"/>
        </w:rPr>
        <w:t xml:space="preserve">Существенно продвинулась реализация совместных инвестиционных 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и </w:t>
      </w:r>
      <w:r w:rsidR="00553EA3">
        <w:rPr>
          <w:rFonts w:ascii="Times New Roman" w:hAnsi="Times New Roman" w:cs="Times New Roman"/>
          <w:sz w:val="28"/>
          <w:szCs w:val="28"/>
        </w:rPr>
        <w:t>и</w:t>
      </w:r>
      <w:r w:rsidRPr="00E533D6">
        <w:rPr>
          <w:rFonts w:ascii="Times New Roman" w:hAnsi="Times New Roman" w:cs="Times New Roman"/>
          <w:sz w:val="28"/>
          <w:szCs w:val="28"/>
        </w:rPr>
        <w:t>нфраструктурных проектов по линии ПАО «Газпром нефть», ПАО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 </w:t>
      </w:r>
      <w:r w:rsidRPr="00E533D6">
        <w:rPr>
          <w:rFonts w:ascii="Times New Roman" w:hAnsi="Times New Roman" w:cs="Times New Roman"/>
          <w:sz w:val="28"/>
          <w:szCs w:val="28"/>
        </w:rPr>
        <w:t>«Силовые машины», ОАО</w:t>
      </w:r>
      <w:r w:rsidR="00E533D6" w:rsidRPr="00E533D6">
        <w:rPr>
          <w:rFonts w:ascii="Times New Roman" w:hAnsi="Times New Roman" w:cs="Times New Roman"/>
          <w:sz w:val="28"/>
          <w:szCs w:val="28"/>
        </w:rPr>
        <w:t xml:space="preserve"> </w:t>
      </w:r>
      <w:r w:rsidRPr="00E533D6">
        <w:rPr>
          <w:rFonts w:ascii="Times New Roman" w:hAnsi="Times New Roman" w:cs="Times New Roman"/>
          <w:sz w:val="28"/>
          <w:szCs w:val="28"/>
        </w:rPr>
        <w:t>«РЖД», ПАО «ЛУКОЙЛ». Наметились новые векторы сотрудничества, в частности, с участием Госкорпорации «Росатом».</w:t>
      </w:r>
    </w:p>
    <w:p w:rsidR="00BD7815" w:rsidRDefault="00071DAF" w:rsidP="00BD7815">
      <w:pPr>
        <w:pStyle w:val="a9"/>
        <w:spacing w:after="0" w:line="276" w:lineRule="auto"/>
        <w:ind w:left="0" w:firstLine="720"/>
        <w:jc w:val="both"/>
        <w:rPr>
          <w:spacing w:val="-2"/>
          <w:sz w:val="28"/>
          <w:szCs w:val="28"/>
        </w:rPr>
      </w:pPr>
      <w:r w:rsidRPr="00E533D6">
        <w:rPr>
          <w:sz w:val="28"/>
          <w:szCs w:val="28"/>
        </w:rPr>
        <w:t xml:space="preserve">Тесно сотрудничали с сербскими партнерами по балканской региональной проблематике. Российская позиции по </w:t>
      </w:r>
      <w:r w:rsidRPr="00E533D6">
        <w:rPr>
          <w:b/>
          <w:sz w:val="28"/>
          <w:szCs w:val="28"/>
        </w:rPr>
        <w:t>проблеме Косово</w:t>
      </w:r>
      <w:r w:rsidRPr="00E533D6">
        <w:rPr>
          <w:sz w:val="28"/>
          <w:szCs w:val="28"/>
        </w:rPr>
        <w:t xml:space="preserve"> остается неизменной: решение должно опираться на международно-правовые рамки, зафиксированные резолюцией СБ ООН 1244. </w:t>
      </w:r>
      <w:r w:rsidR="00E533D6" w:rsidRPr="00E533D6">
        <w:rPr>
          <w:sz w:val="28"/>
          <w:szCs w:val="28"/>
        </w:rPr>
        <w:t>Оказывали</w:t>
      </w:r>
      <w:r w:rsidRPr="00E533D6">
        <w:rPr>
          <w:sz w:val="28"/>
          <w:szCs w:val="28"/>
        </w:rPr>
        <w:t xml:space="preserve"> поддерж</w:t>
      </w:r>
      <w:r w:rsidR="00E533D6" w:rsidRPr="00E533D6">
        <w:rPr>
          <w:sz w:val="28"/>
          <w:szCs w:val="28"/>
        </w:rPr>
        <w:t>ку</w:t>
      </w:r>
      <w:r w:rsidRPr="00E533D6">
        <w:rPr>
          <w:sz w:val="28"/>
          <w:szCs w:val="28"/>
        </w:rPr>
        <w:t xml:space="preserve"> </w:t>
      </w:r>
      <w:r w:rsidRPr="00E533D6">
        <w:rPr>
          <w:spacing w:val="-2"/>
          <w:sz w:val="28"/>
          <w:szCs w:val="28"/>
        </w:rPr>
        <w:t>сербски</w:t>
      </w:r>
      <w:r w:rsidR="00E533D6" w:rsidRPr="00E533D6">
        <w:rPr>
          <w:spacing w:val="-2"/>
          <w:sz w:val="28"/>
          <w:szCs w:val="28"/>
        </w:rPr>
        <w:t>м</w:t>
      </w:r>
      <w:r w:rsidRPr="00E533D6">
        <w:rPr>
          <w:spacing w:val="-2"/>
          <w:sz w:val="28"/>
          <w:szCs w:val="28"/>
        </w:rPr>
        <w:t xml:space="preserve"> партнер</w:t>
      </w:r>
      <w:r w:rsidR="00E533D6" w:rsidRPr="00E533D6">
        <w:rPr>
          <w:spacing w:val="-2"/>
          <w:sz w:val="28"/>
          <w:szCs w:val="28"/>
        </w:rPr>
        <w:t>ам</w:t>
      </w:r>
      <w:r w:rsidRPr="00E533D6">
        <w:rPr>
          <w:spacing w:val="-2"/>
          <w:sz w:val="28"/>
          <w:szCs w:val="28"/>
        </w:rPr>
        <w:t xml:space="preserve"> в противодействии попыткам включения Косово в различные международные структуры.</w:t>
      </w:r>
    </w:p>
    <w:p w:rsidR="0097490F" w:rsidRDefault="00E533D6" w:rsidP="0097490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533D6">
        <w:rPr>
          <w:sz w:val="28"/>
          <w:szCs w:val="28"/>
        </w:rPr>
        <w:t xml:space="preserve">В отношениях с </w:t>
      </w:r>
      <w:r w:rsidRPr="002431E8">
        <w:rPr>
          <w:b/>
          <w:sz w:val="28"/>
          <w:szCs w:val="28"/>
        </w:rPr>
        <w:t>Албани</w:t>
      </w:r>
      <w:r>
        <w:rPr>
          <w:b/>
          <w:sz w:val="28"/>
          <w:szCs w:val="28"/>
        </w:rPr>
        <w:t>ей</w:t>
      </w:r>
      <w:r>
        <w:rPr>
          <w:sz w:val="28"/>
          <w:szCs w:val="28"/>
        </w:rPr>
        <w:t xml:space="preserve"> позитивная динамика наблюдалась в культурно-гуманитарной и образовательной сферах. В апреле состоялся </w:t>
      </w:r>
      <w:r w:rsidR="00BD7815">
        <w:rPr>
          <w:sz w:val="28"/>
          <w:szCs w:val="28"/>
        </w:rPr>
        <w:t xml:space="preserve">первый в истории </w:t>
      </w:r>
      <w:r>
        <w:rPr>
          <w:sz w:val="28"/>
          <w:szCs w:val="28"/>
        </w:rPr>
        <w:t>визит Патриарха Московского и</w:t>
      </w:r>
      <w:r w:rsidR="00BD7815">
        <w:rPr>
          <w:sz w:val="28"/>
          <w:szCs w:val="28"/>
        </w:rPr>
        <w:t xml:space="preserve"> </w:t>
      </w:r>
      <w:r>
        <w:rPr>
          <w:sz w:val="28"/>
          <w:szCs w:val="28"/>
        </w:rPr>
        <w:t>всея Руси в пределы Автокефаль</w:t>
      </w:r>
      <w:r w:rsidR="00BD7815">
        <w:rPr>
          <w:sz w:val="28"/>
          <w:szCs w:val="28"/>
        </w:rPr>
        <w:t>ной Православной церкви Албании</w:t>
      </w:r>
      <w:r>
        <w:rPr>
          <w:sz w:val="28"/>
          <w:szCs w:val="28"/>
        </w:rPr>
        <w:t>.</w:t>
      </w:r>
    </w:p>
    <w:p w:rsidR="0097490F" w:rsidRDefault="0097490F" w:rsidP="0097490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56657">
        <w:rPr>
          <w:sz w:val="28"/>
          <w:szCs w:val="28"/>
        </w:rPr>
        <w:t>Активная</w:t>
      </w:r>
      <w:r>
        <w:rPr>
          <w:sz w:val="28"/>
          <w:szCs w:val="28"/>
        </w:rPr>
        <w:t xml:space="preserve"> поддержка </w:t>
      </w:r>
      <w:r w:rsidRPr="00E56657">
        <w:rPr>
          <w:b/>
          <w:sz w:val="28"/>
          <w:szCs w:val="28"/>
        </w:rPr>
        <w:t>Румынией</w:t>
      </w:r>
      <w:r>
        <w:rPr>
          <w:sz w:val="28"/>
          <w:szCs w:val="28"/>
        </w:rPr>
        <w:t xml:space="preserve"> санкционной политики ЕС и США в отношении нашей страны и провокационных действий НАТО по «сдерживанию</w:t>
      </w:r>
      <w:r w:rsidR="00553EA3">
        <w:rPr>
          <w:sz w:val="28"/>
          <w:szCs w:val="28"/>
        </w:rPr>
        <w:t>»</w:t>
      </w:r>
      <w:r>
        <w:rPr>
          <w:sz w:val="28"/>
          <w:szCs w:val="28"/>
        </w:rPr>
        <w:t xml:space="preserve"> России продолжала негативно сказываться на состоянии двусторонних связей.</w:t>
      </w:r>
    </w:p>
    <w:p w:rsidR="005E5134" w:rsidRDefault="00071DAF" w:rsidP="005E5134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AB1DE2">
        <w:rPr>
          <w:sz w:val="28"/>
          <w:szCs w:val="28"/>
        </w:rPr>
        <w:t xml:space="preserve">В </w:t>
      </w:r>
      <w:r w:rsidR="00553EA3">
        <w:rPr>
          <w:sz w:val="28"/>
          <w:szCs w:val="28"/>
        </w:rPr>
        <w:t>положительном</w:t>
      </w:r>
      <w:r w:rsidRPr="00AB1DE2">
        <w:rPr>
          <w:sz w:val="28"/>
          <w:szCs w:val="28"/>
        </w:rPr>
        <w:t xml:space="preserve"> ключе развивались отношения</w:t>
      </w:r>
      <w:r>
        <w:rPr>
          <w:sz w:val="28"/>
          <w:szCs w:val="28"/>
        </w:rPr>
        <w:t xml:space="preserve"> с </w:t>
      </w:r>
      <w:r w:rsidRPr="00AB1DE2">
        <w:rPr>
          <w:b/>
          <w:sz w:val="28"/>
          <w:szCs w:val="28"/>
        </w:rPr>
        <w:t>Болгарией</w:t>
      </w:r>
      <w:r w:rsidRPr="00AB1DE2">
        <w:rPr>
          <w:sz w:val="28"/>
          <w:szCs w:val="28"/>
        </w:rPr>
        <w:t>. Состоялись рабочие визиты в Россию президента Р.Радева и</w:t>
      </w:r>
      <w:r w:rsidR="0097490F">
        <w:rPr>
          <w:sz w:val="28"/>
          <w:szCs w:val="28"/>
        </w:rPr>
        <w:t xml:space="preserve"> </w:t>
      </w:r>
      <w:r w:rsidRPr="00AB1DE2">
        <w:rPr>
          <w:sz w:val="28"/>
          <w:szCs w:val="28"/>
        </w:rPr>
        <w:t xml:space="preserve">премьер-министра Б.Борисова (май). </w:t>
      </w:r>
      <w:r w:rsidR="002D66AE">
        <w:rPr>
          <w:sz w:val="28"/>
          <w:szCs w:val="28"/>
        </w:rPr>
        <w:t>Обозначились</w:t>
      </w:r>
      <w:r w:rsidRPr="00AB1DE2">
        <w:rPr>
          <w:sz w:val="28"/>
          <w:szCs w:val="28"/>
        </w:rPr>
        <w:t xml:space="preserve"> перспективы развития взаимодействия в</w:t>
      </w:r>
      <w:r w:rsidR="002D66AE">
        <w:rPr>
          <w:sz w:val="28"/>
          <w:szCs w:val="28"/>
        </w:rPr>
        <w:t xml:space="preserve"> </w:t>
      </w:r>
      <w:r w:rsidRPr="00AB1DE2">
        <w:rPr>
          <w:sz w:val="28"/>
          <w:szCs w:val="28"/>
        </w:rPr>
        <w:t>энергетике: Госкорпорация «Росатом» выразила намерение принять участие в рестарте сооружения АЭС «Белене», ПАО «Газпром» изучает возможности продолжения газопровода «Турецкий поток» по болгарской территории.</w:t>
      </w:r>
      <w:r w:rsidR="005E5134">
        <w:rPr>
          <w:sz w:val="28"/>
          <w:szCs w:val="28"/>
        </w:rPr>
        <w:t xml:space="preserve"> В рамках </w:t>
      </w:r>
      <w:r w:rsidR="005E5134" w:rsidRPr="00AB1DE2">
        <w:rPr>
          <w:sz w:val="28"/>
          <w:szCs w:val="28"/>
        </w:rPr>
        <w:t>праздновани</w:t>
      </w:r>
      <w:r w:rsidR="005E5134">
        <w:rPr>
          <w:sz w:val="28"/>
          <w:szCs w:val="28"/>
        </w:rPr>
        <w:t>я</w:t>
      </w:r>
      <w:r w:rsidR="005E5134" w:rsidRPr="00AB1DE2">
        <w:rPr>
          <w:sz w:val="28"/>
          <w:szCs w:val="28"/>
        </w:rPr>
        <w:t xml:space="preserve"> 140-летия Освобождения Болгарии от</w:t>
      </w:r>
      <w:r w:rsidR="005E5134">
        <w:rPr>
          <w:sz w:val="28"/>
          <w:szCs w:val="28"/>
        </w:rPr>
        <w:t xml:space="preserve"> </w:t>
      </w:r>
      <w:r w:rsidR="005E5134" w:rsidRPr="00AB1DE2">
        <w:rPr>
          <w:sz w:val="28"/>
          <w:szCs w:val="28"/>
        </w:rPr>
        <w:t>османского ига в результате Русско-турецкой войны 1877-1878</w:t>
      </w:r>
      <w:r w:rsidR="005E5134">
        <w:rPr>
          <w:sz w:val="28"/>
          <w:szCs w:val="28"/>
        </w:rPr>
        <w:t xml:space="preserve"> </w:t>
      </w:r>
      <w:r w:rsidR="005E5134" w:rsidRPr="00AB1DE2">
        <w:rPr>
          <w:sz w:val="28"/>
          <w:szCs w:val="28"/>
        </w:rPr>
        <w:t>гг.</w:t>
      </w:r>
      <w:r w:rsidR="005E5134">
        <w:rPr>
          <w:sz w:val="28"/>
          <w:szCs w:val="28"/>
        </w:rPr>
        <w:t xml:space="preserve"> прошел ряд </w:t>
      </w:r>
      <w:r w:rsidRPr="00AB1DE2">
        <w:rPr>
          <w:sz w:val="28"/>
          <w:szCs w:val="28"/>
        </w:rPr>
        <w:t>культурны</w:t>
      </w:r>
      <w:r w:rsidR="005E5134">
        <w:rPr>
          <w:sz w:val="28"/>
          <w:szCs w:val="28"/>
        </w:rPr>
        <w:t>х</w:t>
      </w:r>
      <w:r w:rsidRPr="00AB1DE2">
        <w:rPr>
          <w:sz w:val="28"/>
          <w:szCs w:val="28"/>
        </w:rPr>
        <w:t xml:space="preserve"> мероприяти</w:t>
      </w:r>
      <w:r w:rsidR="005E5134">
        <w:rPr>
          <w:sz w:val="28"/>
          <w:szCs w:val="28"/>
        </w:rPr>
        <w:t>й</w:t>
      </w:r>
      <w:r w:rsidRPr="00AB1DE2">
        <w:rPr>
          <w:sz w:val="28"/>
          <w:szCs w:val="28"/>
        </w:rPr>
        <w:t xml:space="preserve">, </w:t>
      </w:r>
      <w:r w:rsidRPr="00AB1DE2">
        <w:rPr>
          <w:sz w:val="28"/>
          <w:szCs w:val="28"/>
        </w:rPr>
        <w:lastRenderedPageBreak/>
        <w:t xml:space="preserve">кульминацией </w:t>
      </w:r>
      <w:r w:rsidR="005E5134">
        <w:rPr>
          <w:sz w:val="28"/>
          <w:szCs w:val="28"/>
        </w:rPr>
        <w:t xml:space="preserve">которых </w:t>
      </w:r>
      <w:r w:rsidRPr="00AB1DE2">
        <w:rPr>
          <w:sz w:val="28"/>
          <w:szCs w:val="28"/>
        </w:rPr>
        <w:t>стал визит в Софию патриарха Московского и всея Руси Кирилла (март).</w:t>
      </w:r>
    </w:p>
    <w:p w:rsidR="005E5134" w:rsidRDefault="005E5134" w:rsidP="005E5134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Плодотворно развивалось взаимодействие с </w:t>
      </w:r>
      <w:r>
        <w:rPr>
          <w:b/>
          <w:sz w:val="28"/>
          <w:szCs w:val="28"/>
        </w:rPr>
        <w:t>Республикой</w:t>
      </w:r>
      <w:r w:rsidRPr="009D0F5E">
        <w:rPr>
          <w:b/>
          <w:sz w:val="28"/>
          <w:szCs w:val="28"/>
        </w:rPr>
        <w:t xml:space="preserve"> Кипр</w:t>
      </w:r>
      <w:r>
        <w:rPr>
          <w:sz w:val="28"/>
          <w:szCs w:val="28"/>
        </w:rPr>
        <w:t xml:space="preserve">, в том числе по линии министерств иностранных дел. Продолжали оказывать содействие достижению всеобъемлющего, справедливого и жизнеспособного </w:t>
      </w:r>
      <w:r w:rsidRPr="00E86F65">
        <w:rPr>
          <w:b/>
          <w:sz w:val="28"/>
          <w:szCs w:val="28"/>
        </w:rPr>
        <w:t>урегулирования кипрского вопроса</w:t>
      </w:r>
      <w:r>
        <w:rPr>
          <w:sz w:val="28"/>
          <w:szCs w:val="28"/>
        </w:rPr>
        <w:t xml:space="preserve"> на основе соответствующих резолюций СБ ООН и посредством переговоров между общинами под эгидой ООН без навязывания</w:t>
      </w:r>
      <w:r w:rsidRPr="00E86F65">
        <w:rPr>
          <w:sz w:val="28"/>
          <w:szCs w:val="28"/>
        </w:rPr>
        <w:t xml:space="preserve"> </w:t>
      </w:r>
      <w:r>
        <w:rPr>
          <w:sz w:val="28"/>
          <w:szCs w:val="28"/>
        </w:rPr>
        <w:t>переговорных</w:t>
      </w:r>
      <w:r w:rsidRPr="00E86F65">
        <w:rPr>
          <w:sz w:val="28"/>
          <w:szCs w:val="28"/>
        </w:rPr>
        <w:t xml:space="preserve"> графиков и</w:t>
      </w:r>
      <w:r>
        <w:rPr>
          <w:sz w:val="28"/>
          <w:szCs w:val="28"/>
        </w:rPr>
        <w:t xml:space="preserve"> </w:t>
      </w:r>
      <w:r w:rsidRPr="00E86F65">
        <w:rPr>
          <w:sz w:val="28"/>
          <w:szCs w:val="28"/>
        </w:rPr>
        <w:t xml:space="preserve">внешнего арбитража. </w:t>
      </w:r>
    </w:p>
    <w:p w:rsidR="00735BDA" w:rsidRPr="00735BDA" w:rsidRDefault="00071DAF" w:rsidP="00735BDA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Продолжалась работа над углублением сотрудничества</w:t>
      </w:r>
      <w:r w:rsidRPr="00776302">
        <w:rPr>
          <w:sz w:val="28"/>
          <w:szCs w:val="28"/>
        </w:rPr>
        <w:t xml:space="preserve"> с </w:t>
      </w:r>
      <w:r w:rsidRPr="00776302">
        <w:rPr>
          <w:b/>
          <w:sz w:val="28"/>
          <w:szCs w:val="28"/>
        </w:rPr>
        <w:t>Гре</w:t>
      </w:r>
      <w:r>
        <w:rPr>
          <w:b/>
          <w:sz w:val="28"/>
          <w:szCs w:val="28"/>
        </w:rPr>
        <w:t>ческой Республикой</w:t>
      </w:r>
      <w:r w:rsidRPr="005163A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E5134">
        <w:rPr>
          <w:sz w:val="28"/>
          <w:szCs w:val="28"/>
        </w:rPr>
        <w:t>В ходе переговоров премьер-министра А.Ципраса с Президентом В.В.Путиным и</w:t>
      </w:r>
      <w:r w:rsidR="00024EE1">
        <w:rPr>
          <w:sz w:val="28"/>
          <w:szCs w:val="28"/>
        </w:rPr>
        <w:t xml:space="preserve"> </w:t>
      </w:r>
      <w:r w:rsidR="005E5134">
        <w:rPr>
          <w:sz w:val="28"/>
          <w:szCs w:val="28"/>
        </w:rPr>
        <w:t xml:space="preserve">Председателем Правительства Д.А.Медведевым </w:t>
      </w:r>
      <w:r w:rsidR="00024EE1">
        <w:rPr>
          <w:sz w:val="28"/>
          <w:szCs w:val="28"/>
        </w:rPr>
        <w:t>(</w:t>
      </w:r>
      <w:r w:rsidR="005E5134">
        <w:rPr>
          <w:sz w:val="28"/>
          <w:szCs w:val="28"/>
        </w:rPr>
        <w:t>Москв</w:t>
      </w:r>
      <w:r w:rsidR="00024EE1">
        <w:rPr>
          <w:sz w:val="28"/>
          <w:szCs w:val="28"/>
        </w:rPr>
        <w:t>а, декабрь)</w:t>
      </w:r>
      <w:r w:rsidR="005E5134">
        <w:rPr>
          <w:sz w:val="28"/>
          <w:szCs w:val="28"/>
        </w:rPr>
        <w:t xml:space="preserve"> подтверждено обоюдное желание вернуть межгосударственный диалог в</w:t>
      </w:r>
      <w:r w:rsidR="00024EE1">
        <w:rPr>
          <w:sz w:val="28"/>
          <w:szCs w:val="28"/>
        </w:rPr>
        <w:t xml:space="preserve"> конструктивное русло после периода </w:t>
      </w:r>
      <w:r w:rsidRPr="007F104C">
        <w:rPr>
          <w:sz w:val="28"/>
          <w:szCs w:val="28"/>
        </w:rPr>
        <w:t>охлаждения</w:t>
      </w:r>
      <w:r w:rsidR="00024EE1">
        <w:rPr>
          <w:sz w:val="28"/>
          <w:szCs w:val="28"/>
        </w:rPr>
        <w:t>, вызванного решением</w:t>
      </w:r>
      <w:r w:rsidRPr="007F104C">
        <w:rPr>
          <w:sz w:val="28"/>
          <w:szCs w:val="28"/>
        </w:rPr>
        <w:t xml:space="preserve"> </w:t>
      </w:r>
      <w:r>
        <w:rPr>
          <w:sz w:val="28"/>
          <w:szCs w:val="28"/>
        </w:rPr>
        <w:t>греческ</w:t>
      </w:r>
      <w:r w:rsidR="00024EE1">
        <w:rPr>
          <w:sz w:val="28"/>
          <w:szCs w:val="28"/>
        </w:rPr>
        <w:t>ой</w:t>
      </w:r>
      <w:r>
        <w:rPr>
          <w:sz w:val="28"/>
          <w:szCs w:val="28"/>
        </w:rPr>
        <w:t xml:space="preserve"> сторон</w:t>
      </w:r>
      <w:r w:rsidR="00024EE1">
        <w:rPr>
          <w:sz w:val="28"/>
          <w:szCs w:val="28"/>
        </w:rPr>
        <w:t>ы</w:t>
      </w:r>
      <w:r>
        <w:rPr>
          <w:sz w:val="28"/>
          <w:szCs w:val="28"/>
        </w:rPr>
        <w:t xml:space="preserve"> объяви</w:t>
      </w:r>
      <w:r w:rsidR="00024EE1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553EA3">
        <w:rPr>
          <w:sz w:val="28"/>
          <w:szCs w:val="28"/>
        </w:rPr>
        <w:t>4</w:t>
      </w:r>
      <w:r w:rsidRPr="007F104C">
        <w:rPr>
          <w:sz w:val="28"/>
          <w:szCs w:val="28"/>
        </w:rPr>
        <w:t xml:space="preserve"> российских граждан из числа действующих и</w:t>
      </w:r>
      <w:r w:rsidR="00024EE1">
        <w:rPr>
          <w:sz w:val="28"/>
          <w:szCs w:val="28"/>
        </w:rPr>
        <w:t xml:space="preserve"> </w:t>
      </w:r>
      <w:r w:rsidRPr="007F104C">
        <w:rPr>
          <w:sz w:val="28"/>
          <w:szCs w:val="28"/>
        </w:rPr>
        <w:t xml:space="preserve">бывших дипломатических </w:t>
      </w:r>
      <w:r>
        <w:rPr>
          <w:sz w:val="28"/>
          <w:szCs w:val="28"/>
        </w:rPr>
        <w:t>служащих</w:t>
      </w:r>
      <w:r w:rsidRPr="007F104C">
        <w:rPr>
          <w:sz w:val="28"/>
          <w:szCs w:val="28"/>
        </w:rPr>
        <w:t xml:space="preserve"> «персона нон грата».</w:t>
      </w:r>
      <w:r>
        <w:rPr>
          <w:sz w:val="28"/>
          <w:szCs w:val="28"/>
        </w:rPr>
        <w:t xml:space="preserve"> В сентябре 2017</w:t>
      </w:r>
      <w:r w:rsidR="00024EE1">
        <w:rPr>
          <w:sz w:val="28"/>
          <w:szCs w:val="28"/>
        </w:rPr>
        <w:t xml:space="preserve"> </w:t>
      </w:r>
      <w:r>
        <w:rPr>
          <w:sz w:val="28"/>
          <w:szCs w:val="28"/>
        </w:rPr>
        <w:t>г. – ноябре 2018</w:t>
      </w:r>
      <w:r w:rsidR="0002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была реализована насыщенная программа </w:t>
      </w:r>
      <w:r w:rsidRPr="00735BDA">
        <w:rPr>
          <w:sz w:val="28"/>
          <w:szCs w:val="28"/>
        </w:rPr>
        <w:t xml:space="preserve">Года туризма. </w:t>
      </w:r>
    </w:p>
    <w:p w:rsidR="007C3611" w:rsidRDefault="003C587B" w:rsidP="00735BDA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Углублению конструктивного взаимодействия</w:t>
      </w:r>
      <w:r w:rsidR="00735BDA" w:rsidRPr="00735BDA">
        <w:rPr>
          <w:sz w:val="28"/>
          <w:szCs w:val="28"/>
        </w:rPr>
        <w:t xml:space="preserve"> с </w:t>
      </w:r>
      <w:r w:rsidR="00735BDA" w:rsidRPr="00735BDA">
        <w:rPr>
          <w:rStyle w:val="0pt0"/>
          <w:rFonts w:eastAsia="PMingLiU"/>
          <w:spacing w:val="0"/>
          <w:sz w:val="28"/>
          <w:szCs w:val="28"/>
        </w:rPr>
        <w:t>Италией</w:t>
      </w:r>
      <w:r w:rsidR="00735BDA">
        <w:rPr>
          <w:rStyle w:val="0pt0"/>
          <w:rFonts w:eastAsia="PMingLiU"/>
          <w:spacing w:val="0"/>
          <w:sz w:val="28"/>
          <w:szCs w:val="28"/>
        </w:rPr>
        <w:t xml:space="preserve"> </w:t>
      </w:r>
      <w:r>
        <w:rPr>
          <w:rStyle w:val="0pt0"/>
          <w:rFonts w:eastAsia="PMingLiU"/>
          <w:b w:val="0"/>
          <w:spacing w:val="0"/>
          <w:sz w:val="28"/>
          <w:szCs w:val="28"/>
        </w:rPr>
        <w:t>способствовали</w:t>
      </w:r>
      <w:r w:rsidR="00735BDA" w:rsidRPr="00735BDA">
        <w:rPr>
          <w:rStyle w:val="0pt0"/>
          <w:rFonts w:eastAsia="PMingLiU"/>
          <w:b w:val="0"/>
          <w:spacing w:val="0"/>
          <w:sz w:val="28"/>
          <w:szCs w:val="28"/>
        </w:rPr>
        <w:t xml:space="preserve"> </w:t>
      </w:r>
      <w:r w:rsidR="00735BDA">
        <w:rPr>
          <w:rStyle w:val="0pt0"/>
          <w:rFonts w:eastAsia="PMingLiU"/>
          <w:b w:val="0"/>
          <w:spacing w:val="0"/>
          <w:sz w:val="28"/>
          <w:szCs w:val="28"/>
        </w:rPr>
        <w:t xml:space="preserve">переговоры </w:t>
      </w:r>
      <w:r w:rsidR="00BE23A6" w:rsidRPr="00736418">
        <w:rPr>
          <w:sz w:val="28"/>
          <w:szCs w:val="28"/>
        </w:rPr>
        <w:t xml:space="preserve">Президента В.В.Путина и Председателя Правительства Д.А.Медведева с </w:t>
      </w:r>
      <w:r w:rsidR="00735BDA">
        <w:rPr>
          <w:sz w:val="28"/>
          <w:szCs w:val="28"/>
        </w:rPr>
        <w:t>п</w:t>
      </w:r>
      <w:r w:rsidR="00BE23A6" w:rsidRPr="00736418">
        <w:rPr>
          <w:sz w:val="28"/>
          <w:szCs w:val="28"/>
        </w:rPr>
        <w:t>редседателем Совета министров Дж.Конте</w:t>
      </w:r>
      <w:r w:rsidR="00735BDA">
        <w:rPr>
          <w:sz w:val="28"/>
          <w:szCs w:val="28"/>
        </w:rPr>
        <w:t xml:space="preserve"> (Москва, октябрь), а также беседы итальянского лидера с Министром иностранных дел С.В.Лавровым (Рим, ноябрь)</w:t>
      </w:r>
      <w:r>
        <w:rPr>
          <w:sz w:val="28"/>
          <w:szCs w:val="28"/>
        </w:rPr>
        <w:t>. Д</w:t>
      </w:r>
      <w:r w:rsidR="00BE23A6" w:rsidRPr="00736418">
        <w:rPr>
          <w:sz w:val="28"/>
          <w:szCs w:val="28"/>
        </w:rPr>
        <w:t>остигнута договор</w:t>
      </w:r>
      <w:r>
        <w:rPr>
          <w:sz w:val="28"/>
          <w:szCs w:val="28"/>
        </w:rPr>
        <w:t>е</w:t>
      </w:r>
      <w:r w:rsidR="00BE23A6" w:rsidRPr="00736418">
        <w:rPr>
          <w:sz w:val="28"/>
          <w:szCs w:val="28"/>
        </w:rPr>
        <w:t xml:space="preserve">нность о возобновлении после </w:t>
      </w:r>
      <w:r w:rsidR="007C3611">
        <w:rPr>
          <w:sz w:val="28"/>
          <w:szCs w:val="28"/>
        </w:rPr>
        <w:t>5-</w:t>
      </w:r>
      <w:r w:rsidR="00BE23A6" w:rsidRPr="00736418">
        <w:rPr>
          <w:sz w:val="28"/>
          <w:szCs w:val="28"/>
        </w:rPr>
        <w:t xml:space="preserve">летнего перерыва встреч министров иностранных дел и обороны в формате «два плюс два». </w:t>
      </w:r>
    </w:p>
    <w:p w:rsidR="007C3611" w:rsidRDefault="00BE23A6" w:rsidP="007C3611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В ходе совместной встречи В.В.Путина и Дж.Конте с руководителями ведущих итальянских компаний </w:t>
      </w:r>
      <w:r w:rsidR="007C3611">
        <w:rPr>
          <w:sz w:val="28"/>
          <w:szCs w:val="28"/>
        </w:rPr>
        <w:t>(</w:t>
      </w:r>
      <w:r w:rsidRPr="00736418">
        <w:rPr>
          <w:sz w:val="28"/>
          <w:szCs w:val="28"/>
        </w:rPr>
        <w:t>Москв</w:t>
      </w:r>
      <w:r w:rsidR="007C3611">
        <w:rPr>
          <w:sz w:val="28"/>
          <w:szCs w:val="28"/>
        </w:rPr>
        <w:t>а, октябрь)</w:t>
      </w:r>
      <w:r w:rsidRPr="00736418">
        <w:rPr>
          <w:sz w:val="28"/>
          <w:szCs w:val="28"/>
        </w:rPr>
        <w:t xml:space="preserve"> подтверждена готовность деловых кругов углублять производственную кооперацию, стимулировать приток инвестиций в российскую экономику.</w:t>
      </w:r>
      <w:r w:rsidR="007C3611">
        <w:rPr>
          <w:sz w:val="28"/>
          <w:szCs w:val="28"/>
        </w:rPr>
        <w:t xml:space="preserve"> </w:t>
      </w:r>
      <w:r w:rsidRPr="00736418">
        <w:rPr>
          <w:sz w:val="28"/>
          <w:szCs w:val="28"/>
        </w:rPr>
        <w:t xml:space="preserve">По итогам января-октября </w:t>
      </w:r>
      <w:r w:rsidR="00553EA3">
        <w:rPr>
          <w:sz w:val="28"/>
          <w:szCs w:val="28"/>
        </w:rPr>
        <w:t xml:space="preserve">2018 г. </w:t>
      </w:r>
      <w:r w:rsidRPr="00736418">
        <w:rPr>
          <w:sz w:val="28"/>
          <w:szCs w:val="28"/>
        </w:rPr>
        <w:t>объ</w:t>
      </w:r>
      <w:r w:rsidR="007C3611">
        <w:rPr>
          <w:sz w:val="28"/>
          <w:szCs w:val="28"/>
        </w:rPr>
        <w:t>е</w:t>
      </w:r>
      <w:r w:rsidRPr="00736418">
        <w:rPr>
          <w:sz w:val="28"/>
          <w:szCs w:val="28"/>
        </w:rPr>
        <w:t xml:space="preserve">м </w:t>
      </w:r>
      <w:r w:rsidR="007C3611">
        <w:rPr>
          <w:sz w:val="28"/>
          <w:szCs w:val="28"/>
        </w:rPr>
        <w:t>двустороннего</w:t>
      </w:r>
      <w:r w:rsidRPr="00736418">
        <w:rPr>
          <w:sz w:val="28"/>
          <w:szCs w:val="28"/>
        </w:rPr>
        <w:t xml:space="preserve"> товарооборота увеличился по сравнению с аналогичным периодом 2017 г. на 14,2% и составил 22,1 млрд долл.</w:t>
      </w:r>
      <w:r w:rsidR="007C3611">
        <w:rPr>
          <w:sz w:val="28"/>
          <w:szCs w:val="28"/>
        </w:rPr>
        <w:t xml:space="preserve"> </w:t>
      </w:r>
    </w:p>
    <w:p w:rsidR="00191CBB" w:rsidRDefault="00BE23A6" w:rsidP="00191CBB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sz w:val="28"/>
          <w:szCs w:val="28"/>
        </w:rPr>
        <w:t>Масштабным культурным событием п</w:t>
      </w:r>
      <w:r w:rsidR="007C3611">
        <w:rPr>
          <w:sz w:val="28"/>
          <w:szCs w:val="28"/>
        </w:rPr>
        <w:t xml:space="preserve">оследних лет стало проведение </w:t>
      </w:r>
      <w:r w:rsidR="007C3611" w:rsidRPr="00736418">
        <w:rPr>
          <w:sz w:val="28"/>
          <w:szCs w:val="28"/>
        </w:rPr>
        <w:t xml:space="preserve">в Италии </w:t>
      </w:r>
      <w:r w:rsidRPr="00736418">
        <w:rPr>
          <w:sz w:val="28"/>
          <w:szCs w:val="28"/>
        </w:rPr>
        <w:t>«Русских сезонов»</w:t>
      </w:r>
      <w:r w:rsidR="00383CAB">
        <w:rPr>
          <w:sz w:val="28"/>
          <w:szCs w:val="28"/>
        </w:rPr>
        <w:t>, в рамках которых</w:t>
      </w:r>
      <w:r w:rsidRPr="00736418">
        <w:rPr>
          <w:sz w:val="28"/>
          <w:szCs w:val="28"/>
        </w:rPr>
        <w:t xml:space="preserve"> </w:t>
      </w:r>
      <w:r w:rsidR="00383CAB">
        <w:rPr>
          <w:sz w:val="28"/>
          <w:szCs w:val="28"/>
        </w:rPr>
        <w:t>в</w:t>
      </w:r>
      <w:r w:rsidRPr="00736418">
        <w:rPr>
          <w:sz w:val="28"/>
          <w:szCs w:val="28"/>
        </w:rPr>
        <w:t xml:space="preserve"> 74 городах страны состоялось более 300 мероприятий. </w:t>
      </w:r>
    </w:p>
    <w:p w:rsidR="004633E7" w:rsidRDefault="00EC02AD" w:rsidP="004633E7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1CBB" w:rsidRPr="00736418">
        <w:rPr>
          <w:sz w:val="28"/>
          <w:szCs w:val="28"/>
        </w:rPr>
        <w:t xml:space="preserve"> </w:t>
      </w:r>
      <w:r w:rsidR="007A1471">
        <w:rPr>
          <w:sz w:val="28"/>
          <w:szCs w:val="28"/>
        </w:rPr>
        <w:t xml:space="preserve">отношениях с </w:t>
      </w:r>
      <w:r w:rsidR="007A1471" w:rsidRPr="007A1471">
        <w:rPr>
          <w:b/>
          <w:sz w:val="28"/>
          <w:szCs w:val="28"/>
        </w:rPr>
        <w:t>Португалией</w:t>
      </w:r>
      <w:r w:rsidR="007A1471">
        <w:rPr>
          <w:b/>
          <w:sz w:val="28"/>
          <w:szCs w:val="28"/>
        </w:rPr>
        <w:t xml:space="preserve"> </w:t>
      </w:r>
      <w:r w:rsidR="007A1471" w:rsidRPr="00553EA3">
        <w:rPr>
          <w:sz w:val="28"/>
          <w:szCs w:val="28"/>
        </w:rPr>
        <w:t>в</w:t>
      </w:r>
      <w:r w:rsidR="004633E7">
        <w:rPr>
          <w:sz w:val="28"/>
          <w:szCs w:val="28"/>
        </w:rPr>
        <w:t xml:space="preserve">первые </w:t>
      </w:r>
      <w:r w:rsidR="004633E7" w:rsidRPr="00736418">
        <w:rPr>
          <w:sz w:val="28"/>
          <w:szCs w:val="28"/>
        </w:rPr>
        <w:t>за несколько десятилетий</w:t>
      </w:r>
      <w:r w:rsidR="004633E7">
        <w:rPr>
          <w:sz w:val="28"/>
          <w:szCs w:val="28"/>
        </w:rPr>
        <w:t xml:space="preserve"> состоялся контакт на высшем уровне – встреча </w:t>
      </w:r>
      <w:r w:rsidR="00553EA3">
        <w:rPr>
          <w:sz w:val="28"/>
          <w:szCs w:val="28"/>
        </w:rPr>
        <w:t xml:space="preserve">Президента </w:t>
      </w:r>
      <w:r w:rsidR="003B1EA6" w:rsidRPr="00736418">
        <w:rPr>
          <w:sz w:val="28"/>
          <w:szCs w:val="28"/>
        </w:rPr>
        <w:t xml:space="preserve">В.В.Путина с </w:t>
      </w:r>
      <w:r w:rsidR="004633E7">
        <w:rPr>
          <w:sz w:val="28"/>
          <w:szCs w:val="28"/>
        </w:rPr>
        <w:t>п</w:t>
      </w:r>
      <w:r w:rsidR="003B1EA6" w:rsidRPr="00736418">
        <w:rPr>
          <w:sz w:val="28"/>
          <w:szCs w:val="28"/>
        </w:rPr>
        <w:t xml:space="preserve">резидентом М.Ребелу де Соузой, который посетил Москву в рамках Чемпионата мира по футболу </w:t>
      </w:r>
      <w:r w:rsidR="00553EA3">
        <w:rPr>
          <w:sz w:val="28"/>
          <w:szCs w:val="28"/>
        </w:rPr>
        <w:t xml:space="preserve">ФИФА </w:t>
      </w:r>
      <w:r w:rsidR="003B1EA6" w:rsidRPr="00736418">
        <w:rPr>
          <w:sz w:val="28"/>
          <w:szCs w:val="28"/>
        </w:rPr>
        <w:t>2018</w:t>
      </w:r>
      <w:r w:rsidR="004633E7">
        <w:rPr>
          <w:sz w:val="28"/>
          <w:szCs w:val="28"/>
        </w:rPr>
        <w:t xml:space="preserve"> (июнь). Состоялся обмен визитами министров иностранных дел: в феврале </w:t>
      </w:r>
      <w:r w:rsidR="003B1EA6" w:rsidRPr="00736418">
        <w:rPr>
          <w:sz w:val="28"/>
          <w:szCs w:val="28"/>
        </w:rPr>
        <w:t xml:space="preserve">Москву </w:t>
      </w:r>
      <w:r w:rsidR="004633E7">
        <w:rPr>
          <w:sz w:val="28"/>
          <w:szCs w:val="28"/>
        </w:rPr>
        <w:t>посетил А.Сантуш</w:t>
      </w:r>
      <w:r w:rsidR="003B1EA6" w:rsidRPr="00736418">
        <w:rPr>
          <w:sz w:val="28"/>
          <w:szCs w:val="28"/>
        </w:rPr>
        <w:t xml:space="preserve"> Силв</w:t>
      </w:r>
      <w:r w:rsidR="004633E7">
        <w:rPr>
          <w:sz w:val="28"/>
          <w:szCs w:val="28"/>
        </w:rPr>
        <w:t xml:space="preserve">а, в </w:t>
      </w:r>
      <w:r w:rsidR="003B1EA6" w:rsidRPr="00736418">
        <w:rPr>
          <w:sz w:val="28"/>
          <w:szCs w:val="28"/>
        </w:rPr>
        <w:t>ноябр</w:t>
      </w:r>
      <w:r w:rsidR="004633E7">
        <w:rPr>
          <w:sz w:val="28"/>
          <w:szCs w:val="28"/>
        </w:rPr>
        <w:t xml:space="preserve">е </w:t>
      </w:r>
      <w:r w:rsidR="003B1EA6" w:rsidRPr="00736418">
        <w:rPr>
          <w:sz w:val="28"/>
          <w:szCs w:val="28"/>
        </w:rPr>
        <w:t xml:space="preserve">С.В.Лавров </w:t>
      </w:r>
      <w:r w:rsidR="004633E7">
        <w:rPr>
          <w:sz w:val="28"/>
          <w:szCs w:val="28"/>
        </w:rPr>
        <w:t xml:space="preserve">– </w:t>
      </w:r>
      <w:r w:rsidR="003B1EA6" w:rsidRPr="00736418">
        <w:rPr>
          <w:sz w:val="28"/>
          <w:szCs w:val="28"/>
        </w:rPr>
        <w:t>Лиссабон</w:t>
      </w:r>
      <w:r w:rsidR="004633E7">
        <w:rPr>
          <w:sz w:val="28"/>
          <w:szCs w:val="28"/>
        </w:rPr>
        <w:t xml:space="preserve">. </w:t>
      </w:r>
    </w:p>
    <w:p w:rsidR="003E521C" w:rsidRPr="003E521C" w:rsidRDefault="004633E7" w:rsidP="003E521C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</w:t>
      </w:r>
      <w:r w:rsidR="00F22570">
        <w:rPr>
          <w:sz w:val="28"/>
          <w:szCs w:val="28"/>
        </w:rPr>
        <w:t>7-ого</w:t>
      </w:r>
      <w:r w:rsidRPr="0073641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 двусторонней</w:t>
      </w:r>
      <w:r w:rsidRPr="00736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межправкомиссии (Лиссабон, </w:t>
      </w:r>
      <w:r w:rsidRPr="003E521C">
        <w:rPr>
          <w:sz w:val="28"/>
          <w:szCs w:val="28"/>
        </w:rPr>
        <w:t xml:space="preserve">декабрь) </w:t>
      </w:r>
      <w:r w:rsidR="003B1EA6" w:rsidRPr="003E521C">
        <w:rPr>
          <w:sz w:val="28"/>
          <w:szCs w:val="28"/>
        </w:rPr>
        <w:t>согласована «Дорожная карта» по активизации торгово-экономического сотрудничества на 2018-2019 гг.</w:t>
      </w:r>
      <w:r w:rsidRPr="003E521C">
        <w:rPr>
          <w:sz w:val="28"/>
          <w:szCs w:val="28"/>
        </w:rPr>
        <w:t xml:space="preserve"> </w:t>
      </w:r>
      <w:r w:rsidR="003B1EA6" w:rsidRPr="003E521C">
        <w:rPr>
          <w:sz w:val="28"/>
          <w:szCs w:val="28"/>
        </w:rPr>
        <w:t xml:space="preserve">Рост товарооборота </w:t>
      </w:r>
      <w:r w:rsidRPr="003E521C">
        <w:rPr>
          <w:sz w:val="28"/>
          <w:szCs w:val="28"/>
        </w:rPr>
        <w:t>за</w:t>
      </w:r>
      <w:r w:rsidR="003B1EA6" w:rsidRPr="003E521C">
        <w:rPr>
          <w:sz w:val="28"/>
          <w:szCs w:val="28"/>
        </w:rPr>
        <w:t xml:space="preserve"> январ</w:t>
      </w:r>
      <w:r w:rsidRPr="003E521C">
        <w:rPr>
          <w:sz w:val="28"/>
          <w:szCs w:val="28"/>
        </w:rPr>
        <w:t>ь</w:t>
      </w:r>
      <w:r w:rsidR="003B1EA6" w:rsidRPr="003E521C">
        <w:rPr>
          <w:sz w:val="28"/>
          <w:szCs w:val="28"/>
        </w:rPr>
        <w:t xml:space="preserve">-октябрь по сравнению с аналогичным периодом 2017 г. составил 8,4% </w:t>
      </w:r>
      <w:r w:rsidR="007A1471" w:rsidRPr="003E521C">
        <w:rPr>
          <w:sz w:val="28"/>
          <w:szCs w:val="28"/>
        </w:rPr>
        <w:br/>
      </w:r>
      <w:r w:rsidR="003B1EA6" w:rsidRPr="003E521C">
        <w:rPr>
          <w:sz w:val="28"/>
          <w:szCs w:val="28"/>
        </w:rPr>
        <w:t>(с 1</w:t>
      </w:r>
      <w:r w:rsidRPr="003E521C">
        <w:rPr>
          <w:sz w:val="28"/>
          <w:szCs w:val="28"/>
        </w:rPr>
        <w:t>,</w:t>
      </w:r>
      <w:r w:rsidR="003B1EA6" w:rsidRPr="003E521C">
        <w:rPr>
          <w:sz w:val="28"/>
          <w:szCs w:val="28"/>
        </w:rPr>
        <w:t xml:space="preserve">14 </w:t>
      </w:r>
      <w:r w:rsidRPr="003E521C">
        <w:rPr>
          <w:sz w:val="28"/>
          <w:szCs w:val="28"/>
        </w:rPr>
        <w:t>млрд</w:t>
      </w:r>
      <w:r w:rsidR="003B1EA6" w:rsidRPr="003E521C">
        <w:rPr>
          <w:sz w:val="28"/>
          <w:szCs w:val="28"/>
        </w:rPr>
        <w:t xml:space="preserve"> до 1</w:t>
      </w:r>
      <w:r w:rsidRPr="003E521C">
        <w:rPr>
          <w:sz w:val="28"/>
          <w:szCs w:val="28"/>
        </w:rPr>
        <w:t>,24</w:t>
      </w:r>
      <w:r w:rsidR="003B1EA6" w:rsidRPr="003E521C">
        <w:rPr>
          <w:sz w:val="28"/>
          <w:szCs w:val="28"/>
        </w:rPr>
        <w:t xml:space="preserve"> </w:t>
      </w:r>
      <w:r w:rsidRPr="003E521C">
        <w:rPr>
          <w:sz w:val="28"/>
          <w:szCs w:val="28"/>
        </w:rPr>
        <w:t>млрд</w:t>
      </w:r>
      <w:r w:rsidR="003B1EA6" w:rsidRPr="003E521C">
        <w:rPr>
          <w:sz w:val="28"/>
          <w:szCs w:val="28"/>
        </w:rPr>
        <w:t xml:space="preserve"> долл.). </w:t>
      </w:r>
    </w:p>
    <w:p w:rsidR="003E521C" w:rsidRDefault="003E521C" w:rsidP="003E521C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3E521C">
        <w:rPr>
          <w:sz w:val="28"/>
          <w:szCs w:val="28"/>
        </w:rPr>
        <w:t>В плановом режиме шло р</w:t>
      </w:r>
      <w:r w:rsidR="007A1471" w:rsidRPr="003E521C">
        <w:rPr>
          <w:sz w:val="28"/>
          <w:szCs w:val="28"/>
        </w:rPr>
        <w:t xml:space="preserve">азвитие </w:t>
      </w:r>
      <w:r w:rsidR="007A1471" w:rsidRPr="003E521C">
        <w:rPr>
          <w:rStyle w:val="0pt0"/>
          <w:rFonts w:eastAsia="PMingLiU"/>
          <w:spacing w:val="0"/>
          <w:sz w:val="28"/>
          <w:szCs w:val="28"/>
        </w:rPr>
        <w:t xml:space="preserve">российско-испанских </w:t>
      </w:r>
      <w:r>
        <w:rPr>
          <w:sz w:val="28"/>
          <w:szCs w:val="28"/>
        </w:rPr>
        <w:t>связей</w:t>
      </w:r>
      <w:r w:rsidRPr="003E52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1471" w:rsidRPr="00736418">
        <w:rPr>
          <w:sz w:val="28"/>
          <w:szCs w:val="28"/>
        </w:rPr>
        <w:t xml:space="preserve">Приезд Короля Филиппа VI в Москву в рамках Чемпионата мира по футболу </w:t>
      </w:r>
      <w:r w:rsidR="00553EA3">
        <w:rPr>
          <w:sz w:val="28"/>
          <w:szCs w:val="28"/>
        </w:rPr>
        <w:t xml:space="preserve">ФИФА </w:t>
      </w:r>
      <w:r w:rsidR="007A1471" w:rsidRPr="00736418">
        <w:rPr>
          <w:sz w:val="28"/>
          <w:szCs w:val="28"/>
        </w:rPr>
        <w:t>2018 и телефонный контакт с ним Президента В.В.Путина способствовали закреплению позитивных тенде</w:t>
      </w:r>
      <w:r>
        <w:rPr>
          <w:sz w:val="28"/>
          <w:szCs w:val="28"/>
        </w:rPr>
        <w:t xml:space="preserve">нций в двусторонних отношениях. В </w:t>
      </w:r>
      <w:r w:rsidR="007A1471" w:rsidRPr="00736418">
        <w:rPr>
          <w:sz w:val="28"/>
          <w:szCs w:val="28"/>
        </w:rPr>
        <w:t>сентябр</w:t>
      </w:r>
      <w:r>
        <w:rPr>
          <w:sz w:val="28"/>
          <w:szCs w:val="28"/>
        </w:rPr>
        <w:t>е</w:t>
      </w:r>
      <w:r w:rsidR="007A1471" w:rsidRPr="00736418">
        <w:rPr>
          <w:sz w:val="28"/>
          <w:szCs w:val="28"/>
        </w:rPr>
        <w:t xml:space="preserve"> состоялся телефонный разговор В.В.Путина с </w:t>
      </w:r>
      <w:r>
        <w:rPr>
          <w:sz w:val="28"/>
          <w:szCs w:val="28"/>
        </w:rPr>
        <w:t>п</w:t>
      </w:r>
      <w:r w:rsidR="007A1471" w:rsidRPr="00736418">
        <w:rPr>
          <w:sz w:val="28"/>
          <w:szCs w:val="28"/>
        </w:rPr>
        <w:t>редседателем Правительства Испании</w:t>
      </w:r>
      <w:r>
        <w:rPr>
          <w:sz w:val="28"/>
          <w:szCs w:val="28"/>
        </w:rPr>
        <w:t xml:space="preserve"> </w:t>
      </w:r>
      <w:r w:rsidR="007A1471" w:rsidRPr="00736418">
        <w:rPr>
          <w:sz w:val="28"/>
          <w:szCs w:val="28"/>
        </w:rPr>
        <w:t xml:space="preserve">П.Санчесом. </w:t>
      </w:r>
      <w:r>
        <w:rPr>
          <w:sz w:val="28"/>
          <w:szCs w:val="28"/>
        </w:rPr>
        <w:t xml:space="preserve">В </w:t>
      </w:r>
      <w:r w:rsidR="007A1471" w:rsidRPr="00736418">
        <w:rPr>
          <w:sz w:val="28"/>
          <w:szCs w:val="28"/>
        </w:rPr>
        <w:t>ноябр</w:t>
      </w:r>
      <w:r>
        <w:rPr>
          <w:sz w:val="28"/>
          <w:szCs w:val="28"/>
        </w:rPr>
        <w:t>е</w:t>
      </w:r>
      <w:r w:rsidR="007A1471" w:rsidRPr="00736418">
        <w:rPr>
          <w:sz w:val="28"/>
          <w:szCs w:val="28"/>
        </w:rPr>
        <w:t xml:space="preserve"> Мадрид посетил </w:t>
      </w:r>
      <w:r>
        <w:rPr>
          <w:sz w:val="28"/>
          <w:szCs w:val="28"/>
        </w:rPr>
        <w:t>С.В.</w:t>
      </w:r>
      <w:r w:rsidR="007A1471" w:rsidRPr="00736418">
        <w:rPr>
          <w:sz w:val="28"/>
          <w:szCs w:val="28"/>
        </w:rPr>
        <w:t>Лавров</w:t>
      </w:r>
      <w:r>
        <w:rPr>
          <w:sz w:val="28"/>
          <w:szCs w:val="28"/>
        </w:rPr>
        <w:t>.</w:t>
      </w:r>
      <w:r w:rsidR="007A1471" w:rsidRPr="00736418">
        <w:rPr>
          <w:sz w:val="28"/>
          <w:szCs w:val="28"/>
        </w:rPr>
        <w:t xml:space="preserve"> </w:t>
      </w:r>
    </w:p>
    <w:p w:rsidR="003E521C" w:rsidRPr="003E521C" w:rsidRDefault="007A1471" w:rsidP="003E521C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С января по октябрь по сравнению с аналогичным периодом </w:t>
      </w:r>
      <w:r w:rsidR="003E521C">
        <w:rPr>
          <w:sz w:val="28"/>
          <w:szCs w:val="28"/>
        </w:rPr>
        <w:t>2017 г.</w:t>
      </w:r>
      <w:r w:rsidRPr="00736418">
        <w:rPr>
          <w:sz w:val="28"/>
          <w:szCs w:val="28"/>
        </w:rPr>
        <w:t xml:space="preserve"> товарооборот</w:t>
      </w:r>
      <w:r w:rsidR="003E521C">
        <w:rPr>
          <w:sz w:val="28"/>
          <w:szCs w:val="28"/>
        </w:rPr>
        <w:t xml:space="preserve"> вырос на 13,1% и составил 4,9</w:t>
      </w:r>
      <w:r w:rsidRPr="00736418">
        <w:rPr>
          <w:sz w:val="28"/>
          <w:szCs w:val="28"/>
        </w:rPr>
        <w:t xml:space="preserve"> млрд долл</w:t>
      </w:r>
      <w:r w:rsidR="003E521C">
        <w:rPr>
          <w:sz w:val="28"/>
          <w:szCs w:val="28"/>
        </w:rPr>
        <w:t>.</w:t>
      </w:r>
      <w:r w:rsidRPr="00736418">
        <w:rPr>
          <w:sz w:val="28"/>
          <w:szCs w:val="28"/>
        </w:rPr>
        <w:t xml:space="preserve"> Продолж</w:t>
      </w:r>
      <w:r w:rsidR="003E521C">
        <w:rPr>
          <w:sz w:val="28"/>
          <w:szCs w:val="28"/>
        </w:rPr>
        <w:t>алась</w:t>
      </w:r>
      <w:r w:rsidRPr="00736418">
        <w:rPr>
          <w:sz w:val="28"/>
          <w:szCs w:val="28"/>
        </w:rPr>
        <w:t xml:space="preserve"> реализация </w:t>
      </w:r>
      <w:r w:rsidRPr="003E521C">
        <w:rPr>
          <w:sz w:val="28"/>
          <w:szCs w:val="28"/>
        </w:rPr>
        <w:t xml:space="preserve">крупных проектов, прежде всего в энергетической сфере. </w:t>
      </w:r>
      <w:r w:rsidR="003E521C" w:rsidRPr="003E521C">
        <w:rPr>
          <w:sz w:val="28"/>
          <w:szCs w:val="28"/>
        </w:rPr>
        <w:t>В частности,</w:t>
      </w:r>
      <w:r w:rsidRPr="003E521C">
        <w:rPr>
          <w:sz w:val="28"/>
          <w:szCs w:val="28"/>
        </w:rPr>
        <w:t xml:space="preserve"> началась реализация долгосрочного </w:t>
      </w:r>
      <w:r w:rsidR="003E521C" w:rsidRPr="003E521C">
        <w:rPr>
          <w:sz w:val="28"/>
          <w:szCs w:val="28"/>
        </w:rPr>
        <w:t>с</w:t>
      </w:r>
      <w:r w:rsidRPr="003E521C">
        <w:rPr>
          <w:sz w:val="28"/>
          <w:szCs w:val="28"/>
        </w:rPr>
        <w:t xml:space="preserve">оглашения между ПАО «НОВАТЭК» и компанией «Гас Натураль Феноса» о ежегодной поставке 2,5 млн тонн сжиженного природного газа (СПГ) с Южно-Тамбейского месторождения (полуостров Ямал) сроком действия до 2042 г. </w:t>
      </w:r>
    </w:p>
    <w:p w:rsidR="00EA70D8" w:rsidRDefault="003E521C" w:rsidP="00EA70D8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3E521C">
        <w:rPr>
          <w:sz w:val="28"/>
          <w:szCs w:val="28"/>
        </w:rPr>
        <w:t>В октябре</w:t>
      </w:r>
      <w:r w:rsidR="007A1471" w:rsidRPr="003E521C">
        <w:rPr>
          <w:sz w:val="28"/>
          <w:szCs w:val="28"/>
        </w:rPr>
        <w:t xml:space="preserve"> Москву </w:t>
      </w:r>
      <w:r w:rsidRPr="003E521C">
        <w:rPr>
          <w:sz w:val="28"/>
          <w:szCs w:val="28"/>
        </w:rPr>
        <w:t xml:space="preserve">посетила </w:t>
      </w:r>
      <w:r w:rsidR="007A1471" w:rsidRPr="003E521C">
        <w:rPr>
          <w:sz w:val="28"/>
          <w:szCs w:val="28"/>
        </w:rPr>
        <w:t xml:space="preserve">Министр иностранных дел </w:t>
      </w:r>
      <w:r w:rsidR="007A1471" w:rsidRPr="003E521C">
        <w:rPr>
          <w:rStyle w:val="0pt0"/>
          <w:rFonts w:eastAsia="PMingLiU"/>
          <w:spacing w:val="0"/>
          <w:sz w:val="28"/>
          <w:szCs w:val="28"/>
        </w:rPr>
        <w:t xml:space="preserve">Андорры </w:t>
      </w:r>
      <w:r w:rsidR="007A1471" w:rsidRPr="003E521C">
        <w:rPr>
          <w:sz w:val="28"/>
          <w:szCs w:val="28"/>
        </w:rPr>
        <w:t xml:space="preserve">М.Убак, которая выразила настрой на дальнейшее поступательное развитие </w:t>
      </w:r>
      <w:r w:rsidRPr="003E521C">
        <w:rPr>
          <w:sz w:val="28"/>
          <w:szCs w:val="28"/>
        </w:rPr>
        <w:t xml:space="preserve">политдиалога и торгово-экономической связей с нашей страной. </w:t>
      </w:r>
    </w:p>
    <w:p w:rsidR="00F22570" w:rsidRDefault="001B6E16" w:rsidP="00F22570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rStyle w:val="0pt0"/>
          <w:rFonts w:eastAsia="PMingLiU"/>
          <w:sz w:val="28"/>
          <w:szCs w:val="28"/>
        </w:rPr>
        <w:t xml:space="preserve">Российско-французские </w:t>
      </w:r>
      <w:r w:rsidRPr="00736418">
        <w:rPr>
          <w:sz w:val="28"/>
          <w:szCs w:val="28"/>
        </w:rPr>
        <w:t>отношения демонстрировали в целом положительную динамику. Этому во многом способствовал интенсивный политический диалог на высшем уровне.</w:t>
      </w:r>
      <w:r w:rsidR="00EA70D8">
        <w:rPr>
          <w:sz w:val="28"/>
          <w:szCs w:val="28"/>
        </w:rPr>
        <w:t xml:space="preserve"> В мае президент </w:t>
      </w:r>
      <w:r w:rsidRPr="00736418">
        <w:rPr>
          <w:sz w:val="28"/>
          <w:szCs w:val="28"/>
        </w:rPr>
        <w:t xml:space="preserve">Э.Макрон посетил Россию с официальным визитом, в рамках которого </w:t>
      </w:r>
      <w:r w:rsidR="00EA70D8" w:rsidRPr="00736418">
        <w:rPr>
          <w:sz w:val="28"/>
          <w:szCs w:val="28"/>
        </w:rPr>
        <w:t xml:space="preserve">в качестве почетного гостя </w:t>
      </w:r>
      <w:r w:rsidRPr="00736418">
        <w:rPr>
          <w:sz w:val="28"/>
          <w:szCs w:val="28"/>
        </w:rPr>
        <w:t>принял участие в ПМЭФ</w:t>
      </w:r>
      <w:r w:rsidR="00EA70D8">
        <w:rPr>
          <w:sz w:val="28"/>
          <w:szCs w:val="28"/>
        </w:rPr>
        <w:t>,</w:t>
      </w:r>
      <w:r w:rsidRPr="00736418">
        <w:rPr>
          <w:sz w:val="28"/>
          <w:szCs w:val="28"/>
        </w:rPr>
        <w:t xml:space="preserve"> а также провел обстоятельные переговоры с В.В.Путиным. </w:t>
      </w:r>
      <w:r w:rsidR="008D647D">
        <w:rPr>
          <w:sz w:val="28"/>
          <w:szCs w:val="28"/>
        </w:rPr>
        <w:t xml:space="preserve">Лидеры также провели беседы «на полях» крупных международных мероприятий (Москва, июль; Париж, ноябрь; Буэнос-Айрес, ноябрь). </w:t>
      </w:r>
    </w:p>
    <w:p w:rsidR="008D647D" w:rsidRDefault="001B6E16" w:rsidP="00F22570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sz w:val="28"/>
          <w:szCs w:val="28"/>
        </w:rPr>
        <w:t>Регулярный характер носили контакты министров иностранных дел</w:t>
      </w:r>
      <w:r w:rsidR="008D647D">
        <w:rPr>
          <w:sz w:val="28"/>
          <w:szCs w:val="28"/>
        </w:rPr>
        <w:t xml:space="preserve"> – в течение года состоялось 3 встречи </w:t>
      </w:r>
      <w:r w:rsidR="008D647D" w:rsidRPr="00736418">
        <w:rPr>
          <w:sz w:val="28"/>
          <w:szCs w:val="28"/>
        </w:rPr>
        <w:t>С.В.Лавров</w:t>
      </w:r>
      <w:r w:rsidR="008D647D">
        <w:rPr>
          <w:sz w:val="28"/>
          <w:szCs w:val="28"/>
        </w:rPr>
        <w:t>а</w:t>
      </w:r>
      <w:r w:rsidR="008D647D" w:rsidRPr="00736418">
        <w:rPr>
          <w:sz w:val="28"/>
          <w:szCs w:val="28"/>
        </w:rPr>
        <w:t xml:space="preserve"> </w:t>
      </w:r>
      <w:r w:rsidR="008D647D">
        <w:rPr>
          <w:sz w:val="28"/>
          <w:szCs w:val="28"/>
        </w:rPr>
        <w:t>с</w:t>
      </w:r>
      <w:r w:rsidR="008D647D" w:rsidRPr="00736418">
        <w:rPr>
          <w:sz w:val="28"/>
          <w:szCs w:val="28"/>
        </w:rPr>
        <w:t xml:space="preserve"> Ж.-И.Ле Дриан</w:t>
      </w:r>
      <w:r w:rsidR="008D647D">
        <w:rPr>
          <w:sz w:val="28"/>
          <w:szCs w:val="28"/>
        </w:rPr>
        <w:t xml:space="preserve">ом (Москва, февраль, Нью-Йорк, сентябрь; Париж, ноябрь). </w:t>
      </w:r>
    </w:p>
    <w:p w:rsidR="008D647D" w:rsidRDefault="008D647D" w:rsidP="008D647D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в </w:t>
      </w:r>
      <w:r w:rsidR="001B6E16" w:rsidRPr="00736418">
        <w:rPr>
          <w:sz w:val="28"/>
          <w:szCs w:val="28"/>
        </w:rPr>
        <w:t xml:space="preserve">Москве </w:t>
      </w:r>
      <w:r>
        <w:rPr>
          <w:sz w:val="28"/>
          <w:szCs w:val="28"/>
        </w:rPr>
        <w:t>состоялись</w:t>
      </w:r>
      <w:r w:rsidR="001B6E16" w:rsidRPr="00736418">
        <w:rPr>
          <w:sz w:val="28"/>
          <w:szCs w:val="28"/>
        </w:rPr>
        <w:t xml:space="preserve"> консультации Секретаря Совета Безопасности Н.П.Патрушева и Генерального секретаря по вопросам обороны и национальной безопасности К.Ландэ по проблематике кибербезопасности.</w:t>
      </w:r>
    </w:p>
    <w:p w:rsidR="00E935FF" w:rsidRPr="00E935FF" w:rsidRDefault="001B6E16" w:rsidP="008D647D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935FF">
        <w:rPr>
          <w:sz w:val="28"/>
          <w:szCs w:val="28"/>
        </w:rPr>
        <w:t>Готовность двух стран к сотрудничеству по Сирии подтвердилась в ходе четырехстороннего (Россия</w:t>
      </w:r>
      <w:r w:rsidR="008D647D" w:rsidRPr="00E935FF">
        <w:rPr>
          <w:sz w:val="28"/>
          <w:szCs w:val="28"/>
        </w:rPr>
        <w:t xml:space="preserve"> – </w:t>
      </w:r>
      <w:r w:rsidRPr="00E935FF">
        <w:rPr>
          <w:sz w:val="28"/>
          <w:szCs w:val="28"/>
        </w:rPr>
        <w:t>Турция</w:t>
      </w:r>
      <w:r w:rsidR="008D647D" w:rsidRPr="00E935FF">
        <w:rPr>
          <w:sz w:val="28"/>
          <w:szCs w:val="28"/>
        </w:rPr>
        <w:t xml:space="preserve"> – </w:t>
      </w:r>
      <w:r w:rsidRPr="00E935FF">
        <w:rPr>
          <w:sz w:val="28"/>
          <w:szCs w:val="28"/>
        </w:rPr>
        <w:t>Франция</w:t>
      </w:r>
      <w:r w:rsidR="008D647D" w:rsidRPr="00E935FF">
        <w:rPr>
          <w:sz w:val="28"/>
          <w:szCs w:val="28"/>
        </w:rPr>
        <w:t xml:space="preserve"> – </w:t>
      </w:r>
      <w:r w:rsidRPr="00E935FF">
        <w:rPr>
          <w:sz w:val="28"/>
          <w:szCs w:val="28"/>
        </w:rPr>
        <w:t xml:space="preserve">ФРГ) саммита в Стамбуле </w:t>
      </w:r>
      <w:r w:rsidR="008D647D" w:rsidRPr="00E935FF">
        <w:rPr>
          <w:sz w:val="28"/>
          <w:szCs w:val="28"/>
        </w:rPr>
        <w:lastRenderedPageBreak/>
        <w:t>(</w:t>
      </w:r>
      <w:r w:rsidRPr="00E935FF">
        <w:rPr>
          <w:sz w:val="28"/>
          <w:szCs w:val="28"/>
        </w:rPr>
        <w:t>октябр</w:t>
      </w:r>
      <w:r w:rsidR="008D647D" w:rsidRPr="00E935FF">
        <w:rPr>
          <w:sz w:val="28"/>
          <w:szCs w:val="28"/>
        </w:rPr>
        <w:t>ь)</w:t>
      </w:r>
      <w:r w:rsidRPr="00E935FF">
        <w:rPr>
          <w:sz w:val="28"/>
          <w:szCs w:val="28"/>
        </w:rPr>
        <w:t>, а также совместной российско-французской гуманита</w:t>
      </w:r>
      <w:r w:rsidR="008D647D" w:rsidRPr="00E935FF">
        <w:rPr>
          <w:sz w:val="28"/>
          <w:szCs w:val="28"/>
        </w:rPr>
        <w:t>рной операции в Восточной Гуте (</w:t>
      </w:r>
      <w:r w:rsidRPr="00E935FF">
        <w:rPr>
          <w:sz w:val="28"/>
          <w:szCs w:val="28"/>
        </w:rPr>
        <w:t>июн</w:t>
      </w:r>
      <w:r w:rsidR="008D647D" w:rsidRPr="00E935FF">
        <w:rPr>
          <w:sz w:val="28"/>
          <w:szCs w:val="28"/>
        </w:rPr>
        <w:t>ь)</w:t>
      </w:r>
      <w:r w:rsidRPr="00E935FF">
        <w:rPr>
          <w:sz w:val="28"/>
          <w:szCs w:val="28"/>
        </w:rPr>
        <w:t xml:space="preserve">. </w:t>
      </w:r>
    </w:p>
    <w:p w:rsidR="00E935FF" w:rsidRDefault="008D647D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935FF">
        <w:rPr>
          <w:sz w:val="28"/>
          <w:szCs w:val="28"/>
        </w:rPr>
        <w:t>Устойчивый рост продемонстрировало д</w:t>
      </w:r>
      <w:r w:rsidR="001B6E16" w:rsidRPr="00E935FF">
        <w:rPr>
          <w:sz w:val="28"/>
          <w:szCs w:val="28"/>
        </w:rPr>
        <w:t>вустороннее торгово-экономическое сотрудничество По итогам января-ноября товарооборот увеличился на 13% и составил 15,5 млрд долл</w:t>
      </w:r>
      <w:r w:rsidRPr="00E935FF">
        <w:rPr>
          <w:sz w:val="28"/>
          <w:szCs w:val="28"/>
        </w:rPr>
        <w:t>.</w:t>
      </w:r>
      <w:r w:rsidR="001B6E16" w:rsidRPr="00E935FF">
        <w:rPr>
          <w:sz w:val="28"/>
          <w:szCs w:val="28"/>
        </w:rPr>
        <w:t xml:space="preserve"> (за тот же период 2017 г. – </w:t>
      </w:r>
      <w:r w:rsidR="00E935FF">
        <w:rPr>
          <w:sz w:val="28"/>
          <w:szCs w:val="28"/>
        </w:rPr>
        <w:br/>
      </w:r>
      <w:r w:rsidR="001B6E16" w:rsidRPr="00E935FF">
        <w:rPr>
          <w:sz w:val="28"/>
          <w:szCs w:val="28"/>
        </w:rPr>
        <w:t>13,7 млрд долл</w:t>
      </w:r>
      <w:r w:rsidRPr="00E935FF">
        <w:rPr>
          <w:sz w:val="28"/>
          <w:szCs w:val="28"/>
        </w:rPr>
        <w:t>.</w:t>
      </w:r>
      <w:r w:rsidR="001B6E16" w:rsidRPr="00E935FF">
        <w:rPr>
          <w:sz w:val="28"/>
          <w:szCs w:val="28"/>
        </w:rPr>
        <w:t xml:space="preserve">). Французские </w:t>
      </w:r>
      <w:r w:rsidR="001B6E16" w:rsidRPr="00E935FF">
        <w:rPr>
          <w:rStyle w:val="0pt"/>
          <w:rFonts w:eastAsia="PMingLiU"/>
          <w:spacing w:val="0"/>
          <w:sz w:val="28"/>
          <w:szCs w:val="28"/>
        </w:rPr>
        <w:t xml:space="preserve">компании остаются ключевыми иностранными инвесторами в </w:t>
      </w:r>
      <w:r w:rsidR="001B6E16" w:rsidRPr="00E935FF">
        <w:rPr>
          <w:sz w:val="28"/>
          <w:szCs w:val="28"/>
        </w:rPr>
        <w:t>России. По данным Банка России</w:t>
      </w:r>
      <w:r w:rsidR="00512655">
        <w:rPr>
          <w:sz w:val="28"/>
          <w:szCs w:val="28"/>
        </w:rPr>
        <w:t>,</w:t>
      </w:r>
      <w:r w:rsidR="001B6E16" w:rsidRPr="00E935FF">
        <w:rPr>
          <w:sz w:val="28"/>
          <w:szCs w:val="28"/>
        </w:rPr>
        <w:t xml:space="preserve"> за первое полугодие 2018 г. объем накопленных в России прямых французских инвестиций составил 16 млрд долл</w:t>
      </w:r>
      <w:r w:rsidR="00E935FF" w:rsidRPr="00E935FF">
        <w:rPr>
          <w:sz w:val="28"/>
          <w:szCs w:val="28"/>
        </w:rPr>
        <w:t>.</w:t>
      </w:r>
      <w:r w:rsidR="001B6E16" w:rsidRPr="00E935FF">
        <w:rPr>
          <w:sz w:val="28"/>
          <w:szCs w:val="28"/>
        </w:rPr>
        <w:t>, российских во Франции – 3 млрд долл</w:t>
      </w:r>
      <w:r w:rsidR="00E935FF" w:rsidRPr="00E935FF">
        <w:rPr>
          <w:sz w:val="28"/>
          <w:szCs w:val="28"/>
        </w:rPr>
        <w:t>.</w:t>
      </w:r>
    </w:p>
    <w:p w:rsidR="00E935FF" w:rsidRDefault="001B6E16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sz w:val="28"/>
          <w:szCs w:val="28"/>
        </w:rPr>
        <w:t xml:space="preserve">Интенсивно заработал созданный по инициативе президентов российско-французский форум гражданских обществ «Трианонский диалог». Заседания его Координационного совета состоялись «на полях» ПМЭФ в </w:t>
      </w:r>
      <w:r w:rsidR="00E935FF">
        <w:rPr>
          <w:sz w:val="28"/>
          <w:szCs w:val="28"/>
        </w:rPr>
        <w:t xml:space="preserve">июне в </w:t>
      </w:r>
      <w:r w:rsidRPr="00736418">
        <w:rPr>
          <w:sz w:val="28"/>
          <w:szCs w:val="28"/>
        </w:rPr>
        <w:t xml:space="preserve">Санкт-Петербурге и </w:t>
      </w:r>
      <w:r w:rsidR="00E935FF">
        <w:rPr>
          <w:sz w:val="28"/>
          <w:szCs w:val="28"/>
        </w:rPr>
        <w:t>в</w:t>
      </w:r>
      <w:r w:rsidRPr="00736418">
        <w:rPr>
          <w:sz w:val="28"/>
          <w:szCs w:val="28"/>
        </w:rPr>
        <w:t xml:space="preserve"> ноябр</w:t>
      </w:r>
      <w:r w:rsidR="00E935FF">
        <w:rPr>
          <w:sz w:val="28"/>
          <w:szCs w:val="28"/>
        </w:rPr>
        <w:t>е</w:t>
      </w:r>
      <w:r w:rsidRPr="00736418">
        <w:rPr>
          <w:sz w:val="28"/>
          <w:szCs w:val="28"/>
        </w:rPr>
        <w:t xml:space="preserve"> в Версале с участием мининдел двух стран.</w:t>
      </w:r>
    </w:p>
    <w:p w:rsidR="00E935FF" w:rsidRPr="00E935FF" w:rsidRDefault="001B6E16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736418">
        <w:rPr>
          <w:sz w:val="28"/>
          <w:szCs w:val="28"/>
        </w:rPr>
        <w:t>В сфере культурного сотрудничества ключевым событием стал «</w:t>
      </w:r>
      <w:r w:rsidRPr="00E935FF">
        <w:rPr>
          <w:sz w:val="28"/>
          <w:szCs w:val="28"/>
        </w:rPr>
        <w:t>перекрестный» Год русского и французского языков, а также литературы на русском и французском языках.</w:t>
      </w:r>
    </w:p>
    <w:p w:rsidR="00E935FF" w:rsidRDefault="00E935FF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935FF">
        <w:rPr>
          <w:sz w:val="28"/>
          <w:szCs w:val="28"/>
        </w:rPr>
        <w:t>Ключевым событием в</w:t>
      </w:r>
      <w:r w:rsidRPr="00E935FF">
        <w:rPr>
          <w:rStyle w:val="0pt0"/>
          <w:rFonts w:eastAsia="PMingLiU"/>
          <w:b w:val="0"/>
          <w:spacing w:val="0"/>
          <w:sz w:val="28"/>
          <w:szCs w:val="28"/>
        </w:rPr>
        <w:t xml:space="preserve"> </w:t>
      </w:r>
      <w:r w:rsidRPr="00E935FF">
        <w:rPr>
          <w:sz w:val="28"/>
          <w:szCs w:val="28"/>
        </w:rPr>
        <w:t xml:space="preserve">отношениях с </w:t>
      </w:r>
      <w:r w:rsidRPr="00E935FF">
        <w:rPr>
          <w:b/>
          <w:sz w:val="28"/>
          <w:szCs w:val="28"/>
        </w:rPr>
        <w:t xml:space="preserve">Бельгией </w:t>
      </w:r>
      <w:r w:rsidRPr="00E935FF">
        <w:rPr>
          <w:rStyle w:val="0pt"/>
          <w:rFonts w:eastAsia="PMingLiU"/>
          <w:spacing w:val="0"/>
          <w:sz w:val="28"/>
          <w:szCs w:val="28"/>
        </w:rPr>
        <w:t xml:space="preserve">стал официальный </w:t>
      </w:r>
      <w:r w:rsidRPr="00E935FF">
        <w:rPr>
          <w:sz w:val="28"/>
          <w:szCs w:val="28"/>
        </w:rPr>
        <w:t xml:space="preserve">визит в Россию </w:t>
      </w:r>
      <w:r>
        <w:rPr>
          <w:sz w:val="28"/>
          <w:szCs w:val="28"/>
        </w:rPr>
        <w:t>п</w:t>
      </w:r>
      <w:r w:rsidRPr="00E935FF">
        <w:rPr>
          <w:sz w:val="28"/>
          <w:szCs w:val="28"/>
        </w:rPr>
        <w:t xml:space="preserve">ремьер-министра Ш.Мишеля </w:t>
      </w:r>
      <w:r>
        <w:rPr>
          <w:sz w:val="28"/>
          <w:szCs w:val="28"/>
        </w:rPr>
        <w:t>(</w:t>
      </w:r>
      <w:r w:rsidRPr="00E935FF">
        <w:rPr>
          <w:sz w:val="28"/>
          <w:szCs w:val="28"/>
        </w:rPr>
        <w:t>январ</w:t>
      </w:r>
      <w:r>
        <w:rPr>
          <w:sz w:val="28"/>
          <w:szCs w:val="28"/>
        </w:rPr>
        <w:t xml:space="preserve">ь), в рамках которого </w:t>
      </w:r>
      <w:r w:rsidR="00512655">
        <w:rPr>
          <w:sz w:val="28"/>
          <w:szCs w:val="28"/>
        </w:rPr>
        <w:t xml:space="preserve">он </w:t>
      </w:r>
      <w:r w:rsidRPr="00E935FF">
        <w:rPr>
          <w:sz w:val="28"/>
          <w:szCs w:val="28"/>
        </w:rPr>
        <w:t>был принят Президентом В.В.Путиным</w:t>
      </w:r>
      <w:r>
        <w:rPr>
          <w:sz w:val="28"/>
          <w:szCs w:val="28"/>
        </w:rPr>
        <w:t xml:space="preserve"> и</w:t>
      </w:r>
      <w:r w:rsidRPr="00E9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 </w:t>
      </w:r>
      <w:r w:rsidRPr="00E935FF">
        <w:rPr>
          <w:sz w:val="28"/>
          <w:szCs w:val="28"/>
        </w:rPr>
        <w:t xml:space="preserve">переговоры с Председателем Правительства Д.А.Медведевым. В связи с </w:t>
      </w:r>
      <w:r w:rsidR="00512655">
        <w:rPr>
          <w:sz w:val="28"/>
          <w:szCs w:val="28"/>
        </w:rPr>
        <w:t>участием</w:t>
      </w:r>
      <w:r w:rsidRPr="00E935FF">
        <w:rPr>
          <w:sz w:val="28"/>
          <w:szCs w:val="28"/>
        </w:rPr>
        <w:t xml:space="preserve"> Д.А.Медведева </w:t>
      </w:r>
      <w:r w:rsidR="00512655">
        <w:rPr>
          <w:sz w:val="28"/>
          <w:szCs w:val="28"/>
        </w:rPr>
        <w:t>в</w:t>
      </w:r>
      <w:r w:rsidRPr="00E935FF">
        <w:rPr>
          <w:sz w:val="28"/>
          <w:szCs w:val="28"/>
        </w:rPr>
        <w:t xml:space="preserve"> саммите АСЕМ </w:t>
      </w:r>
      <w:r>
        <w:rPr>
          <w:sz w:val="28"/>
          <w:szCs w:val="28"/>
        </w:rPr>
        <w:t>(</w:t>
      </w:r>
      <w:r w:rsidRPr="00E935FF">
        <w:rPr>
          <w:sz w:val="28"/>
          <w:szCs w:val="28"/>
        </w:rPr>
        <w:t>Брюссел</w:t>
      </w:r>
      <w:r>
        <w:rPr>
          <w:sz w:val="28"/>
          <w:szCs w:val="28"/>
        </w:rPr>
        <w:t xml:space="preserve">ь, </w:t>
      </w:r>
      <w:r w:rsidRPr="00E935FF">
        <w:rPr>
          <w:sz w:val="28"/>
          <w:szCs w:val="28"/>
        </w:rPr>
        <w:t>октябр</w:t>
      </w:r>
      <w:r>
        <w:rPr>
          <w:sz w:val="28"/>
          <w:szCs w:val="28"/>
        </w:rPr>
        <w:t>ь)</w:t>
      </w:r>
      <w:r w:rsidRPr="00E935FF">
        <w:rPr>
          <w:sz w:val="28"/>
          <w:szCs w:val="28"/>
        </w:rPr>
        <w:t xml:space="preserve"> состоялся очередной раунд развернутых переговоров глав правительств. В феврале и июне в Москве состоялись переговоры Министра иностранных дел С.В.Лаврова с </w:t>
      </w:r>
      <w:r>
        <w:rPr>
          <w:sz w:val="28"/>
          <w:szCs w:val="28"/>
        </w:rPr>
        <w:t>з</w:t>
      </w:r>
      <w:r w:rsidRPr="00E935FF">
        <w:rPr>
          <w:sz w:val="28"/>
          <w:szCs w:val="28"/>
        </w:rPr>
        <w:t xml:space="preserve">аместителем </w:t>
      </w:r>
      <w:r>
        <w:rPr>
          <w:sz w:val="28"/>
          <w:szCs w:val="28"/>
        </w:rPr>
        <w:t>п</w:t>
      </w:r>
      <w:r w:rsidRPr="00E935FF">
        <w:rPr>
          <w:sz w:val="28"/>
          <w:szCs w:val="28"/>
        </w:rPr>
        <w:t xml:space="preserve">ремьер-министра, </w:t>
      </w:r>
      <w:r>
        <w:rPr>
          <w:sz w:val="28"/>
          <w:szCs w:val="28"/>
        </w:rPr>
        <w:t>м</w:t>
      </w:r>
      <w:r w:rsidRPr="00E935FF">
        <w:rPr>
          <w:sz w:val="28"/>
          <w:szCs w:val="28"/>
        </w:rPr>
        <w:t>инистром иностранных и европейских дел Д.Рейндерсом.</w:t>
      </w:r>
    </w:p>
    <w:p w:rsidR="00E935FF" w:rsidRDefault="00E935FF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Взаимная торговля продемонстрировала рост на 20%. </w:t>
      </w:r>
    </w:p>
    <w:p w:rsidR="00E935FF" w:rsidRDefault="00E935FF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935FF">
        <w:rPr>
          <w:rStyle w:val="0pt0"/>
          <w:rFonts w:eastAsia="PMingLiU"/>
          <w:spacing w:val="0"/>
          <w:sz w:val="28"/>
          <w:szCs w:val="28"/>
        </w:rPr>
        <w:t xml:space="preserve">Российско-нидерландские </w:t>
      </w:r>
      <w:r w:rsidRPr="00E935FF">
        <w:rPr>
          <w:sz w:val="28"/>
          <w:szCs w:val="28"/>
        </w:rPr>
        <w:t xml:space="preserve">отношения в 2018 г. </w:t>
      </w:r>
      <w:r>
        <w:rPr>
          <w:sz w:val="28"/>
          <w:szCs w:val="28"/>
        </w:rPr>
        <w:t>оставались</w:t>
      </w:r>
      <w:r w:rsidRPr="00E935FF">
        <w:rPr>
          <w:sz w:val="28"/>
          <w:szCs w:val="28"/>
        </w:rPr>
        <w:t xml:space="preserve"> в кризисе</w:t>
      </w:r>
      <w:r>
        <w:rPr>
          <w:sz w:val="28"/>
          <w:szCs w:val="28"/>
        </w:rPr>
        <w:t>.</w:t>
      </w:r>
      <w:r w:rsidRPr="00E935FF">
        <w:rPr>
          <w:sz w:val="28"/>
          <w:szCs w:val="28"/>
        </w:rPr>
        <w:t xml:space="preserve"> </w:t>
      </w:r>
      <w:r>
        <w:rPr>
          <w:sz w:val="28"/>
          <w:szCs w:val="28"/>
        </w:rPr>
        <w:t>Гаага</w:t>
      </w:r>
      <w:r w:rsidRPr="00E935FF">
        <w:rPr>
          <w:sz w:val="28"/>
          <w:szCs w:val="28"/>
        </w:rPr>
        <w:t xml:space="preserve"> инициировал</w:t>
      </w:r>
      <w:r>
        <w:rPr>
          <w:sz w:val="28"/>
          <w:szCs w:val="28"/>
        </w:rPr>
        <w:t>а</w:t>
      </w:r>
      <w:r w:rsidRPr="00E935FF">
        <w:rPr>
          <w:sz w:val="28"/>
          <w:szCs w:val="28"/>
        </w:rPr>
        <w:t xml:space="preserve"> ряд антироссийских акций пропагандистского характера, ввел</w:t>
      </w:r>
      <w:r>
        <w:rPr>
          <w:sz w:val="28"/>
          <w:szCs w:val="28"/>
        </w:rPr>
        <w:t>а</w:t>
      </w:r>
      <w:r w:rsidRPr="00E935FF">
        <w:rPr>
          <w:sz w:val="28"/>
          <w:szCs w:val="28"/>
        </w:rPr>
        <w:t xml:space="preserve"> дополнительные ограничения на двусторонние контакты</w:t>
      </w:r>
      <w:r>
        <w:rPr>
          <w:sz w:val="28"/>
          <w:szCs w:val="28"/>
        </w:rPr>
        <w:t>.</w:t>
      </w:r>
      <w:r w:rsidRPr="00E935FF">
        <w:rPr>
          <w:sz w:val="28"/>
          <w:szCs w:val="28"/>
        </w:rPr>
        <w:t xml:space="preserve"> Заметный ущерб связям нанесло поспешное решение Нидерландов выдвинуть обвинения России в причастности к катастрофе малайзийского «Боинга» на Украине в 2014 г. еще до завершения расследования. </w:t>
      </w:r>
    </w:p>
    <w:p w:rsidR="00071DAF" w:rsidRPr="00776302" w:rsidRDefault="00E935FF" w:rsidP="00E935FF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E935FF">
        <w:rPr>
          <w:sz w:val="28"/>
          <w:szCs w:val="28"/>
        </w:rPr>
        <w:t>Несмотря на создаваемые властями препятствия голландские деловые круги проявля</w:t>
      </w:r>
      <w:r>
        <w:rPr>
          <w:sz w:val="28"/>
          <w:szCs w:val="28"/>
        </w:rPr>
        <w:t xml:space="preserve">ют </w:t>
      </w:r>
      <w:r w:rsidRPr="00E935FF">
        <w:rPr>
          <w:sz w:val="28"/>
          <w:szCs w:val="28"/>
        </w:rPr>
        <w:t xml:space="preserve">интерес к развитию сотрудничества с Россией. </w:t>
      </w:r>
      <w:r w:rsidR="00512655">
        <w:rPr>
          <w:sz w:val="28"/>
          <w:szCs w:val="28"/>
        </w:rPr>
        <w:t>Двусторонний т</w:t>
      </w:r>
      <w:r>
        <w:rPr>
          <w:sz w:val="28"/>
          <w:szCs w:val="28"/>
        </w:rPr>
        <w:t>оварооборот</w:t>
      </w:r>
      <w:r w:rsidRPr="00E935FF">
        <w:rPr>
          <w:sz w:val="28"/>
          <w:szCs w:val="28"/>
        </w:rPr>
        <w:t xml:space="preserve"> за год </w:t>
      </w:r>
      <w:r>
        <w:rPr>
          <w:sz w:val="28"/>
          <w:szCs w:val="28"/>
        </w:rPr>
        <w:t xml:space="preserve">вырос </w:t>
      </w:r>
      <w:r w:rsidRPr="00E935FF">
        <w:rPr>
          <w:sz w:val="28"/>
          <w:szCs w:val="28"/>
        </w:rPr>
        <w:t>на 19,1%</w:t>
      </w:r>
      <w:r>
        <w:rPr>
          <w:sz w:val="28"/>
          <w:szCs w:val="28"/>
        </w:rPr>
        <w:t xml:space="preserve">. </w:t>
      </w:r>
    </w:p>
    <w:p w:rsidR="00071DAF" w:rsidRDefault="00071DAF" w:rsidP="00527499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F4A1F" w:rsidRDefault="007F4A1F" w:rsidP="00A76D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8E2" w:rsidRPr="00B67E33" w:rsidRDefault="0062228D" w:rsidP="006548E2">
      <w:pPr>
        <w:pStyle w:val="3"/>
      </w:pPr>
      <w:r w:rsidRPr="00B67E33">
        <w:lastRenderedPageBreak/>
        <w:t>США и Канада</w:t>
      </w:r>
    </w:p>
    <w:p w:rsidR="00832723" w:rsidRPr="00832723" w:rsidRDefault="00832723" w:rsidP="008327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723">
        <w:rPr>
          <w:rFonts w:ascii="Times New Roman" w:hAnsi="Times New Roman" w:cs="Times New Roman"/>
          <w:sz w:val="28"/>
          <w:szCs w:val="28"/>
        </w:rPr>
        <w:t xml:space="preserve">2018 г. не принес позитивных изменений в отношениях с </w:t>
      </w:r>
      <w:r w:rsidRPr="00832723">
        <w:rPr>
          <w:rFonts w:ascii="Times New Roman" w:hAnsi="Times New Roman" w:cs="Times New Roman"/>
          <w:b/>
          <w:sz w:val="28"/>
          <w:szCs w:val="28"/>
        </w:rPr>
        <w:t>США</w:t>
      </w:r>
      <w:r w:rsidRPr="00832723">
        <w:rPr>
          <w:rFonts w:ascii="Times New Roman" w:hAnsi="Times New Roman" w:cs="Times New Roman"/>
          <w:sz w:val="28"/>
          <w:szCs w:val="28"/>
        </w:rPr>
        <w:t>. Администрации Д.Трампа</w:t>
      </w:r>
      <w:r>
        <w:rPr>
          <w:rFonts w:ascii="Times New Roman" w:hAnsi="Times New Roman" w:cs="Times New Roman"/>
          <w:sz w:val="28"/>
          <w:szCs w:val="28"/>
        </w:rPr>
        <w:t xml:space="preserve"> была непоследовательна, </w:t>
      </w:r>
      <w:r w:rsidRPr="00832723">
        <w:rPr>
          <w:rFonts w:ascii="Times New Roman" w:hAnsi="Times New Roman" w:cs="Times New Roman"/>
          <w:sz w:val="28"/>
          <w:szCs w:val="28"/>
        </w:rPr>
        <w:t xml:space="preserve">вопреки заявлениям о стремлении к нормальному сотрудничеству продолжала осуществлять недружественные акции против России. На атмосфере диалога негативно сказывалась внутриполитическая конъюнктура в Вашингтоне,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832723">
        <w:rPr>
          <w:rFonts w:ascii="Times New Roman" w:hAnsi="Times New Roman" w:cs="Times New Roman"/>
          <w:sz w:val="28"/>
          <w:szCs w:val="28"/>
        </w:rPr>
        <w:t xml:space="preserve"> бездоказательные инсинуации о «российском вмешательстве в американские выборы».</w:t>
      </w:r>
    </w:p>
    <w:p w:rsidR="00832723" w:rsidRPr="00832723" w:rsidRDefault="00832723" w:rsidP="0083272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723">
        <w:rPr>
          <w:rFonts w:ascii="Times New Roman" w:hAnsi="Times New Roman" w:cs="Times New Roman"/>
          <w:sz w:val="28"/>
          <w:szCs w:val="28"/>
        </w:rPr>
        <w:t xml:space="preserve">Ключевым событием стал саммит в Хельсинки 16 июля, на котором президенты детально обсудили вопросы двусторонних отношений и международную проблематику. В дальнейшем американская сторона сама инициировала, однако в последний момент сорвала проведение полноформатных встреч глав государств «на полях» многосторонних мероприятий в Париже и Буэнос-Айресе в ноябре (оба раза состоялись краткие беседы). </w:t>
      </w:r>
    </w:p>
    <w:p w:rsidR="00FC4267" w:rsidRPr="00FC4267" w:rsidRDefault="00832723" w:rsidP="00FC42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723">
        <w:rPr>
          <w:rFonts w:ascii="Times New Roman" w:hAnsi="Times New Roman" w:cs="Times New Roman"/>
          <w:sz w:val="28"/>
          <w:szCs w:val="28"/>
        </w:rPr>
        <w:t>С.В.Лавров неоднократно встречался и общался по телефону с американским</w:t>
      </w:r>
      <w:r w:rsidR="00030B23">
        <w:rPr>
          <w:rFonts w:ascii="Times New Roman" w:hAnsi="Times New Roman" w:cs="Times New Roman"/>
          <w:sz w:val="28"/>
          <w:szCs w:val="28"/>
        </w:rPr>
        <w:t>и</w:t>
      </w:r>
      <w:r w:rsidRPr="00832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2723">
        <w:rPr>
          <w:rFonts w:ascii="Times New Roman" w:hAnsi="Times New Roman" w:cs="Times New Roman"/>
          <w:sz w:val="28"/>
          <w:szCs w:val="28"/>
        </w:rPr>
        <w:t>оссекретар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32723">
        <w:rPr>
          <w:rFonts w:ascii="Times New Roman" w:hAnsi="Times New Roman" w:cs="Times New Roman"/>
          <w:sz w:val="28"/>
          <w:szCs w:val="28"/>
        </w:rPr>
        <w:t xml:space="preserve"> Р.Тиллерсоном </w:t>
      </w:r>
      <w:r w:rsidR="00FC4267">
        <w:rPr>
          <w:rFonts w:ascii="Times New Roman" w:hAnsi="Times New Roman" w:cs="Times New Roman"/>
          <w:sz w:val="28"/>
          <w:szCs w:val="28"/>
        </w:rPr>
        <w:t xml:space="preserve">и </w:t>
      </w:r>
      <w:r w:rsidRPr="00832723">
        <w:rPr>
          <w:rFonts w:ascii="Times New Roman" w:hAnsi="Times New Roman" w:cs="Times New Roman"/>
          <w:sz w:val="28"/>
          <w:szCs w:val="28"/>
        </w:rPr>
        <w:t xml:space="preserve">затем М.Помпео. </w:t>
      </w:r>
      <w:r w:rsidRPr="00FC4267">
        <w:rPr>
          <w:rFonts w:ascii="Times New Roman" w:hAnsi="Times New Roman" w:cs="Times New Roman"/>
          <w:sz w:val="28"/>
          <w:szCs w:val="28"/>
        </w:rPr>
        <w:t xml:space="preserve">Активизировались контакты по линии </w:t>
      </w:r>
      <w:r w:rsidR="00FC4267" w:rsidRPr="00FC4267">
        <w:rPr>
          <w:rFonts w:ascii="Times New Roman" w:hAnsi="Times New Roman" w:cs="Times New Roman"/>
          <w:sz w:val="28"/>
          <w:szCs w:val="28"/>
        </w:rPr>
        <w:t>с</w:t>
      </w:r>
      <w:r w:rsidRPr="00FC4267">
        <w:rPr>
          <w:rFonts w:ascii="Times New Roman" w:hAnsi="Times New Roman" w:cs="Times New Roman"/>
          <w:sz w:val="28"/>
          <w:szCs w:val="28"/>
        </w:rPr>
        <w:t xml:space="preserve">оветов безопасности. В Москве дважды – в июне и октябре – побывал с визитом </w:t>
      </w:r>
      <w:r w:rsidR="00FC4267" w:rsidRPr="00FC4267">
        <w:rPr>
          <w:rFonts w:ascii="Times New Roman" w:hAnsi="Times New Roman" w:cs="Times New Roman"/>
          <w:sz w:val="28"/>
          <w:szCs w:val="28"/>
        </w:rPr>
        <w:t>п</w:t>
      </w:r>
      <w:r w:rsidRPr="00FC4267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C4267" w:rsidRPr="00FC4267">
        <w:rPr>
          <w:rFonts w:ascii="Times New Roman" w:hAnsi="Times New Roman" w:cs="Times New Roman"/>
          <w:sz w:val="28"/>
          <w:szCs w:val="28"/>
        </w:rPr>
        <w:t>п</w:t>
      </w:r>
      <w:r w:rsidRPr="00FC4267">
        <w:rPr>
          <w:rFonts w:ascii="Times New Roman" w:hAnsi="Times New Roman" w:cs="Times New Roman"/>
          <w:sz w:val="28"/>
          <w:szCs w:val="28"/>
        </w:rPr>
        <w:t xml:space="preserve">резидента США по национальной безопасности Дж.Болтон, в августе Н.П.Патрушев провел с ним переговоры в Женеве. </w:t>
      </w:r>
    </w:p>
    <w:p w:rsidR="00FC4267" w:rsidRPr="00FC4267" w:rsidRDefault="00832723" w:rsidP="00FC42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267">
        <w:rPr>
          <w:rFonts w:ascii="Times New Roman" w:hAnsi="Times New Roman" w:cs="Times New Roman"/>
          <w:sz w:val="28"/>
          <w:szCs w:val="28"/>
        </w:rPr>
        <w:t>Несмотря на конструктивный и содержательный характер встречи</w:t>
      </w:r>
      <w:r w:rsidR="00FC4267" w:rsidRPr="00FC4267">
        <w:rPr>
          <w:rFonts w:ascii="Times New Roman" w:hAnsi="Times New Roman" w:cs="Times New Roman"/>
          <w:sz w:val="28"/>
          <w:szCs w:val="28"/>
        </w:rPr>
        <w:t xml:space="preserve"> на высшем уровне</w:t>
      </w:r>
      <w:r w:rsidRPr="00FC4267">
        <w:rPr>
          <w:rFonts w:ascii="Times New Roman" w:hAnsi="Times New Roman" w:cs="Times New Roman"/>
          <w:sz w:val="28"/>
          <w:szCs w:val="28"/>
        </w:rPr>
        <w:t xml:space="preserve"> </w:t>
      </w:r>
      <w:r w:rsidR="009C1973">
        <w:rPr>
          <w:rFonts w:ascii="Times New Roman" w:hAnsi="Times New Roman" w:cs="Times New Roman"/>
          <w:sz w:val="28"/>
          <w:szCs w:val="28"/>
        </w:rPr>
        <w:t xml:space="preserve">в Хельсинки </w:t>
      </w:r>
      <w:r w:rsidR="00FC4267" w:rsidRPr="00FC4267">
        <w:rPr>
          <w:rFonts w:ascii="Times New Roman" w:hAnsi="Times New Roman" w:cs="Times New Roman"/>
          <w:sz w:val="28"/>
          <w:szCs w:val="28"/>
        </w:rPr>
        <w:t>а</w:t>
      </w:r>
      <w:r w:rsidRPr="00FC42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C4267" w:rsidRPr="00FC4267">
        <w:rPr>
          <w:rFonts w:ascii="Times New Roman" w:hAnsi="Times New Roman" w:cs="Times New Roman"/>
          <w:sz w:val="28"/>
          <w:szCs w:val="28"/>
        </w:rPr>
        <w:t>Д.Трампа</w:t>
      </w:r>
      <w:r w:rsidRPr="00FC4267">
        <w:rPr>
          <w:rFonts w:ascii="Times New Roman" w:hAnsi="Times New Roman" w:cs="Times New Roman"/>
          <w:sz w:val="28"/>
          <w:szCs w:val="28"/>
        </w:rPr>
        <w:t xml:space="preserve"> под давлением внутренних оппонентов застопорила реализацию большинства достигнутых договоренностей. В Вашингтоне тормозили формирование Делового консультативного совета с участием бизнесменов двух стран и Экспертного совета из авторитетных неправительственных аналитиков, уклонялись от создания совместной рабоч</w:t>
      </w:r>
      <w:r w:rsidR="00FC4267" w:rsidRPr="00FC4267">
        <w:rPr>
          <w:rFonts w:ascii="Times New Roman" w:hAnsi="Times New Roman" w:cs="Times New Roman"/>
          <w:sz w:val="28"/>
          <w:szCs w:val="28"/>
        </w:rPr>
        <w:t>ей группы по кибербезопасности.</w:t>
      </w:r>
    </w:p>
    <w:p w:rsidR="00FC4267" w:rsidRPr="00FC4267" w:rsidRDefault="00832723" w:rsidP="00FC4267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4267">
        <w:rPr>
          <w:rFonts w:ascii="Times New Roman" w:hAnsi="Times New Roman" w:cs="Times New Roman"/>
          <w:sz w:val="28"/>
          <w:szCs w:val="28"/>
        </w:rPr>
        <w:t>США продолжали наращивать санкционн</w:t>
      </w:r>
      <w:r w:rsidR="00FC4267" w:rsidRPr="00FC4267">
        <w:rPr>
          <w:rFonts w:ascii="Times New Roman" w:hAnsi="Times New Roman" w:cs="Times New Roman"/>
          <w:sz w:val="28"/>
          <w:szCs w:val="28"/>
        </w:rPr>
        <w:t>ое</w:t>
      </w:r>
      <w:r w:rsidRPr="00FC4267">
        <w:rPr>
          <w:rFonts w:ascii="Times New Roman" w:hAnsi="Times New Roman" w:cs="Times New Roman"/>
          <w:sz w:val="28"/>
          <w:szCs w:val="28"/>
        </w:rPr>
        <w:t xml:space="preserve"> </w:t>
      </w:r>
      <w:r w:rsidR="00FC4267" w:rsidRPr="00FC4267">
        <w:rPr>
          <w:rFonts w:ascii="Times New Roman" w:hAnsi="Times New Roman" w:cs="Times New Roman"/>
          <w:sz w:val="28"/>
          <w:szCs w:val="28"/>
        </w:rPr>
        <w:t>давление на Россию</w:t>
      </w:r>
      <w:r w:rsidRPr="00FC4267">
        <w:rPr>
          <w:rFonts w:ascii="Times New Roman" w:hAnsi="Times New Roman" w:cs="Times New Roman"/>
          <w:sz w:val="28"/>
          <w:szCs w:val="28"/>
        </w:rPr>
        <w:t xml:space="preserve">. В течение года под различными предлогами соответствующие ограничительные меры расширялись 18 раз. К декабрю </w:t>
      </w:r>
      <w:r w:rsidRPr="009C1973">
        <w:rPr>
          <w:rFonts w:ascii="Times New Roman" w:hAnsi="Times New Roman" w:cs="Times New Roman"/>
          <w:sz w:val="28"/>
          <w:szCs w:val="28"/>
        </w:rPr>
        <w:t>под них</w:t>
      </w:r>
      <w:r w:rsidRPr="00FC4267">
        <w:rPr>
          <w:rFonts w:ascii="Times New Roman" w:hAnsi="Times New Roman" w:cs="Times New Roman"/>
          <w:sz w:val="28"/>
          <w:szCs w:val="28"/>
        </w:rPr>
        <w:t xml:space="preserve"> в общей сложности были </w:t>
      </w:r>
      <w:r w:rsidRPr="009C1973">
        <w:rPr>
          <w:rFonts w:ascii="Times New Roman" w:hAnsi="Times New Roman" w:cs="Times New Roman"/>
          <w:sz w:val="28"/>
          <w:szCs w:val="28"/>
        </w:rPr>
        <w:t xml:space="preserve">подведены </w:t>
      </w:r>
      <w:r w:rsidRPr="00FC4267">
        <w:rPr>
          <w:rFonts w:ascii="Times New Roman" w:hAnsi="Times New Roman" w:cs="Times New Roman"/>
          <w:sz w:val="28"/>
          <w:szCs w:val="28"/>
        </w:rPr>
        <w:t>277 наших граждан и 476 юридических лиц</w:t>
      </w:r>
      <w:r w:rsidRPr="00FC4267">
        <w:rPr>
          <w:rFonts w:ascii="Times New Roman" w:hAnsi="Times New Roman" w:cs="Times New Roman"/>
          <w:iCs/>
          <w:sz w:val="28"/>
          <w:szCs w:val="28"/>
        </w:rPr>
        <w:t xml:space="preserve">. Американцы угрожали санкциями другим государствам, требуя свернуть взаимовыгодное экономическое сотрудничество с </w:t>
      </w:r>
      <w:r w:rsidR="00FC4267" w:rsidRPr="00FC4267">
        <w:rPr>
          <w:rFonts w:ascii="Times New Roman" w:hAnsi="Times New Roman" w:cs="Times New Roman"/>
          <w:iCs/>
          <w:sz w:val="28"/>
          <w:szCs w:val="28"/>
        </w:rPr>
        <w:t>нашей страной</w:t>
      </w:r>
      <w:r w:rsidRPr="00FC4267">
        <w:rPr>
          <w:rFonts w:ascii="Times New Roman" w:hAnsi="Times New Roman" w:cs="Times New Roman"/>
          <w:iCs/>
          <w:sz w:val="28"/>
          <w:szCs w:val="28"/>
        </w:rPr>
        <w:t>.</w:t>
      </w:r>
    </w:p>
    <w:p w:rsidR="00FC4267" w:rsidRPr="00FC4267" w:rsidRDefault="00832723" w:rsidP="00FC42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4267">
        <w:rPr>
          <w:rFonts w:ascii="Times New Roman" w:hAnsi="Times New Roman" w:cs="Times New Roman"/>
          <w:sz w:val="28"/>
          <w:szCs w:val="28"/>
        </w:rPr>
        <w:t xml:space="preserve">Из-за действий Вашингтона под ударом оказались важные для поддержания глобальной стабильности </w:t>
      </w:r>
      <w:r w:rsidRPr="009C1973">
        <w:rPr>
          <w:rFonts w:ascii="Times New Roman" w:hAnsi="Times New Roman" w:cs="Times New Roman"/>
          <w:sz w:val="28"/>
          <w:szCs w:val="28"/>
        </w:rPr>
        <w:t>разоруженческие соглашения</w:t>
      </w:r>
      <w:r w:rsidRPr="00FC4267">
        <w:rPr>
          <w:rFonts w:ascii="Times New Roman" w:hAnsi="Times New Roman" w:cs="Times New Roman"/>
          <w:sz w:val="28"/>
          <w:szCs w:val="28"/>
        </w:rPr>
        <w:t xml:space="preserve">. </w:t>
      </w:r>
      <w:r w:rsidR="00FC4267" w:rsidRPr="00FC4267">
        <w:rPr>
          <w:rFonts w:ascii="Times New Roman" w:hAnsi="Times New Roman" w:cs="Times New Roman"/>
          <w:sz w:val="28"/>
          <w:szCs w:val="28"/>
        </w:rPr>
        <w:t>В частности, с</w:t>
      </w:r>
      <w:r w:rsidRPr="00FC4267">
        <w:rPr>
          <w:rFonts w:ascii="Times New Roman" w:hAnsi="Times New Roman" w:cs="Times New Roman"/>
          <w:sz w:val="28"/>
          <w:szCs w:val="28"/>
        </w:rPr>
        <w:t xml:space="preserve">амыми негативными последствиями для международной </w:t>
      </w:r>
      <w:r w:rsidRPr="00FC4267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</w:t>
      </w:r>
      <w:r w:rsidRPr="009C1973">
        <w:rPr>
          <w:rFonts w:ascii="Times New Roman" w:hAnsi="Times New Roman" w:cs="Times New Roman"/>
          <w:sz w:val="28"/>
          <w:szCs w:val="28"/>
        </w:rPr>
        <w:t xml:space="preserve">чревато </w:t>
      </w:r>
      <w:r w:rsidRPr="00FC4267">
        <w:rPr>
          <w:rFonts w:ascii="Times New Roman" w:hAnsi="Times New Roman" w:cs="Times New Roman"/>
          <w:sz w:val="28"/>
          <w:szCs w:val="28"/>
          <w:lang w:bidi="ru-RU"/>
        </w:rPr>
        <w:t xml:space="preserve">решение </w:t>
      </w:r>
      <w:r w:rsidR="00FC4267" w:rsidRPr="00FC4267">
        <w:rPr>
          <w:rFonts w:ascii="Times New Roman" w:hAnsi="Times New Roman" w:cs="Times New Roman"/>
          <w:sz w:val="28"/>
          <w:szCs w:val="28"/>
          <w:lang w:bidi="ru-RU"/>
        </w:rPr>
        <w:t>американцев п</w:t>
      </w:r>
      <w:r w:rsidRPr="00FC4267">
        <w:rPr>
          <w:rFonts w:ascii="Times New Roman" w:hAnsi="Times New Roman" w:cs="Times New Roman"/>
          <w:sz w:val="28"/>
          <w:szCs w:val="28"/>
          <w:lang w:bidi="ru-RU"/>
        </w:rPr>
        <w:t xml:space="preserve">рекратить действие Договора о РСМД. </w:t>
      </w:r>
    </w:p>
    <w:p w:rsidR="00FC4267" w:rsidRPr="00FC4267" w:rsidRDefault="00832723" w:rsidP="00FC426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267">
        <w:rPr>
          <w:rFonts w:ascii="Times New Roman" w:hAnsi="Times New Roman" w:cs="Times New Roman"/>
          <w:sz w:val="28"/>
          <w:szCs w:val="28"/>
        </w:rPr>
        <w:t xml:space="preserve">В Хельсинки американской стороне были переданы конкретные российские предложения по всей повестке дня диалога в области контроля над вооружениями, однако </w:t>
      </w:r>
      <w:r w:rsidR="009C1973">
        <w:rPr>
          <w:rFonts w:ascii="Times New Roman" w:hAnsi="Times New Roman" w:cs="Times New Roman"/>
          <w:sz w:val="28"/>
          <w:szCs w:val="28"/>
        </w:rPr>
        <w:t xml:space="preserve">она </w:t>
      </w:r>
      <w:r w:rsidRPr="00FC4267">
        <w:rPr>
          <w:rFonts w:ascii="Times New Roman" w:hAnsi="Times New Roman" w:cs="Times New Roman"/>
          <w:sz w:val="28"/>
          <w:szCs w:val="28"/>
        </w:rPr>
        <w:t>не проявила готовности к разговору. На этом фоне сохранялась неопределенность вокруг продления после 2021 г</w:t>
      </w:r>
      <w:r w:rsidR="00FC4267" w:rsidRPr="00FC4267">
        <w:rPr>
          <w:rFonts w:ascii="Times New Roman" w:hAnsi="Times New Roman" w:cs="Times New Roman"/>
          <w:sz w:val="28"/>
          <w:szCs w:val="28"/>
        </w:rPr>
        <w:t>.</w:t>
      </w:r>
      <w:r w:rsidRPr="00FC4267">
        <w:rPr>
          <w:rFonts w:ascii="Times New Roman" w:hAnsi="Times New Roman" w:cs="Times New Roman"/>
          <w:sz w:val="28"/>
          <w:szCs w:val="28"/>
        </w:rPr>
        <w:t xml:space="preserve"> Договора о СНВ</w:t>
      </w:r>
      <w:r w:rsidR="00FC4267" w:rsidRPr="00FC4267">
        <w:rPr>
          <w:rFonts w:ascii="Times New Roman" w:hAnsi="Times New Roman" w:cs="Times New Roman"/>
          <w:sz w:val="28"/>
          <w:szCs w:val="28"/>
        </w:rPr>
        <w:t>.</w:t>
      </w:r>
      <w:r w:rsidRPr="00FC4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1973">
        <w:rPr>
          <w:rFonts w:ascii="Times New Roman" w:hAnsi="Times New Roman" w:cs="Times New Roman"/>
          <w:sz w:val="28"/>
          <w:szCs w:val="28"/>
        </w:rPr>
        <w:t xml:space="preserve">Не урегулированы другие острые вопросы военно-политического характера, включая понижение порога применения ядерного оружия в обновленных </w:t>
      </w:r>
      <w:r w:rsidR="00FC4267" w:rsidRPr="009C1973">
        <w:rPr>
          <w:rFonts w:ascii="Times New Roman" w:hAnsi="Times New Roman" w:cs="Times New Roman"/>
          <w:sz w:val="28"/>
          <w:szCs w:val="28"/>
        </w:rPr>
        <w:t>а</w:t>
      </w:r>
      <w:r w:rsidRPr="009C1973">
        <w:rPr>
          <w:rFonts w:ascii="Times New Roman" w:hAnsi="Times New Roman" w:cs="Times New Roman"/>
          <w:sz w:val="28"/>
          <w:szCs w:val="28"/>
        </w:rPr>
        <w:t xml:space="preserve">дминистрацией Д.Трампа документах стратегического планирования, разработку Вашингтоном ядерных зарядов малой мощности, угрозу размещения оружия в космосе. </w:t>
      </w:r>
      <w:r w:rsidRPr="00FC4267">
        <w:rPr>
          <w:rFonts w:ascii="Times New Roman" w:hAnsi="Times New Roman" w:cs="Times New Roman"/>
          <w:sz w:val="28"/>
          <w:szCs w:val="28"/>
        </w:rPr>
        <w:t xml:space="preserve">Продвижение к нашим границам </w:t>
      </w:r>
      <w:r w:rsidR="00FC4267" w:rsidRPr="00FC4267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FC4267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FC4267" w:rsidRPr="00FC4267">
        <w:rPr>
          <w:rFonts w:ascii="Times New Roman" w:hAnsi="Times New Roman" w:cs="Times New Roman"/>
          <w:sz w:val="28"/>
          <w:szCs w:val="28"/>
        </w:rPr>
        <w:t>НАТО и США</w:t>
      </w:r>
      <w:r w:rsidRPr="00FC4267">
        <w:rPr>
          <w:rFonts w:ascii="Times New Roman" w:hAnsi="Times New Roman" w:cs="Times New Roman"/>
          <w:sz w:val="28"/>
          <w:szCs w:val="28"/>
        </w:rPr>
        <w:t xml:space="preserve"> провоцировало напряженность в Европе. </w:t>
      </w:r>
    </w:p>
    <w:p w:rsidR="00717B22" w:rsidRP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B22">
        <w:rPr>
          <w:rFonts w:ascii="Times New Roman" w:hAnsi="Times New Roman" w:cs="Times New Roman"/>
          <w:sz w:val="28"/>
          <w:szCs w:val="28"/>
        </w:rPr>
        <w:t xml:space="preserve">Очередным враждебным шагом США стала высылка в марте </w:t>
      </w:r>
      <w:r w:rsidR="00B5409E">
        <w:rPr>
          <w:rFonts w:ascii="Times New Roman" w:hAnsi="Times New Roman" w:cs="Times New Roman"/>
          <w:sz w:val="28"/>
          <w:szCs w:val="28"/>
        </w:rPr>
        <w:br/>
      </w:r>
      <w:r w:rsidRPr="00717B22">
        <w:rPr>
          <w:rFonts w:ascii="Times New Roman" w:hAnsi="Times New Roman" w:cs="Times New Roman"/>
          <w:sz w:val="28"/>
          <w:szCs w:val="28"/>
        </w:rPr>
        <w:t xml:space="preserve">60 российских дипломатов и закрытие Генконсульства в Сиэтле под предлогом инсценировки с «отравлением» С.В.Скрипаля и его дочери в Великобритании. В августе американские власти объявили, что допускают принятие в этом контексте дополнительных мер – вплоть до сворачивания двусторонней торговли, прекращения прямых авиарейсов и понижения уровня дипломатических отношений. </w:t>
      </w:r>
    </w:p>
    <w:p w:rsidR="00717B22" w:rsidRP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B22">
        <w:rPr>
          <w:rFonts w:ascii="Times New Roman" w:hAnsi="Times New Roman" w:cs="Times New Roman"/>
          <w:sz w:val="28"/>
          <w:szCs w:val="28"/>
        </w:rPr>
        <w:t xml:space="preserve">С </w:t>
      </w:r>
      <w:r w:rsidR="00717B22" w:rsidRPr="00717B22">
        <w:rPr>
          <w:rFonts w:ascii="Times New Roman" w:hAnsi="Times New Roman" w:cs="Times New Roman"/>
          <w:sz w:val="28"/>
          <w:szCs w:val="28"/>
        </w:rPr>
        <w:t>российской</w:t>
      </w:r>
      <w:r w:rsidRPr="00717B22">
        <w:rPr>
          <w:rFonts w:ascii="Times New Roman" w:hAnsi="Times New Roman" w:cs="Times New Roman"/>
          <w:sz w:val="28"/>
          <w:szCs w:val="28"/>
        </w:rPr>
        <w:t xml:space="preserve"> стороны предпринимались необходимые действия по защите национальных интересов. В </w:t>
      </w:r>
      <w:r w:rsidR="00717B22" w:rsidRPr="00717B22">
        <w:rPr>
          <w:rFonts w:ascii="Times New Roman" w:hAnsi="Times New Roman" w:cs="Times New Roman"/>
          <w:sz w:val="28"/>
          <w:szCs w:val="28"/>
        </w:rPr>
        <w:t xml:space="preserve">президентском </w:t>
      </w:r>
      <w:r w:rsidRPr="00717B22">
        <w:rPr>
          <w:rFonts w:ascii="Times New Roman" w:hAnsi="Times New Roman" w:cs="Times New Roman"/>
          <w:sz w:val="28"/>
          <w:szCs w:val="28"/>
        </w:rPr>
        <w:t xml:space="preserve">послании Федеральному Собранию </w:t>
      </w:r>
      <w:r w:rsidR="00717B22" w:rsidRPr="00717B22">
        <w:rPr>
          <w:rFonts w:ascii="Times New Roman" w:hAnsi="Times New Roman" w:cs="Times New Roman"/>
          <w:sz w:val="28"/>
          <w:szCs w:val="28"/>
        </w:rPr>
        <w:t>(</w:t>
      </w:r>
      <w:r w:rsidRPr="00717B22">
        <w:rPr>
          <w:rFonts w:ascii="Times New Roman" w:hAnsi="Times New Roman" w:cs="Times New Roman"/>
          <w:sz w:val="28"/>
          <w:szCs w:val="28"/>
        </w:rPr>
        <w:t>март</w:t>
      </w:r>
      <w:r w:rsidR="00717B22" w:rsidRPr="00717B22">
        <w:rPr>
          <w:rFonts w:ascii="Times New Roman" w:hAnsi="Times New Roman" w:cs="Times New Roman"/>
          <w:sz w:val="28"/>
          <w:szCs w:val="28"/>
        </w:rPr>
        <w:t>)</w:t>
      </w:r>
      <w:r w:rsidRPr="00717B22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717B22" w:rsidRPr="00717B22">
        <w:rPr>
          <w:rFonts w:ascii="Times New Roman" w:hAnsi="Times New Roman" w:cs="Times New Roman"/>
          <w:sz w:val="28"/>
          <w:szCs w:val="28"/>
        </w:rPr>
        <w:t xml:space="preserve">лено </w:t>
      </w:r>
      <w:r w:rsidRPr="00717B22">
        <w:rPr>
          <w:rFonts w:ascii="Times New Roman" w:hAnsi="Times New Roman" w:cs="Times New Roman"/>
          <w:sz w:val="28"/>
          <w:szCs w:val="28"/>
        </w:rPr>
        <w:t>о дополнительных шагах по укреплению оборонного потенциала в условиях развертывания американцами глобальной системы ПРО, являющейся составной частью их наступательного арсенала. В порядке ответа на антироссийские санкции до конца 2019 г</w:t>
      </w:r>
      <w:r w:rsidR="00717B22" w:rsidRPr="00717B22">
        <w:rPr>
          <w:rFonts w:ascii="Times New Roman" w:hAnsi="Times New Roman" w:cs="Times New Roman"/>
          <w:sz w:val="28"/>
          <w:szCs w:val="28"/>
        </w:rPr>
        <w:t>.</w:t>
      </w:r>
      <w:r w:rsidRPr="00717B22">
        <w:rPr>
          <w:rFonts w:ascii="Times New Roman" w:hAnsi="Times New Roman" w:cs="Times New Roman"/>
          <w:sz w:val="28"/>
          <w:szCs w:val="28"/>
        </w:rPr>
        <w:t xml:space="preserve"> продлены ограничения на ввоз американской сельскохозяйственной продукции, ряду граждан США запрещен въезд в Россию. </w:t>
      </w:r>
    </w:p>
    <w:p w:rsidR="00717B22" w:rsidRP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B22">
        <w:rPr>
          <w:rFonts w:ascii="Times New Roman" w:hAnsi="Times New Roman" w:cs="Times New Roman"/>
          <w:sz w:val="28"/>
          <w:szCs w:val="28"/>
        </w:rPr>
        <w:t>Зеркальным образом в марте сокращена численность персонала американских загранучреждений в Москве и Екатеринбурге. Отозвано согласие на функционирование Генконсульства США в Санкт-Петербурге.</w:t>
      </w:r>
    </w:p>
    <w:p w:rsidR="00717B22" w:rsidRP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B22">
        <w:rPr>
          <w:rFonts w:ascii="Times New Roman" w:hAnsi="Times New Roman" w:cs="Times New Roman"/>
          <w:sz w:val="28"/>
          <w:szCs w:val="28"/>
        </w:rPr>
        <w:t>Требовали прекращения «охоты» американских спецслужб на граждан России в третьих странах и скорейшего возвращения ее жертв, в том числе В.А.Бута и К.В.Ярошенко. Настаивали на освобождении арестованной в Вашингтоне по сфабрикованному обвинению М.В.Бутиной. Призывали исправить катастрофическую ситуацию с выдачей нашим граж</w:t>
      </w:r>
      <w:r w:rsidR="00717B22" w:rsidRPr="00717B22">
        <w:rPr>
          <w:rFonts w:ascii="Times New Roman" w:hAnsi="Times New Roman" w:cs="Times New Roman"/>
          <w:sz w:val="28"/>
          <w:szCs w:val="28"/>
        </w:rPr>
        <w:t xml:space="preserve">данам въездных виз. Американцы </w:t>
      </w:r>
      <w:r w:rsidRPr="00717B22">
        <w:rPr>
          <w:rFonts w:ascii="Times New Roman" w:hAnsi="Times New Roman" w:cs="Times New Roman"/>
          <w:sz w:val="28"/>
          <w:szCs w:val="28"/>
        </w:rPr>
        <w:t>конструктивного настроя в этих вопросах не проявляли.</w:t>
      </w:r>
    </w:p>
    <w:p w:rsidR="00717B22" w:rsidRP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B22">
        <w:rPr>
          <w:rFonts w:ascii="Times New Roman" w:hAnsi="Times New Roman" w:cs="Times New Roman"/>
          <w:sz w:val="28"/>
          <w:szCs w:val="28"/>
        </w:rPr>
        <w:t xml:space="preserve">Несмотря на трудности в отношениях в прагматичном ключе поддерживали контакты с США по ключевым международным темам. В декабре </w:t>
      </w:r>
      <w:r w:rsidRPr="00717B22">
        <w:rPr>
          <w:rFonts w:ascii="Times New Roman" w:hAnsi="Times New Roman" w:cs="Times New Roman"/>
          <w:sz w:val="28"/>
          <w:szCs w:val="28"/>
        </w:rPr>
        <w:lastRenderedPageBreak/>
        <w:t>возобнов</w:t>
      </w:r>
      <w:r w:rsidR="00717B22" w:rsidRPr="00717B22">
        <w:rPr>
          <w:rFonts w:ascii="Times New Roman" w:hAnsi="Times New Roman" w:cs="Times New Roman"/>
          <w:sz w:val="28"/>
          <w:szCs w:val="28"/>
        </w:rPr>
        <w:t>лена</w:t>
      </w:r>
      <w:r w:rsidRPr="00717B22">
        <w:rPr>
          <w:rFonts w:ascii="Times New Roman" w:hAnsi="Times New Roman" w:cs="Times New Roman"/>
          <w:sz w:val="28"/>
          <w:szCs w:val="28"/>
        </w:rPr>
        <w:t xml:space="preserve"> деятельность российско-американского механизма координации подходов к противодействию терроризму. Активизировался обмен мнениями по ситуации в Афганистане. </w:t>
      </w:r>
      <w:r w:rsidR="00717B22" w:rsidRPr="00717B22">
        <w:rPr>
          <w:rFonts w:ascii="Times New Roman" w:hAnsi="Times New Roman" w:cs="Times New Roman"/>
          <w:sz w:val="28"/>
          <w:szCs w:val="28"/>
        </w:rPr>
        <w:t>Поддерживался</w:t>
      </w:r>
      <w:r w:rsidRPr="00717B22">
        <w:rPr>
          <w:rFonts w:ascii="Times New Roman" w:hAnsi="Times New Roman" w:cs="Times New Roman"/>
          <w:sz w:val="28"/>
          <w:szCs w:val="28"/>
        </w:rPr>
        <w:t xml:space="preserve"> интенсивный диалог по ядерной проблеме Корейского полуострова. В плотном режиме </w:t>
      </w:r>
      <w:r w:rsidR="00717B22" w:rsidRPr="00717B22">
        <w:rPr>
          <w:rFonts w:ascii="Times New Roman" w:hAnsi="Times New Roman" w:cs="Times New Roman"/>
          <w:sz w:val="28"/>
          <w:szCs w:val="28"/>
        </w:rPr>
        <w:t>осуществлялась сверка</w:t>
      </w:r>
      <w:r w:rsidRPr="00717B22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717B22" w:rsidRPr="00717B22">
        <w:rPr>
          <w:rFonts w:ascii="Times New Roman" w:hAnsi="Times New Roman" w:cs="Times New Roman"/>
          <w:sz w:val="28"/>
          <w:szCs w:val="28"/>
        </w:rPr>
        <w:t>й</w:t>
      </w:r>
      <w:r w:rsidRPr="00717B22">
        <w:rPr>
          <w:rFonts w:ascii="Times New Roman" w:hAnsi="Times New Roman" w:cs="Times New Roman"/>
          <w:sz w:val="28"/>
          <w:szCs w:val="28"/>
        </w:rPr>
        <w:t xml:space="preserve"> по путям восстановления мира в Сирии, включая взаимодействие по предотвращению инцидентов в сирийском воздушном пространстве. Одновременно предостерегали Вашингтон от </w:t>
      </w:r>
      <w:r w:rsidRPr="00717B22">
        <w:rPr>
          <w:rFonts w:ascii="Times New Roman" w:hAnsi="Times New Roman" w:cs="Times New Roman"/>
          <w:sz w:val="28"/>
          <w:szCs w:val="28"/>
          <w:lang w:eastAsia="ru-RU"/>
        </w:rPr>
        <w:t xml:space="preserve">актов агрессии против САР, требовали прекращения незаконной оккупации части территории этой страны. </w:t>
      </w:r>
    </w:p>
    <w:p w:rsidR="00717B22" w:rsidRPr="00717B22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B22">
        <w:rPr>
          <w:rFonts w:ascii="Times New Roman" w:hAnsi="Times New Roman" w:cs="Times New Roman"/>
          <w:sz w:val="28"/>
          <w:szCs w:val="28"/>
        </w:rPr>
        <w:t xml:space="preserve">Диалог с США по конфликту на Украине буксовал. В Вашингтоне безоговорочно оправдывали невыполнение Киевом Минских договоренностей и провокации ВСУ, в том числе в Керченском проливе в ноябре, подпитывали реваншистские устремления украинской «партии войны» поставками летальных вооружений, активно поддерживали религиозный раскол страны. </w:t>
      </w:r>
    </w:p>
    <w:p w:rsidR="00521A0B" w:rsidRPr="00521A0B" w:rsidRDefault="00832723" w:rsidP="00717B2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B22">
        <w:rPr>
          <w:rFonts w:ascii="Times New Roman" w:hAnsi="Times New Roman" w:cs="Times New Roman"/>
          <w:sz w:val="28"/>
          <w:szCs w:val="28"/>
        </w:rPr>
        <w:t xml:space="preserve">Торгово-инвестиционное сотрудничество с США по-прежнему находилось под </w:t>
      </w:r>
      <w:r w:rsidRPr="00521A0B">
        <w:rPr>
          <w:rFonts w:ascii="Times New Roman" w:hAnsi="Times New Roman" w:cs="Times New Roman"/>
          <w:sz w:val="28"/>
          <w:szCs w:val="28"/>
        </w:rPr>
        <w:t xml:space="preserve">воздействием неблагоприятной политической конъюнктуры. Тем не менее, продолжился наметившийся годом ранее рост товарооборота. За 11 месяцев он увеличился на 9,4%. </w:t>
      </w:r>
    </w:p>
    <w:p w:rsidR="00521A0B" w:rsidRPr="00400468" w:rsidRDefault="00832723" w:rsidP="00521A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A0B">
        <w:rPr>
          <w:rFonts w:ascii="Times New Roman" w:hAnsi="Times New Roman" w:cs="Times New Roman"/>
          <w:sz w:val="28"/>
          <w:szCs w:val="28"/>
        </w:rPr>
        <w:t xml:space="preserve">Несмотря на антироссийские санкции, американские компании </w:t>
      </w:r>
      <w:r w:rsidR="00717B22" w:rsidRPr="00521A0B">
        <w:rPr>
          <w:rFonts w:ascii="Times New Roman" w:hAnsi="Times New Roman" w:cs="Times New Roman"/>
          <w:sz w:val="28"/>
          <w:szCs w:val="28"/>
        </w:rPr>
        <w:t>плодотворно работали на российском</w:t>
      </w:r>
      <w:r w:rsidRPr="00521A0B">
        <w:rPr>
          <w:rFonts w:ascii="Times New Roman" w:hAnsi="Times New Roman" w:cs="Times New Roman"/>
          <w:sz w:val="28"/>
          <w:szCs w:val="28"/>
        </w:rPr>
        <w:t xml:space="preserve"> рынке. В сентябре в Верхней Салде открылся новый производственный комплекс по изготовлению деталей для </w:t>
      </w:r>
      <w:r w:rsidRPr="00400468">
        <w:rPr>
          <w:rFonts w:ascii="Times New Roman" w:hAnsi="Times New Roman" w:cs="Times New Roman"/>
          <w:sz w:val="28"/>
          <w:szCs w:val="28"/>
        </w:rPr>
        <w:t xml:space="preserve">самолетов «Боинг». </w:t>
      </w:r>
      <w:r w:rsidR="00F92E6A" w:rsidRPr="00400468">
        <w:rPr>
          <w:rFonts w:ascii="Times New Roman" w:hAnsi="Times New Roman" w:cs="Times New Roman"/>
          <w:sz w:val="28"/>
          <w:szCs w:val="28"/>
        </w:rPr>
        <w:t>В</w:t>
      </w:r>
      <w:r w:rsidRPr="00400468">
        <w:rPr>
          <w:rFonts w:ascii="Times New Roman" w:hAnsi="Times New Roman" w:cs="Times New Roman"/>
          <w:sz w:val="28"/>
          <w:szCs w:val="28"/>
        </w:rPr>
        <w:t xml:space="preserve"> октябре </w:t>
      </w:r>
      <w:r w:rsidR="00F92E6A" w:rsidRPr="00400468">
        <w:rPr>
          <w:rFonts w:ascii="Times New Roman" w:hAnsi="Times New Roman" w:cs="Times New Roman"/>
          <w:sz w:val="28"/>
          <w:szCs w:val="28"/>
        </w:rPr>
        <w:t>в Ульяновске начал функционировать центр исследования кормов</w:t>
      </w:r>
      <w:r w:rsidR="005077CE" w:rsidRPr="005077CE">
        <w:rPr>
          <w:rFonts w:ascii="Times New Roman" w:hAnsi="Times New Roman" w:cs="Times New Roman"/>
          <w:sz w:val="28"/>
          <w:szCs w:val="28"/>
        </w:rPr>
        <w:t xml:space="preserve"> </w:t>
      </w:r>
      <w:r w:rsidR="005077CE">
        <w:rPr>
          <w:rFonts w:ascii="Times New Roman" w:hAnsi="Times New Roman" w:cs="Times New Roman"/>
          <w:sz w:val="28"/>
          <w:szCs w:val="28"/>
        </w:rPr>
        <w:t>(</w:t>
      </w:r>
      <w:r w:rsidR="005077CE" w:rsidRPr="00400468">
        <w:rPr>
          <w:rFonts w:ascii="Times New Roman" w:hAnsi="Times New Roman" w:cs="Times New Roman"/>
          <w:sz w:val="28"/>
          <w:szCs w:val="28"/>
        </w:rPr>
        <w:t>компани</w:t>
      </w:r>
      <w:r w:rsidR="005077CE">
        <w:rPr>
          <w:rFonts w:ascii="Times New Roman" w:hAnsi="Times New Roman" w:cs="Times New Roman"/>
          <w:sz w:val="28"/>
          <w:szCs w:val="28"/>
        </w:rPr>
        <w:t>я</w:t>
      </w:r>
      <w:r w:rsidR="005077CE" w:rsidRPr="00400468">
        <w:rPr>
          <w:rFonts w:ascii="Times New Roman" w:hAnsi="Times New Roman" w:cs="Times New Roman"/>
          <w:sz w:val="28"/>
          <w:szCs w:val="28"/>
        </w:rPr>
        <w:t xml:space="preserve"> «Марс»</w:t>
      </w:r>
      <w:r w:rsidR="005077CE">
        <w:rPr>
          <w:rFonts w:ascii="Times New Roman" w:hAnsi="Times New Roman" w:cs="Times New Roman"/>
          <w:sz w:val="28"/>
          <w:szCs w:val="28"/>
        </w:rPr>
        <w:t>)</w:t>
      </w:r>
      <w:r w:rsidRPr="004004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A0B" w:rsidRPr="00400468" w:rsidRDefault="00832723" w:rsidP="00521A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68">
        <w:rPr>
          <w:rFonts w:ascii="Times New Roman" w:hAnsi="Times New Roman" w:cs="Times New Roman"/>
          <w:sz w:val="28"/>
          <w:szCs w:val="28"/>
        </w:rPr>
        <w:t xml:space="preserve">После продолжительной паузы </w:t>
      </w:r>
      <w:r w:rsidR="00521A0B" w:rsidRPr="00400468">
        <w:rPr>
          <w:rFonts w:ascii="Times New Roman" w:hAnsi="Times New Roman" w:cs="Times New Roman"/>
          <w:sz w:val="28"/>
          <w:szCs w:val="28"/>
        </w:rPr>
        <w:t>наметилось</w:t>
      </w:r>
      <w:r w:rsidRPr="00400468">
        <w:rPr>
          <w:rFonts w:ascii="Times New Roman" w:hAnsi="Times New Roman" w:cs="Times New Roman"/>
          <w:sz w:val="28"/>
          <w:szCs w:val="28"/>
        </w:rPr>
        <w:t xml:space="preserve"> некоторое оживление межпарламентских контактов. Россию посетили две делегации Конгресса США под руководством сенаторов Р.Шелби и Р.Пола.</w:t>
      </w:r>
    </w:p>
    <w:p w:rsidR="00400468" w:rsidRPr="00015378" w:rsidRDefault="00832723" w:rsidP="00015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468">
        <w:rPr>
          <w:rFonts w:ascii="Times New Roman" w:hAnsi="Times New Roman" w:cs="Times New Roman"/>
          <w:sz w:val="28"/>
          <w:szCs w:val="28"/>
        </w:rPr>
        <w:t xml:space="preserve">Активно способствовали развитию гуманитарных связей, работали над сохранением памяти о Русской Америке. В мае и ноябре </w:t>
      </w:r>
      <w:r w:rsidR="00400468" w:rsidRPr="00400468">
        <w:rPr>
          <w:rFonts w:ascii="Times New Roman" w:hAnsi="Times New Roman" w:cs="Times New Roman"/>
          <w:sz w:val="28"/>
          <w:szCs w:val="28"/>
        </w:rPr>
        <w:t>состоялись</w:t>
      </w:r>
      <w:r w:rsidRPr="00400468">
        <w:rPr>
          <w:rFonts w:ascii="Times New Roman" w:hAnsi="Times New Roman" w:cs="Times New Roman"/>
          <w:sz w:val="28"/>
          <w:szCs w:val="28"/>
        </w:rPr>
        <w:t xml:space="preserve"> двусторонние консультаци</w:t>
      </w:r>
      <w:r w:rsidR="00400468" w:rsidRPr="00400468">
        <w:rPr>
          <w:rFonts w:ascii="Times New Roman" w:hAnsi="Times New Roman" w:cs="Times New Roman"/>
          <w:sz w:val="28"/>
          <w:szCs w:val="28"/>
        </w:rPr>
        <w:t>и</w:t>
      </w:r>
      <w:r w:rsidRPr="00400468">
        <w:rPr>
          <w:rFonts w:ascii="Times New Roman" w:hAnsi="Times New Roman" w:cs="Times New Roman"/>
          <w:sz w:val="28"/>
          <w:szCs w:val="28"/>
        </w:rPr>
        <w:t xml:space="preserve"> по культурно-гуманитарной проблематике</w:t>
      </w:r>
      <w:r w:rsidR="00400468" w:rsidRPr="00400468">
        <w:rPr>
          <w:rFonts w:ascii="Times New Roman" w:hAnsi="Times New Roman" w:cs="Times New Roman"/>
          <w:sz w:val="28"/>
          <w:szCs w:val="28"/>
        </w:rPr>
        <w:t>.</w:t>
      </w:r>
      <w:r w:rsidRPr="00400468">
        <w:rPr>
          <w:rFonts w:ascii="Times New Roman" w:hAnsi="Times New Roman" w:cs="Times New Roman"/>
          <w:sz w:val="28"/>
          <w:szCs w:val="28"/>
        </w:rPr>
        <w:t xml:space="preserve"> </w:t>
      </w:r>
      <w:r w:rsidRPr="00015378">
        <w:rPr>
          <w:rFonts w:ascii="Times New Roman" w:hAnsi="Times New Roman" w:cs="Times New Roman"/>
          <w:sz w:val="28"/>
          <w:szCs w:val="28"/>
        </w:rPr>
        <w:t xml:space="preserve">Настаивали на заключении договора об иммунитете культурных ценностей в рамках выставочных обменов, что позволило бы возобновить экспозиционную деятельность российских государственных музеев в США. </w:t>
      </w:r>
    </w:p>
    <w:p w:rsidR="00832723" w:rsidRPr="00015378" w:rsidRDefault="001C6269" w:rsidP="00015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МИД </w:t>
      </w:r>
      <w:r w:rsidR="00832723" w:rsidRPr="00015378">
        <w:rPr>
          <w:rFonts w:ascii="Times New Roman" w:hAnsi="Times New Roman" w:cs="Times New Roman"/>
          <w:sz w:val="28"/>
          <w:szCs w:val="28"/>
        </w:rPr>
        <w:t xml:space="preserve">учреждена внештатная должность спецпредставителя по российско-американским гуманитарным связям и общему историческому наследию. Им стал известный деятель культуры, гражданин России и США С.Ф.Сигал. </w:t>
      </w:r>
    </w:p>
    <w:p w:rsidR="00832723" w:rsidRPr="00015378" w:rsidRDefault="00400468" w:rsidP="000153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378">
        <w:rPr>
          <w:rFonts w:ascii="Times New Roman" w:hAnsi="Times New Roman" w:cs="Times New Roman"/>
          <w:sz w:val="28"/>
          <w:szCs w:val="28"/>
        </w:rPr>
        <w:t>Отношени</w:t>
      </w:r>
      <w:r w:rsidR="003379C7">
        <w:rPr>
          <w:rFonts w:ascii="Times New Roman" w:hAnsi="Times New Roman" w:cs="Times New Roman"/>
          <w:sz w:val="28"/>
          <w:szCs w:val="28"/>
        </w:rPr>
        <w:t>я</w:t>
      </w:r>
      <w:r w:rsidRPr="00015378">
        <w:rPr>
          <w:rFonts w:ascii="Times New Roman" w:hAnsi="Times New Roman" w:cs="Times New Roman"/>
          <w:sz w:val="28"/>
          <w:szCs w:val="28"/>
        </w:rPr>
        <w:t xml:space="preserve"> с </w:t>
      </w:r>
      <w:r w:rsidRPr="00015378">
        <w:rPr>
          <w:rFonts w:ascii="Times New Roman" w:hAnsi="Times New Roman" w:cs="Times New Roman"/>
          <w:b/>
          <w:sz w:val="28"/>
          <w:szCs w:val="28"/>
        </w:rPr>
        <w:t>Канадой</w:t>
      </w:r>
      <w:r w:rsidR="00015378" w:rsidRPr="00015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378" w:rsidRPr="00015378">
        <w:rPr>
          <w:rFonts w:ascii="Times New Roman" w:hAnsi="Times New Roman" w:cs="Times New Roman"/>
          <w:sz w:val="28"/>
          <w:szCs w:val="28"/>
        </w:rPr>
        <w:t>оставались на н</w:t>
      </w:r>
      <w:r w:rsidR="00832723" w:rsidRPr="00015378">
        <w:rPr>
          <w:rFonts w:ascii="Times New Roman" w:hAnsi="Times New Roman" w:cs="Times New Roman"/>
          <w:sz w:val="28"/>
          <w:szCs w:val="28"/>
        </w:rPr>
        <w:t>изк</w:t>
      </w:r>
      <w:r w:rsidR="00015378" w:rsidRPr="00015378">
        <w:rPr>
          <w:rFonts w:ascii="Times New Roman" w:hAnsi="Times New Roman" w:cs="Times New Roman"/>
          <w:sz w:val="28"/>
          <w:szCs w:val="28"/>
        </w:rPr>
        <w:t>ом</w:t>
      </w:r>
      <w:r w:rsidR="00832723" w:rsidRPr="00015378">
        <w:rPr>
          <w:rFonts w:ascii="Times New Roman" w:hAnsi="Times New Roman" w:cs="Times New Roman"/>
          <w:sz w:val="28"/>
          <w:szCs w:val="28"/>
        </w:rPr>
        <w:t xml:space="preserve"> уров</w:t>
      </w:r>
      <w:r w:rsidR="00015378" w:rsidRPr="00015378">
        <w:rPr>
          <w:rFonts w:ascii="Times New Roman" w:hAnsi="Times New Roman" w:cs="Times New Roman"/>
          <w:sz w:val="28"/>
          <w:szCs w:val="28"/>
        </w:rPr>
        <w:t>не. На основе принципа взаимности р</w:t>
      </w:r>
      <w:r w:rsidR="00832723" w:rsidRPr="00015378">
        <w:rPr>
          <w:rFonts w:ascii="Times New Roman" w:hAnsi="Times New Roman" w:cs="Times New Roman"/>
          <w:sz w:val="28"/>
          <w:szCs w:val="28"/>
        </w:rPr>
        <w:t>еагировали на недружественные действия</w:t>
      </w:r>
      <w:r w:rsidR="00015378" w:rsidRPr="00015378">
        <w:rPr>
          <w:rFonts w:ascii="Times New Roman" w:hAnsi="Times New Roman" w:cs="Times New Roman"/>
          <w:sz w:val="28"/>
          <w:szCs w:val="28"/>
        </w:rPr>
        <w:t xml:space="preserve"> Оттавы</w:t>
      </w:r>
      <w:r w:rsidR="00832723" w:rsidRPr="00015378">
        <w:rPr>
          <w:rFonts w:ascii="Times New Roman" w:hAnsi="Times New Roman" w:cs="Times New Roman"/>
          <w:sz w:val="28"/>
          <w:szCs w:val="28"/>
        </w:rPr>
        <w:t xml:space="preserve">. Одновременно призывали к нормализации </w:t>
      </w:r>
      <w:r w:rsidR="003379C7">
        <w:rPr>
          <w:rFonts w:ascii="Times New Roman" w:hAnsi="Times New Roman" w:cs="Times New Roman"/>
          <w:sz w:val="28"/>
          <w:szCs w:val="28"/>
        </w:rPr>
        <w:t>связей</w:t>
      </w:r>
      <w:r w:rsidR="00832723" w:rsidRPr="00015378">
        <w:rPr>
          <w:rFonts w:ascii="Times New Roman" w:hAnsi="Times New Roman" w:cs="Times New Roman"/>
          <w:sz w:val="28"/>
          <w:szCs w:val="28"/>
        </w:rPr>
        <w:t xml:space="preserve"> с учетом имеющихся наработок по </w:t>
      </w:r>
      <w:r w:rsidR="00832723" w:rsidRPr="0001537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взаимодействию в Арктике, мирном освоении космоса и других сферах. Поощряли расширение межрегиональных </w:t>
      </w:r>
      <w:r w:rsidR="003379C7">
        <w:rPr>
          <w:rFonts w:ascii="Times New Roman" w:hAnsi="Times New Roman" w:cs="Times New Roman"/>
          <w:sz w:val="28"/>
          <w:szCs w:val="28"/>
        </w:rPr>
        <w:t>контактов</w:t>
      </w:r>
      <w:r w:rsidR="00832723" w:rsidRPr="00015378">
        <w:rPr>
          <w:rFonts w:ascii="Times New Roman" w:hAnsi="Times New Roman" w:cs="Times New Roman"/>
          <w:sz w:val="28"/>
          <w:szCs w:val="28"/>
        </w:rPr>
        <w:t xml:space="preserve">. Проведены межмидовские консультации по двусторонним отношениям и консульской проблематике. </w:t>
      </w:r>
    </w:p>
    <w:p w:rsidR="00832723" w:rsidRPr="00015378" w:rsidRDefault="00832723" w:rsidP="00015378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15378">
        <w:rPr>
          <w:rFonts w:ascii="Times New Roman" w:hAnsi="Times New Roman" w:cs="Times New Roman"/>
          <w:sz w:val="28"/>
          <w:szCs w:val="28"/>
        </w:rPr>
        <w:t>За январь-ноябрь 2018 г</w:t>
      </w:r>
      <w:r w:rsidR="003379C7">
        <w:rPr>
          <w:rFonts w:ascii="Times New Roman" w:hAnsi="Times New Roman" w:cs="Times New Roman"/>
          <w:sz w:val="28"/>
          <w:szCs w:val="28"/>
        </w:rPr>
        <w:t>.</w:t>
      </w:r>
      <w:r w:rsidRPr="00015378">
        <w:rPr>
          <w:rFonts w:ascii="Times New Roman" w:hAnsi="Times New Roman" w:cs="Times New Roman"/>
          <w:sz w:val="28"/>
          <w:szCs w:val="28"/>
        </w:rPr>
        <w:t xml:space="preserve"> объем товарооборота уменьшился на 21,9%. Тем не менее, поддерживали настрой канадского делового сообщества на восстановление экономических связей, </w:t>
      </w:r>
      <w:r w:rsidR="00015378" w:rsidRPr="00015378">
        <w:rPr>
          <w:rFonts w:ascii="Times New Roman" w:hAnsi="Times New Roman" w:cs="Times New Roman"/>
          <w:sz w:val="28"/>
          <w:szCs w:val="28"/>
        </w:rPr>
        <w:t>содействовали</w:t>
      </w:r>
      <w:r w:rsidRPr="00015378">
        <w:rPr>
          <w:rFonts w:ascii="Times New Roman" w:hAnsi="Times New Roman" w:cs="Times New Roman"/>
          <w:sz w:val="28"/>
          <w:szCs w:val="28"/>
        </w:rPr>
        <w:t xml:space="preserve"> продвижени</w:t>
      </w:r>
      <w:r w:rsidR="00015378" w:rsidRPr="00015378">
        <w:rPr>
          <w:rFonts w:ascii="Times New Roman" w:hAnsi="Times New Roman" w:cs="Times New Roman"/>
          <w:sz w:val="28"/>
          <w:szCs w:val="28"/>
        </w:rPr>
        <w:t>ю</w:t>
      </w:r>
      <w:r w:rsidRPr="00015378">
        <w:rPr>
          <w:rFonts w:ascii="Times New Roman" w:hAnsi="Times New Roman" w:cs="Times New Roman"/>
          <w:sz w:val="28"/>
          <w:szCs w:val="28"/>
        </w:rPr>
        <w:t xml:space="preserve"> бизнес-проектов. </w:t>
      </w:r>
    </w:p>
    <w:p w:rsidR="00F10015" w:rsidRPr="00B67E33" w:rsidRDefault="00F10015" w:rsidP="000A33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286" w:rsidRPr="00B67E33" w:rsidRDefault="00020286" w:rsidP="000A338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28D" w:rsidRPr="00B67E33" w:rsidRDefault="0062228D" w:rsidP="00ED0797">
      <w:pPr>
        <w:pStyle w:val="3"/>
        <w:rPr>
          <w:szCs w:val="28"/>
        </w:rPr>
      </w:pPr>
      <w:r w:rsidRPr="00B67E33">
        <w:t>Ближний и Средний Восток и Северная Африка</w:t>
      </w:r>
    </w:p>
    <w:p w:rsidR="00054559" w:rsidRPr="00054559" w:rsidRDefault="00054559" w:rsidP="00054559">
      <w:pPr>
        <w:pStyle w:val="a9"/>
        <w:spacing w:after="0" w:line="276" w:lineRule="auto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Обстановка на Ближнем Востоке и в Северной Африке оставалась сложной. В числе ключевых «болевых точек» – </w:t>
      </w:r>
      <w:r w:rsidRPr="003B284E">
        <w:rPr>
          <w:bCs/>
          <w:sz w:val="28"/>
          <w:szCs w:val="28"/>
        </w:rPr>
        <w:t>затяжны</w:t>
      </w:r>
      <w:r>
        <w:rPr>
          <w:bCs/>
          <w:sz w:val="28"/>
          <w:szCs w:val="28"/>
        </w:rPr>
        <w:t>е</w:t>
      </w:r>
      <w:r w:rsidRPr="003B284E">
        <w:rPr>
          <w:bCs/>
          <w:sz w:val="28"/>
          <w:szCs w:val="28"/>
        </w:rPr>
        <w:t xml:space="preserve"> конфликт</w:t>
      </w:r>
      <w:r>
        <w:rPr>
          <w:bCs/>
          <w:sz w:val="28"/>
          <w:szCs w:val="28"/>
        </w:rPr>
        <w:t>ы</w:t>
      </w:r>
      <w:r w:rsidRPr="003B284E">
        <w:rPr>
          <w:bCs/>
          <w:sz w:val="28"/>
          <w:szCs w:val="28"/>
        </w:rPr>
        <w:t xml:space="preserve"> в Сирии, Йемене, Ливии, вокруг Катара. Име</w:t>
      </w:r>
      <w:r>
        <w:rPr>
          <w:bCs/>
          <w:sz w:val="28"/>
          <w:szCs w:val="28"/>
        </w:rPr>
        <w:t>ла</w:t>
      </w:r>
      <w:r w:rsidRPr="003B284E">
        <w:rPr>
          <w:bCs/>
          <w:sz w:val="28"/>
          <w:szCs w:val="28"/>
        </w:rPr>
        <w:t xml:space="preserve"> место эскалация напряженности </w:t>
      </w:r>
      <w:r>
        <w:rPr>
          <w:bCs/>
          <w:sz w:val="28"/>
          <w:szCs w:val="28"/>
        </w:rPr>
        <w:t xml:space="preserve">на </w:t>
      </w:r>
      <w:r w:rsidRPr="003B284E">
        <w:rPr>
          <w:bCs/>
          <w:sz w:val="28"/>
          <w:szCs w:val="28"/>
        </w:rPr>
        <w:t>палестино-израильско</w:t>
      </w:r>
      <w:r>
        <w:rPr>
          <w:bCs/>
          <w:sz w:val="28"/>
          <w:szCs w:val="28"/>
        </w:rPr>
        <w:t>м</w:t>
      </w:r>
      <w:r w:rsidRPr="003B2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направлении</w:t>
      </w:r>
      <w:r w:rsidRPr="003B284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Оставались актуальными такие угрозы</w:t>
      </w:r>
      <w:r w:rsidRPr="003B284E">
        <w:rPr>
          <w:bCs/>
          <w:sz w:val="28"/>
          <w:szCs w:val="28"/>
        </w:rPr>
        <w:t xml:space="preserve"> региональной и глобальной безопасности</w:t>
      </w:r>
      <w:r>
        <w:rPr>
          <w:bCs/>
          <w:sz w:val="28"/>
          <w:szCs w:val="28"/>
        </w:rPr>
        <w:t>, как</w:t>
      </w:r>
      <w:r w:rsidRPr="003B2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3B284E">
        <w:rPr>
          <w:bCs/>
          <w:sz w:val="28"/>
          <w:szCs w:val="28"/>
        </w:rPr>
        <w:t xml:space="preserve">еждународный терроризм, экстремизм, межэтнические и межконфессиональные противоречия. </w:t>
      </w:r>
      <w:r>
        <w:rPr>
          <w:bCs/>
          <w:sz w:val="28"/>
          <w:szCs w:val="28"/>
        </w:rPr>
        <w:t>Результатом в</w:t>
      </w:r>
      <w:r w:rsidRPr="003B284E">
        <w:rPr>
          <w:bCs/>
          <w:sz w:val="28"/>
          <w:szCs w:val="28"/>
        </w:rPr>
        <w:t>оенны</w:t>
      </w:r>
      <w:r>
        <w:rPr>
          <w:bCs/>
          <w:sz w:val="28"/>
          <w:szCs w:val="28"/>
        </w:rPr>
        <w:t>х столкновений</w:t>
      </w:r>
      <w:r w:rsidRPr="003B284E">
        <w:rPr>
          <w:bCs/>
          <w:sz w:val="28"/>
          <w:szCs w:val="28"/>
        </w:rPr>
        <w:t xml:space="preserve"> и политически</w:t>
      </w:r>
      <w:r>
        <w:rPr>
          <w:bCs/>
          <w:sz w:val="28"/>
          <w:szCs w:val="28"/>
        </w:rPr>
        <w:t>х</w:t>
      </w:r>
      <w:r w:rsidRPr="003B284E">
        <w:rPr>
          <w:bCs/>
          <w:sz w:val="28"/>
          <w:szCs w:val="28"/>
        </w:rPr>
        <w:t xml:space="preserve"> разногласи</w:t>
      </w:r>
      <w:r>
        <w:rPr>
          <w:bCs/>
          <w:sz w:val="28"/>
          <w:szCs w:val="28"/>
        </w:rPr>
        <w:t>й</w:t>
      </w:r>
      <w:r w:rsidRPr="003B2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стала </w:t>
      </w:r>
      <w:r w:rsidRPr="00054559">
        <w:rPr>
          <w:bCs/>
          <w:sz w:val="28"/>
          <w:szCs w:val="28"/>
        </w:rPr>
        <w:t>дальнейшая деградация социально-экономической и гуманитарной ситуации в некоторых странах региона.</w:t>
      </w:r>
    </w:p>
    <w:p w:rsidR="00054559" w:rsidRPr="00054559" w:rsidRDefault="00054559" w:rsidP="00054559">
      <w:pPr>
        <w:pStyle w:val="a9"/>
        <w:spacing w:after="0" w:line="276" w:lineRule="auto"/>
        <w:ind w:left="0" w:firstLine="720"/>
        <w:jc w:val="both"/>
        <w:rPr>
          <w:bCs/>
          <w:sz w:val="28"/>
          <w:szCs w:val="28"/>
        </w:rPr>
      </w:pPr>
      <w:r w:rsidRPr="00054559">
        <w:rPr>
          <w:bCs/>
          <w:sz w:val="28"/>
          <w:szCs w:val="28"/>
        </w:rPr>
        <w:t xml:space="preserve">Россия продолжала курс на урегулирование основных проблем БВСА и достижение там справедливого, устойчивого и долгосрочного мира. </w:t>
      </w:r>
    </w:p>
    <w:p w:rsidR="007C5C03" w:rsidRDefault="007C5C03" w:rsidP="00D600F1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DE057C">
        <w:rPr>
          <w:sz w:val="28"/>
          <w:szCs w:val="28"/>
        </w:rPr>
        <w:t xml:space="preserve">В </w:t>
      </w:r>
      <w:r w:rsidRPr="007C5C03">
        <w:rPr>
          <w:b/>
          <w:sz w:val="28"/>
          <w:szCs w:val="28"/>
        </w:rPr>
        <w:t>Сирии</w:t>
      </w:r>
      <w:r w:rsidRPr="00DE057C">
        <w:rPr>
          <w:sz w:val="28"/>
          <w:szCs w:val="28"/>
        </w:rPr>
        <w:t xml:space="preserve"> под контроль законных властей возвращена большая часть территории страны, существенно выправлена гуманитарная ситуация. Налицо значительные позитивные подвижки, свидетельствующие о восстановлении мирной жизни.</w:t>
      </w:r>
    </w:p>
    <w:p w:rsidR="00D600F1" w:rsidRDefault="00054559" w:rsidP="00D600F1">
      <w:pPr>
        <w:pStyle w:val="a9"/>
        <w:spacing w:after="0"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054559">
        <w:rPr>
          <w:rFonts w:eastAsia="Calibri"/>
          <w:sz w:val="28"/>
          <w:szCs w:val="28"/>
          <w:lang w:eastAsia="en-US"/>
        </w:rPr>
        <w:t xml:space="preserve">В рамках усилий по поиску путей решения </w:t>
      </w:r>
      <w:r w:rsidRPr="007C5C03">
        <w:rPr>
          <w:rFonts w:eastAsia="Calibri"/>
          <w:sz w:val="28"/>
          <w:szCs w:val="28"/>
          <w:lang w:eastAsia="en-US"/>
        </w:rPr>
        <w:t>сирийского кризиса</w:t>
      </w:r>
      <w:r w:rsidRPr="00054559">
        <w:rPr>
          <w:rFonts w:eastAsia="Calibri"/>
          <w:sz w:val="28"/>
          <w:szCs w:val="28"/>
          <w:lang w:eastAsia="en-US"/>
        </w:rPr>
        <w:t xml:space="preserve"> 30 января 2018 г. в Сочи был проведен уникальный по своей представительности форум – </w:t>
      </w:r>
      <w:r w:rsidRPr="006118A0">
        <w:rPr>
          <w:rFonts w:eastAsia="Calibri"/>
          <w:b/>
          <w:sz w:val="28"/>
          <w:szCs w:val="28"/>
          <w:lang w:eastAsia="en-US"/>
        </w:rPr>
        <w:t>Конгресс сирийского национального диалога</w:t>
      </w:r>
      <w:r w:rsidRPr="00054559">
        <w:rPr>
          <w:rFonts w:eastAsia="Calibri"/>
          <w:sz w:val="28"/>
          <w:szCs w:val="28"/>
          <w:lang w:eastAsia="en-US"/>
        </w:rPr>
        <w:t>. В соответствии с его решениями завершается согласование состава Конституционного комитета, который должен приступить к работе в Женеве в 2019 г. На этот орган возлагаются задачи по подготовке конституционной реформы в Сирии с последующим проведением на ее основе всеобщих выборов под надзором ООН.</w:t>
      </w:r>
    </w:p>
    <w:p w:rsidR="007C5C03" w:rsidRDefault="007C5C03" w:rsidP="007C5C03">
      <w:pPr>
        <w:pStyle w:val="a9"/>
        <w:spacing w:after="0" w:line="276" w:lineRule="auto"/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DE057C">
        <w:rPr>
          <w:sz w:val="28"/>
          <w:szCs w:val="28"/>
        </w:rPr>
        <w:t xml:space="preserve">Активизированы усилия по продвижению политико-дипломатического процесса в рамках </w:t>
      </w:r>
      <w:r w:rsidRPr="006118A0">
        <w:rPr>
          <w:b/>
          <w:sz w:val="28"/>
          <w:szCs w:val="28"/>
        </w:rPr>
        <w:t>Астанинского формата</w:t>
      </w:r>
      <w:r w:rsidRPr="00DE057C">
        <w:rPr>
          <w:sz w:val="28"/>
          <w:szCs w:val="28"/>
        </w:rPr>
        <w:t xml:space="preserve"> (Россия</w:t>
      </w:r>
      <w:r>
        <w:rPr>
          <w:sz w:val="28"/>
          <w:szCs w:val="28"/>
        </w:rPr>
        <w:t xml:space="preserve"> – </w:t>
      </w:r>
      <w:r w:rsidRPr="00DE057C">
        <w:rPr>
          <w:sz w:val="28"/>
          <w:szCs w:val="28"/>
        </w:rPr>
        <w:t>Иран</w:t>
      </w:r>
      <w:r>
        <w:rPr>
          <w:sz w:val="28"/>
          <w:szCs w:val="28"/>
        </w:rPr>
        <w:t xml:space="preserve"> – </w:t>
      </w:r>
      <w:r w:rsidRPr="00DE057C">
        <w:rPr>
          <w:sz w:val="28"/>
          <w:szCs w:val="28"/>
        </w:rPr>
        <w:t xml:space="preserve">Турция). </w:t>
      </w:r>
      <w:r>
        <w:rPr>
          <w:sz w:val="28"/>
          <w:szCs w:val="28"/>
        </w:rPr>
        <w:t>С</w:t>
      </w:r>
      <w:r w:rsidRPr="00DE057C">
        <w:rPr>
          <w:sz w:val="28"/>
          <w:szCs w:val="28"/>
        </w:rPr>
        <w:t xml:space="preserve">остоялось </w:t>
      </w:r>
      <w:r>
        <w:rPr>
          <w:sz w:val="28"/>
          <w:szCs w:val="28"/>
        </w:rPr>
        <w:t>3</w:t>
      </w:r>
      <w:r w:rsidRPr="00DE057C">
        <w:rPr>
          <w:sz w:val="28"/>
          <w:szCs w:val="28"/>
        </w:rPr>
        <w:t xml:space="preserve"> Международные встречи по Сирии (МВСА-9, 10, 11). В марте, апреле, сентябре и декабре проведены </w:t>
      </w:r>
      <w:r>
        <w:rPr>
          <w:sz w:val="28"/>
          <w:szCs w:val="28"/>
        </w:rPr>
        <w:t>4</w:t>
      </w:r>
      <w:r w:rsidRPr="00DE057C">
        <w:rPr>
          <w:sz w:val="28"/>
          <w:szCs w:val="28"/>
        </w:rPr>
        <w:t xml:space="preserve"> министерских заседания в Астане, Москве, Нью-Йорке и Женеве, а также два саммита стран-гарантов в Анкаре </w:t>
      </w:r>
      <w:r w:rsidRPr="00DE057C">
        <w:rPr>
          <w:sz w:val="28"/>
          <w:szCs w:val="28"/>
        </w:rPr>
        <w:lastRenderedPageBreak/>
        <w:t xml:space="preserve">(апрель) и Тегеране (сентябрь). </w:t>
      </w:r>
      <w:r>
        <w:rPr>
          <w:rFonts w:eastAsia="Calibri"/>
          <w:sz w:val="28"/>
          <w:szCs w:val="28"/>
        </w:rPr>
        <w:t>Продуктивное взаимодействие</w:t>
      </w:r>
      <w:r w:rsidRPr="00D11E0E">
        <w:rPr>
          <w:rFonts w:eastAsia="Times New Roman"/>
          <w:sz w:val="28"/>
          <w:szCs w:val="28"/>
          <w:lang w:eastAsia="ru-RU"/>
        </w:rPr>
        <w:t xml:space="preserve"> с турецкими и иранскими партнерами </w:t>
      </w:r>
      <w:r>
        <w:rPr>
          <w:rFonts w:eastAsia="Times New Roman"/>
          <w:sz w:val="28"/>
          <w:szCs w:val="28"/>
          <w:lang w:eastAsia="ru-RU"/>
        </w:rPr>
        <w:t xml:space="preserve">в рамках Астанинского формата </w:t>
      </w:r>
      <w:r w:rsidRPr="00D11E0E">
        <w:rPr>
          <w:rFonts w:eastAsia="Times New Roman"/>
          <w:sz w:val="28"/>
          <w:szCs w:val="28"/>
          <w:lang w:eastAsia="ru-RU"/>
        </w:rPr>
        <w:t>стал</w:t>
      </w:r>
      <w:r>
        <w:rPr>
          <w:rFonts w:eastAsia="Times New Roman"/>
          <w:sz w:val="28"/>
          <w:szCs w:val="28"/>
          <w:lang w:eastAsia="ru-RU"/>
        </w:rPr>
        <w:t>о</w:t>
      </w:r>
      <w:r w:rsidRPr="00D11E0E">
        <w:rPr>
          <w:rFonts w:eastAsia="Times New Roman"/>
          <w:sz w:val="28"/>
          <w:szCs w:val="28"/>
          <w:lang w:eastAsia="ru-RU"/>
        </w:rPr>
        <w:t xml:space="preserve"> залогом устойчивости режима прекращения боевых действий и </w:t>
      </w:r>
      <w:r>
        <w:rPr>
          <w:rFonts w:eastAsia="Times New Roman"/>
          <w:sz w:val="28"/>
          <w:szCs w:val="28"/>
          <w:lang w:eastAsia="ru-RU"/>
        </w:rPr>
        <w:t>ускорило</w:t>
      </w:r>
      <w:r w:rsidRPr="00D11E0E">
        <w:rPr>
          <w:rFonts w:eastAsia="Times New Roman"/>
          <w:sz w:val="28"/>
          <w:szCs w:val="28"/>
          <w:lang w:eastAsia="ru-RU"/>
        </w:rPr>
        <w:t xml:space="preserve"> поиск путей решения сирийской проблемы 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11E0E">
        <w:rPr>
          <w:rFonts w:eastAsia="Times New Roman"/>
          <w:sz w:val="28"/>
          <w:szCs w:val="28"/>
          <w:lang w:eastAsia="ru-RU"/>
        </w:rPr>
        <w:t>соответствии с резолюци</w:t>
      </w:r>
      <w:r>
        <w:rPr>
          <w:rFonts w:eastAsia="Times New Roman"/>
          <w:sz w:val="28"/>
          <w:szCs w:val="28"/>
          <w:lang w:eastAsia="ru-RU"/>
        </w:rPr>
        <w:t>ей</w:t>
      </w:r>
      <w:r w:rsidRPr="00D11E0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СБ ООН </w:t>
      </w:r>
      <w:r w:rsidRPr="00D11E0E">
        <w:rPr>
          <w:rFonts w:eastAsia="Times New Roman"/>
          <w:sz w:val="28"/>
          <w:szCs w:val="28"/>
          <w:lang w:eastAsia="ru-RU"/>
        </w:rPr>
        <w:t>2254.</w:t>
      </w:r>
    </w:p>
    <w:p w:rsidR="00054559" w:rsidRPr="00A94174" w:rsidRDefault="00054559" w:rsidP="00054559">
      <w:pPr>
        <w:pStyle w:val="a9"/>
        <w:spacing w:after="0"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054559">
        <w:rPr>
          <w:rFonts w:eastAsia="Calibri"/>
          <w:sz w:val="28"/>
          <w:szCs w:val="28"/>
          <w:lang w:eastAsia="en-US"/>
        </w:rPr>
        <w:t xml:space="preserve">Выступали в поддержку единства, суверенитета и территориальной целостности </w:t>
      </w:r>
      <w:r w:rsidRPr="00054559">
        <w:rPr>
          <w:rFonts w:eastAsia="Calibri"/>
          <w:b/>
          <w:sz w:val="28"/>
          <w:szCs w:val="28"/>
          <w:lang w:eastAsia="en-US"/>
        </w:rPr>
        <w:t>Ирака</w:t>
      </w:r>
      <w:r w:rsidR="009803CD">
        <w:rPr>
          <w:rFonts w:eastAsia="Calibri"/>
          <w:sz w:val="28"/>
          <w:szCs w:val="28"/>
          <w:lang w:eastAsia="en-US"/>
        </w:rPr>
        <w:t>. Демонстрировали</w:t>
      </w:r>
      <w:r w:rsidRPr="00054559">
        <w:rPr>
          <w:rFonts w:eastAsia="Calibri"/>
          <w:sz w:val="28"/>
          <w:szCs w:val="28"/>
          <w:lang w:eastAsia="en-US"/>
        </w:rPr>
        <w:t xml:space="preserve"> готовность оказывать иракским партнерам необходимое содействие в решении задач восстановления разрушенной в ходе боевых действий инфраструктуры. Был сохранен </w:t>
      </w:r>
      <w:r w:rsidRPr="00A94174">
        <w:rPr>
          <w:rFonts w:eastAsia="Calibri"/>
          <w:sz w:val="28"/>
          <w:szCs w:val="28"/>
          <w:lang w:eastAsia="en-US"/>
        </w:rPr>
        <w:t>поступательный характер двустороннего сотрудничества с акцентом на развитие связей в сфере ВТС и топливно-энергетическом секторе.</w:t>
      </w:r>
    </w:p>
    <w:p w:rsidR="00054559" w:rsidRPr="00A94174" w:rsidRDefault="00054559" w:rsidP="00054559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A94174">
        <w:rPr>
          <w:sz w:val="28"/>
          <w:szCs w:val="28"/>
        </w:rPr>
        <w:t xml:space="preserve">Руководствуясь необходимостью скорейшего вывода </w:t>
      </w:r>
      <w:r w:rsidRPr="00A94174">
        <w:rPr>
          <w:b/>
          <w:sz w:val="28"/>
          <w:szCs w:val="28"/>
        </w:rPr>
        <w:t>Ливии</w:t>
      </w:r>
      <w:r w:rsidRPr="00A94174">
        <w:rPr>
          <w:sz w:val="28"/>
          <w:szCs w:val="28"/>
        </w:rPr>
        <w:t xml:space="preserve"> из затяжного многомерного кризиса, основное внимание уделяли содействию реализации «дорожной карты» спецпредставителя Генсекретаря ООН Г.Саляме. В интересах консолидации внешней поддержки процесса межливийского урегулирования Председатель Правительства </w:t>
      </w:r>
      <w:r w:rsidR="003379C7">
        <w:rPr>
          <w:sz w:val="28"/>
          <w:szCs w:val="28"/>
        </w:rPr>
        <w:t>Д.А.Медведев</w:t>
      </w:r>
      <w:r w:rsidRPr="00A94174">
        <w:rPr>
          <w:sz w:val="28"/>
          <w:szCs w:val="28"/>
        </w:rPr>
        <w:t xml:space="preserve"> принял участие в международной «Конференции для Ливии» (Палермо, ноябрь). </w:t>
      </w:r>
    </w:p>
    <w:p w:rsidR="00B91D32" w:rsidRPr="00B91D32" w:rsidRDefault="00054559" w:rsidP="00B91D32">
      <w:pPr>
        <w:pStyle w:val="a9"/>
        <w:spacing w:after="0" w:line="276" w:lineRule="auto"/>
        <w:ind w:left="0" w:firstLine="720"/>
        <w:jc w:val="both"/>
        <w:rPr>
          <w:bCs/>
          <w:sz w:val="28"/>
          <w:szCs w:val="28"/>
        </w:rPr>
      </w:pPr>
      <w:r w:rsidRPr="00A94174">
        <w:rPr>
          <w:sz w:val="28"/>
          <w:szCs w:val="28"/>
        </w:rPr>
        <w:t xml:space="preserve">В контактах с участниками вооруженного противостояния в </w:t>
      </w:r>
      <w:r w:rsidRPr="00A94174">
        <w:rPr>
          <w:b/>
          <w:sz w:val="28"/>
          <w:szCs w:val="28"/>
        </w:rPr>
        <w:t>Йемене</w:t>
      </w:r>
      <w:r w:rsidRPr="00A94174">
        <w:rPr>
          <w:sz w:val="28"/>
          <w:szCs w:val="28"/>
        </w:rPr>
        <w:t xml:space="preserve">, а также в рамках различных многосторонних форматов подчеркивали необходимость скорейшего прекращения насилия и налаживания процесса всеобъемлющего политического урегулирования. Поддерживали соответствующие усилия ООН, в том числе проголосовав за резолюцию 2451 </w:t>
      </w:r>
      <w:r w:rsidR="00C60D45" w:rsidRPr="00C60D45">
        <w:rPr>
          <w:sz w:val="28"/>
          <w:szCs w:val="28"/>
        </w:rPr>
        <w:br/>
      </w:r>
      <w:r w:rsidRPr="00A94174">
        <w:rPr>
          <w:sz w:val="28"/>
          <w:szCs w:val="28"/>
        </w:rPr>
        <w:t xml:space="preserve">СБ ООН, </w:t>
      </w:r>
      <w:r w:rsidRPr="00B91D32">
        <w:rPr>
          <w:sz w:val="28"/>
          <w:szCs w:val="28"/>
        </w:rPr>
        <w:t>закрепившую результаты межйеменски</w:t>
      </w:r>
      <w:r w:rsidR="00A94174" w:rsidRPr="00B91D32">
        <w:rPr>
          <w:sz w:val="28"/>
          <w:szCs w:val="28"/>
        </w:rPr>
        <w:t xml:space="preserve">х переговоров (Швеция, декабрь). </w:t>
      </w:r>
      <w:r w:rsidRPr="00B91D32">
        <w:rPr>
          <w:sz w:val="28"/>
          <w:szCs w:val="28"/>
        </w:rPr>
        <w:t xml:space="preserve">Одновременно продолжали </w:t>
      </w:r>
      <w:r w:rsidR="00A94174" w:rsidRPr="00B91D32">
        <w:rPr>
          <w:sz w:val="28"/>
          <w:szCs w:val="28"/>
        </w:rPr>
        <w:t xml:space="preserve">оказывать </w:t>
      </w:r>
      <w:r w:rsidRPr="00B91D32">
        <w:rPr>
          <w:sz w:val="28"/>
          <w:szCs w:val="28"/>
        </w:rPr>
        <w:t>содейств</w:t>
      </w:r>
      <w:r w:rsidR="00A94174" w:rsidRPr="00B91D32">
        <w:rPr>
          <w:sz w:val="28"/>
          <w:szCs w:val="28"/>
        </w:rPr>
        <w:t>ие преодолению</w:t>
      </w:r>
      <w:r w:rsidRPr="00B91D32">
        <w:rPr>
          <w:sz w:val="28"/>
          <w:szCs w:val="28"/>
        </w:rPr>
        <w:t xml:space="preserve"> гуманитарного кризиса в Йемене, в т.ч.</w:t>
      </w:r>
      <w:r w:rsidRPr="00B91D32">
        <w:rPr>
          <w:bCs/>
          <w:sz w:val="28"/>
          <w:szCs w:val="28"/>
        </w:rPr>
        <w:t xml:space="preserve"> посредством взносов в бюджет Всемирной продовольственной программы.</w:t>
      </w:r>
    </w:p>
    <w:p w:rsidR="00B91D32" w:rsidRPr="00D36A27" w:rsidRDefault="00A94174" w:rsidP="00B91D32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B91D32">
        <w:rPr>
          <w:bCs/>
          <w:sz w:val="28"/>
          <w:szCs w:val="28"/>
        </w:rPr>
        <w:t xml:space="preserve">В процессе </w:t>
      </w:r>
      <w:r w:rsidRPr="00B91D32">
        <w:rPr>
          <w:b/>
          <w:bCs/>
          <w:sz w:val="28"/>
          <w:szCs w:val="28"/>
        </w:rPr>
        <w:t>ближневосточного урегулирования</w:t>
      </w:r>
      <w:r w:rsidR="00B91D32" w:rsidRPr="00B91D32">
        <w:rPr>
          <w:b/>
          <w:bCs/>
          <w:sz w:val="28"/>
          <w:szCs w:val="28"/>
        </w:rPr>
        <w:t xml:space="preserve">, </w:t>
      </w:r>
      <w:r w:rsidR="00B91D32" w:rsidRPr="00B91D32">
        <w:rPr>
          <w:bCs/>
          <w:sz w:val="28"/>
          <w:szCs w:val="28"/>
        </w:rPr>
        <w:t>и</w:t>
      </w:r>
      <w:r w:rsidR="00054559" w:rsidRPr="00B91D32">
        <w:rPr>
          <w:sz w:val="28"/>
          <w:szCs w:val="28"/>
        </w:rPr>
        <w:t>сходя из принципиальной линии относительно безальтернативности двухгосударственного решения, на различных международных площадках предпринимал</w:t>
      </w:r>
      <w:r w:rsidR="00B91D32" w:rsidRPr="00B91D32">
        <w:rPr>
          <w:sz w:val="28"/>
          <w:szCs w:val="28"/>
        </w:rPr>
        <w:t>и</w:t>
      </w:r>
      <w:r w:rsidR="00054559" w:rsidRPr="00B91D32">
        <w:rPr>
          <w:sz w:val="28"/>
          <w:szCs w:val="28"/>
        </w:rPr>
        <w:t xml:space="preserve"> усилия по сохранению общепризнанной международно-правовой базы БВУ</w:t>
      </w:r>
      <w:r w:rsidR="00B91D32" w:rsidRPr="00B91D32">
        <w:rPr>
          <w:sz w:val="28"/>
          <w:szCs w:val="28"/>
        </w:rPr>
        <w:t>, содействовали</w:t>
      </w:r>
      <w:r w:rsidR="00054559" w:rsidRPr="00B91D32">
        <w:rPr>
          <w:sz w:val="28"/>
          <w:szCs w:val="28"/>
        </w:rPr>
        <w:t xml:space="preserve"> укреплению многосторонних форматов палестино-израильского урегулирования, способствовал</w:t>
      </w:r>
      <w:r w:rsidR="00B91D32" w:rsidRPr="00B91D32">
        <w:rPr>
          <w:sz w:val="28"/>
          <w:szCs w:val="28"/>
        </w:rPr>
        <w:t>и</w:t>
      </w:r>
      <w:r w:rsidR="00054559" w:rsidRPr="00B91D32">
        <w:rPr>
          <w:sz w:val="28"/>
          <w:szCs w:val="28"/>
        </w:rPr>
        <w:t xml:space="preserve"> восстановлению </w:t>
      </w:r>
      <w:r w:rsidR="00054559" w:rsidRPr="00D36A27">
        <w:rPr>
          <w:sz w:val="28"/>
          <w:szCs w:val="28"/>
        </w:rPr>
        <w:t>единства палестинских рядов с целью создания необходимых условий для возобновления переговоров с израильтянами.</w:t>
      </w:r>
    </w:p>
    <w:p w:rsidR="00B91D32" w:rsidRPr="00D36A27" w:rsidRDefault="00B91D32" w:rsidP="00B91D32">
      <w:pPr>
        <w:pStyle w:val="a9"/>
        <w:spacing w:after="0" w:line="276" w:lineRule="auto"/>
        <w:ind w:left="0" w:firstLine="720"/>
        <w:jc w:val="both"/>
        <w:rPr>
          <w:rFonts w:eastAsia="Calibri"/>
          <w:iCs/>
          <w:spacing w:val="-4"/>
          <w:sz w:val="28"/>
          <w:szCs w:val="28"/>
        </w:rPr>
      </w:pPr>
      <w:r w:rsidRPr="00D36A27">
        <w:rPr>
          <w:rFonts w:eastAsia="Calibri"/>
          <w:iCs/>
          <w:spacing w:val="-4"/>
          <w:sz w:val="28"/>
          <w:szCs w:val="28"/>
        </w:rPr>
        <w:t>Н</w:t>
      </w:r>
      <w:r w:rsidR="00054559" w:rsidRPr="00D36A27">
        <w:rPr>
          <w:rFonts w:eastAsia="Calibri"/>
          <w:iCs/>
          <w:spacing w:val="-4"/>
          <w:sz w:val="28"/>
          <w:szCs w:val="28"/>
        </w:rPr>
        <w:t>аращива</w:t>
      </w:r>
      <w:r w:rsidRPr="00D36A27">
        <w:rPr>
          <w:rFonts w:eastAsia="Calibri"/>
          <w:iCs/>
          <w:spacing w:val="-4"/>
          <w:sz w:val="28"/>
          <w:szCs w:val="28"/>
        </w:rPr>
        <w:t>лось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 </w:t>
      </w:r>
      <w:r w:rsidR="00054559" w:rsidRPr="00D36A27">
        <w:rPr>
          <w:rFonts w:eastAsia="Calibri"/>
          <w:b/>
          <w:iCs/>
          <w:spacing w:val="-4"/>
          <w:sz w:val="28"/>
          <w:szCs w:val="28"/>
        </w:rPr>
        <w:t>двустороннее сотрудничество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 с государствами </w:t>
      </w:r>
      <w:r w:rsidRPr="00D36A27">
        <w:rPr>
          <w:rFonts w:eastAsia="Calibri"/>
          <w:iCs/>
          <w:spacing w:val="-4"/>
          <w:sz w:val="28"/>
          <w:szCs w:val="28"/>
        </w:rPr>
        <w:t xml:space="preserve">региона. </w:t>
      </w:r>
    </w:p>
    <w:p w:rsidR="00D600F1" w:rsidRDefault="00B91D32" w:rsidP="00D600F1">
      <w:pPr>
        <w:pStyle w:val="a9"/>
        <w:spacing w:after="0" w:line="276" w:lineRule="auto"/>
        <w:ind w:left="0" w:firstLine="720"/>
        <w:jc w:val="both"/>
        <w:rPr>
          <w:rFonts w:eastAsia="Calibri"/>
          <w:iCs/>
          <w:spacing w:val="-4"/>
          <w:sz w:val="28"/>
          <w:szCs w:val="28"/>
        </w:rPr>
      </w:pPr>
      <w:r w:rsidRPr="00D36A27">
        <w:rPr>
          <w:rFonts w:eastAsia="Calibri"/>
          <w:iCs/>
          <w:spacing w:val="-4"/>
          <w:sz w:val="28"/>
          <w:szCs w:val="28"/>
        </w:rPr>
        <w:t>В отношениях с</w:t>
      </w:r>
      <w:r w:rsidRPr="00D36A27">
        <w:rPr>
          <w:rFonts w:eastAsia="Calibri"/>
          <w:b/>
          <w:iCs/>
          <w:spacing w:val="-4"/>
          <w:sz w:val="28"/>
          <w:szCs w:val="28"/>
        </w:rPr>
        <w:t xml:space="preserve"> Сирией </w:t>
      </w:r>
      <w:r w:rsidR="00D36A27" w:rsidRPr="00D36A27">
        <w:rPr>
          <w:rFonts w:eastAsia="Calibri"/>
          <w:iCs/>
          <w:spacing w:val="-4"/>
          <w:sz w:val="28"/>
          <w:szCs w:val="28"/>
        </w:rPr>
        <w:t>о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сновные усилия были направлены на содействие </w:t>
      </w:r>
      <w:r w:rsidR="00D36A27" w:rsidRPr="00D36A27">
        <w:rPr>
          <w:rFonts w:eastAsia="Calibri"/>
          <w:iCs/>
          <w:spacing w:val="-4"/>
          <w:sz w:val="28"/>
          <w:szCs w:val="28"/>
        </w:rPr>
        <w:t>п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равительству в </w:t>
      </w:r>
      <w:r w:rsidR="00D36A27" w:rsidRPr="00D36A27">
        <w:rPr>
          <w:rFonts w:eastAsia="Calibri"/>
          <w:iCs/>
          <w:spacing w:val="-4"/>
          <w:sz w:val="28"/>
          <w:szCs w:val="28"/>
        </w:rPr>
        <w:t>целях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 преодоления последствий вооруженного конфликта и внутреннего кризиса, в том числе в вопросах возвращения в свои дома сирийских беженцев и внутренне перемещенных лиц, социально-экономической </w:t>
      </w:r>
      <w:r w:rsidR="00054559" w:rsidRPr="00D36A27">
        <w:rPr>
          <w:rFonts w:eastAsia="Calibri"/>
          <w:iCs/>
          <w:spacing w:val="-4"/>
          <w:sz w:val="28"/>
          <w:szCs w:val="28"/>
        </w:rPr>
        <w:lastRenderedPageBreak/>
        <w:t xml:space="preserve">реконструкции страны, окончательной ликвидации сил международного терроризма, нормализации отношений </w:t>
      </w:r>
      <w:r w:rsidR="00D36A27" w:rsidRPr="00D36A27">
        <w:rPr>
          <w:rFonts w:eastAsia="Calibri"/>
          <w:iCs/>
          <w:spacing w:val="-4"/>
          <w:sz w:val="28"/>
          <w:szCs w:val="28"/>
        </w:rPr>
        <w:t>САР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 с другими странами и восстановления полноформатного участия в деятельности Лиги арабских государств.</w:t>
      </w:r>
    </w:p>
    <w:p w:rsidR="00D600F1" w:rsidRDefault="003379C7" w:rsidP="00D600F1">
      <w:pPr>
        <w:pStyle w:val="a9"/>
        <w:spacing w:after="0" w:line="276" w:lineRule="auto"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>Д</w:t>
      </w:r>
      <w:r w:rsidR="00D600F1" w:rsidRPr="00D11E0E">
        <w:rPr>
          <w:rFonts w:eastAsia="Calibri"/>
          <w:sz w:val="28"/>
          <w:szCs w:val="28"/>
          <w:lang w:eastAsia="zh-CN"/>
        </w:rPr>
        <w:t>инами</w:t>
      </w:r>
      <w:r>
        <w:rPr>
          <w:rFonts w:eastAsia="Calibri"/>
          <w:sz w:val="28"/>
          <w:szCs w:val="28"/>
          <w:lang w:eastAsia="zh-CN"/>
        </w:rPr>
        <w:t>чно развивался политдиалог</w:t>
      </w:r>
      <w:r w:rsidR="00D600F1" w:rsidRPr="00D11E0E">
        <w:rPr>
          <w:rFonts w:eastAsia="Calibri"/>
          <w:sz w:val="28"/>
          <w:szCs w:val="28"/>
          <w:lang w:eastAsia="zh-CN"/>
        </w:rPr>
        <w:t xml:space="preserve"> на высшем и высоком уровнях</w:t>
      </w:r>
      <w:r w:rsidR="00D600F1" w:rsidRPr="00D600F1">
        <w:rPr>
          <w:rFonts w:eastAsia="Calibri"/>
          <w:sz w:val="28"/>
          <w:szCs w:val="28"/>
          <w:lang w:eastAsia="zh-CN"/>
        </w:rPr>
        <w:t xml:space="preserve"> </w:t>
      </w:r>
      <w:r w:rsidR="00D600F1" w:rsidRPr="00660C31">
        <w:rPr>
          <w:rFonts w:eastAsia="Calibri"/>
          <w:sz w:val="28"/>
          <w:szCs w:val="28"/>
          <w:lang w:eastAsia="zh-CN"/>
        </w:rPr>
        <w:t>с</w:t>
      </w:r>
      <w:r w:rsidR="00D600F1">
        <w:rPr>
          <w:rFonts w:eastAsia="Calibri"/>
          <w:b/>
          <w:sz w:val="28"/>
          <w:szCs w:val="28"/>
          <w:lang w:eastAsia="zh-CN"/>
        </w:rPr>
        <w:t xml:space="preserve"> Турцией</w:t>
      </w:r>
      <w:r w:rsidR="00D600F1" w:rsidRPr="00D11E0E">
        <w:rPr>
          <w:rFonts w:eastAsia="Calibri"/>
          <w:sz w:val="28"/>
          <w:szCs w:val="28"/>
          <w:lang w:eastAsia="zh-CN"/>
        </w:rPr>
        <w:t xml:space="preserve">. </w:t>
      </w:r>
      <w:r w:rsidR="00D600F1">
        <w:rPr>
          <w:rFonts w:eastAsia="Calibri"/>
          <w:sz w:val="28"/>
          <w:szCs w:val="28"/>
          <w:lang w:eastAsia="zh-CN"/>
        </w:rPr>
        <w:t>Состоялось</w:t>
      </w:r>
      <w:r w:rsidR="00D600F1">
        <w:rPr>
          <w:rFonts w:eastAsia="Times New Roman"/>
          <w:sz w:val="28"/>
          <w:szCs w:val="28"/>
          <w:lang w:eastAsia="ru-RU"/>
        </w:rPr>
        <w:t xml:space="preserve"> 7</w:t>
      </w:r>
      <w:r w:rsidR="00D600F1" w:rsidRPr="00CA5EF8">
        <w:rPr>
          <w:rFonts w:eastAsia="Times New Roman"/>
          <w:sz w:val="28"/>
          <w:szCs w:val="28"/>
          <w:lang w:eastAsia="ru-RU"/>
        </w:rPr>
        <w:t xml:space="preserve"> встреч</w:t>
      </w:r>
      <w:r w:rsidR="00D600F1">
        <w:rPr>
          <w:rFonts w:eastAsia="Times New Roman"/>
          <w:sz w:val="28"/>
          <w:szCs w:val="28"/>
          <w:lang w:eastAsia="ru-RU"/>
        </w:rPr>
        <w:t xml:space="preserve"> и 18 </w:t>
      </w:r>
      <w:r w:rsidR="00D600F1" w:rsidRPr="00836107">
        <w:rPr>
          <w:rFonts w:eastAsia="Times New Roman"/>
          <w:sz w:val="28"/>
          <w:szCs w:val="28"/>
          <w:lang w:eastAsia="ru-RU"/>
        </w:rPr>
        <w:t>телефонных разговоров</w:t>
      </w:r>
      <w:r w:rsidR="00D600F1">
        <w:rPr>
          <w:rFonts w:eastAsia="Times New Roman"/>
          <w:sz w:val="28"/>
          <w:szCs w:val="28"/>
          <w:lang w:eastAsia="ru-RU"/>
        </w:rPr>
        <w:t xml:space="preserve"> лидеров стран</w:t>
      </w:r>
      <w:r w:rsidR="00D600F1" w:rsidRPr="00CA5EF8">
        <w:rPr>
          <w:rFonts w:eastAsia="Times New Roman"/>
          <w:sz w:val="28"/>
          <w:szCs w:val="28"/>
          <w:lang w:eastAsia="ru-RU"/>
        </w:rPr>
        <w:t xml:space="preserve">. </w:t>
      </w:r>
      <w:r w:rsidR="00D600F1">
        <w:rPr>
          <w:rFonts w:eastAsia="Times New Roman"/>
          <w:sz w:val="28"/>
          <w:szCs w:val="28"/>
          <w:lang w:eastAsia="ru-RU"/>
        </w:rPr>
        <w:t>Благодаря кооперации с Анкарой в двустороннем формате удалось серьезно упрочить перспективы достижения всеобъемлющего урегулирования в Сирии</w:t>
      </w:r>
      <w:r w:rsidR="00D600F1">
        <w:rPr>
          <w:rFonts w:eastAsia="Calibri"/>
          <w:sz w:val="28"/>
          <w:szCs w:val="28"/>
        </w:rPr>
        <w:t xml:space="preserve">. </w:t>
      </w:r>
    </w:p>
    <w:p w:rsidR="0076058E" w:rsidRDefault="00D600F1" w:rsidP="0076058E">
      <w:pPr>
        <w:pStyle w:val="a9"/>
        <w:spacing w:after="0" w:line="276" w:lineRule="auto"/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Существенно продвинулась реализация знаковых </w:t>
      </w:r>
      <w:r w:rsidRPr="00C77FBA">
        <w:rPr>
          <w:rFonts w:eastAsia="Times New Roman"/>
          <w:sz w:val="28"/>
          <w:szCs w:val="28"/>
          <w:lang w:eastAsia="ru-RU"/>
        </w:rPr>
        <w:t>двусторонних стратегических проектов в сфере энергетики. Завершена глубоководная укладка газопровода «Турецкий поток»</w:t>
      </w:r>
      <w:r>
        <w:rPr>
          <w:rFonts w:eastAsia="Times New Roman"/>
          <w:sz w:val="28"/>
          <w:szCs w:val="28"/>
          <w:lang w:eastAsia="ru-RU"/>
        </w:rPr>
        <w:t xml:space="preserve"> по дну Черного моря</w:t>
      </w:r>
      <w:r w:rsidRPr="00C77FBA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начались</w:t>
      </w:r>
      <w:r w:rsidRPr="00C77FBA">
        <w:rPr>
          <w:rFonts w:eastAsia="Times New Roman"/>
          <w:sz w:val="28"/>
          <w:szCs w:val="28"/>
          <w:lang w:eastAsia="ru-RU"/>
        </w:rPr>
        <w:t xml:space="preserve"> работы по строительству сухопутного транзитного участка в европейском направлении. </w:t>
      </w:r>
      <w:r>
        <w:rPr>
          <w:rFonts w:eastAsia="Times New Roman"/>
          <w:sz w:val="28"/>
          <w:szCs w:val="28"/>
          <w:lang w:eastAsia="ru-RU"/>
        </w:rPr>
        <w:t>Запущено</w:t>
      </w:r>
      <w:r w:rsidRPr="00C77FBA">
        <w:rPr>
          <w:rFonts w:eastAsia="Times New Roman"/>
          <w:sz w:val="28"/>
          <w:szCs w:val="28"/>
          <w:lang w:eastAsia="ru-RU"/>
        </w:rPr>
        <w:t xml:space="preserve"> строительство первого энергоблока АЭС «Аккую». </w:t>
      </w:r>
      <w:r>
        <w:rPr>
          <w:rFonts w:eastAsia="Times New Roman"/>
          <w:sz w:val="28"/>
          <w:szCs w:val="28"/>
          <w:lang w:eastAsia="ru-RU"/>
        </w:rPr>
        <w:t xml:space="preserve">Развивалось взаимодействие по другим направлениям, включая ВТС. </w:t>
      </w:r>
      <w:r w:rsidRPr="00C77FBA">
        <w:rPr>
          <w:rFonts w:eastAsia="Times New Roman"/>
          <w:sz w:val="28"/>
          <w:szCs w:val="28"/>
          <w:lang w:eastAsia="ru-RU"/>
        </w:rPr>
        <w:t>Взаимный товарооборот демонстрировал уверенный рост</w:t>
      </w:r>
      <w:r>
        <w:rPr>
          <w:rFonts w:eastAsia="Times New Roman"/>
          <w:sz w:val="28"/>
          <w:szCs w:val="28"/>
          <w:lang w:eastAsia="ru-RU"/>
        </w:rPr>
        <w:t xml:space="preserve"> и составил 25,5 млрд долл. </w:t>
      </w:r>
    </w:p>
    <w:p w:rsidR="0076058E" w:rsidRDefault="0076058E" w:rsidP="007605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Центральным событием года в отношениях с </w:t>
      </w:r>
      <w:r w:rsidRPr="0076058E">
        <w:rPr>
          <w:rFonts w:ascii="Times New Roman" w:hAnsi="Times New Roman" w:cs="Times New Roman"/>
          <w:b/>
          <w:bCs/>
          <w:sz w:val="28"/>
          <w:szCs w:val="28"/>
        </w:rPr>
        <w:t>Ираном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стал визит в Тегеран Президента В.В.Путина для участия в трехстороннем саммите глав государств-гарантов Астанинского формата по урегулированию ситуации в Сирии, где состоялись также отдельные встречи российского лидера с </w:t>
      </w:r>
      <w:r w:rsidRPr="00A55E46">
        <w:rPr>
          <w:rFonts w:ascii="Times New Roman" w:hAnsi="Times New Roman" w:cs="Times New Roman"/>
          <w:bCs/>
          <w:sz w:val="28"/>
          <w:szCs w:val="28"/>
        </w:rPr>
        <w:t xml:space="preserve">Верховным руководителем Ирана А.Хаменеи и </w:t>
      </w:r>
      <w:r w:rsidR="003379C7">
        <w:rPr>
          <w:rFonts w:ascii="Times New Roman" w:hAnsi="Times New Roman" w:cs="Times New Roman"/>
          <w:bCs/>
          <w:sz w:val="28"/>
          <w:szCs w:val="28"/>
        </w:rPr>
        <w:t>п</w:t>
      </w:r>
      <w:r w:rsidRPr="00A55E46">
        <w:rPr>
          <w:rFonts w:ascii="Times New Roman" w:hAnsi="Times New Roman" w:cs="Times New Roman"/>
          <w:bCs/>
          <w:sz w:val="28"/>
          <w:szCs w:val="28"/>
        </w:rPr>
        <w:t>резидентом Х.Рухани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(сентябрь).</w:t>
      </w:r>
    </w:p>
    <w:p w:rsidR="0076058E" w:rsidRDefault="0076058E" w:rsidP="0076058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F69">
        <w:rPr>
          <w:rFonts w:ascii="Times New Roman" w:hAnsi="Times New Roman" w:cs="Times New Roman"/>
          <w:bCs/>
          <w:sz w:val="28"/>
          <w:szCs w:val="28"/>
        </w:rPr>
        <w:t>После многолетних переговоров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C1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том числе благодаря тесной российско-иранской координации,</w:t>
      </w:r>
      <w:r w:rsidRPr="007C1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подписана</w:t>
      </w:r>
      <w:r w:rsidRPr="007C1F69">
        <w:rPr>
          <w:rFonts w:ascii="Times New Roman" w:hAnsi="Times New Roman" w:cs="Times New Roman"/>
          <w:bCs/>
          <w:sz w:val="28"/>
          <w:szCs w:val="28"/>
        </w:rPr>
        <w:t xml:space="preserve"> Конвенци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C1F69">
        <w:rPr>
          <w:rFonts w:ascii="Times New Roman" w:hAnsi="Times New Roman" w:cs="Times New Roman"/>
          <w:bCs/>
          <w:sz w:val="28"/>
          <w:szCs w:val="28"/>
        </w:rPr>
        <w:t xml:space="preserve"> о правовом статусе Каспийского моря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(август). В мае </w:t>
      </w:r>
      <w:r w:rsidRPr="007C1F69">
        <w:rPr>
          <w:rFonts w:ascii="Times New Roman" w:hAnsi="Times New Roman" w:cs="Times New Roman"/>
          <w:bCs/>
          <w:sz w:val="28"/>
          <w:szCs w:val="28"/>
        </w:rPr>
        <w:t xml:space="preserve">подписано Временное соглашение, ведущее к образованию Зоны свободной торговли между </w:t>
      </w:r>
      <w:r>
        <w:rPr>
          <w:rFonts w:ascii="Times New Roman" w:hAnsi="Times New Roman" w:cs="Times New Roman"/>
          <w:bCs/>
          <w:sz w:val="28"/>
          <w:szCs w:val="28"/>
        </w:rPr>
        <w:t>ЕАЭС</w:t>
      </w:r>
      <w:r w:rsidRPr="007C1F69">
        <w:rPr>
          <w:rFonts w:ascii="Times New Roman" w:hAnsi="Times New Roman" w:cs="Times New Roman"/>
          <w:bCs/>
          <w:sz w:val="28"/>
          <w:szCs w:val="28"/>
        </w:rPr>
        <w:t xml:space="preserve"> и Ираном.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6A27" w:rsidRPr="00D36A27" w:rsidRDefault="003379C7" w:rsidP="00D36A27">
      <w:pPr>
        <w:pStyle w:val="a9"/>
        <w:spacing w:after="0" w:line="276" w:lineRule="auto"/>
        <w:ind w:left="0"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Заметное развитие получили</w:t>
      </w:r>
      <w:r w:rsidR="00054559" w:rsidRPr="00D36A27">
        <w:rPr>
          <w:sz w:val="28"/>
          <w:szCs w:val="28"/>
        </w:rPr>
        <w:t xml:space="preserve"> отношения с </w:t>
      </w:r>
      <w:r w:rsidR="00054559" w:rsidRPr="00D36A27">
        <w:rPr>
          <w:b/>
          <w:sz w:val="28"/>
          <w:szCs w:val="28"/>
        </w:rPr>
        <w:t>Египтом</w:t>
      </w:r>
      <w:r w:rsidR="00054559" w:rsidRPr="00D36A27">
        <w:rPr>
          <w:sz w:val="28"/>
          <w:szCs w:val="28"/>
        </w:rPr>
        <w:t xml:space="preserve">, одним из основных партнеров России в регионе. Новый импульс </w:t>
      </w:r>
      <w:r w:rsidR="00D36A27" w:rsidRPr="00D36A27">
        <w:rPr>
          <w:sz w:val="28"/>
          <w:szCs w:val="28"/>
        </w:rPr>
        <w:t>двустороннему</w:t>
      </w:r>
      <w:r w:rsidR="00054559" w:rsidRPr="00D36A27">
        <w:rPr>
          <w:sz w:val="28"/>
          <w:szCs w:val="28"/>
        </w:rPr>
        <w:t xml:space="preserve"> сотрудничеству придал официальный визит </w:t>
      </w:r>
      <w:r w:rsidR="00D36A27" w:rsidRPr="00D36A27">
        <w:rPr>
          <w:sz w:val="28"/>
          <w:szCs w:val="28"/>
        </w:rPr>
        <w:t>п</w:t>
      </w:r>
      <w:r w:rsidR="00054559" w:rsidRPr="00D36A27">
        <w:rPr>
          <w:sz w:val="28"/>
          <w:szCs w:val="28"/>
        </w:rPr>
        <w:t>резидента АРЕ А.Сиси в Россию</w:t>
      </w:r>
      <w:r w:rsidR="00D36A27" w:rsidRPr="00D36A27">
        <w:rPr>
          <w:sz w:val="28"/>
          <w:szCs w:val="28"/>
        </w:rPr>
        <w:t xml:space="preserve"> (октябрь)</w:t>
      </w:r>
      <w:r w:rsidR="00054559" w:rsidRPr="00D36A27">
        <w:rPr>
          <w:bCs/>
          <w:iCs/>
          <w:sz w:val="28"/>
          <w:szCs w:val="28"/>
        </w:rPr>
        <w:t>.</w:t>
      </w:r>
    </w:p>
    <w:p w:rsidR="00D36A27" w:rsidRPr="00D36A27" w:rsidRDefault="00054559" w:rsidP="00D36A27">
      <w:pPr>
        <w:pStyle w:val="a9"/>
        <w:spacing w:after="0" w:line="276" w:lineRule="auto"/>
        <w:ind w:left="0" w:firstLine="720"/>
        <w:jc w:val="both"/>
        <w:rPr>
          <w:rFonts w:eastAsia="Calibri"/>
          <w:iCs/>
          <w:spacing w:val="-4"/>
          <w:sz w:val="28"/>
          <w:szCs w:val="28"/>
        </w:rPr>
      </w:pPr>
      <w:r w:rsidRPr="00D36A27">
        <w:rPr>
          <w:rFonts w:eastAsia="Calibri"/>
          <w:iCs/>
          <w:spacing w:val="-4"/>
          <w:sz w:val="28"/>
          <w:szCs w:val="28"/>
        </w:rPr>
        <w:t xml:space="preserve">Высокой интенсивностью и доверительностью характеризовался политический диалог с </w:t>
      </w:r>
      <w:r w:rsidRPr="00D36A27">
        <w:rPr>
          <w:rFonts w:eastAsia="Calibri"/>
          <w:b/>
          <w:iCs/>
          <w:spacing w:val="-4"/>
          <w:sz w:val="28"/>
          <w:szCs w:val="28"/>
        </w:rPr>
        <w:t>Израилем</w:t>
      </w:r>
      <w:r w:rsidRPr="00D36A27">
        <w:rPr>
          <w:rFonts w:eastAsia="Calibri"/>
          <w:iCs/>
          <w:spacing w:val="-4"/>
          <w:sz w:val="28"/>
          <w:szCs w:val="28"/>
        </w:rPr>
        <w:t xml:space="preserve">. Премьер-министр Б.Нетаньяху трижды посещал Москву для встреч с Президентом </w:t>
      </w:r>
      <w:r w:rsidR="003379C7">
        <w:rPr>
          <w:rFonts w:eastAsia="Calibri"/>
          <w:iCs/>
          <w:spacing w:val="-4"/>
          <w:sz w:val="28"/>
          <w:szCs w:val="28"/>
        </w:rPr>
        <w:t>В.В.Путиным</w:t>
      </w:r>
      <w:r w:rsidRPr="00D36A27">
        <w:rPr>
          <w:rFonts w:eastAsia="Calibri"/>
          <w:iCs/>
          <w:spacing w:val="-4"/>
          <w:sz w:val="28"/>
          <w:szCs w:val="28"/>
        </w:rPr>
        <w:t xml:space="preserve">. </w:t>
      </w:r>
    </w:p>
    <w:p w:rsidR="00D36A27" w:rsidRPr="00D36A27" w:rsidRDefault="00D36A27" w:rsidP="00D36A27">
      <w:pPr>
        <w:pStyle w:val="a9"/>
        <w:spacing w:after="0" w:line="276" w:lineRule="auto"/>
        <w:ind w:left="0" w:firstLine="720"/>
        <w:jc w:val="both"/>
        <w:rPr>
          <w:rFonts w:eastAsia="Calibri"/>
          <w:iCs/>
          <w:spacing w:val="-4"/>
          <w:sz w:val="28"/>
          <w:szCs w:val="28"/>
        </w:rPr>
      </w:pPr>
      <w:r>
        <w:rPr>
          <w:rFonts w:eastAsia="Calibri"/>
          <w:iCs/>
          <w:spacing w:val="-4"/>
          <w:sz w:val="28"/>
          <w:szCs w:val="28"/>
        </w:rPr>
        <w:t>Насыщенным оставался</w:t>
      </w:r>
      <w:r w:rsidRPr="00D36A27">
        <w:rPr>
          <w:rFonts w:eastAsia="Calibri"/>
          <w:iCs/>
          <w:spacing w:val="-4"/>
          <w:sz w:val="28"/>
          <w:szCs w:val="28"/>
        </w:rPr>
        <w:t xml:space="preserve"> политдиалог</w:t>
      </w:r>
      <w:r w:rsidR="00054559" w:rsidRPr="00D36A27">
        <w:rPr>
          <w:rFonts w:eastAsia="Calibri"/>
          <w:iCs/>
          <w:spacing w:val="-4"/>
          <w:sz w:val="28"/>
          <w:szCs w:val="28"/>
        </w:rPr>
        <w:t xml:space="preserve"> с </w:t>
      </w:r>
      <w:r w:rsidR="00054559" w:rsidRPr="00D36A27">
        <w:rPr>
          <w:rFonts w:eastAsia="Calibri"/>
          <w:b/>
          <w:iCs/>
          <w:spacing w:val="-4"/>
          <w:sz w:val="28"/>
          <w:szCs w:val="28"/>
        </w:rPr>
        <w:t>Иорданией</w:t>
      </w:r>
      <w:r w:rsidR="00054559" w:rsidRPr="00D36A27">
        <w:rPr>
          <w:rFonts w:eastAsia="Calibri"/>
          <w:iCs/>
          <w:spacing w:val="-4"/>
          <w:sz w:val="28"/>
          <w:szCs w:val="28"/>
        </w:rPr>
        <w:t>. В феврале состоялся визит Короля Абдаллы II в Москву. Активно осуществлялись контакты на уровне глав внешних политических ведомств.</w:t>
      </w:r>
    </w:p>
    <w:p w:rsidR="00D36A27" w:rsidRPr="00D36A27" w:rsidRDefault="00054559" w:rsidP="00D36A27">
      <w:pPr>
        <w:pStyle w:val="a9"/>
        <w:spacing w:after="0" w:line="276" w:lineRule="auto"/>
        <w:ind w:left="0" w:firstLine="720"/>
        <w:jc w:val="both"/>
        <w:rPr>
          <w:rFonts w:eastAsia="Calibri"/>
          <w:iCs/>
          <w:spacing w:val="-4"/>
          <w:sz w:val="28"/>
          <w:szCs w:val="28"/>
        </w:rPr>
      </w:pPr>
      <w:r w:rsidRPr="00D36A27">
        <w:rPr>
          <w:rFonts w:eastAsia="Calibri"/>
          <w:iCs/>
          <w:spacing w:val="-4"/>
          <w:sz w:val="28"/>
          <w:szCs w:val="28"/>
        </w:rPr>
        <w:t>Новы</w:t>
      </w:r>
      <w:r w:rsidR="003379C7">
        <w:rPr>
          <w:rFonts w:eastAsia="Calibri"/>
          <w:iCs/>
          <w:spacing w:val="-4"/>
          <w:sz w:val="28"/>
          <w:szCs w:val="28"/>
        </w:rPr>
        <w:t>й</w:t>
      </w:r>
      <w:r w:rsidRPr="00D36A27">
        <w:rPr>
          <w:rFonts w:eastAsia="Calibri"/>
          <w:iCs/>
          <w:spacing w:val="-4"/>
          <w:sz w:val="28"/>
          <w:szCs w:val="28"/>
        </w:rPr>
        <w:t xml:space="preserve"> импул</w:t>
      </w:r>
      <w:r w:rsidR="003379C7">
        <w:rPr>
          <w:rFonts w:eastAsia="Calibri"/>
          <w:iCs/>
          <w:spacing w:val="-4"/>
          <w:sz w:val="28"/>
          <w:szCs w:val="28"/>
        </w:rPr>
        <w:t>ьс</w:t>
      </w:r>
      <w:r w:rsidRPr="00D36A27">
        <w:rPr>
          <w:rFonts w:eastAsia="Calibri"/>
          <w:iCs/>
          <w:spacing w:val="-4"/>
          <w:sz w:val="28"/>
          <w:szCs w:val="28"/>
        </w:rPr>
        <w:t xml:space="preserve"> получило сотрудничество со странами Аравийского полуострова. Состоялись переговоры В.В.Путина с Наследным принцем </w:t>
      </w:r>
      <w:r w:rsidRPr="00D36A27">
        <w:rPr>
          <w:rFonts w:eastAsia="Calibri"/>
          <w:b/>
          <w:iCs/>
          <w:spacing w:val="-4"/>
          <w:sz w:val="28"/>
          <w:szCs w:val="28"/>
        </w:rPr>
        <w:t>Саудовской Аравии</w:t>
      </w:r>
      <w:r w:rsidRPr="00D36A27">
        <w:rPr>
          <w:rFonts w:eastAsia="Calibri"/>
          <w:iCs/>
          <w:spacing w:val="-4"/>
          <w:sz w:val="28"/>
          <w:szCs w:val="28"/>
        </w:rPr>
        <w:t xml:space="preserve"> Мухаммедом Бен Сальманом, а также Эмиром </w:t>
      </w:r>
      <w:r w:rsidRPr="00D36A27">
        <w:rPr>
          <w:rFonts w:eastAsia="Calibri"/>
          <w:b/>
          <w:iCs/>
          <w:spacing w:val="-4"/>
          <w:sz w:val="28"/>
          <w:szCs w:val="28"/>
        </w:rPr>
        <w:t>Катара</w:t>
      </w:r>
      <w:r w:rsidRPr="00D36A27">
        <w:rPr>
          <w:rFonts w:eastAsia="Calibri"/>
          <w:iCs/>
          <w:spacing w:val="-4"/>
          <w:sz w:val="28"/>
          <w:szCs w:val="28"/>
        </w:rPr>
        <w:t xml:space="preserve"> Тамимом Аль Тани. Итогом встречи с Наследным принцем Абу-Даби, заместителем Верховного главнокомандующего Вооруженных сил </w:t>
      </w:r>
      <w:r w:rsidRPr="00D36A27">
        <w:rPr>
          <w:rFonts w:eastAsia="Calibri"/>
          <w:b/>
          <w:iCs/>
          <w:spacing w:val="-4"/>
          <w:sz w:val="28"/>
          <w:szCs w:val="28"/>
        </w:rPr>
        <w:t>ОАЭ</w:t>
      </w:r>
      <w:r w:rsidRPr="00D36A27">
        <w:rPr>
          <w:rFonts w:eastAsia="Calibri"/>
          <w:iCs/>
          <w:spacing w:val="-4"/>
          <w:sz w:val="28"/>
          <w:szCs w:val="28"/>
        </w:rPr>
        <w:t xml:space="preserve"> </w:t>
      </w:r>
      <w:r w:rsidRPr="00D36A27">
        <w:rPr>
          <w:rFonts w:eastAsia="Calibri"/>
          <w:iCs/>
          <w:spacing w:val="-4"/>
          <w:sz w:val="28"/>
          <w:szCs w:val="28"/>
        </w:rPr>
        <w:lastRenderedPageBreak/>
        <w:t xml:space="preserve">Мухаммедом Аль Нахайяном стало подписание Декларации о стратегическом партнерстве между </w:t>
      </w:r>
      <w:r w:rsidR="00D36A27" w:rsidRPr="00D36A27">
        <w:rPr>
          <w:rFonts w:eastAsia="Calibri"/>
          <w:iCs/>
          <w:spacing w:val="-4"/>
          <w:sz w:val="28"/>
          <w:szCs w:val="28"/>
        </w:rPr>
        <w:t>нашими</w:t>
      </w:r>
      <w:r w:rsidRPr="00D36A27">
        <w:rPr>
          <w:rFonts w:eastAsia="Calibri"/>
          <w:iCs/>
          <w:spacing w:val="-4"/>
          <w:sz w:val="28"/>
          <w:szCs w:val="28"/>
        </w:rPr>
        <w:t xml:space="preserve"> странами</w:t>
      </w:r>
      <w:r w:rsidR="00D36A27" w:rsidRPr="00D36A27">
        <w:rPr>
          <w:rFonts w:eastAsia="Calibri"/>
          <w:iCs/>
          <w:spacing w:val="-4"/>
          <w:sz w:val="28"/>
          <w:szCs w:val="28"/>
        </w:rPr>
        <w:t xml:space="preserve"> (июнь)</w:t>
      </w:r>
      <w:r w:rsidRPr="00D36A27">
        <w:rPr>
          <w:rFonts w:eastAsia="Calibri"/>
          <w:iCs/>
          <w:spacing w:val="-4"/>
          <w:sz w:val="28"/>
          <w:szCs w:val="28"/>
        </w:rPr>
        <w:t>.</w:t>
      </w:r>
    </w:p>
    <w:p w:rsidR="00D36A27" w:rsidRPr="00D36A27" w:rsidRDefault="00054559" w:rsidP="00D36A27">
      <w:pPr>
        <w:pStyle w:val="a9"/>
        <w:spacing w:after="0" w:line="276" w:lineRule="auto"/>
        <w:ind w:left="0" w:firstLine="720"/>
        <w:jc w:val="both"/>
        <w:rPr>
          <w:rFonts w:eastAsia="Calibri"/>
          <w:iCs/>
          <w:spacing w:val="-4"/>
          <w:sz w:val="28"/>
          <w:szCs w:val="28"/>
        </w:rPr>
      </w:pPr>
      <w:r w:rsidRPr="00D36A27">
        <w:rPr>
          <w:rFonts w:eastAsia="Calibri"/>
          <w:iCs/>
          <w:spacing w:val="-4"/>
          <w:sz w:val="28"/>
          <w:szCs w:val="28"/>
        </w:rPr>
        <w:t xml:space="preserve">Устойчивый характер носило сотрудничество с государствами арабского </w:t>
      </w:r>
      <w:r w:rsidRPr="00D36A27">
        <w:rPr>
          <w:rFonts w:eastAsia="Calibri"/>
          <w:b/>
          <w:iCs/>
          <w:spacing w:val="-4"/>
          <w:sz w:val="28"/>
          <w:szCs w:val="28"/>
        </w:rPr>
        <w:t>Магриба</w:t>
      </w:r>
      <w:r w:rsidRPr="00D36A27">
        <w:rPr>
          <w:rFonts w:eastAsia="Calibri"/>
          <w:iCs/>
          <w:spacing w:val="-4"/>
          <w:sz w:val="28"/>
          <w:szCs w:val="28"/>
        </w:rPr>
        <w:t>,</w:t>
      </w:r>
      <w:r w:rsidRPr="00D36A27">
        <w:rPr>
          <w:rFonts w:eastAsia="Calibri"/>
          <w:b/>
          <w:iCs/>
          <w:spacing w:val="-4"/>
          <w:sz w:val="28"/>
          <w:szCs w:val="28"/>
        </w:rPr>
        <w:t xml:space="preserve"> </w:t>
      </w:r>
      <w:r w:rsidRPr="00D36A27">
        <w:rPr>
          <w:rFonts w:eastAsia="Calibri"/>
          <w:iCs/>
          <w:spacing w:val="-4"/>
          <w:sz w:val="28"/>
          <w:szCs w:val="28"/>
        </w:rPr>
        <w:t xml:space="preserve">среди которых наиболее насыщенными традиционно были связи с </w:t>
      </w:r>
      <w:r w:rsidRPr="00D36A27">
        <w:rPr>
          <w:rFonts w:eastAsia="Calibri"/>
          <w:b/>
          <w:iCs/>
          <w:spacing w:val="-4"/>
          <w:sz w:val="28"/>
          <w:szCs w:val="28"/>
        </w:rPr>
        <w:t xml:space="preserve">Алжиром </w:t>
      </w:r>
      <w:r w:rsidRPr="00D36A27">
        <w:rPr>
          <w:rFonts w:eastAsia="Calibri"/>
          <w:iCs/>
          <w:spacing w:val="-4"/>
          <w:sz w:val="28"/>
          <w:szCs w:val="28"/>
        </w:rPr>
        <w:t>и</w:t>
      </w:r>
      <w:r w:rsidRPr="00D36A27">
        <w:rPr>
          <w:rFonts w:eastAsia="Calibri"/>
          <w:b/>
          <w:iCs/>
          <w:spacing w:val="-4"/>
          <w:sz w:val="28"/>
          <w:szCs w:val="28"/>
        </w:rPr>
        <w:t xml:space="preserve"> Марокко</w:t>
      </w:r>
      <w:r w:rsidRPr="00D36A27">
        <w:rPr>
          <w:rFonts w:eastAsia="Calibri"/>
          <w:iCs/>
          <w:spacing w:val="-4"/>
          <w:sz w:val="28"/>
          <w:szCs w:val="28"/>
        </w:rPr>
        <w:t>.</w:t>
      </w:r>
    </w:p>
    <w:p w:rsidR="00054559" w:rsidRPr="002046F5" w:rsidRDefault="00054559" w:rsidP="00D36A27">
      <w:pPr>
        <w:pStyle w:val="a9"/>
        <w:spacing w:after="0" w:line="276" w:lineRule="auto"/>
        <w:ind w:left="0" w:firstLine="720"/>
        <w:jc w:val="both"/>
        <w:rPr>
          <w:sz w:val="28"/>
          <w:szCs w:val="28"/>
        </w:rPr>
      </w:pPr>
      <w:r w:rsidRPr="00D36A27">
        <w:rPr>
          <w:iCs/>
          <w:sz w:val="28"/>
          <w:szCs w:val="28"/>
        </w:rPr>
        <w:t xml:space="preserve">Продолжался активный диалог с Генсекретариатом </w:t>
      </w:r>
      <w:r w:rsidRPr="00D36A27">
        <w:rPr>
          <w:b/>
          <w:iCs/>
          <w:sz w:val="28"/>
          <w:szCs w:val="28"/>
        </w:rPr>
        <w:t>Лиги арабских государств</w:t>
      </w:r>
      <w:r w:rsidRPr="00D36A27">
        <w:rPr>
          <w:iCs/>
          <w:sz w:val="28"/>
          <w:szCs w:val="28"/>
        </w:rPr>
        <w:t xml:space="preserve"> с прицелом на проведение в 2019 г. </w:t>
      </w:r>
      <w:r w:rsidRPr="00D36A27">
        <w:rPr>
          <w:sz w:val="28"/>
          <w:szCs w:val="28"/>
        </w:rPr>
        <w:t xml:space="preserve">5-й министерской сессии </w:t>
      </w:r>
      <w:r w:rsidRPr="00D36A27">
        <w:rPr>
          <w:b/>
          <w:sz w:val="28"/>
          <w:szCs w:val="28"/>
        </w:rPr>
        <w:t>Российско-Арабского Форума сотрудничества</w:t>
      </w:r>
      <w:r w:rsidRPr="00D36A27">
        <w:rPr>
          <w:sz w:val="28"/>
          <w:szCs w:val="28"/>
        </w:rPr>
        <w:t xml:space="preserve">. </w:t>
      </w:r>
      <w:r w:rsidR="002046F5">
        <w:rPr>
          <w:sz w:val="28"/>
          <w:szCs w:val="28"/>
        </w:rPr>
        <w:t xml:space="preserve">В качестве наблюдателя Россия принимала участие в </w:t>
      </w:r>
      <w:r w:rsidR="00CA69C6">
        <w:rPr>
          <w:sz w:val="28"/>
          <w:szCs w:val="28"/>
        </w:rPr>
        <w:t>заседаниях руководящих органов</w:t>
      </w:r>
      <w:r w:rsidR="002046F5">
        <w:rPr>
          <w:sz w:val="28"/>
          <w:szCs w:val="28"/>
        </w:rPr>
        <w:t xml:space="preserve"> </w:t>
      </w:r>
      <w:r w:rsidR="002046F5">
        <w:rPr>
          <w:b/>
          <w:sz w:val="28"/>
          <w:szCs w:val="28"/>
        </w:rPr>
        <w:t xml:space="preserve">Организации исламского сотрудничества </w:t>
      </w:r>
      <w:r w:rsidR="002046F5">
        <w:rPr>
          <w:sz w:val="28"/>
          <w:szCs w:val="28"/>
        </w:rPr>
        <w:t>(ОИС)</w:t>
      </w:r>
      <w:r w:rsidR="00CA69C6">
        <w:rPr>
          <w:sz w:val="28"/>
          <w:szCs w:val="28"/>
        </w:rPr>
        <w:t xml:space="preserve">. Генеральный секретарь ОИС Ю.Осамин в мае посетил Казань. </w:t>
      </w:r>
    </w:p>
    <w:p w:rsidR="00A173F5" w:rsidRDefault="00A173F5" w:rsidP="00AB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0A" w:rsidRPr="00B67E33" w:rsidRDefault="0006210A" w:rsidP="00AB1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28D" w:rsidRPr="00B67E33" w:rsidRDefault="0062228D" w:rsidP="00ED0797">
      <w:pPr>
        <w:pStyle w:val="3"/>
      </w:pPr>
      <w:r w:rsidRPr="00B67E33">
        <w:t>Африка</w:t>
      </w:r>
      <w:r w:rsidR="006326BD" w:rsidRPr="00B67E33">
        <w:t xml:space="preserve"> к югу от Сахары</w:t>
      </w:r>
    </w:p>
    <w:p w:rsidR="00B57593" w:rsidRPr="00B57593" w:rsidRDefault="00B57593" w:rsidP="00B575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593">
        <w:rPr>
          <w:rFonts w:ascii="Times New Roman" w:hAnsi="Times New Roman" w:cs="Times New Roman"/>
          <w:sz w:val="28"/>
          <w:szCs w:val="28"/>
        </w:rPr>
        <w:t xml:space="preserve">Продолжалась планомерная работа по дальнейшему развитию всего комплекса отношений с государствами Африки к югу от Сахары и их ведущими интеграционными объединениями, прежде всего с Африканским союзом и </w:t>
      </w:r>
      <w:r w:rsidRPr="00B5759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Сообществом развития Юга Африки (САДК)</w:t>
      </w:r>
      <w:r w:rsidRPr="00B57593">
        <w:rPr>
          <w:rFonts w:ascii="Times New Roman" w:hAnsi="Times New Roman" w:cs="Times New Roman"/>
          <w:sz w:val="28"/>
          <w:szCs w:val="28"/>
        </w:rPr>
        <w:t>.</w:t>
      </w:r>
    </w:p>
    <w:p w:rsidR="00B57593" w:rsidRPr="00B57593" w:rsidRDefault="00B57593" w:rsidP="00B57593">
      <w:pPr>
        <w:spacing w:after="0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B57593">
        <w:rPr>
          <w:rFonts w:ascii="Times New Roman" w:hAnsi="Times New Roman" w:cs="Times New Roman"/>
          <w:sz w:val="28"/>
          <w:szCs w:val="28"/>
        </w:rPr>
        <w:t xml:space="preserve">Поддерживались плотные контакты на высшем уровне. </w:t>
      </w:r>
      <w:r w:rsidRPr="00B5759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В Москве и в ходе различных международных мероприятий состоялись беседы Президента </w:t>
      </w:r>
      <w:r w:rsidR="003379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В.В.Путина</w:t>
      </w:r>
      <w:r w:rsidRPr="00B5759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 лидерами Анголы, Габона, Замбии, Зимбабве, Мадагаскара, Мозамбика, Руанды, Сенегала, Того, ЦАР и ЮАР.</w:t>
      </w:r>
    </w:p>
    <w:p w:rsidR="00B57593" w:rsidRPr="00B57593" w:rsidRDefault="00B57593" w:rsidP="00B575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593">
        <w:rPr>
          <w:rFonts w:ascii="Times New Roman" w:hAnsi="Times New Roman" w:cs="Times New Roman"/>
          <w:sz w:val="28"/>
          <w:szCs w:val="28"/>
        </w:rPr>
        <w:t xml:space="preserve">Секретарь Совета Безопасности </w:t>
      </w:r>
      <w:r w:rsidR="003379C7">
        <w:rPr>
          <w:rFonts w:ascii="Times New Roman" w:hAnsi="Times New Roman" w:cs="Times New Roman"/>
          <w:sz w:val="28"/>
          <w:szCs w:val="28"/>
        </w:rPr>
        <w:t>Н.П.Патрушев</w:t>
      </w:r>
      <w:r w:rsidRPr="00B57593">
        <w:rPr>
          <w:rFonts w:ascii="Times New Roman" w:hAnsi="Times New Roman" w:cs="Times New Roman"/>
          <w:sz w:val="28"/>
          <w:szCs w:val="28"/>
        </w:rPr>
        <w:t xml:space="preserve"> посетил с рабочим визитом Анголу и ЮАР, провел в Москве консультации с делегациями ДРК и Нигерии.</w:t>
      </w:r>
    </w:p>
    <w:p w:rsidR="00B57593" w:rsidRPr="003122EF" w:rsidRDefault="00B57593" w:rsidP="00B575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593">
        <w:rPr>
          <w:rFonts w:ascii="Times New Roman" w:hAnsi="Times New Roman" w:cs="Times New Roman"/>
          <w:sz w:val="28"/>
          <w:szCs w:val="28"/>
        </w:rPr>
        <w:t xml:space="preserve">Укреплялись межпарламентские связи. Состоялись беседы Председателя Совета </w:t>
      </w:r>
      <w:r w:rsidRPr="003122EF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379C7">
        <w:rPr>
          <w:rFonts w:ascii="Times New Roman" w:hAnsi="Times New Roman" w:cs="Times New Roman"/>
          <w:sz w:val="28"/>
          <w:szCs w:val="28"/>
        </w:rPr>
        <w:t xml:space="preserve">В.И.Матвиенко </w:t>
      </w:r>
      <w:r w:rsidRPr="003122EF">
        <w:rPr>
          <w:rFonts w:ascii="Times New Roman" w:hAnsi="Times New Roman" w:cs="Times New Roman"/>
          <w:sz w:val="28"/>
          <w:szCs w:val="28"/>
        </w:rPr>
        <w:t xml:space="preserve">с руководством парламентов </w:t>
      </w:r>
      <w:r w:rsidRPr="003122EF">
        <w:rPr>
          <w:rFonts w:ascii="Times New Roman" w:hAnsi="Times New Roman" w:cs="Times New Roman"/>
          <w:color w:val="000000"/>
          <w:sz w:val="28"/>
          <w:szCs w:val="28"/>
        </w:rPr>
        <w:t xml:space="preserve">Замбии, Нигерии, </w:t>
      </w:r>
      <w:r w:rsidRPr="003122EF">
        <w:rPr>
          <w:rFonts w:ascii="Times New Roman" w:hAnsi="Times New Roman" w:cs="Times New Roman"/>
          <w:sz w:val="28"/>
          <w:szCs w:val="28"/>
        </w:rPr>
        <w:t>Экваториальной Гвинеи. Представительные делегации африканских государств участвовали в Первом международном форуме по развитию парламентаризма (Москва, июнь).</w:t>
      </w:r>
    </w:p>
    <w:p w:rsidR="003122EF" w:rsidRPr="003122EF" w:rsidRDefault="00B57593" w:rsidP="003122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EF">
        <w:rPr>
          <w:rFonts w:ascii="Times New Roman" w:hAnsi="Times New Roman" w:cs="Times New Roman"/>
          <w:snapToGrid w:val="0"/>
          <w:sz w:val="28"/>
          <w:szCs w:val="28"/>
        </w:rPr>
        <w:t>Повысилась интенсивность контактов по линии внешнеполитических ведомств</w:t>
      </w:r>
      <w:r w:rsidRPr="003122EF">
        <w:rPr>
          <w:rFonts w:ascii="Times New Roman" w:hAnsi="Times New Roman" w:cs="Times New Roman"/>
          <w:color w:val="000000"/>
          <w:sz w:val="28"/>
          <w:szCs w:val="28"/>
        </w:rPr>
        <w:t xml:space="preserve">, на плановой основе осуществлялись межмидовские консультации. </w:t>
      </w:r>
      <w:r w:rsidRPr="003122EF">
        <w:rPr>
          <w:rFonts w:ascii="Times New Roman" w:hAnsi="Times New Roman" w:cs="Times New Roman"/>
          <w:snapToGrid w:val="0"/>
          <w:sz w:val="28"/>
          <w:szCs w:val="28"/>
        </w:rPr>
        <w:t xml:space="preserve">Министр иностранных дел </w:t>
      </w:r>
      <w:r w:rsidR="003379C7">
        <w:rPr>
          <w:rFonts w:ascii="Times New Roman" w:hAnsi="Times New Roman" w:cs="Times New Roman"/>
          <w:snapToGrid w:val="0"/>
          <w:sz w:val="28"/>
          <w:szCs w:val="28"/>
        </w:rPr>
        <w:t>С.В.Лавров</w:t>
      </w:r>
      <w:r w:rsidRPr="003122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122EF">
        <w:rPr>
          <w:rFonts w:ascii="Times New Roman" w:hAnsi="Times New Roman" w:cs="Times New Roman"/>
          <w:sz w:val="28"/>
          <w:szCs w:val="28"/>
        </w:rPr>
        <w:t>совершил рабочие поездки в Анголу, Намибию, Мозамбик</w:t>
      </w:r>
      <w:r w:rsidR="003122EF" w:rsidRPr="003122EF">
        <w:rPr>
          <w:rFonts w:ascii="Times New Roman" w:hAnsi="Times New Roman" w:cs="Times New Roman"/>
          <w:sz w:val="28"/>
          <w:szCs w:val="28"/>
        </w:rPr>
        <w:t xml:space="preserve">, Зимбабве и Эфиопию, а также </w:t>
      </w:r>
      <w:r w:rsidRPr="003122EF">
        <w:rPr>
          <w:rFonts w:ascii="Times New Roman" w:hAnsi="Times New Roman" w:cs="Times New Roman"/>
          <w:sz w:val="28"/>
          <w:szCs w:val="28"/>
        </w:rPr>
        <w:t>Руанду</w:t>
      </w:r>
      <w:r w:rsidR="003122EF" w:rsidRPr="003122EF">
        <w:rPr>
          <w:rFonts w:ascii="Times New Roman" w:hAnsi="Times New Roman" w:cs="Times New Roman"/>
          <w:sz w:val="28"/>
          <w:szCs w:val="28"/>
        </w:rPr>
        <w:t xml:space="preserve">, провел беседы с представителями высшего руководства ЦАР, Экваториальной Гвинеи, Мадагаскара, </w:t>
      </w:r>
      <w:r w:rsidRPr="003122EF">
        <w:rPr>
          <w:rFonts w:ascii="Times New Roman" w:hAnsi="Times New Roman" w:cs="Times New Roman"/>
          <w:sz w:val="28"/>
          <w:szCs w:val="28"/>
        </w:rPr>
        <w:t>ЮАР, главами внешнеполитических ведомств Анголы, Коморских Островов, Мадагаскара, Мозамбика, Сомали, Эритреи, ЮАР, встретился с Патриархом Эфиопской Ортодоксальной Церкви.</w:t>
      </w:r>
      <w:r w:rsidR="003122EF" w:rsidRPr="003122EF">
        <w:rPr>
          <w:rFonts w:ascii="Times New Roman" w:hAnsi="Times New Roman" w:cs="Times New Roman"/>
          <w:sz w:val="28"/>
          <w:szCs w:val="28"/>
        </w:rPr>
        <w:t xml:space="preserve"> Регулярный диалог с </w:t>
      </w:r>
      <w:r w:rsidR="003122EF" w:rsidRPr="003122EF">
        <w:rPr>
          <w:rFonts w:ascii="Times New Roman" w:hAnsi="Times New Roman" w:cs="Times New Roman"/>
          <w:sz w:val="28"/>
          <w:szCs w:val="28"/>
        </w:rPr>
        <w:lastRenderedPageBreak/>
        <w:t xml:space="preserve">африканцами поддерживался по линии </w:t>
      </w:r>
      <w:r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</w:t>
      </w:r>
      <w:r w:rsidRPr="003122EF">
        <w:rPr>
          <w:rFonts w:ascii="Times New Roman" w:hAnsi="Times New Roman" w:cs="Times New Roman"/>
          <w:sz w:val="28"/>
          <w:szCs w:val="28"/>
        </w:rPr>
        <w:t>пециальн</w:t>
      </w:r>
      <w:r w:rsidR="003122EF" w:rsidRPr="003122EF">
        <w:rPr>
          <w:rFonts w:ascii="Times New Roman" w:hAnsi="Times New Roman" w:cs="Times New Roman"/>
          <w:sz w:val="28"/>
          <w:szCs w:val="28"/>
        </w:rPr>
        <w:t>ого</w:t>
      </w:r>
      <w:r w:rsidRPr="003122E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122EF" w:rsidRPr="003122EF">
        <w:rPr>
          <w:rFonts w:ascii="Times New Roman" w:hAnsi="Times New Roman" w:cs="Times New Roman"/>
          <w:sz w:val="28"/>
          <w:szCs w:val="28"/>
        </w:rPr>
        <w:t>я</w:t>
      </w:r>
      <w:r w:rsidRPr="003122E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по Ближнему Востоку и странам Африки</w:t>
      </w:r>
      <w:r w:rsidR="003379C7">
        <w:rPr>
          <w:rFonts w:ascii="Times New Roman" w:hAnsi="Times New Roman" w:cs="Times New Roman"/>
          <w:sz w:val="28"/>
          <w:szCs w:val="28"/>
        </w:rPr>
        <w:t xml:space="preserve"> М.Л.Богданова</w:t>
      </w:r>
      <w:r w:rsidR="003122EF" w:rsidRPr="003122EF">
        <w:rPr>
          <w:rFonts w:ascii="Times New Roman" w:hAnsi="Times New Roman" w:cs="Times New Roman"/>
          <w:sz w:val="28"/>
          <w:szCs w:val="28"/>
        </w:rPr>
        <w:t>.</w:t>
      </w:r>
      <w:r w:rsidRPr="00312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2EF" w:rsidRPr="003122EF" w:rsidRDefault="00B57593" w:rsidP="003122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EF">
        <w:rPr>
          <w:rFonts w:ascii="Times New Roman" w:hAnsi="Times New Roman" w:cs="Times New Roman"/>
          <w:sz w:val="28"/>
          <w:szCs w:val="28"/>
        </w:rPr>
        <w:t xml:space="preserve">Существенно продвинулись отношения с ведущей региональной организацией Африки – Африканским союзом. </w:t>
      </w:r>
      <w:r w:rsidR="003122EF"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</w:t>
      </w:r>
      <w:r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ача</w:t>
      </w:r>
      <w:r w:rsidR="003122EF"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та</w:t>
      </w:r>
      <w:r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работа над базовым документом, </w:t>
      </w:r>
      <w:r w:rsidRPr="003122EF">
        <w:rPr>
          <w:rFonts w:ascii="Times New Roman" w:hAnsi="Times New Roman" w:cs="Times New Roman"/>
          <w:sz w:val="28"/>
          <w:szCs w:val="28"/>
        </w:rPr>
        <w:t xml:space="preserve">определяющим ориентиры во всех сферах российско-африканского взаимодействия. </w:t>
      </w:r>
    </w:p>
    <w:p w:rsidR="003122EF" w:rsidRDefault="003379C7" w:rsidP="003122EF">
      <w:pPr>
        <w:spacing w:after="0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октябре в Мо</w:t>
      </w:r>
      <w:r w:rsidR="003122EF" w:rsidRPr="003122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22EF" w:rsidRPr="003122EF">
        <w:rPr>
          <w:rFonts w:ascii="Times New Roman" w:hAnsi="Times New Roman" w:cs="Times New Roman"/>
          <w:sz w:val="28"/>
          <w:szCs w:val="28"/>
        </w:rPr>
        <w:t>ве был п</w:t>
      </w:r>
      <w:r w:rsidR="00B57593"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одписан Меморандум </w:t>
      </w:r>
      <w:r w:rsidR="00B57593" w:rsidRPr="003122EF">
        <w:rPr>
          <w:rFonts w:ascii="Times New Roman" w:hAnsi="Times New Roman" w:cs="Times New Roman"/>
          <w:bCs/>
          <w:sz w:val="28"/>
          <w:szCs w:val="28"/>
        </w:rPr>
        <w:t>о взаимопонимании</w:t>
      </w:r>
      <w:r w:rsidR="00B57593"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между Правительством Российской Федерации и Сообществом развития Юга Африки </w:t>
      </w:r>
      <w:r w:rsidR="00B57593" w:rsidRPr="003122EF">
        <w:rPr>
          <w:rFonts w:ascii="Times New Roman" w:hAnsi="Times New Roman" w:cs="Times New Roman"/>
          <w:bCs/>
          <w:sz w:val="28"/>
          <w:szCs w:val="28"/>
        </w:rPr>
        <w:t xml:space="preserve">об основах взаимоотношений и сотрудничестве, а также </w:t>
      </w:r>
      <w:r w:rsidR="003122EF" w:rsidRPr="003122EF">
        <w:rPr>
          <w:rFonts w:ascii="Times New Roman" w:hAnsi="Times New Roman" w:cs="Times New Roman"/>
          <w:sz w:val="28"/>
          <w:szCs w:val="28"/>
        </w:rPr>
        <w:t>состоялся</w:t>
      </w:r>
      <w:r w:rsidR="00B57593" w:rsidRPr="003122EF">
        <w:rPr>
          <w:rFonts w:ascii="Times New Roman" w:hAnsi="Times New Roman" w:cs="Times New Roman"/>
          <w:sz w:val="28"/>
          <w:szCs w:val="28"/>
        </w:rPr>
        <w:t xml:space="preserve"> Инвестиционный форум САДК, в котором приняли участие более </w:t>
      </w:r>
      <w:r w:rsidR="003122EF" w:rsidRPr="003122EF">
        <w:rPr>
          <w:rFonts w:ascii="Times New Roman" w:hAnsi="Times New Roman" w:cs="Times New Roman"/>
          <w:sz w:val="28"/>
          <w:szCs w:val="28"/>
        </w:rPr>
        <w:br/>
      </w:r>
      <w:r w:rsidR="00B57593" w:rsidRPr="003122EF">
        <w:rPr>
          <w:rFonts w:ascii="Times New Roman" w:hAnsi="Times New Roman" w:cs="Times New Roman"/>
          <w:sz w:val="28"/>
          <w:szCs w:val="28"/>
        </w:rPr>
        <w:t>150 российских и африканских бизнесменов</w:t>
      </w:r>
      <w:r w:rsidR="003122EF" w:rsidRPr="003122E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</w:p>
    <w:p w:rsidR="003122EF" w:rsidRDefault="00B57593" w:rsidP="003122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EF">
        <w:rPr>
          <w:rFonts w:ascii="Times New Roman" w:hAnsi="Times New Roman" w:cs="Times New Roman"/>
          <w:sz w:val="28"/>
          <w:szCs w:val="28"/>
        </w:rPr>
        <w:t>В целях расширения торгово-экономического партнерства проведены заседания межправкомиссий с Мозамбиком</w:t>
      </w:r>
      <w:r w:rsidR="003122EF" w:rsidRPr="003122EF">
        <w:rPr>
          <w:rFonts w:ascii="Times New Roman" w:hAnsi="Times New Roman" w:cs="Times New Roman"/>
          <w:sz w:val="28"/>
          <w:szCs w:val="28"/>
        </w:rPr>
        <w:t>, Угандой</w:t>
      </w:r>
      <w:r w:rsidRPr="003122EF">
        <w:rPr>
          <w:rFonts w:ascii="Times New Roman" w:hAnsi="Times New Roman" w:cs="Times New Roman"/>
          <w:sz w:val="28"/>
          <w:szCs w:val="28"/>
        </w:rPr>
        <w:t xml:space="preserve">, Анголой </w:t>
      </w:r>
      <w:r w:rsidR="003122EF" w:rsidRPr="003122EF">
        <w:rPr>
          <w:rFonts w:ascii="Times New Roman" w:hAnsi="Times New Roman" w:cs="Times New Roman"/>
          <w:sz w:val="28"/>
          <w:szCs w:val="28"/>
        </w:rPr>
        <w:t>и ЮАР.</w:t>
      </w:r>
    </w:p>
    <w:p w:rsidR="003122EF" w:rsidRPr="00232B5F" w:rsidRDefault="00B57593" w:rsidP="003122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2EF">
        <w:rPr>
          <w:rFonts w:ascii="Times New Roman" w:hAnsi="Times New Roman" w:cs="Times New Roman"/>
          <w:sz w:val="28"/>
          <w:szCs w:val="28"/>
        </w:rPr>
        <w:t>В рамках участия России в усилиях международного сообщества по оказанию комплексного содействия Африке по линии МВФ, ВБ, ВОЗ, ВПП, МОГО в 2018-2019</w:t>
      </w:r>
      <w:r w:rsidR="003122EF">
        <w:rPr>
          <w:rFonts w:ascii="Times New Roman" w:hAnsi="Times New Roman" w:cs="Times New Roman"/>
          <w:sz w:val="28"/>
          <w:szCs w:val="28"/>
        </w:rPr>
        <w:t xml:space="preserve"> </w:t>
      </w:r>
      <w:r w:rsidRPr="003122EF">
        <w:rPr>
          <w:rFonts w:ascii="Times New Roman" w:hAnsi="Times New Roman" w:cs="Times New Roman"/>
          <w:sz w:val="28"/>
          <w:szCs w:val="28"/>
        </w:rPr>
        <w:t xml:space="preserve">гг. предоставлена помощь Гвинее и Уганде </w:t>
      </w:r>
      <w:r w:rsidR="003122EF">
        <w:rPr>
          <w:rFonts w:ascii="Times New Roman" w:hAnsi="Times New Roman" w:cs="Times New Roman"/>
          <w:sz w:val="28"/>
          <w:szCs w:val="28"/>
        </w:rPr>
        <w:br/>
      </w:r>
      <w:r w:rsidRPr="00232B5F">
        <w:rPr>
          <w:rFonts w:ascii="Times New Roman" w:hAnsi="Times New Roman" w:cs="Times New Roman"/>
          <w:sz w:val="28"/>
          <w:szCs w:val="28"/>
        </w:rPr>
        <w:t>(по 1,5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млн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долл.); дополнительный взнос 2018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 xml:space="preserve">г. распределился в пользу </w:t>
      </w:r>
      <w:r w:rsidR="003122EF" w:rsidRPr="00232B5F">
        <w:rPr>
          <w:rFonts w:ascii="Times New Roman" w:hAnsi="Times New Roman" w:cs="Times New Roman"/>
          <w:sz w:val="28"/>
          <w:szCs w:val="28"/>
        </w:rPr>
        <w:br/>
      </w:r>
      <w:r w:rsidRPr="00232B5F">
        <w:rPr>
          <w:rFonts w:ascii="Times New Roman" w:hAnsi="Times New Roman" w:cs="Times New Roman"/>
          <w:sz w:val="28"/>
          <w:szCs w:val="28"/>
        </w:rPr>
        <w:t>ДР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Конго и Сомали (по 2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млн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долл.), Буркина-Фасо и Чада (по 1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млн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долл.). По линии ВОЗ российскую помощь получила Зимбабве.</w:t>
      </w:r>
    </w:p>
    <w:p w:rsidR="003122EF" w:rsidRPr="00232B5F" w:rsidRDefault="00B57593" w:rsidP="003122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B5F">
        <w:rPr>
          <w:rFonts w:ascii="Times New Roman" w:hAnsi="Times New Roman" w:cs="Times New Roman"/>
          <w:sz w:val="28"/>
          <w:szCs w:val="28"/>
        </w:rPr>
        <w:t>Велась работа по подготовке к саммиту «Россия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–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Африка», запланированному на октябрь 2019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 xml:space="preserve">г. </w:t>
      </w:r>
      <w:r w:rsidRPr="00232B5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В</w:t>
      </w:r>
      <w:r w:rsidRPr="00232B5F">
        <w:rPr>
          <w:rFonts w:ascii="Times New Roman" w:hAnsi="Times New Roman" w:cs="Times New Roman"/>
          <w:sz w:val="28"/>
          <w:szCs w:val="28"/>
        </w:rPr>
        <w:t xml:space="preserve"> октябре в Москве успешно прошел Общественный форум «Россия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–</w:t>
      </w:r>
      <w:r w:rsidR="003122EF" w:rsidRPr="00232B5F">
        <w:rPr>
          <w:rFonts w:ascii="Times New Roman" w:hAnsi="Times New Roman" w:cs="Times New Roman"/>
          <w:sz w:val="28"/>
          <w:szCs w:val="28"/>
        </w:rPr>
        <w:t xml:space="preserve"> Африка»</w:t>
      </w:r>
      <w:r w:rsidRPr="00232B5F">
        <w:rPr>
          <w:rFonts w:ascii="Times New Roman" w:hAnsi="Times New Roman" w:cs="Times New Roman"/>
          <w:sz w:val="28"/>
          <w:szCs w:val="28"/>
        </w:rPr>
        <w:t>.</w:t>
      </w:r>
    </w:p>
    <w:p w:rsidR="00B57593" w:rsidRPr="00232B5F" w:rsidRDefault="00B57593" w:rsidP="003122EF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B5F">
        <w:rPr>
          <w:rFonts w:ascii="Times New Roman" w:hAnsi="Times New Roman" w:cs="Times New Roman"/>
          <w:sz w:val="28"/>
          <w:szCs w:val="28"/>
        </w:rPr>
        <w:t>Продолжилась подготовка африканских национальных кадров в учебных заведениях России. Всего в российских вузах обучается более 15</w:t>
      </w:r>
      <w:r w:rsidR="00232B5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тыс. африканских студентов, из которых около 4</w:t>
      </w:r>
      <w:r w:rsidR="00232B5F" w:rsidRPr="00232B5F">
        <w:rPr>
          <w:rFonts w:ascii="Times New Roman" w:hAnsi="Times New Roman" w:cs="Times New Roman"/>
          <w:sz w:val="28"/>
          <w:szCs w:val="28"/>
        </w:rPr>
        <w:t xml:space="preserve"> </w:t>
      </w:r>
      <w:r w:rsidRPr="00232B5F">
        <w:rPr>
          <w:rFonts w:ascii="Times New Roman" w:hAnsi="Times New Roman" w:cs="Times New Roman"/>
          <w:sz w:val="28"/>
          <w:szCs w:val="28"/>
        </w:rPr>
        <w:t>тыс. – за счет государственных стипендий.</w:t>
      </w:r>
    </w:p>
    <w:p w:rsidR="00020286" w:rsidRPr="00B67E33" w:rsidRDefault="00020286" w:rsidP="00BE282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01EB" w:rsidRPr="00B67E33" w:rsidRDefault="005101EB" w:rsidP="00BE282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EFF" w:rsidRPr="00B67E33" w:rsidRDefault="00113EFF" w:rsidP="00ED0797">
      <w:pPr>
        <w:pStyle w:val="3"/>
      </w:pPr>
      <w:r w:rsidRPr="00B67E33">
        <w:t>Латинская Америка и Карибский бассейн</w:t>
      </w:r>
    </w:p>
    <w:p w:rsidR="00640AF5" w:rsidRDefault="008F5879" w:rsidP="00640AF5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654C2F">
        <w:rPr>
          <w:sz w:val="28"/>
          <w:szCs w:val="28"/>
        </w:rPr>
        <w:t xml:space="preserve">В 2018 г. </w:t>
      </w:r>
      <w:r w:rsidR="00C60D45" w:rsidRPr="00654C2F">
        <w:rPr>
          <w:sz w:val="28"/>
          <w:szCs w:val="28"/>
        </w:rPr>
        <w:t xml:space="preserve">продолжилось поступательное развитие </w:t>
      </w:r>
      <w:r w:rsidRPr="00654C2F">
        <w:rPr>
          <w:sz w:val="28"/>
          <w:szCs w:val="28"/>
        </w:rPr>
        <w:t>российско-латиноамерикански</w:t>
      </w:r>
      <w:r w:rsidR="00C60D45" w:rsidRPr="00654C2F">
        <w:rPr>
          <w:sz w:val="28"/>
          <w:szCs w:val="28"/>
        </w:rPr>
        <w:t>х</w:t>
      </w:r>
      <w:r w:rsidRPr="00654C2F">
        <w:rPr>
          <w:sz w:val="28"/>
          <w:szCs w:val="28"/>
        </w:rPr>
        <w:t xml:space="preserve"> отношени</w:t>
      </w:r>
      <w:r w:rsidR="00C60D45" w:rsidRPr="00654C2F">
        <w:rPr>
          <w:sz w:val="28"/>
          <w:szCs w:val="28"/>
        </w:rPr>
        <w:t xml:space="preserve">й. В течение года состоялись выстречи на высшем уровне с </w:t>
      </w:r>
      <w:r w:rsidRPr="00654C2F">
        <w:rPr>
          <w:sz w:val="28"/>
          <w:szCs w:val="28"/>
        </w:rPr>
        <w:t>лидерами Аргентины, Боливии, Венесуэлы, Кубы, Панамы, Парагвая</w:t>
      </w:r>
      <w:r w:rsidR="00C60D45" w:rsidRPr="00654C2F">
        <w:rPr>
          <w:sz w:val="28"/>
          <w:szCs w:val="28"/>
        </w:rPr>
        <w:t xml:space="preserve">, поддерживались интенсивные контакты по линии МИД (с </w:t>
      </w:r>
      <w:r w:rsidRPr="00654C2F">
        <w:rPr>
          <w:sz w:val="28"/>
          <w:szCs w:val="28"/>
        </w:rPr>
        <w:t>Белиз</w:t>
      </w:r>
      <w:r w:rsidR="00C60D45" w:rsidRPr="00654C2F">
        <w:rPr>
          <w:sz w:val="28"/>
          <w:szCs w:val="28"/>
        </w:rPr>
        <w:t>ом</w:t>
      </w:r>
      <w:r w:rsidRPr="00654C2F">
        <w:rPr>
          <w:sz w:val="28"/>
          <w:szCs w:val="28"/>
        </w:rPr>
        <w:t>, Боливи</w:t>
      </w:r>
      <w:r w:rsidR="00C60D45" w:rsidRPr="00654C2F">
        <w:rPr>
          <w:sz w:val="28"/>
          <w:szCs w:val="28"/>
        </w:rPr>
        <w:t>ей</w:t>
      </w:r>
      <w:r w:rsidRPr="00654C2F">
        <w:rPr>
          <w:sz w:val="28"/>
          <w:szCs w:val="28"/>
        </w:rPr>
        <w:t>, Гватемал</w:t>
      </w:r>
      <w:r w:rsidR="00C60D45" w:rsidRPr="00654C2F">
        <w:rPr>
          <w:sz w:val="28"/>
          <w:szCs w:val="28"/>
        </w:rPr>
        <w:t>ой</w:t>
      </w:r>
      <w:r w:rsidRPr="00654C2F">
        <w:rPr>
          <w:sz w:val="28"/>
          <w:szCs w:val="28"/>
        </w:rPr>
        <w:t>, Гренад</w:t>
      </w:r>
      <w:r w:rsidR="00C60D45" w:rsidRPr="00654C2F">
        <w:rPr>
          <w:sz w:val="28"/>
          <w:szCs w:val="28"/>
        </w:rPr>
        <w:t>ой</w:t>
      </w:r>
      <w:r w:rsidRPr="00654C2F">
        <w:rPr>
          <w:sz w:val="28"/>
          <w:szCs w:val="28"/>
        </w:rPr>
        <w:t>, Доминик</w:t>
      </w:r>
      <w:r w:rsidR="00C60D45" w:rsidRPr="00654C2F">
        <w:rPr>
          <w:sz w:val="28"/>
          <w:szCs w:val="28"/>
        </w:rPr>
        <w:t>ой</w:t>
      </w:r>
      <w:r w:rsidRPr="00654C2F">
        <w:rPr>
          <w:sz w:val="28"/>
          <w:szCs w:val="28"/>
        </w:rPr>
        <w:t>, Доминиканской Республик</w:t>
      </w:r>
      <w:r w:rsidR="006342BF" w:rsidRPr="00654C2F">
        <w:rPr>
          <w:sz w:val="28"/>
          <w:szCs w:val="28"/>
        </w:rPr>
        <w:t>ой</w:t>
      </w:r>
      <w:r w:rsidRPr="00654C2F">
        <w:rPr>
          <w:sz w:val="28"/>
          <w:szCs w:val="28"/>
        </w:rPr>
        <w:t>, Колумби</w:t>
      </w:r>
      <w:r w:rsidR="00C60D45" w:rsidRPr="00654C2F">
        <w:rPr>
          <w:sz w:val="28"/>
          <w:szCs w:val="28"/>
        </w:rPr>
        <w:t>ей</w:t>
      </w:r>
      <w:r w:rsidRPr="00654C2F">
        <w:rPr>
          <w:sz w:val="28"/>
          <w:szCs w:val="28"/>
        </w:rPr>
        <w:t>, Куб</w:t>
      </w:r>
      <w:r w:rsidR="00C60D45" w:rsidRPr="00654C2F">
        <w:rPr>
          <w:sz w:val="28"/>
          <w:szCs w:val="28"/>
        </w:rPr>
        <w:t>ой</w:t>
      </w:r>
      <w:r w:rsidRPr="00654C2F">
        <w:rPr>
          <w:sz w:val="28"/>
          <w:szCs w:val="28"/>
        </w:rPr>
        <w:t>, Суринам</w:t>
      </w:r>
      <w:r w:rsidR="006342BF" w:rsidRPr="00654C2F">
        <w:rPr>
          <w:sz w:val="28"/>
          <w:szCs w:val="28"/>
        </w:rPr>
        <w:t>ом,</w:t>
      </w:r>
      <w:r w:rsidRPr="00654C2F">
        <w:rPr>
          <w:sz w:val="28"/>
          <w:szCs w:val="28"/>
        </w:rPr>
        <w:t xml:space="preserve"> </w:t>
      </w:r>
      <w:r w:rsidR="00C60D45" w:rsidRPr="00654C2F">
        <w:rPr>
          <w:sz w:val="28"/>
          <w:szCs w:val="28"/>
        </w:rPr>
        <w:t xml:space="preserve">Эквадором </w:t>
      </w:r>
      <w:r w:rsidRPr="00654C2F">
        <w:rPr>
          <w:sz w:val="28"/>
          <w:szCs w:val="28"/>
        </w:rPr>
        <w:t>и Ямайк</w:t>
      </w:r>
      <w:r w:rsidR="006342BF" w:rsidRPr="00654C2F">
        <w:rPr>
          <w:sz w:val="28"/>
          <w:szCs w:val="28"/>
        </w:rPr>
        <w:t>ой</w:t>
      </w:r>
      <w:r w:rsidRPr="00654C2F">
        <w:rPr>
          <w:sz w:val="28"/>
          <w:szCs w:val="28"/>
        </w:rPr>
        <w:t xml:space="preserve">). </w:t>
      </w:r>
      <w:r w:rsidR="00654C2F" w:rsidRPr="00654C2F">
        <w:rPr>
          <w:sz w:val="28"/>
          <w:szCs w:val="28"/>
        </w:rPr>
        <w:t>Укреплялись связи по линии</w:t>
      </w:r>
      <w:r w:rsidRPr="00654C2F">
        <w:rPr>
          <w:sz w:val="28"/>
          <w:szCs w:val="28"/>
        </w:rPr>
        <w:t xml:space="preserve"> парламентской дипломатии </w:t>
      </w:r>
      <w:r w:rsidR="00654C2F" w:rsidRPr="00654C2F">
        <w:rPr>
          <w:sz w:val="28"/>
          <w:szCs w:val="28"/>
        </w:rPr>
        <w:t xml:space="preserve">– </w:t>
      </w:r>
      <w:r w:rsidRPr="00654C2F">
        <w:rPr>
          <w:sz w:val="28"/>
          <w:szCs w:val="28"/>
        </w:rPr>
        <w:t xml:space="preserve">делегации из стран ЛАКБ приняли участие в Форуме по развитию парламентаризма в Москве и </w:t>
      </w:r>
      <w:r w:rsidRPr="00640AF5">
        <w:rPr>
          <w:rStyle w:val="af8"/>
          <w:b w:val="0"/>
          <w:sz w:val="28"/>
          <w:szCs w:val="28"/>
        </w:rPr>
        <w:t xml:space="preserve">II </w:t>
      </w:r>
      <w:r w:rsidRPr="00654C2F">
        <w:rPr>
          <w:sz w:val="28"/>
          <w:szCs w:val="28"/>
        </w:rPr>
        <w:t>Евразийском же</w:t>
      </w:r>
      <w:r w:rsidR="00640AF5">
        <w:rPr>
          <w:sz w:val="28"/>
          <w:szCs w:val="28"/>
        </w:rPr>
        <w:t>нском форуме в Санкт-Петербурге</w:t>
      </w:r>
      <w:r w:rsidRPr="00654C2F">
        <w:rPr>
          <w:sz w:val="28"/>
          <w:szCs w:val="28"/>
        </w:rPr>
        <w:t xml:space="preserve">, </w:t>
      </w:r>
      <w:r w:rsidR="00D95F1F">
        <w:rPr>
          <w:sz w:val="28"/>
          <w:szCs w:val="28"/>
        </w:rPr>
        <w:t>осуществлялось взамодействие</w:t>
      </w:r>
      <w:r w:rsidRPr="00654C2F">
        <w:rPr>
          <w:sz w:val="28"/>
          <w:szCs w:val="28"/>
        </w:rPr>
        <w:t xml:space="preserve"> по линии высших </w:t>
      </w:r>
      <w:r w:rsidRPr="00654C2F">
        <w:rPr>
          <w:sz w:val="28"/>
          <w:szCs w:val="28"/>
        </w:rPr>
        <w:lastRenderedPageBreak/>
        <w:t>органов исполнительной и судебной власти, центральных избирательных комиссий</w:t>
      </w:r>
      <w:r w:rsidR="00640AF5">
        <w:rPr>
          <w:sz w:val="28"/>
          <w:szCs w:val="28"/>
        </w:rPr>
        <w:t>.</w:t>
      </w:r>
    </w:p>
    <w:p w:rsidR="00D95F1F" w:rsidRDefault="00D95F1F" w:rsidP="007C1F08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Получили развитие связи с многосторонними структурами ЛАКБ. </w:t>
      </w:r>
      <w:r w:rsidRPr="006142B2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предоставлен </w:t>
      </w:r>
      <w:r w:rsidRPr="006142B2">
        <w:rPr>
          <w:sz w:val="28"/>
          <w:szCs w:val="28"/>
        </w:rPr>
        <w:t>статус наблюдателя</w:t>
      </w:r>
      <w:r>
        <w:rPr>
          <w:sz w:val="28"/>
          <w:szCs w:val="28"/>
        </w:rPr>
        <w:t xml:space="preserve"> в </w:t>
      </w:r>
      <w:r w:rsidRPr="006142B2">
        <w:rPr>
          <w:sz w:val="28"/>
          <w:szCs w:val="28"/>
        </w:rPr>
        <w:t>Центральноамериканской интеграционной систем</w:t>
      </w:r>
      <w:r>
        <w:rPr>
          <w:sz w:val="28"/>
          <w:szCs w:val="28"/>
        </w:rPr>
        <w:t>е</w:t>
      </w:r>
      <w:r w:rsidRPr="006142B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42B2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ь). </w:t>
      </w:r>
    </w:p>
    <w:p w:rsidR="007C1F08" w:rsidRDefault="00640AF5" w:rsidP="007C1F08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8F5879" w:rsidRPr="006142B2">
        <w:rPr>
          <w:sz w:val="28"/>
          <w:szCs w:val="28"/>
        </w:rPr>
        <w:t xml:space="preserve">ложная международная обстановка и давление на регион извне не </w:t>
      </w:r>
      <w:r w:rsidR="007C1F08">
        <w:rPr>
          <w:sz w:val="28"/>
          <w:szCs w:val="28"/>
        </w:rPr>
        <w:t>сказались на</w:t>
      </w:r>
      <w:r w:rsidR="008F5879" w:rsidRPr="006142B2">
        <w:rPr>
          <w:sz w:val="28"/>
          <w:szCs w:val="28"/>
        </w:rPr>
        <w:t xml:space="preserve"> </w:t>
      </w:r>
      <w:r w:rsidR="007C1F08">
        <w:rPr>
          <w:sz w:val="28"/>
          <w:szCs w:val="28"/>
        </w:rPr>
        <w:t xml:space="preserve">нашем </w:t>
      </w:r>
      <w:r w:rsidR="007C1F08" w:rsidRPr="006142B2">
        <w:rPr>
          <w:sz w:val="28"/>
          <w:szCs w:val="28"/>
        </w:rPr>
        <w:t xml:space="preserve">с латиноамериканцами </w:t>
      </w:r>
      <w:r w:rsidR="008F5879" w:rsidRPr="006142B2">
        <w:rPr>
          <w:sz w:val="28"/>
          <w:szCs w:val="28"/>
        </w:rPr>
        <w:t>взаимодействи</w:t>
      </w:r>
      <w:r w:rsidR="007C1F08">
        <w:rPr>
          <w:sz w:val="28"/>
          <w:szCs w:val="28"/>
        </w:rPr>
        <w:t>и</w:t>
      </w:r>
      <w:r w:rsidR="008F5879" w:rsidRPr="006142B2">
        <w:rPr>
          <w:sz w:val="28"/>
          <w:szCs w:val="28"/>
        </w:rPr>
        <w:t xml:space="preserve"> на международных площадках, </w:t>
      </w:r>
      <w:r w:rsidR="007C1F08">
        <w:rPr>
          <w:sz w:val="28"/>
          <w:szCs w:val="28"/>
        </w:rPr>
        <w:t>в том числе</w:t>
      </w:r>
      <w:r w:rsidR="008F5879" w:rsidRPr="006142B2">
        <w:rPr>
          <w:sz w:val="28"/>
          <w:szCs w:val="28"/>
        </w:rPr>
        <w:t xml:space="preserve"> в ООН, «Группе двадцати», БРИКС, ВТО</w:t>
      </w:r>
      <w:r w:rsidR="007C1F08">
        <w:rPr>
          <w:sz w:val="28"/>
          <w:szCs w:val="28"/>
        </w:rPr>
        <w:t>.</w:t>
      </w:r>
      <w:r w:rsidR="008F5879" w:rsidRPr="006142B2">
        <w:rPr>
          <w:sz w:val="28"/>
          <w:szCs w:val="28"/>
        </w:rPr>
        <w:t xml:space="preserve"> </w:t>
      </w:r>
      <w:r w:rsidR="007C1F08">
        <w:rPr>
          <w:sz w:val="28"/>
          <w:szCs w:val="28"/>
        </w:rPr>
        <w:t>Г</w:t>
      </w:r>
      <w:r w:rsidR="007C1F08" w:rsidRPr="006142B2">
        <w:rPr>
          <w:sz w:val="28"/>
          <w:szCs w:val="28"/>
        </w:rPr>
        <w:t>осударств</w:t>
      </w:r>
      <w:r w:rsidR="007C1F08">
        <w:rPr>
          <w:sz w:val="28"/>
          <w:szCs w:val="28"/>
        </w:rPr>
        <w:t>а</w:t>
      </w:r>
      <w:r w:rsidR="007C1F08" w:rsidRPr="006142B2">
        <w:rPr>
          <w:sz w:val="28"/>
          <w:szCs w:val="28"/>
        </w:rPr>
        <w:t xml:space="preserve"> ЛАКБ </w:t>
      </w:r>
      <w:r w:rsidR="008F5879" w:rsidRPr="006142B2">
        <w:rPr>
          <w:sz w:val="28"/>
          <w:szCs w:val="28"/>
        </w:rPr>
        <w:t>традиционн</w:t>
      </w:r>
      <w:r w:rsidR="007C1F08">
        <w:rPr>
          <w:sz w:val="28"/>
          <w:szCs w:val="28"/>
        </w:rPr>
        <w:t>о</w:t>
      </w:r>
      <w:r w:rsidR="008F5879" w:rsidRPr="006142B2">
        <w:rPr>
          <w:sz w:val="28"/>
          <w:szCs w:val="28"/>
        </w:rPr>
        <w:t xml:space="preserve"> </w:t>
      </w:r>
      <w:r w:rsidR="007C1F08">
        <w:rPr>
          <w:sz w:val="28"/>
          <w:szCs w:val="28"/>
        </w:rPr>
        <w:t xml:space="preserve">оказали </w:t>
      </w:r>
      <w:r w:rsidR="008F5879" w:rsidRPr="006142B2">
        <w:rPr>
          <w:sz w:val="28"/>
          <w:szCs w:val="28"/>
        </w:rPr>
        <w:t>поддержку российски</w:t>
      </w:r>
      <w:r w:rsidR="007C1F08">
        <w:rPr>
          <w:sz w:val="28"/>
          <w:szCs w:val="28"/>
        </w:rPr>
        <w:t>м</w:t>
      </w:r>
      <w:r w:rsidR="008F5879" w:rsidRPr="006142B2">
        <w:rPr>
          <w:sz w:val="28"/>
          <w:szCs w:val="28"/>
        </w:rPr>
        <w:t xml:space="preserve"> инициатив</w:t>
      </w:r>
      <w:r w:rsidR="007C1F08">
        <w:rPr>
          <w:sz w:val="28"/>
          <w:szCs w:val="28"/>
        </w:rPr>
        <w:t>ам</w:t>
      </w:r>
      <w:r w:rsidR="008F5879" w:rsidRPr="006142B2">
        <w:rPr>
          <w:sz w:val="28"/>
          <w:szCs w:val="28"/>
        </w:rPr>
        <w:t xml:space="preserve"> </w:t>
      </w:r>
      <w:r w:rsidR="00FC6779">
        <w:rPr>
          <w:sz w:val="28"/>
          <w:szCs w:val="28"/>
        </w:rPr>
        <w:t>по</w:t>
      </w:r>
      <w:r w:rsidR="008F5879" w:rsidRPr="006142B2">
        <w:rPr>
          <w:sz w:val="28"/>
          <w:szCs w:val="28"/>
        </w:rPr>
        <w:t xml:space="preserve"> вопроса</w:t>
      </w:r>
      <w:r w:rsidR="00FC6779">
        <w:rPr>
          <w:sz w:val="28"/>
          <w:szCs w:val="28"/>
        </w:rPr>
        <w:t>м</w:t>
      </w:r>
      <w:r w:rsidR="008F5879" w:rsidRPr="006142B2">
        <w:rPr>
          <w:sz w:val="28"/>
          <w:szCs w:val="28"/>
        </w:rPr>
        <w:t xml:space="preserve"> МИБ, МТДК, НПОК, борьбы с проявлениями расизма, ксенофобии и героизацией нацизма.</w:t>
      </w:r>
    </w:p>
    <w:p w:rsidR="00947A98" w:rsidRDefault="007C1F08" w:rsidP="00947A98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Совместная с партнерами работа по наращиванию </w:t>
      </w:r>
      <w:r w:rsidR="008F5879" w:rsidRPr="006142B2">
        <w:rPr>
          <w:sz w:val="28"/>
          <w:szCs w:val="28"/>
        </w:rPr>
        <w:t xml:space="preserve">экономического сотрудничества </w:t>
      </w:r>
      <w:r>
        <w:rPr>
          <w:sz w:val="28"/>
          <w:szCs w:val="28"/>
        </w:rPr>
        <w:t xml:space="preserve">выстраивалась с прицелом </w:t>
      </w:r>
      <w:r w:rsidR="008F5879" w:rsidRPr="006142B2">
        <w:rPr>
          <w:sz w:val="28"/>
          <w:szCs w:val="28"/>
        </w:rPr>
        <w:t xml:space="preserve">на создание полноценных проектных, производственных и технологических альянсов, реализацию высокотехнологичных проектов в энергетике, металлургии, инфраструктуре, транспорте, биотехнологиях. </w:t>
      </w:r>
      <w:r>
        <w:rPr>
          <w:sz w:val="28"/>
          <w:szCs w:val="28"/>
        </w:rPr>
        <w:t xml:space="preserve">В частности, с </w:t>
      </w:r>
      <w:r w:rsidRPr="007C1F08">
        <w:rPr>
          <w:b/>
          <w:sz w:val="28"/>
          <w:szCs w:val="28"/>
        </w:rPr>
        <w:t>Аргентиной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 </w:t>
      </w:r>
      <w:r w:rsidR="008F5879" w:rsidRPr="006142B2">
        <w:rPr>
          <w:sz w:val="28"/>
          <w:szCs w:val="28"/>
        </w:rPr>
        <w:t xml:space="preserve">стратегический документ о сотрудничестве в сфере мирного атома, </w:t>
      </w:r>
      <w:r>
        <w:rPr>
          <w:sz w:val="28"/>
          <w:szCs w:val="28"/>
        </w:rPr>
        <w:t xml:space="preserve">предусматриваяющий </w:t>
      </w:r>
      <w:r w:rsidR="008F5879" w:rsidRPr="006142B2">
        <w:rPr>
          <w:sz w:val="28"/>
          <w:szCs w:val="28"/>
        </w:rPr>
        <w:t xml:space="preserve">реализацию проектов по созданию АЭС различной мощности. </w:t>
      </w:r>
      <w:r w:rsidR="00947A98">
        <w:rPr>
          <w:sz w:val="28"/>
          <w:szCs w:val="28"/>
        </w:rPr>
        <w:t>Среди</w:t>
      </w:r>
      <w:r w:rsidR="008F5879" w:rsidRPr="006142B2">
        <w:rPr>
          <w:sz w:val="28"/>
          <w:szCs w:val="28"/>
        </w:rPr>
        <w:t xml:space="preserve"> други</w:t>
      </w:r>
      <w:r w:rsidR="00947A98">
        <w:rPr>
          <w:sz w:val="28"/>
          <w:szCs w:val="28"/>
        </w:rPr>
        <w:t>х</w:t>
      </w:r>
      <w:r w:rsidR="008F5879" w:rsidRPr="006142B2">
        <w:rPr>
          <w:sz w:val="28"/>
          <w:szCs w:val="28"/>
        </w:rPr>
        <w:t xml:space="preserve"> знаковы</w:t>
      </w:r>
      <w:r w:rsidR="00947A98">
        <w:rPr>
          <w:sz w:val="28"/>
          <w:szCs w:val="28"/>
        </w:rPr>
        <w:t>х</w:t>
      </w:r>
      <w:r w:rsidR="008F5879" w:rsidRPr="006142B2">
        <w:rPr>
          <w:sz w:val="28"/>
          <w:szCs w:val="28"/>
        </w:rPr>
        <w:t xml:space="preserve"> </w:t>
      </w:r>
      <w:r w:rsidR="005238D5">
        <w:rPr>
          <w:sz w:val="28"/>
          <w:szCs w:val="28"/>
        </w:rPr>
        <w:t>инициатив</w:t>
      </w:r>
      <w:r w:rsidR="008F5879">
        <w:rPr>
          <w:sz w:val="28"/>
          <w:szCs w:val="28"/>
        </w:rPr>
        <w:t xml:space="preserve"> – </w:t>
      </w:r>
      <w:r w:rsidR="008F5879" w:rsidRPr="006142B2">
        <w:rPr>
          <w:sz w:val="28"/>
          <w:szCs w:val="28"/>
        </w:rPr>
        <w:t xml:space="preserve">модернизация объектов энергетики и металлургии на </w:t>
      </w:r>
      <w:r w:rsidR="008F5879" w:rsidRPr="00947A98">
        <w:rPr>
          <w:b/>
          <w:sz w:val="28"/>
          <w:szCs w:val="28"/>
        </w:rPr>
        <w:t>Кубе</w:t>
      </w:r>
      <w:r w:rsidR="008F5879" w:rsidRPr="006142B2">
        <w:rPr>
          <w:sz w:val="28"/>
          <w:szCs w:val="28"/>
        </w:rPr>
        <w:t xml:space="preserve">, поставка самолетов «Сухой Суперджет 100» в </w:t>
      </w:r>
      <w:r w:rsidR="008F5879" w:rsidRPr="00947A98">
        <w:rPr>
          <w:b/>
          <w:sz w:val="28"/>
          <w:szCs w:val="28"/>
        </w:rPr>
        <w:t>Мексику</w:t>
      </w:r>
      <w:r w:rsidR="008F5879" w:rsidRPr="006142B2">
        <w:rPr>
          <w:sz w:val="28"/>
          <w:szCs w:val="28"/>
        </w:rPr>
        <w:t xml:space="preserve">, создание иммунобиологического предприятия по производству российских вакцин в </w:t>
      </w:r>
      <w:r w:rsidR="008F5879" w:rsidRPr="00947A98">
        <w:rPr>
          <w:b/>
          <w:sz w:val="28"/>
          <w:szCs w:val="28"/>
        </w:rPr>
        <w:t>Никарагуа</w:t>
      </w:r>
      <w:r w:rsidR="008F5879" w:rsidRPr="006142B2">
        <w:rPr>
          <w:sz w:val="28"/>
          <w:szCs w:val="28"/>
        </w:rPr>
        <w:t xml:space="preserve">, соглашение о Центре ядерных исследований и технологий в </w:t>
      </w:r>
      <w:r w:rsidR="008F5879" w:rsidRPr="00947A98">
        <w:rPr>
          <w:b/>
          <w:sz w:val="28"/>
          <w:szCs w:val="28"/>
        </w:rPr>
        <w:t>Боливии</w:t>
      </w:r>
      <w:r w:rsidR="008F5879" w:rsidRPr="006142B2">
        <w:rPr>
          <w:sz w:val="28"/>
          <w:szCs w:val="28"/>
        </w:rPr>
        <w:t xml:space="preserve">, формирование наземной инфраструктуры системы ГЛОНАСС в </w:t>
      </w:r>
      <w:r w:rsidR="008F5879" w:rsidRPr="00947A98">
        <w:rPr>
          <w:b/>
          <w:sz w:val="28"/>
          <w:szCs w:val="28"/>
        </w:rPr>
        <w:t>Бразилии</w:t>
      </w:r>
      <w:r w:rsidR="008F5879" w:rsidRPr="006142B2">
        <w:rPr>
          <w:sz w:val="28"/>
          <w:szCs w:val="28"/>
        </w:rPr>
        <w:t xml:space="preserve"> и Никарагуа, поставки вертолетной техники в </w:t>
      </w:r>
      <w:r w:rsidR="008F5879" w:rsidRPr="00947A98">
        <w:rPr>
          <w:b/>
          <w:sz w:val="28"/>
          <w:szCs w:val="28"/>
        </w:rPr>
        <w:t>Колумбию</w:t>
      </w:r>
      <w:r w:rsidR="008F5879" w:rsidRPr="006142B2">
        <w:rPr>
          <w:sz w:val="28"/>
          <w:szCs w:val="28"/>
        </w:rPr>
        <w:t xml:space="preserve"> и </w:t>
      </w:r>
      <w:r w:rsidR="008F5879" w:rsidRPr="00947A98">
        <w:rPr>
          <w:b/>
          <w:sz w:val="28"/>
          <w:szCs w:val="28"/>
        </w:rPr>
        <w:t>Перу</w:t>
      </w:r>
      <w:r w:rsidR="008F5879" w:rsidRPr="006142B2">
        <w:rPr>
          <w:sz w:val="28"/>
          <w:szCs w:val="28"/>
        </w:rPr>
        <w:t>.</w:t>
      </w:r>
    </w:p>
    <w:p w:rsidR="00947A98" w:rsidRDefault="00947A98" w:rsidP="00947A98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Получил развитие диалог по линии бизнес-сообществ. Н</w:t>
      </w:r>
      <w:r w:rsidRPr="006142B2">
        <w:rPr>
          <w:sz w:val="28"/>
          <w:szCs w:val="28"/>
        </w:rPr>
        <w:t>а площадке ПМЭФ был организован «латиноамериканский сегмент»</w:t>
      </w:r>
      <w:r>
        <w:rPr>
          <w:sz w:val="28"/>
          <w:szCs w:val="28"/>
        </w:rPr>
        <w:t xml:space="preserve">, </w:t>
      </w:r>
      <w:r w:rsidR="008F5879" w:rsidRPr="006142B2">
        <w:rPr>
          <w:sz w:val="28"/>
          <w:szCs w:val="28"/>
        </w:rPr>
        <w:t>в октябре в Гаване состоялся представительный бизнес-форум «Россия</w:t>
      </w:r>
      <w:r w:rsidR="008F5879">
        <w:rPr>
          <w:sz w:val="28"/>
          <w:szCs w:val="28"/>
        </w:rPr>
        <w:t xml:space="preserve"> – </w:t>
      </w:r>
      <w:r>
        <w:rPr>
          <w:sz w:val="28"/>
          <w:szCs w:val="28"/>
        </w:rPr>
        <w:t>Латинская Америка».</w:t>
      </w:r>
    </w:p>
    <w:p w:rsidR="00C4226D" w:rsidRDefault="00947A98" w:rsidP="00C4226D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Расширялся</w:t>
      </w:r>
      <w:r w:rsidR="008F5879" w:rsidRPr="006142B2">
        <w:rPr>
          <w:sz w:val="28"/>
          <w:szCs w:val="28"/>
        </w:rPr>
        <w:t xml:space="preserve"> диалог с </w:t>
      </w:r>
      <w:r>
        <w:rPr>
          <w:sz w:val="28"/>
          <w:szCs w:val="28"/>
        </w:rPr>
        <w:t>латиноамериканцами</w:t>
      </w:r>
      <w:r w:rsidR="008F5879" w:rsidRPr="006142B2">
        <w:rPr>
          <w:sz w:val="28"/>
          <w:szCs w:val="28"/>
        </w:rPr>
        <w:t xml:space="preserve"> по линии ЕАЭС/ЕЭК</w:t>
      </w:r>
      <w:r>
        <w:rPr>
          <w:sz w:val="28"/>
          <w:szCs w:val="28"/>
        </w:rPr>
        <w:t>: п</w:t>
      </w:r>
      <w:r w:rsidR="008F5879" w:rsidRPr="006142B2">
        <w:rPr>
          <w:sz w:val="28"/>
          <w:szCs w:val="28"/>
        </w:rPr>
        <w:t xml:space="preserve">одписаны меморандумы о сотрудничестве с МЕРКОСУР, Латиноамериканской экономической системой, а также с Кубой, состоялось </w:t>
      </w:r>
      <w:r>
        <w:rPr>
          <w:sz w:val="28"/>
          <w:szCs w:val="28"/>
        </w:rPr>
        <w:t>4-е</w:t>
      </w:r>
      <w:r w:rsidR="008F5879" w:rsidRPr="006142B2">
        <w:rPr>
          <w:sz w:val="28"/>
          <w:szCs w:val="28"/>
        </w:rPr>
        <w:t xml:space="preserve"> заседание совместной рабочей группы по взаимодействию между ЕЭК и Правительством Чили.</w:t>
      </w:r>
    </w:p>
    <w:p w:rsidR="00D95F1F" w:rsidRDefault="00C4226D" w:rsidP="00D95F1F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6142B2">
        <w:rPr>
          <w:sz w:val="28"/>
          <w:szCs w:val="28"/>
        </w:rPr>
        <w:t xml:space="preserve">Важным сегментом работы на латиноамериканском направлении </w:t>
      </w:r>
      <w:r>
        <w:rPr>
          <w:sz w:val="28"/>
          <w:szCs w:val="28"/>
        </w:rPr>
        <w:t>оставалось</w:t>
      </w:r>
      <w:r w:rsidRPr="006142B2">
        <w:rPr>
          <w:sz w:val="28"/>
          <w:szCs w:val="28"/>
        </w:rPr>
        <w:t xml:space="preserve"> культурно-гуманитарное сотрудничество, спортивны</w:t>
      </w:r>
      <w:r>
        <w:rPr>
          <w:sz w:val="28"/>
          <w:szCs w:val="28"/>
        </w:rPr>
        <w:t>е</w:t>
      </w:r>
      <w:r w:rsidRPr="006142B2">
        <w:rPr>
          <w:sz w:val="28"/>
          <w:szCs w:val="28"/>
        </w:rPr>
        <w:t xml:space="preserve"> и академически</w:t>
      </w:r>
      <w:r>
        <w:rPr>
          <w:sz w:val="28"/>
          <w:szCs w:val="28"/>
        </w:rPr>
        <w:t>е</w:t>
      </w:r>
      <w:r w:rsidR="003731D6">
        <w:rPr>
          <w:sz w:val="28"/>
          <w:szCs w:val="28"/>
        </w:rPr>
        <w:t xml:space="preserve"> обмены</w:t>
      </w:r>
      <w:r w:rsidRPr="006142B2">
        <w:rPr>
          <w:sz w:val="28"/>
          <w:szCs w:val="28"/>
        </w:rPr>
        <w:t>. Стабильно увеличивае</w:t>
      </w:r>
      <w:r>
        <w:rPr>
          <w:sz w:val="28"/>
          <w:szCs w:val="28"/>
        </w:rPr>
        <w:t>тся</w:t>
      </w:r>
      <w:r w:rsidRPr="006142B2">
        <w:rPr>
          <w:sz w:val="28"/>
          <w:szCs w:val="28"/>
        </w:rPr>
        <w:t xml:space="preserve"> количество студентов из региона, обучающихся в </w:t>
      </w:r>
      <w:r>
        <w:rPr>
          <w:sz w:val="28"/>
          <w:szCs w:val="28"/>
        </w:rPr>
        <w:t>российских</w:t>
      </w:r>
      <w:r w:rsidRPr="006142B2">
        <w:rPr>
          <w:sz w:val="28"/>
          <w:szCs w:val="28"/>
        </w:rPr>
        <w:t xml:space="preserve"> вузах за счет государственных стипендий (на 2019/2020 учебный год квота увеличена до 698). В октябре на базе Дипакадемии МИД России прошел очередной этап курсов повышения </w:t>
      </w:r>
      <w:r w:rsidRPr="006142B2">
        <w:rPr>
          <w:sz w:val="28"/>
          <w:szCs w:val="28"/>
        </w:rPr>
        <w:lastRenderedPageBreak/>
        <w:t xml:space="preserve">квалификации для дипломатических сотрудников стран ЛАКБ (участвовали </w:t>
      </w:r>
      <w:r w:rsidR="005238D5">
        <w:rPr>
          <w:sz w:val="28"/>
          <w:szCs w:val="28"/>
        </w:rPr>
        <w:br/>
      </w:r>
      <w:r w:rsidRPr="006142B2">
        <w:rPr>
          <w:sz w:val="28"/>
          <w:szCs w:val="28"/>
        </w:rPr>
        <w:t>43 дипломата из 21 страны региона), а также впервые по запросу партнеров были организованы отдельные целевые курсы для 10 слушателей Суринамского дипломатического института.</w:t>
      </w:r>
    </w:p>
    <w:p w:rsidR="00C4226D" w:rsidRDefault="00C4226D" w:rsidP="00D95F1F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Pr="006142B2">
        <w:rPr>
          <w:sz w:val="28"/>
          <w:szCs w:val="28"/>
        </w:rPr>
        <w:t>крепл</w:t>
      </w:r>
      <w:r>
        <w:rPr>
          <w:sz w:val="28"/>
          <w:szCs w:val="28"/>
        </w:rPr>
        <w:t>ялись</w:t>
      </w:r>
      <w:r w:rsidRPr="006142B2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6142B2">
        <w:rPr>
          <w:sz w:val="28"/>
          <w:szCs w:val="28"/>
        </w:rPr>
        <w:t xml:space="preserve"> с Латинской Америкой</w:t>
      </w:r>
      <w:r>
        <w:rPr>
          <w:sz w:val="28"/>
          <w:szCs w:val="28"/>
        </w:rPr>
        <w:t xml:space="preserve"> в области туризма. </w:t>
      </w:r>
      <w:r w:rsidR="005238D5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оссийский турпоток превысил </w:t>
      </w:r>
      <w:r w:rsidRPr="006142B2">
        <w:rPr>
          <w:sz w:val="28"/>
          <w:szCs w:val="28"/>
        </w:rPr>
        <w:t xml:space="preserve">200 тыс. </w:t>
      </w:r>
      <w:r>
        <w:rPr>
          <w:sz w:val="28"/>
          <w:szCs w:val="28"/>
        </w:rPr>
        <w:t>чел</w:t>
      </w:r>
      <w:r w:rsidRPr="006142B2">
        <w:rPr>
          <w:sz w:val="28"/>
          <w:szCs w:val="28"/>
        </w:rPr>
        <w:t>.</w:t>
      </w:r>
      <w:r w:rsidR="005238D5">
        <w:rPr>
          <w:sz w:val="28"/>
          <w:szCs w:val="28"/>
        </w:rPr>
        <w:t xml:space="preserve"> в год.</w:t>
      </w:r>
      <w:r w:rsidRPr="006142B2">
        <w:rPr>
          <w:sz w:val="28"/>
          <w:szCs w:val="28"/>
        </w:rPr>
        <w:t xml:space="preserve"> </w:t>
      </w:r>
      <w:r w:rsidR="00D95F1F">
        <w:rPr>
          <w:sz w:val="28"/>
          <w:szCs w:val="28"/>
        </w:rPr>
        <w:t>Этому спос</w:t>
      </w:r>
      <w:r w:rsidR="005238D5">
        <w:rPr>
          <w:sz w:val="28"/>
          <w:szCs w:val="28"/>
        </w:rPr>
        <w:t>о</w:t>
      </w:r>
      <w:r w:rsidR="00D95F1F">
        <w:rPr>
          <w:sz w:val="28"/>
          <w:szCs w:val="28"/>
        </w:rPr>
        <w:t xml:space="preserve">бствовало, помимо прочего, и </w:t>
      </w:r>
      <w:r w:rsidRPr="006142B2">
        <w:rPr>
          <w:sz w:val="28"/>
          <w:szCs w:val="28"/>
        </w:rPr>
        <w:t>планомерно</w:t>
      </w:r>
      <w:r w:rsidR="00D95F1F">
        <w:rPr>
          <w:sz w:val="28"/>
          <w:szCs w:val="28"/>
        </w:rPr>
        <w:t>е</w:t>
      </w:r>
      <w:r w:rsidRPr="006142B2">
        <w:rPr>
          <w:sz w:val="28"/>
          <w:szCs w:val="28"/>
        </w:rPr>
        <w:t xml:space="preserve"> расшир</w:t>
      </w:r>
      <w:r w:rsidR="00D95F1F">
        <w:rPr>
          <w:sz w:val="28"/>
          <w:szCs w:val="28"/>
        </w:rPr>
        <w:t xml:space="preserve">ение </w:t>
      </w:r>
      <w:r w:rsidRPr="006142B2">
        <w:rPr>
          <w:sz w:val="28"/>
          <w:szCs w:val="28"/>
        </w:rPr>
        <w:t>зон</w:t>
      </w:r>
      <w:r w:rsidR="005238D5">
        <w:rPr>
          <w:sz w:val="28"/>
          <w:szCs w:val="28"/>
        </w:rPr>
        <w:t>ы</w:t>
      </w:r>
      <w:r w:rsidRPr="006142B2">
        <w:rPr>
          <w:sz w:val="28"/>
          <w:szCs w:val="28"/>
        </w:rPr>
        <w:t xml:space="preserve"> взаимных безвизовых поездок</w:t>
      </w:r>
      <w:r w:rsidR="00D95F1F">
        <w:rPr>
          <w:sz w:val="28"/>
          <w:szCs w:val="28"/>
        </w:rPr>
        <w:t>, которая с</w:t>
      </w:r>
      <w:r w:rsidRPr="006142B2">
        <w:rPr>
          <w:sz w:val="28"/>
          <w:szCs w:val="28"/>
        </w:rPr>
        <w:t xml:space="preserve">ейчас охватывает </w:t>
      </w:r>
      <w:r w:rsidR="00D95F1F">
        <w:rPr>
          <w:sz w:val="28"/>
          <w:szCs w:val="28"/>
        </w:rPr>
        <w:t>11 стран</w:t>
      </w:r>
      <w:r w:rsidRPr="006142B2">
        <w:rPr>
          <w:sz w:val="28"/>
          <w:szCs w:val="28"/>
        </w:rPr>
        <w:t xml:space="preserve"> Южн</w:t>
      </w:r>
      <w:r w:rsidR="00D95F1F">
        <w:rPr>
          <w:sz w:val="28"/>
          <w:szCs w:val="28"/>
        </w:rPr>
        <w:t>ой</w:t>
      </w:r>
      <w:r w:rsidRPr="006142B2">
        <w:rPr>
          <w:sz w:val="28"/>
          <w:szCs w:val="28"/>
        </w:rPr>
        <w:t xml:space="preserve"> Америк</w:t>
      </w:r>
      <w:r w:rsidR="00D95F1F">
        <w:rPr>
          <w:sz w:val="28"/>
          <w:szCs w:val="28"/>
        </w:rPr>
        <w:t>и</w:t>
      </w:r>
      <w:r w:rsidRPr="006142B2">
        <w:rPr>
          <w:sz w:val="28"/>
          <w:szCs w:val="28"/>
        </w:rPr>
        <w:t xml:space="preserve">, </w:t>
      </w:r>
      <w:r w:rsidR="00D95F1F">
        <w:rPr>
          <w:sz w:val="28"/>
          <w:szCs w:val="28"/>
        </w:rPr>
        <w:t>5 стран</w:t>
      </w:r>
      <w:r w:rsidRPr="006142B2">
        <w:rPr>
          <w:sz w:val="28"/>
          <w:szCs w:val="28"/>
        </w:rPr>
        <w:t xml:space="preserve"> Центральной Америки</w:t>
      </w:r>
      <w:r w:rsidR="00D95F1F">
        <w:rPr>
          <w:sz w:val="28"/>
          <w:szCs w:val="28"/>
        </w:rPr>
        <w:t xml:space="preserve"> и </w:t>
      </w:r>
      <w:r w:rsidR="00D95F1F">
        <w:rPr>
          <w:sz w:val="28"/>
          <w:szCs w:val="28"/>
        </w:rPr>
        <w:br/>
      </w:r>
      <w:r w:rsidRPr="006142B2">
        <w:rPr>
          <w:sz w:val="28"/>
          <w:szCs w:val="28"/>
        </w:rPr>
        <w:t xml:space="preserve">6 стран Карибского бассейна. В 2018 г. </w:t>
      </w:r>
      <w:r w:rsidR="00D95F1F">
        <w:rPr>
          <w:sz w:val="28"/>
          <w:szCs w:val="28"/>
        </w:rPr>
        <w:t xml:space="preserve">соответсвующие </w:t>
      </w:r>
      <w:r w:rsidRPr="006142B2">
        <w:rPr>
          <w:sz w:val="28"/>
          <w:szCs w:val="28"/>
        </w:rPr>
        <w:t xml:space="preserve">соглашения </w:t>
      </w:r>
      <w:r w:rsidR="00D95F1F">
        <w:rPr>
          <w:sz w:val="28"/>
          <w:szCs w:val="28"/>
        </w:rPr>
        <w:t xml:space="preserve">были </w:t>
      </w:r>
      <w:r>
        <w:rPr>
          <w:sz w:val="28"/>
          <w:szCs w:val="28"/>
        </w:rPr>
        <w:t>подписаны с Доминикой, Сент-</w:t>
      </w:r>
      <w:r w:rsidRPr="006142B2">
        <w:rPr>
          <w:sz w:val="28"/>
          <w:szCs w:val="28"/>
        </w:rPr>
        <w:t xml:space="preserve">Винсентом и Гренадинами, Ямайкой, Коста-Рикой, Суринамом и Доминиканской Республикой (с </w:t>
      </w:r>
      <w:r w:rsidR="00D95F1F">
        <w:rPr>
          <w:sz w:val="28"/>
          <w:szCs w:val="28"/>
        </w:rPr>
        <w:t>3</w:t>
      </w:r>
      <w:r w:rsidRPr="006142B2">
        <w:rPr>
          <w:sz w:val="28"/>
          <w:szCs w:val="28"/>
        </w:rPr>
        <w:t xml:space="preserve"> последними</w:t>
      </w:r>
      <w:r>
        <w:rPr>
          <w:sz w:val="28"/>
          <w:szCs w:val="28"/>
        </w:rPr>
        <w:t xml:space="preserve"> – </w:t>
      </w:r>
      <w:r w:rsidRPr="006142B2">
        <w:rPr>
          <w:sz w:val="28"/>
          <w:szCs w:val="28"/>
        </w:rPr>
        <w:t xml:space="preserve">в стадии ратификации). </w:t>
      </w:r>
      <w:r w:rsidR="00D95F1F">
        <w:rPr>
          <w:sz w:val="28"/>
          <w:szCs w:val="28"/>
        </w:rPr>
        <w:t xml:space="preserve">В свою очередь </w:t>
      </w:r>
      <w:r w:rsidR="00CA69C6">
        <w:rPr>
          <w:sz w:val="28"/>
          <w:szCs w:val="28"/>
        </w:rPr>
        <w:t xml:space="preserve">порядка </w:t>
      </w:r>
      <w:r w:rsidR="00D95F1F" w:rsidRPr="006142B2">
        <w:rPr>
          <w:sz w:val="28"/>
          <w:szCs w:val="28"/>
        </w:rPr>
        <w:t>200 тыс.</w:t>
      </w:r>
      <w:r w:rsidR="00D95F1F">
        <w:rPr>
          <w:sz w:val="28"/>
          <w:szCs w:val="28"/>
        </w:rPr>
        <w:t xml:space="preserve"> граждан стран ЛАКБ посетили </w:t>
      </w:r>
      <w:r w:rsidR="005238D5">
        <w:rPr>
          <w:sz w:val="28"/>
          <w:szCs w:val="28"/>
        </w:rPr>
        <w:t>Россию</w:t>
      </w:r>
      <w:r w:rsidR="00D95F1F">
        <w:rPr>
          <w:sz w:val="28"/>
          <w:szCs w:val="28"/>
        </w:rPr>
        <w:t xml:space="preserve"> в период проведения </w:t>
      </w:r>
      <w:r w:rsidRPr="006142B2">
        <w:rPr>
          <w:sz w:val="28"/>
          <w:szCs w:val="28"/>
        </w:rPr>
        <w:t>Чемпионат</w:t>
      </w:r>
      <w:r w:rsidR="00D95F1F">
        <w:rPr>
          <w:sz w:val="28"/>
          <w:szCs w:val="28"/>
        </w:rPr>
        <w:t>а</w:t>
      </w:r>
      <w:r w:rsidRPr="006142B2">
        <w:rPr>
          <w:sz w:val="28"/>
          <w:szCs w:val="28"/>
        </w:rPr>
        <w:t xml:space="preserve"> мира </w:t>
      </w:r>
      <w:r w:rsidR="00D95F1F">
        <w:rPr>
          <w:sz w:val="28"/>
          <w:szCs w:val="28"/>
        </w:rPr>
        <w:t xml:space="preserve">по футболу </w:t>
      </w:r>
      <w:r w:rsidRPr="006142B2">
        <w:rPr>
          <w:sz w:val="28"/>
          <w:szCs w:val="28"/>
        </w:rPr>
        <w:t>ФИФА</w:t>
      </w:r>
      <w:r w:rsidR="00D95F1F">
        <w:rPr>
          <w:sz w:val="28"/>
          <w:szCs w:val="28"/>
        </w:rPr>
        <w:t xml:space="preserve"> 2018.</w:t>
      </w:r>
      <w:r w:rsidRPr="006142B2">
        <w:rPr>
          <w:sz w:val="28"/>
          <w:szCs w:val="28"/>
        </w:rPr>
        <w:t xml:space="preserve"> </w:t>
      </w:r>
    </w:p>
    <w:p w:rsidR="00CE6D31" w:rsidRDefault="00CE6D31" w:rsidP="00947A98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Продолжилась практика под</w:t>
      </w:r>
      <w:r w:rsidR="008F5879" w:rsidRPr="006142B2">
        <w:rPr>
          <w:sz w:val="28"/>
          <w:szCs w:val="28"/>
        </w:rPr>
        <w:t>отов</w:t>
      </w:r>
      <w:r>
        <w:rPr>
          <w:sz w:val="28"/>
          <w:szCs w:val="28"/>
        </w:rPr>
        <w:t>ки</w:t>
      </w:r>
      <w:r w:rsidR="008F5879" w:rsidRPr="006142B2">
        <w:rPr>
          <w:sz w:val="28"/>
          <w:szCs w:val="28"/>
        </w:rPr>
        <w:t xml:space="preserve"> кадр</w:t>
      </w:r>
      <w:r>
        <w:rPr>
          <w:sz w:val="28"/>
          <w:szCs w:val="28"/>
        </w:rPr>
        <w:t>ов</w:t>
      </w:r>
      <w:r w:rsidR="008F5879" w:rsidRPr="006142B2">
        <w:rPr>
          <w:sz w:val="28"/>
          <w:szCs w:val="28"/>
        </w:rPr>
        <w:t xml:space="preserve"> правоохранительных органов стран ЛАКБ в вузах МВД России и региональных учебных центрах в Манагуа и Лиме (более 550 специалистов</w:t>
      </w:r>
      <w:r w:rsidRPr="00CE6D31">
        <w:rPr>
          <w:sz w:val="28"/>
          <w:szCs w:val="28"/>
        </w:rPr>
        <w:t xml:space="preserve"> </w:t>
      </w:r>
      <w:r w:rsidRPr="006142B2">
        <w:rPr>
          <w:sz w:val="28"/>
          <w:szCs w:val="28"/>
        </w:rPr>
        <w:t xml:space="preserve">за </w:t>
      </w:r>
      <w:r>
        <w:rPr>
          <w:sz w:val="28"/>
          <w:szCs w:val="28"/>
        </w:rPr>
        <w:t>5</w:t>
      </w:r>
      <w:r w:rsidRPr="006142B2">
        <w:rPr>
          <w:sz w:val="28"/>
          <w:szCs w:val="28"/>
        </w:rPr>
        <w:t xml:space="preserve"> лет</w:t>
      </w:r>
      <w:r w:rsidR="008F5879" w:rsidRPr="006142B2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</w:t>
      </w:r>
      <w:r w:rsidRPr="006142B2">
        <w:rPr>
          <w:sz w:val="28"/>
          <w:szCs w:val="28"/>
        </w:rPr>
        <w:t>спасателей-пожарных на курсах МЧС России по чрезвычайному реагированию в Гаване</w:t>
      </w:r>
      <w:r>
        <w:rPr>
          <w:sz w:val="28"/>
          <w:szCs w:val="28"/>
        </w:rPr>
        <w:t>.</w:t>
      </w:r>
    </w:p>
    <w:p w:rsidR="008F5879" w:rsidRPr="006142B2" w:rsidRDefault="00CE6D31" w:rsidP="00947A98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Гватемале о</w:t>
      </w:r>
      <w:r w:rsidR="008F5879" w:rsidRPr="006142B2">
        <w:rPr>
          <w:sz w:val="28"/>
          <w:szCs w:val="28"/>
        </w:rPr>
        <w:t>каз</w:t>
      </w:r>
      <w:r>
        <w:rPr>
          <w:sz w:val="28"/>
          <w:szCs w:val="28"/>
        </w:rPr>
        <w:t>ана</w:t>
      </w:r>
      <w:r w:rsidR="008F5879" w:rsidRPr="006142B2">
        <w:rPr>
          <w:sz w:val="28"/>
          <w:szCs w:val="28"/>
        </w:rPr>
        <w:t xml:space="preserve"> помощь в преодолении последствий извержени</w:t>
      </w:r>
      <w:r>
        <w:rPr>
          <w:sz w:val="28"/>
          <w:szCs w:val="28"/>
        </w:rPr>
        <w:t>я</w:t>
      </w:r>
      <w:r w:rsidR="008F5879" w:rsidRPr="006142B2">
        <w:rPr>
          <w:sz w:val="28"/>
          <w:szCs w:val="28"/>
        </w:rPr>
        <w:t xml:space="preserve"> вулкана Фуэ</w:t>
      </w:r>
      <w:r>
        <w:rPr>
          <w:sz w:val="28"/>
          <w:szCs w:val="28"/>
        </w:rPr>
        <w:t xml:space="preserve">го (июль). </w:t>
      </w:r>
    </w:p>
    <w:p w:rsidR="00575BEC" w:rsidRPr="00B67E33" w:rsidRDefault="00575BEC" w:rsidP="006050A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286" w:rsidRDefault="00020286" w:rsidP="006050A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10A" w:rsidRPr="00B67E33" w:rsidRDefault="0006210A" w:rsidP="006050A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6AF7" w:rsidRPr="00B67E33" w:rsidRDefault="001D6AF7" w:rsidP="00ED0797">
      <w:pPr>
        <w:pStyle w:val="2"/>
      </w:pPr>
      <w:r w:rsidRPr="00B67E33">
        <w:t>ЭКОНОМИЧЕСКАЯ ДИПЛОМАТИЯ</w:t>
      </w:r>
    </w:p>
    <w:p w:rsidR="008D5546" w:rsidRDefault="008D5546" w:rsidP="008D5546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584380">
        <w:rPr>
          <w:sz w:val="28"/>
          <w:szCs w:val="28"/>
        </w:rPr>
        <w:t>родолжа</w:t>
      </w:r>
      <w:r>
        <w:rPr>
          <w:sz w:val="28"/>
          <w:szCs w:val="28"/>
        </w:rPr>
        <w:t xml:space="preserve">лась комплексная работа </w:t>
      </w:r>
      <w:r w:rsidRPr="00584380">
        <w:rPr>
          <w:sz w:val="28"/>
          <w:szCs w:val="28"/>
        </w:rPr>
        <w:t>в области эконом</w:t>
      </w:r>
      <w:r>
        <w:rPr>
          <w:sz w:val="28"/>
          <w:szCs w:val="28"/>
        </w:rPr>
        <w:t xml:space="preserve">ической дипломатии, направленная </w:t>
      </w:r>
      <w:r w:rsidRPr="00584380">
        <w:rPr>
          <w:sz w:val="28"/>
          <w:szCs w:val="28"/>
        </w:rPr>
        <w:t>на обеспечение национальных интересов и реализацию стратегических п</w:t>
      </w:r>
      <w:r>
        <w:rPr>
          <w:sz w:val="28"/>
          <w:szCs w:val="28"/>
        </w:rPr>
        <w:t>риоритетов Российской Федерации, создание</w:t>
      </w:r>
      <w:r w:rsidRPr="00584380">
        <w:rPr>
          <w:sz w:val="28"/>
          <w:szCs w:val="28"/>
        </w:rPr>
        <w:t xml:space="preserve"> благоприятных внешних условий д</w:t>
      </w:r>
      <w:r>
        <w:rPr>
          <w:sz w:val="28"/>
          <w:szCs w:val="28"/>
        </w:rPr>
        <w:t>ля устойчивого роста, повышение</w:t>
      </w:r>
      <w:r w:rsidRPr="00584380">
        <w:rPr>
          <w:sz w:val="28"/>
          <w:szCs w:val="28"/>
        </w:rPr>
        <w:t xml:space="preserve"> конкурентоспособности</w:t>
      </w:r>
      <w:r>
        <w:rPr>
          <w:sz w:val="28"/>
          <w:szCs w:val="28"/>
        </w:rPr>
        <w:t>, технологическое и инновационное развитие</w:t>
      </w:r>
      <w:r w:rsidRPr="00584380">
        <w:rPr>
          <w:sz w:val="28"/>
          <w:szCs w:val="28"/>
        </w:rPr>
        <w:t xml:space="preserve"> отечественной экономики, </w:t>
      </w:r>
      <w:r>
        <w:rPr>
          <w:sz w:val="28"/>
          <w:szCs w:val="28"/>
        </w:rPr>
        <w:t xml:space="preserve">укрепление </w:t>
      </w:r>
      <w:r w:rsidRPr="00584380">
        <w:rPr>
          <w:sz w:val="28"/>
          <w:szCs w:val="28"/>
        </w:rPr>
        <w:t>пози</w:t>
      </w:r>
      <w:r>
        <w:rPr>
          <w:sz w:val="28"/>
          <w:szCs w:val="28"/>
        </w:rPr>
        <w:t>ций в системе мирохозяйственных связей, недопущение</w:t>
      </w:r>
      <w:r w:rsidRPr="00584380">
        <w:rPr>
          <w:sz w:val="28"/>
          <w:szCs w:val="28"/>
        </w:rPr>
        <w:t xml:space="preserve"> дискриминации российских товаров и инвестиций. </w:t>
      </w:r>
    </w:p>
    <w:p w:rsidR="00884D8E" w:rsidRDefault="00884D8E" w:rsidP="00884D8E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11104">
        <w:rPr>
          <w:sz w:val="28"/>
          <w:szCs w:val="28"/>
        </w:rPr>
        <w:t xml:space="preserve">различных международных </w:t>
      </w:r>
      <w:r>
        <w:rPr>
          <w:sz w:val="28"/>
          <w:szCs w:val="28"/>
        </w:rPr>
        <w:t xml:space="preserve">форматах выступали </w:t>
      </w:r>
      <w:r w:rsidR="008D5546" w:rsidRPr="00111104">
        <w:rPr>
          <w:sz w:val="28"/>
          <w:szCs w:val="28"/>
        </w:rPr>
        <w:t xml:space="preserve">против </w:t>
      </w:r>
      <w:r w:rsidR="008D5546" w:rsidRPr="00884D8E">
        <w:rPr>
          <w:b/>
          <w:sz w:val="28"/>
          <w:szCs w:val="28"/>
        </w:rPr>
        <w:t>нелегитимных санкций</w:t>
      </w:r>
      <w:r w:rsidR="008D5546" w:rsidRPr="00111104">
        <w:rPr>
          <w:sz w:val="28"/>
          <w:szCs w:val="28"/>
        </w:rPr>
        <w:t xml:space="preserve">, подрывающих перспективы устойчивого развития мировой экономики и используемых в качестве инструмента недобросовестной конкурентной борьбы. Подчеркивали, что </w:t>
      </w:r>
      <w:r w:rsidR="008D5546" w:rsidRPr="00884D8E">
        <w:rPr>
          <w:sz w:val="28"/>
          <w:szCs w:val="28"/>
        </w:rPr>
        <w:t>односторонние ограничительные меры</w:t>
      </w:r>
      <w:r w:rsidR="008D5546" w:rsidRPr="00ED320D">
        <w:rPr>
          <w:b/>
          <w:sz w:val="28"/>
          <w:szCs w:val="28"/>
        </w:rPr>
        <w:t xml:space="preserve"> </w:t>
      </w:r>
      <w:r w:rsidR="008D5546" w:rsidRPr="00111104">
        <w:rPr>
          <w:sz w:val="28"/>
          <w:szCs w:val="28"/>
        </w:rPr>
        <w:t>пагубно сказываются на всех участниках глобальной экономики, несут в себе угрозу усиления ее фрагментации и создания новых разделительных линий в сферах торговли и финансов. Способствовали закреплению соответствующих формулировок и оценок в международных документах.</w:t>
      </w:r>
    </w:p>
    <w:p w:rsidR="00AA602F" w:rsidRDefault="008D5546" w:rsidP="00AA602F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111104">
        <w:rPr>
          <w:sz w:val="28"/>
          <w:szCs w:val="28"/>
        </w:rPr>
        <w:lastRenderedPageBreak/>
        <w:t xml:space="preserve">Последовательно отстаивали принципы целостности многосторонней торговой системы, недискриминации, открытости и учета взаимных интересов. </w:t>
      </w:r>
      <w:r w:rsidRPr="005238D5">
        <w:rPr>
          <w:sz w:val="28"/>
          <w:szCs w:val="28"/>
        </w:rPr>
        <w:t xml:space="preserve">Проводили тезис </w:t>
      </w:r>
      <w:r w:rsidRPr="00111104">
        <w:rPr>
          <w:sz w:val="28"/>
          <w:szCs w:val="28"/>
        </w:rPr>
        <w:t xml:space="preserve">о незыблемости центральной роли </w:t>
      </w:r>
      <w:r w:rsidRPr="008823D4">
        <w:rPr>
          <w:b/>
          <w:sz w:val="28"/>
          <w:szCs w:val="28"/>
        </w:rPr>
        <w:t>Всемирной торговой организации</w:t>
      </w:r>
      <w:r w:rsidRPr="00111104">
        <w:rPr>
          <w:sz w:val="28"/>
          <w:szCs w:val="28"/>
        </w:rPr>
        <w:t>, важности скоординированной работы по ее укреплению в интересах всех участников глобальной торговли и недопустимости блокирования ее деятельности.</w:t>
      </w:r>
    </w:p>
    <w:p w:rsidR="00AA602F" w:rsidRDefault="008D5546" w:rsidP="00AA602F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Совместно с государствами</w:t>
      </w:r>
      <w:r w:rsidRPr="00111104">
        <w:rPr>
          <w:sz w:val="28"/>
          <w:szCs w:val="28"/>
        </w:rPr>
        <w:t>-единомышленниками оппонировали протекционистским мерам некоторых</w:t>
      </w:r>
      <w:r>
        <w:rPr>
          <w:sz w:val="28"/>
          <w:szCs w:val="28"/>
        </w:rPr>
        <w:t xml:space="preserve"> стран</w:t>
      </w:r>
      <w:r w:rsidRPr="00111104">
        <w:rPr>
          <w:sz w:val="28"/>
          <w:szCs w:val="28"/>
        </w:rPr>
        <w:t xml:space="preserve">, идущим вразрез с правилами ВТО и наносящим ущерб отечественным экспортерам несырьевой продукции. Российской стороной </w:t>
      </w:r>
      <w:r w:rsidR="005238D5" w:rsidRPr="00D717D5">
        <w:rPr>
          <w:sz w:val="28"/>
          <w:szCs w:val="28"/>
        </w:rPr>
        <w:t xml:space="preserve">в Органе по разрешению споров ВТО </w:t>
      </w:r>
      <w:r w:rsidRPr="00D717D5">
        <w:rPr>
          <w:sz w:val="28"/>
          <w:szCs w:val="28"/>
        </w:rPr>
        <w:t xml:space="preserve">начато разбирательство </w:t>
      </w:r>
      <w:r w:rsidRPr="00111104">
        <w:rPr>
          <w:sz w:val="28"/>
          <w:szCs w:val="28"/>
        </w:rPr>
        <w:t xml:space="preserve">против США в связи с введенными </w:t>
      </w:r>
      <w:r w:rsidR="005238D5">
        <w:rPr>
          <w:sz w:val="28"/>
          <w:szCs w:val="28"/>
        </w:rPr>
        <w:t>ими</w:t>
      </w:r>
      <w:r w:rsidRPr="00111104">
        <w:rPr>
          <w:sz w:val="28"/>
          <w:szCs w:val="28"/>
        </w:rPr>
        <w:t xml:space="preserve"> дополнительными пошлинами на импор</w:t>
      </w:r>
      <w:r w:rsidR="00F9765E">
        <w:rPr>
          <w:sz w:val="28"/>
          <w:szCs w:val="28"/>
        </w:rPr>
        <w:t>т продукции из стали и алюминия.</w:t>
      </w:r>
      <w:r w:rsidR="00AA602F" w:rsidRPr="00AA602F">
        <w:rPr>
          <w:sz w:val="28"/>
          <w:szCs w:val="28"/>
        </w:rPr>
        <w:t xml:space="preserve"> </w:t>
      </w:r>
    </w:p>
    <w:p w:rsidR="00FC2FB2" w:rsidRDefault="00AA602F" w:rsidP="00FC2FB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111104">
        <w:rPr>
          <w:sz w:val="28"/>
          <w:szCs w:val="28"/>
        </w:rPr>
        <w:t xml:space="preserve">На системной основе </w:t>
      </w:r>
      <w:r w:rsidRPr="00EE4E19">
        <w:rPr>
          <w:sz w:val="28"/>
          <w:szCs w:val="28"/>
        </w:rPr>
        <w:t>оказывал</w:t>
      </w:r>
      <w:r>
        <w:rPr>
          <w:sz w:val="28"/>
          <w:szCs w:val="28"/>
        </w:rPr>
        <w:t>и</w:t>
      </w:r>
      <w:r w:rsidRPr="00EE4E19">
        <w:rPr>
          <w:sz w:val="28"/>
          <w:szCs w:val="28"/>
        </w:rPr>
        <w:t xml:space="preserve"> </w:t>
      </w:r>
      <w:r w:rsidRPr="00E64192">
        <w:rPr>
          <w:b/>
          <w:sz w:val="28"/>
          <w:szCs w:val="28"/>
        </w:rPr>
        <w:t>поддержку внешнеэкономической деятельности российского бизнеса</w:t>
      </w:r>
      <w:r w:rsidRPr="00EE4E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4E19">
        <w:rPr>
          <w:sz w:val="28"/>
          <w:szCs w:val="28"/>
        </w:rPr>
        <w:t>Осуществляли дипломатическое сопровождение крупных проектов, реализуемых рос</w:t>
      </w:r>
      <w:r>
        <w:rPr>
          <w:sz w:val="28"/>
          <w:szCs w:val="28"/>
        </w:rPr>
        <w:t>сийскими компаниями за рубежом, с</w:t>
      </w:r>
      <w:r w:rsidRPr="00111104">
        <w:rPr>
          <w:sz w:val="28"/>
          <w:szCs w:val="28"/>
        </w:rPr>
        <w:t xml:space="preserve">одействовали </w:t>
      </w:r>
      <w:r w:rsidRPr="00D717D5">
        <w:rPr>
          <w:sz w:val="28"/>
          <w:szCs w:val="28"/>
        </w:rPr>
        <w:t>устранению барьеров на пути российских товаров и услуг</w:t>
      </w:r>
      <w:r>
        <w:rPr>
          <w:sz w:val="28"/>
          <w:szCs w:val="28"/>
        </w:rPr>
        <w:t>, п</w:t>
      </w:r>
      <w:r w:rsidRPr="00111104">
        <w:rPr>
          <w:sz w:val="28"/>
          <w:szCs w:val="28"/>
        </w:rPr>
        <w:t>одключались к урегулированию спорных ситуаций, отстаивали законные права российских компаний на страновых рынках</w:t>
      </w:r>
      <w:r>
        <w:rPr>
          <w:sz w:val="28"/>
          <w:szCs w:val="28"/>
        </w:rPr>
        <w:t>.</w:t>
      </w:r>
    </w:p>
    <w:p w:rsidR="00FC2FB2" w:rsidRDefault="008D5546" w:rsidP="00FC2FB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111104">
        <w:rPr>
          <w:sz w:val="28"/>
          <w:szCs w:val="28"/>
        </w:rPr>
        <w:t>Нала</w:t>
      </w:r>
      <w:r w:rsidR="008823D4">
        <w:rPr>
          <w:sz w:val="28"/>
          <w:szCs w:val="28"/>
        </w:rPr>
        <w:t>жена</w:t>
      </w:r>
      <w:r w:rsidRPr="00111104">
        <w:rPr>
          <w:sz w:val="28"/>
          <w:szCs w:val="28"/>
        </w:rPr>
        <w:t xml:space="preserve"> системн</w:t>
      </w:r>
      <w:r w:rsidR="008823D4">
        <w:rPr>
          <w:sz w:val="28"/>
          <w:szCs w:val="28"/>
        </w:rPr>
        <w:t>ая</w:t>
      </w:r>
      <w:r w:rsidRPr="00111104">
        <w:rPr>
          <w:sz w:val="28"/>
          <w:szCs w:val="28"/>
        </w:rPr>
        <w:t xml:space="preserve"> координаци</w:t>
      </w:r>
      <w:r w:rsidR="008823D4">
        <w:rPr>
          <w:sz w:val="28"/>
          <w:szCs w:val="28"/>
        </w:rPr>
        <w:t>я</w:t>
      </w:r>
      <w:r w:rsidRPr="00111104">
        <w:rPr>
          <w:sz w:val="28"/>
          <w:szCs w:val="28"/>
        </w:rPr>
        <w:t xml:space="preserve"> с А</w:t>
      </w:r>
      <w:r w:rsidR="00FC2FB2">
        <w:rPr>
          <w:sz w:val="28"/>
          <w:szCs w:val="28"/>
        </w:rPr>
        <w:t>О «Российский экспортный центр» –</w:t>
      </w:r>
      <w:r w:rsidRPr="00111104">
        <w:rPr>
          <w:sz w:val="28"/>
          <w:szCs w:val="28"/>
        </w:rPr>
        <w:t xml:space="preserve"> организацией, занимающейся продвижением сырьевого экспорта на внешние рынки.</w:t>
      </w:r>
      <w:r w:rsidR="00F9765E">
        <w:rPr>
          <w:sz w:val="28"/>
          <w:szCs w:val="28"/>
        </w:rPr>
        <w:t xml:space="preserve"> Т</w:t>
      </w:r>
      <w:r w:rsidR="008823D4" w:rsidRPr="00EE4E19">
        <w:rPr>
          <w:sz w:val="28"/>
          <w:szCs w:val="28"/>
        </w:rPr>
        <w:t xml:space="preserve">есно взаимодействовали с отечественными деловыми ассоциациями </w:t>
      </w:r>
      <w:r w:rsidR="00FC2FB2">
        <w:rPr>
          <w:sz w:val="28"/>
          <w:szCs w:val="28"/>
        </w:rPr>
        <w:t>–</w:t>
      </w:r>
      <w:r w:rsidR="008823D4" w:rsidRPr="00EE4E19">
        <w:rPr>
          <w:sz w:val="28"/>
          <w:szCs w:val="28"/>
        </w:rPr>
        <w:t xml:space="preserve"> </w:t>
      </w:r>
      <w:r w:rsidR="008823D4" w:rsidRPr="00E64192">
        <w:rPr>
          <w:sz w:val="28"/>
          <w:szCs w:val="28"/>
        </w:rPr>
        <w:t>РСПП, ТПП России, «Деловой Россией»</w:t>
      </w:r>
      <w:r w:rsidR="008823D4" w:rsidRPr="00EE4E19">
        <w:rPr>
          <w:sz w:val="28"/>
          <w:szCs w:val="28"/>
        </w:rPr>
        <w:t xml:space="preserve">. </w:t>
      </w:r>
      <w:r w:rsidR="00FC2FB2">
        <w:rPr>
          <w:sz w:val="28"/>
          <w:szCs w:val="28"/>
        </w:rPr>
        <w:t xml:space="preserve">Функционировал Деловой совет </w:t>
      </w:r>
      <w:r w:rsidR="00FC2FB2" w:rsidRPr="00EE4E19">
        <w:rPr>
          <w:sz w:val="28"/>
          <w:szCs w:val="28"/>
        </w:rPr>
        <w:t>при</w:t>
      </w:r>
      <w:r w:rsidR="00FC2FB2">
        <w:rPr>
          <w:sz w:val="28"/>
          <w:szCs w:val="28"/>
        </w:rPr>
        <w:t xml:space="preserve"> Министре иностранных дел, к участию в котором </w:t>
      </w:r>
      <w:r w:rsidR="00FC2FB2" w:rsidRPr="00EE4E19">
        <w:rPr>
          <w:sz w:val="28"/>
          <w:szCs w:val="28"/>
        </w:rPr>
        <w:t>приглашались</w:t>
      </w:r>
      <w:r w:rsidR="00FC2FB2">
        <w:rPr>
          <w:sz w:val="28"/>
          <w:szCs w:val="28"/>
        </w:rPr>
        <w:t xml:space="preserve"> </w:t>
      </w:r>
      <w:r w:rsidR="005238D5">
        <w:rPr>
          <w:sz w:val="28"/>
          <w:szCs w:val="28"/>
        </w:rPr>
        <w:t>п</w:t>
      </w:r>
      <w:r w:rsidR="008823D4" w:rsidRPr="00EE4E19">
        <w:rPr>
          <w:sz w:val="28"/>
          <w:szCs w:val="28"/>
        </w:rPr>
        <w:t xml:space="preserve">редставители бизнес-объединений и крупнейших российских компаний. На заседании в ноябре </w:t>
      </w:r>
      <w:r w:rsidR="005238D5">
        <w:rPr>
          <w:sz w:val="28"/>
          <w:szCs w:val="28"/>
        </w:rPr>
        <w:t xml:space="preserve">проанализированы пути </w:t>
      </w:r>
      <w:r w:rsidR="00FC2FB2">
        <w:rPr>
          <w:sz w:val="28"/>
          <w:szCs w:val="28"/>
        </w:rPr>
        <w:t>обеспечения большей</w:t>
      </w:r>
      <w:r w:rsidR="008823D4" w:rsidRPr="00EE4E19">
        <w:rPr>
          <w:sz w:val="28"/>
          <w:szCs w:val="28"/>
        </w:rPr>
        <w:t xml:space="preserve"> эффективности дипломатической поддержки бизнеса в интересах </w:t>
      </w:r>
      <w:r w:rsidR="008823D4">
        <w:rPr>
          <w:sz w:val="28"/>
          <w:szCs w:val="28"/>
        </w:rPr>
        <w:t>наращивания</w:t>
      </w:r>
      <w:r w:rsidR="008823D4" w:rsidRPr="00EE4E19">
        <w:rPr>
          <w:sz w:val="28"/>
          <w:szCs w:val="28"/>
        </w:rPr>
        <w:t xml:space="preserve"> высокотехнологичного экспорта.</w:t>
      </w:r>
    </w:p>
    <w:p w:rsidR="00FC2FB2" w:rsidRDefault="008823D4" w:rsidP="00FC2FB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уделялось работе по повышению инвестиционной привлекательности России. </w:t>
      </w:r>
      <w:r w:rsidRPr="000B0A3B">
        <w:rPr>
          <w:sz w:val="28"/>
          <w:szCs w:val="28"/>
        </w:rPr>
        <w:t xml:space="preserve">Содействовали </w:t>
      </w:r>
      <w:r>
        <w:rPr>
          <w:sz w:val="28"/>
          <w:szCs w:val="28"/>
        </w:rPr>
        <w:t>мобилизации участия иностранного бизнеса в крупных форумах</w:t>
      </w:r>
      <w:r w:rsidRPr="000B0A3B">
        <w:rPr>
          <w:sz w:val="28"/>
          <w:szCs w:val="28"/>
        </w:rPr>
        <w:t xml:space="preserve"> экономической и</w:t>
      </w:r>
      <w:r>
        <w:rPr>
          <w:sz w:val="28"/>
          <w:szCs w:val="28"/>
        </w:rPr>
        <w:t xml:space="preserve"> инвестиционной направленности</w:t>
      </w:r>
      <w:r w:rsidR="00FC2F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1E95" w:rsidRDefault="008823D4" w:rsidP="004F1E95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E4E19">
        <w:rPr>
          <w:sz w:val="28"/>
          <w:szCs w:val="28"/>
        </w:rPr>
        <w:t>Рекордным по числ</w:t>
      </w:r>
      <w:r w:rsidR="00FC2FB2">
        <w:rPr>
          <w:sz w:val="28"/>
          <w:szCs w:val="28"/>
        </w:rPr>
        <w:t>у</w:t>
      </w:r>
      <w:r w:rsidRPr="00EE4E19">
        <w:rPr>
          <w:sz w:val="28"/>
          <w:szCs w:val="28"/>
        </w:rPr>
        <w:t xml:space="preserve"> зарубежных гостей стал </w:t>
      </w:r>
      <w:r w:rsidRPr="001110DD">
        <w:rPr>
          <w:b/>
          <w:sz w:val="28"/>
          <w:szCs w:val="28"/>
        </w:rPr>
        <w:t>XXII Петербургский международный экономический форум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C2FB2">
        <w:rPr>
          <w:sz w:val="28"/>
          <w:szCs w:val="28"/>
        </w:rPr>
        <w:t>май</w:t>
      </w:r>
      <w:r w:rsidRPr="00EE4E19">
        <w:rPr>
          <w:sz w:val="28"/>
          <w:szCs w:val="28"/>
        </w:rPr>
        <w:t>)</w:t>
      </w:r>
      <w:r w:rsidR="00493AD0">
        <w:rPr>
          <w:sz w:val="28"/>
          <w:szCs w:val="28"/>
        </w:rPr>
        <w:t xml:space="preserve"> – м</w:t>
      </w:r>
      <w:r w:rsidRPr="00EE4E19">
        <w:rPr>
          <w:sz w:val="28"/>
          <w:szCs w:val="28"/>
        </w:rPr>
        <w:t>ероприятие посетили свыше 17 тыс</w:t>
      </w:r>
      <w:r w:rsidR="00493AD0">
        <w:rPr>
          <w:sz w:val="28"/>
          <w:szCs w:val="28"/>
        </w:rPr>
        <w:t>.</w:t>
      </w:r>
      <w:r w:rsidRPr="00EE4E19">
        <w:rPr>
          <w:sz w:val="28"/>
          <w:szCs w:val="28"/>
        </w:rPr>
        <w:t xml:space="preserve"> человек из 143 стран, в т</w:t>
      </w:r>
      <w:r w:rsidR="004F1E95">
        <w:rPr>
          <w:sz w:val="28"/>
          <w:szCs w:val="28"/>
        </w:rPr>
        <w:t xml:space="preserve">ом </w:t>
      </w:r>
      <w:r w:rsidRPr="00EE4E19">
        <w:rPr>
          <w:sz w:val="28"/>
          <w:szCs w:val="28"/>
        </w:rPr>
        <w:t>ч</w:t>
      </w:r>
      <w:r w:rsidR="004F1E95">
        <w:rPr>
          <w:sz w:val="28"/>
          <w:szCs w:val="28"/>
        </w:rPr>
        <w:t>исле</w:t>
      </w:r>
      <w:r w:rsidRPr="00EE4E19">
        <w:rPr>
          <w:sz w:val="28"/>
          <w:szCs w:val="28"/>
        </w:rPr>
        <w:t xml:space="preserve"> высокопоставленные делегации из Франции, Японии, КНР, Молдовы, ЦАР, руководители ряда крупных ме</w:t>
      </w:r>
      <w:r w:rsidR="00493AD0">
        <w:rPr>
          <w:sz w:val="28"/>
          <w:szCs w:val="28"/>
        </w:rPr>
        <w:t>ждународных организаций (</w:t>
      </w:r>
      <w:r w:rsidRPr="00EE4E19">
        <w:rPr>
          <w:sz w:val="28"/>
          <w:szCs w:val="28"/>
        </w:rPr>
        <w:t>МВФ, ОП</w:t>
      </w:r>
      <w:r w:rsidR="005A5F3B">
        <w:rPr>
          <w:sz w:val="28"/>
          <w:szCs w:val="28"/>
        </w:rPr>
        <w:t>Е</w:t>
      </w:r>
      <w:r w:rsidRPr="00EE4E19">
        <w:rPr>
          <w:sz w:val="28"/>
          <w:szCs w:val="28"/>
        </w:rPr>
        <w:t>К, ФСЭГ, ШОС, ЧЭС</w:t>
      </w:r>
      <w:r w:rsidR="00493AD0">
        <w:rPr>
          <w:sz w:val="28"/>
          <w:szCs w:val="28"/>
        </w:rPr>
        <w:t>)</w:t>
      </w:r>
      <w:r w:rsidRPr="00EE4E19">
        <w:rPr>
          <w:sz w:val="28"/>
          <w:szCs w:val="28"/>
        </w:rPr>
        <w:t xml:space="preserve">. Международный бизнес на ПМЭФ-2018 представляли </w:t>
      </w:r>
      <w:r>
        <w:rPr>
          <w:sz w:val="28"/>
          <w:szCs w:val="28"/>
        </w:rPr>
        <w:t xml:space="preserve">руководители </w:t>
      </w:r>
      <w:r w:rsidRPr="00EE4E19">
        <w:rPr>
          <w:sz w:val="28"/>
          <w:szCs w:val="28"/>
        </w:rPr>
        <w:t>более</w:t>
      </w:r>
      <w:r w:rsidR="005A5F3B">
        <w:rPr>
          <w:sz w:val="28"/>
          <w:szCs w:val="28"/>
        </w:rPr>
        <w:br/>
      </w:r>
      <w:r w:rsidRPr="00EE4E19">
        <w:rPr>
          <w:sz w:val="28"/>
          <w:szCs w:val="28"/>
        </w:rPr>
        <w:t>200 кр</w:t>
      </w:r>
      <w:r>
        <w:rPr>
          <w:sz w:val="28"/>
          <w:szCs w:val="28"/>
        </w:rPr>
        <w:t>упнейших зарубежных корпораций</w:t>
      </w:r>
      <w:r w:rsidR="00493A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4E19">
        <w:rPr>
          <w:sz w:val="28"/>
          <w:szCs w:val="28"/>
        </w:rPr>
        <w:t xml:space="preserve">ведущих международных банков,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также</w:t>
      </w:r>
      <w:r w:rsidRPr="00EE4E19">
        <w:rPr>
          <w:sz w:val="28"/>
          <w:szCs w:val="28"/>
        </w:rPr>
        <w:t xml:space="preserve"> большой аудиторской </w:t>
      </w:r>
      <w:r w:rsidR="00493AD0">
        <w:rPr>
          <w:sz w:val="28"/>
          <w:szCs w:val="28"/>
        </w:rPr>
        <w:t>«</w:t>
      </w:r>
      <w:r w:rsidRPr="00EE4E19">
        <w:rPr>
          <w:sz w:val="28"/>
          <w:szCs w:val="28"/>
        </w:rPr>
        <w:t>четверки</w:t>
      </w:r>
      <w:r w:rsidR="004F1E95">
        <w:rPr>
          <w:sz w:val="28"/>
          <w:szCs w:val="28"/>
        </w:rPr>
        <w:t>». П</w:t>
      </w:r>
      <w:r w:rsidRPr="00EE4E19">
        <w:rPr>
          <w:sz w:val="28"/>
          <w:szCs w:val="28"/>
        </w:rPr>
        <w:t xml:space="preserve">одписано </w:t>
      </w:r>
      <w:r>
        <w:rPr>
          <w:sz w:val="28"/>
          <w:szCs w:val="28"/>
        </w:rPr>
        <w:t>порядка 600 соглашений и контрак</w:t>
      </w:r>
      <w:r w:rsidR="00493AD0">
        <w:rPr>
          <w:sz w:val="28"/>
          <w:szCs w:val="28"/>
        </w:rPr>
        <w:t>тов на общую сумму 2,6 трлн руб</w:t>
      </w:r>
      <w:r w:rsidRPr="00EE4E19">
        <w:rPr>
          <w:sz w:val="28"/>
          <w:szCs w:val="28"/>
        </w:rPr>
        <w:t>.</w:t>
      </w:r>
    </w:p>
    <w:p w:rsidR="004F1E95" w:rsidRDefault="008823D4" w:rsidP="004F1E95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  <w:lang w:eastAsia="ar-SA"/>
        </w:rPr>
      </w:pPr>
      <w:r w:rsidRPr="00C365C4">
        <w:rPr>
          <w:sz w:val="28"/>
          <w:szCs w:val="28"/>
          <w:lang w:eastAsia="ar-SA"/>
        </w:rPr>
        <w:t xml:space="preserve">Для продвижения </w:t>
      </w:r>
      <w:r>
        <w:rPr>
          <w:sz w:val="28"/>
          <w:szCs w:val="28"/>
          <w:lang w:eastAsia="ar-SA"/>
        </w:rPr>
        <w:t>оценок важнейших</w:t>
      </w:r>
      <w:r w:rsidRPr="00C365C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международных проблем и привлечения внимания к инвестиционным возможностям российской экономики</w:t>
      </w:r>
      <w:r w:rsidRPr="00C365C4">
        <w:rPr>
          <w:sz w:val="28"/>
          <w:szCs w:val="28"/>
          <w:lang w:eastAsia="ar-SA"/>
        </w:rPr>
        <w:t xml:space="preserve"> использовали площадку </w:t>
      </w:r>
      <w:r w:rsidRPr="00C365C4">
        <w:rPr>
          <w:b/>
          <w:sz w:val="28"/>
          <w:szCs w:val="28"/>
          <w:lang w:eastAsia="ar-SA"/>
        </w:rPr>
        <w:t>Всемирного экономического форума</w:t>
      </w:r>
      <w:r w:rsidRPr="00C365C4">
        <w:rPr>
          <w:sz w:val="28"/>
          <w:szCs w:val="28"/>
          <w:lang w:eastAsia="ar-SA"/>
        </w:rPr>
        <w:t xml:space="preserve"> (Давосский форум)</w:t>
      </w:r>
      <w:r>
        <w:rPr>
          <w:sz w:val="28"/>
          <w:szCs w:val="28"/>
          <w:lang w:eastAsia="ar-SA"/>
        </w:rPr>
        <w:t>.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В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работе</w:t>
      </w:r>
      <w:r w:rsidRPr="00C365C4">
        <w:rPr>
          <w:sz w:val="28"/>
          <w:szCs w:val="28"/>
          <w:lang w:eastAsia="ar-SA"/>
        </w:rPr>
        <w:t xml:space="preserve"> 48-й ежегодной сессии Форума (</w:t>
      </w:r>
      <w:r w:rsidR="004F1E95">
        <w:rPr>
          <w:rFonts w:hint="eastAsia"/>
          <w:sz w:val="28"/>
          <w:szCs w:val="28"/>
          <w:lang w:eastAsia="ar-SA"/>
        </w:rPr>
        <w:t>январ</w:t>
      </w:r>
      <w:r w:rsidR="004F1E95">
        <w:rPr>
          <w:sz w:val="28"/>
          <w:szCs w:val="28"/>
          <w:lang w:eastAsia="ar-SA"/>
        </w:rPr>
        <w:t xml:space="preserve">ь) </w:t>
      </w:r>
      <w:r w:rsidRPr="00C365C4">
        <w:rPr>
          <w:sz w:val="28"/>
          <w:szCs w:val="28"/>
          <w:lang w:eastAsia="ar-SA"/>
        </w:rPr>
        <w:t xml:space="preserve">приняла участие </w:t>
      </w:r>
      <w:r>
        <w:rPr>
          <w:sz w:val="28"/>
          <w:szCs w:val="28"/>
          <w:lang w:eastAsia="ar-SA"/>
        </w:rPr>
        <w:t xml:space="preserve">представительная </w:t>
      </w:r>
      <w:r w:rsidRPr="00C365C4">
        <w:rPr>
          <w:rFonts w:hint="eastAsia"/>
          <w:sz w:val="28"/>
          <w:szCs w:val="28"/>
          <w:lang w:eastAsia="ar-SA"/>
        </w:rPr>
        <w:t>российская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делегация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во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главе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с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Заместителем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Председателя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Правительства</w:t>
      </w:r>
      <w:r w:rsidRPr="00C365C4">
        <w:rPr>
          <w:sz w:val="28"/>
          <w:szCs w:val="28"/>
          <w:lang w:eastAsia="ar-SA"/>
        </w:rPr>
        <w:t xml:space="preserve"> </w:t>
      </w:r>
      <w:r w:rsidRPr="00C365C4">
        <w:rPr>
          <w:rFonts w:hint="eastAsia"/>
          <w:sz w:val="28"/>
          <w:szCs w:val="28"/>
          <w:lang w:eastAsia="ar-SA"/>
        </w:rPr>
        <w:t>А</w:t>
      </w:r>
      <w:r w:rsidRPr="00C365C4">
        <w:rPr>
          <w:sz w:val="28"/>
          <w:szCs w:val="28"/>
          <w:lang w:eastAsia="ar-SA"/>
        </w:rPr>
        <w:t>.</w:t>
      </w:r>
      <w:r w:rsidRPr="00C365C4">
        <w:rPr>
          <w:rFonts w:hint="eastAsia"/>
          <w:sz w:val="28"/>
          <w:szCs w:val="28"/>
          <w:lang w:eastAsia="ar-SA"/>
        </w:rPr>
        <w:t>В</w:t>
      </w:r>
      <w:r w:rsidRPr="00C365C4">
        <w:rPr>
          <w:sz w:val="28"/>
          <w:szCs w:val="28"/>
          <w:lang w:eastAsia="ar-SA"/>
        </w:rPr>
        <w:t>.</w:t>
      </w:r>
      <w:r w:rsidRPr="00C365C4">
        <w:rPr>
          <w:rFonts w:hint="eastAsia"/>
          <w:sz w:val="28"/>
          <w:szCs w:val="28"/>
          <w:lang w:eastAsia="ar-SA"/>
        </w:rPr>
        <w:t>Дворковичем</w:t>
      </w:r>
      <w:r w:rsidRPr="00C365C4">
        <w:rPr>
          <w:sz w:val="28"/>
          <w:szCs w:val="28"/>
          <w:lang w:eastAsia="ar-SA"/>
        </w:rPr>
        <w:t xml:space="preserve">. </w:t>
      </w:r>
    </w:p>
    <w:p w:rsidR="005A5F3B" w:rsidRPr="005A5F3B" w:rsidRDefault="008823D4" w:rsidP="005A5F3B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5A5F3B">
        <w:rPr>
          <w:sz w:val="28"/>
          <w:szCs w:val="28"/>
        </w:rPr>
        <w:t xml:space="preserve">В интересах комплексного развития Дальнего Востока России </w:t>
      </w:r>
      <w:r w:rsidR="005A5F3B" w:rsidRPr="005A5F3B">
        <w:rPr>
          <w:sz w:val="28"/>
          <w:szCs w:val="28"/>
        </w:rPr>
        <w:t>привлекали внимание</w:t>
      </w:r>
      <w:r w:rsidRPr="005A5F3B">
        <w:rPr>
          <w:sz w:val="28"/>
          <w:szCs w:val="28"/>
        </w:rPr>
        <w:t xml:space="preserve"> иностранны</w:t>
      </w:r>
      <w:r w:rsidR="004F1E95" w:rsidRPr="005A5F3B">
        <w:rPr>
          <w:sz w:val="28"/>
          <w:szCs w:val="28"/>
        </w:rPr>
        <w:t>х</w:t>
      </w:r>
      <w:r w:rsidRPr="005A5F3B">
        <w:rPr>
          <w:sz w:val="28"/>
          <w:szCs w:val="28"/>
        </w:rPr>
        <w:t xml:space="preserve"> партнер</w:t>
      </w:r>
      <w:r w:rsidR="004F1E95" w:rsidRPr="005A5F3B">
        <w:rPr>
          <w:sz w:val="28"/>
          <w:szCs w:val="28"/>
        </w:rPr>
        <w:t xml:space="preserve">ов </w:t>
      </w:r>
      <w:r w:rsidR="005A5F3B" w:rsidRPr="005A5F3B">
        <w:rPr>
          <w:sz w:val="28"/>
          <w:szCs w:val="28"/>
        </w:rPr>
        <w:t>к</w:t>
      </w:r>
      <w:r w:rsidRPr="005A5F3B">
        <w:rPr>
          <w:sz w:val="28"/>
          <w:szCs w:val="28"/>
        </w:rPr>
        <w:t xml:space="preserve"> инвести</w:t>
      </w:r>
      <w:r w:rsidR="004F1E95" w:rsidRPr="005A5F3B">
        <w:rPr>
          <w:sz w:val="28"/>
          <w:szCs w:val="28"/>
        </w:rPr>
        <w:t>ционн</w:t>
      </w:r>
      <w:r w:rsidR="005A5F3B" w:rsidRPr="005A5F3B">
        <w:rPr>
          <w:sz w:val="28"/>
          <w:szCs w:val="28"/>
        </w:rPr>
        <w:t>ому</w:t>
      </w:r>
      <w:r w:rsidR="004F1E95" w:rsidRPr="005A5F3B">
        <w:rPr>
          <w:sz w:val="28"/>
          <w:szCs w:val="28"/>
        </w:rPr>
        <w:t xml:space="preserve"> потенциал</w:t>
      </w:r>
      <w:r w:rsidR="005A5F3B" w:rsidRPr="005A5F3B">
        <w:rPr>
          <w:sz w:val="28"/>
          <w:szCs w:val="28"/>
        </w:rPr>
        <w:t>у</w:t>
      </w:r>
      <w:r w:rsidRPr="005A5F3B">
        <w:rPr>
          <w:sz w:val="28"/>
          <w:szCs w:val="28"/>
        </w:rPr>
        <w:t xml:space="preserve"> действующи</w:t>
      </w:r>
      <w:r w:rsidR="005A5F3B" w:rsidRPr="005A5F3B">
        <w:rPr>
          <w:sz w:val="28"/>
          <w:szCs w:val="28"/>
        </w:rPr>
        <w:t xml:space="preserve">х </w:t>
      </w:r>
      <w:r w:rsidRPr="005A5F3B">
        <w:rPr>
          <w:sz w:val="28"/>
          <w:szCs w:val="28"/>
        </w:rPr>
        <w:t>в этом регионе территори</w:t>
      </w:r>
      <w:r w:rsidR="005A5F3B" w:rsidRPr="005A5F3B">
        <w:rPr>
          <w:sz w:val="28"/>
          <w:szCs w:val="28"/>
        </w:rPr>
        <w:t>й</w:t>
      </w:r>
      <w:r w:rsidRPr="005A5F3B">
        <w:rPr>
          <w:sz w:val="28"/>
          <w:szCs w:val="28"/>
        </w:rPr>
        <w:t xml:space="preserve"> опережающего развития и свободны</w:t>
      </w:r>
      <w:r w:rsidR="005A5F3B" w:rsidRPr="005A5F3B">
        <w:rPr>
          <w:sz w:val="28"/>
          <w:szCs w:val="28"/>
        </w:rPr>
        <w:t xml:space="preserve">ого </w:t>
      </w:r>
      <w:r w:rsidRPr="005A5F3B">
        <w:rPr>
          <w:sz w:val="28"/>
          <w:szCs w:val="28"/>
        </w:rPr>
        <w:t>порт</w:t>
      </w:r>
      <w:r w:rsidR="005A5F3B" w:rsidRPr="005A5F3B">
        <w:rPr>
          <w:sz w:val="28"/>
          <w:szCs w:val="28"/>
        </w:rPr>
        <w:t>а</w:t>
      </w:r>
      <w:r w:rsidRPr="005A5F3B">
        <w:rPr>
          <w:sz w:val="28"/>
          <w:szCs w:val="28"/>
        </w:rPr>
        <w:t xml:space="preserve"> Владивосток. Оказывали политико-дипломатическое содействие реализации проектов на территории Калининградской области и Республики Крым.</w:t>
      </w:r>
    </w:p>
    <w:p w:rsidR="005A5F3B" w:rsidRPr="005A5F3B" w:rsidRDefault="008D5546" w:rsidP="005A5F3B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5A5F3B">
        <w:rPr>
          <w:sz w:val="28"/>
          <w:szCs w:val="28"/>
        </w:rPr>
        <w:t xml:space="preserve">Принимали участие в консультациях по реформированию </w:t>
      </w:r>
      <w:r w:rsidRPr="005A5F3B">
        <w:rPr>
          <w:rStyle w:val="af8"/>
          <w:sz w:val="28"/>
          <w:szCs w:val="28"/>
        </w:rPr>
        <w:t xml:space="preserve">Международного валютного фонда, </w:t>
      </w:r>
      <w:r w:rsidRPr="005A5F3B">
        <w:rPr>
          <w:sz w:val="28"/>
          <w:szCs w:val="28"/>
        </w:rPr>
        <w:t>в частности, в контексте выработки новой формулы распределения квот между странами-членами.</w:t>
      </w:r>
    </w:p>
    <w:p w:rsidR="003C2151" w:rsidRPr="003C2151" w:rsidRDefault="008D5546" w:rsidP="003C2151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5A5F3B">
        <w:rPr>
          <w:sz w:val="28"/>
          <w:szCs w:val="28"/>
        </w:rPr>
        <w:t xml:space="preserve">В условиях </w:t>
      </w:r>
      <w:r w:rsidRPr="005238D5">
        <w:rPr>
          <w:sz w:val="28"/>
          <w:szCs w:val="28"/>
        </w:rPr>
        <w:t xml:space="preserve">пробуксовки реальной </w:t>
      </w:r>
      <w:r w:rsidRPr="005A5F3B">
        <w:rPr>
          <w:sz w:val="28"/>
          <w:szCs w:val="28"/>
        </w:rPr>
        <w:t xml:space="preserve">проектной работы с </w:t>
      </w:r>
      <w:r w:rsidRPr="005A5F3B">
        <w:rPr>
          <w:rStyle w:val="af8"/>
          <w:b w:val="0"/>
          <w:sz w:val="28"/>
          <w:szCs w:val="28"/>
        </w:rPr>
        <w:t xml:space="preserve">МБРР </w:t>
      </w:r>
      <w:r w:rsidRPr="005A5F3B">
        <w:rPr>
          <w:sz w:val="28"/>
          <w:szCs w:val="28"/>
        </w:rPr>
        <w:t xml:space="preserve">и </w:t>
      </w:r>
      <w:r w:rsidRPr="005A5F3B">
        <w:rPr>
          <w:rStyle w:val="af8"/>
          <w:b w:val="0"/>
          <w:sz w:val="28"/>
          <w:szCs w:val="28"/>
        </w:rPr>
        <w:t xml:space="preserve">ЕБРР </w:t>
      </w:r>
      <w:r w:rsidR="005238D5" w:rsidRPr="005238D5">
        <w:rPr>
          <w:sz w:val="28"/>
          <w:szCs w:val="28"/>
        </w:rPr>
        <w:t>ориентировались</w:t>
      </w:r>
      <w:r w:rsidRPr="005238D5">
        <w:rPr>
          <w:sz w:val="28"/>
          <w:szCs w:val="28"/>
        </w:rPr>
        <w:t xml:space="preserve"> </w:t>
      </w:r>
      <w:r w:rsidRPr="005A5F3B">
        <w:rPr>
          <w:sz w:val="28"/>
          <w:szCs w:val="28"/>
        </w:rPr>
        <w:t xml:space="preserve">на укрепление взаимодействия с </w:t>
      </w:r>
      <w:r w:rsidRPr="003C2151">
        <w:rPr>
          <w:b/>
          <w:sz w:val="28"/>
          <w:szCs w:val="28"/>
        </w:rPr>
        <w:t>международными банковскими структурами</w:t>
      </w:r>
      <w:r w:rsidRPr="005A5F3B">
        <w:rPr>
          <w:sz w:val="28"/>
          <w:szCs w:val="28"/>
        </w:rPr>
        <w:t xml:space="preserve"> с российским участием, включая </w:t>
      </w:r>
      <w:r w:rsidRPr="003C2151">
        <w:rPr>
          <w:rStyle w:val="af8"/>
          <w:b w:val="0"/>
          <w:sz w:val="28"/>
          <w:szCs w:val="28"/>
        </w:rPr>
        <w:t>Международный инвестиционный банк, Международный банк экономического сотрудничества, Черноморский банк торговли и развития, Новый банк развития</w:t>
      </w:r>
      <w:r w:rsidRPr="003C2151">
        <w:rPr>
          <w:rStyle w:val="af8"/>
          <w:sz w:val="28"/>
          <w:szCs w:val="28"/>
        </w:rPr>
        <w:t xml:space="preserve"> </w:t>
      </w:r>
      <w:r w:rsidRPr="003C2151">
        <w:rPr>
          <w:sz w:val="28"/>
          <w:szCs w:val="28"/>
        </w:rPr>
        <w:t xml:space="preserve">и др. Вели целенаправленную работу с </w:t>
      </w:r>
      <w:r w:rsidRPr="003C2151">
        <w:rPr>
          <w:rStyle w:val="af8"/>
          <w:b w:val="0"/>
          <w:sz w:val="28"/>
          <w:szCs w:val="28"/>
        </w:rPr>
        <w:t>Азиатским банком инфраструктурных инвестиций</w:t>
      </w:r>
      <w:r w:rsidRPr="003C2151">
        <w:rPr>
          <w:rStyle w:val="af8"/>
          <w:sz w:val="28"/>
          <w:szCs w:val="28"/>
        </w:rPr>
        <w:t xml:space="preserve"> </w:t>
      </w:r>
      <w:r w:rsidRPr="003C2151">
        <w:rPr>
          <w:sz w:val="28"/>
          <w:szCs w:val="28"/>
        </w:rPr>
        <w:t xml:space="preserve">по включению российских проектов в его инвестиционную программу, укреплению кадровой представленности российских сотрудников в Банке, включая назначение российского представителя на должность вице-президента. </w:t>
      </w:r>
    </w:p>
    <w:p w:rsidR="003C2151" w:rsidRPr="003C2151" w:rsidRDefault="005238D5" w:rsidP="003C2151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8D5546" w:rsidRPr="003C2151">
        <w:rPr>
          <w:sz w:val="28"/>
          <w:szCs w:val="28"/>
        </w:rPr>
        <w:t xml:space="preserve"> рамках </w:t>
      </w:r>
      <w:r w:rsidR="008D5546" w:rsidRPr="003C2151">
        <w:rPr>
          <w:rStyle w:val="af8"/>
          <w:sz w:val="28"/>
          <w:szCs w:val="28"/>
        </w:rPr>
        <w:t xml:space="preserve">Парижского клуба кредиторов </w:t>
      </w:r>
      <w:r w:rsidR="00E56B58">
        <w:rPr>
          <w:rStyle w:val="af8"/>
          <w:b w:val="0"/>
          <w:sz w:val="28"/>
          <w:szCs w:val="28"/>
        </w:rPr>
        <w:t>продолжали</w:t>
      </w:r>
      <w:r w:rsidR="008D5546" w:rsidRPr="003C2151">
        <w:rPr>
          <w:rStyle w:val="af8"/>
          <w:b w:val="0"/>
          <w:sz w:val="28"/>
          <w:szCs w:val="28"/>
        </w:rPr>
        <w:t xml:space="preserve"> </w:t>
      </w:r>
      <w:r w:rsidR="008D5546" w:rsidRPr="003C2151">
        <w:rPr>
          <w:sz w:val="28"/>
          <w:szCs w:val="28"/>
        </w:rPr>
        <w:t>оказани</w:t>
      </w:r>
      <w:r w:rsidR="00E56B58">
        <w:rPr>
          <w:sz w:val="28"/>
          <w:szCs w:val="28"/>
        </w:rPr>
        <w:t>е</w:t>
      </w:r>
      <w:r w:rsidR="008D5546" w:rsidRPr="003C2151">
        <w:rPr>
          <w:sz w:val="28"/>
          <w:szCs w:val="28"/>
        </w:rPr>
        <w:t xml:space="preserve"> финансового содействия развивающимся и наименее развитым странам.</w:t>
      </w:r>
    </w:p>
    <w:p w:rsidR="003C2151" w:rsidRDefault="008D5546" w:rsidP="003C2151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3C2151">
        <w:rPr>
          <w:sz w:val="28"/>
          <w:szCs w:val="28"/>
        </w:rPr>
        <w:t xml:space="preserve">Участвовали в работе по </w:t>
      </w:r>
      <w:r w:rsidRPr="003C2151">
        <w:rPr>
          <w:rStyle w:val="af8"/>
          <w:rFonts w:eastAsia="Tahoma"/>
          <w:sz w:val="28"/>
          <w:szCs w:val="28"/>
        </w:rPr>
        <w:t xml:space="preserve">расширению использования национальных валют во взаиморасчетах </w:t>
      </w:r>
      <w:r w:rsidRPr="003C2151">
        <w:rPr>
          <w:sz w:val="28"/>
          <w:szCs w:val="28"/>
        </w:rPr>
        <w:t xml:space="preserve">с </w:t>
      </w:r>
      <w:r w:rsidR="00C82051">
        <w:rPr>
          <w:sz w:val="28"/>
          <w:szCs w:val="28"/>
        </w:rPr>
        <w:t xml:space="preserve">зарубежными </w:t>
      </w:r>
      <w:r w:rsidRPr="003C2151">
        <w:rPr>
          <w:sz w:val="28"/>
          <w:szCs w:val="28"/>
        </w:rPr>
        <w:t>торговыми партнерами.</w:t>
      </w:r>
    </w:p>
    <w:p w:rsidR="003C2151" w:rsidRDefault="008D5546" w:rsidP="003C2151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Отстаивали концепцию </w:t>
      </w:r>
      <w:r w:rsidRPr="00ED320D">
        <w:rPr>
          <w:b/>
          <w:sz w:val="28"/>
          <w:szCs w:val="28"/>
        </w:rPr>
        <w:t>энергетической безопасности</w:t>
      </w:r>
      <w:r>
        <w:rPr>
          <w:sz w:val="28"/>
          <w:szCs w:val="28"/>
        </w:rPr>
        <w:t>, базирующуюся на деполитизации международного сотрудничества в сфере энергетики, соблюдении баланса интересов производителей и потребителей энергоресурсов</w:t>
      </w:r>
      <w:r w:rsidRPr="00D67278">
        <w:rPr>
          <w:sz w:val="28"/>
          <w:szCs w:val="28"/>
        </w:rPr>
        <w:t xml:space="preserve">. </w:t>
      </w:r>
      <w:r>
        <w:rPr>
          <w:sz w:val="28"/>
          <w:szCs w:val="28"/>
        </w:rPr>
        <w:t>Выступали за активизаци</w:t>
      </w:r>
      <w:r w:rsidRPr="00111104">
        <w:rPr>
          <w:sz w:val="28"/>
          <w:szCs w:val="28"/>
        </w:rPr>
        <w:t>ю</w:t>
      </w:r>
      <w:r>
        <w:rPr>
          <w:sz w:val="28"/>
          <w:szCs w:val="28"/>
        </w:rPr>
        <w:t xml:space="preserve"> совместных усилий стран для достижения Седьмой цели «Повестки дня в области устойчивого разв</w:t>
      </w:r>
      <w:r w:rsidR="003C2151">
        <w:rPr>
          <w:sz w:val="28"/>
          <w:szCs w:val="28"/>
        </w:rPr>
        <w:t>ития на период до 2030 г.» ООН</w:t>
      </w:r>
      <w:r w:rsidR="009A1461">
        <w:rPr>
          <w:sz w:val="28"/>
          <w:szCs w:val="28"/>
          <w:lang w:val="en-US"/>
        </w:rPr>
        <w:t> </w:t>
      </w:r>
      <w:r w:rsidR="009A1461">
        <w:rPr>
          <w:sz w:val="28"/>
          <w:szCs w:val="28"/>
        </w:rPr>
        <w:t>–</w:t>
      </w:r>
      <w:r w:rsidR="009A1461">
        <w:rPr>
          <w:sz w:val="28"/>
          <w:szCs w:val="28"/>
          <w:lang w:val="en-US"/>
        </w:rPr>
        <w:t> </w:t>
      </w:r>
      <w:r w:rsidRPr="00D67278">
        <w:rPr>
          <w:sz w:val="28"/>
          <w:szCs w:val="28"/>
        </w:rPr>
        <w:t>обеспечения доступа к недорогим, надежным, устойчивым современным источника</w:t>
      </w:r>
      <w:r>
        <w:rPr>
          <w:sz w:val="28"/>
          <w:szCs w:val="28"/>
        </w:rPr>
        <w:t>м</w:t>
      </w:r>
      <w:r w:rsidRPr="00D67278">
        <w:rPr>
          <w:sz w:val="28"/>
          <w:szCs w:val="28"/>
        </w:rPr>
        <w:t xml:space="preserve"> энергии для всех</w:t>
      </w:r>
      <w:r>
        <w:rPr>
          <w:sz w:val="28"/>
          <w:szCs w:val="28"/>
        </w:rPr>
        <w:t xml:space="preserve"> – на основе сбалансированного развития традиционной и возобновляемой энергетики, внедрения современных </w:t>
      </w:r>
      <w:r>
        <w:rPr>
          <w:sz w:val="28"/>
          <w:szCs w:val="28"/>
        </w:rPr>
        <w:lastRenderedPageBreak/>
        <w:t>технологий, призванных повысить эффективность и экологическую безопасность использования всех видов топлива</w:t>
      </w:r>
      <w:r w:rsidRPr="00D67278">
        <w:rPr>
          <w:sz w:val="28"/>
          <w:szCs w:val="28"/>
        </w:rPr>
        <w:t>.</w:t>
      </w:r>
    </w:p>
    <w:p w:rsidR="001910FF" w:rsidRDefault="008D5546" w:rsidP="001910FF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717D5">
        <w:rPr>
          <w:sz w:val="28"/>
          <w:szCs w:val="28"/>
        </w:rPr>
        <w:t>Во Втором комитете Генассамблеи ООН</w:t>
      </w:r>
      <w:r w:rsidRPr="00D67278">
        <w:rPr>
          <w:sz w:val="28"/>
          <w:szCs w:val="28"/>
        </w:rPr>
        <w:t xml:space="preserve"> удалось </w:t>
      </w:r>
      <w:r>
        <w:rPr>
          <w:sz w:val="28"/>
          <w:szCs w:val="28"/>
        </w:rPr>
        <w:t>согласовать принятие</w:t>
      </w:r>
      <w:r w:rsidRPr="00D6727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многоплановой</w:t>
      </w:r>
      <w:r w:rsidRPr="00D67278">
        <w:rPr>
          <w:sz w:val="28"/>
          <w:szCs w:val="28"/>
        </w:rPr>
        <w:t xml:space="preserve"> резолюции, определяющей</w:t>
      </w:r>
      <w:r>
        <w:rPr>
          <w:sz w:val="28"/>
          <w:szCs w:val="28"/>
        </w:rPr>
        <w:t xml:space="preserve"> основные направления усилий международного сообщества по трансформации мировой энергетики в интересах устойчивого развития.</w:t>
      </w:r>
    </w:p>
    <w:p w:rsidR="001910FF" w:rsidRDefault="008D5546" w:rsidP="001910FF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итоговых документах </w:t>
      </w:r>
      <w:r w:rsidR="001910FF">
        <w:rPr>
          <w:sz w:val="28"/>
          <w:szCs w:val="28"/>
        </w:rPr>
        <w:t>ВАС</w:t>
      </w:r>
      <w:r>
        <w:rPr>
          <w:sz w:val="28"/>
          <w:szCs w:val="28"/>
        </w:rPr>
        <w:t xml:space="preserve"> были зафиксированы отвечающие нашим подходам положения по эффективному и транспарентному функционированию конкурентных энергетических рынков, укреплению сотрудничества в газовой области и внедрению чистых, в том числе возобновляемых, источников энергии.</w:t>
      </w:r>
    </w:p>
    <w:p w:rsidR="007E2362" w:rsidRDefault="008D5546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67278">
        <w:rPr>
          <w:sz w:val="28"/>
          <w:szCs w:val="28"/>
        </w:rPr>
        <w:t xml:space="preserve">На саммите </w:t>
      </w:r>
      <w:r w:rsidRPr="00D717D5">
        <w:rPr>
          <w:sz w:val="28"/>
          <w:szCs w:val="28"/>
        </w:rPr>
        <w:t>БРИКС</w:t>
      </w:r>
      <w:r w:rsidRPr="00D67278">
        <w:rPr>
          <w:sz w:val="28"/>
          <w:szCs w:val="28"/>
        </w:rPr>
        <w:t xml:space="preserve"> одобрено создание Платформы энергетических исследований, которая позволит организовать совместное изучение актуальных проблем развития </w:t>
      </w:r>
      <w:r>
        <w:rPr>
          <w:sz w:val="28"/>
          <w:szCs w:val="28"/>
        </w:rPr>
        <w:t xml:space="preserve">мировой </w:t>
      </w:r>
      <w:r w:rsidRPr="00D67278">
        <w:rPr>
          <w:sz w:val="28"/>
          <w:szCs w:val="28"/>
        </w:rPr>
        <w:t>энергетики в странах «пятерки».</w:t>
      </w:r>
    </w:p>
    <w:p w:rsidR="007E2362" w:rsidRDefault="008D5546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67278">
        <w:rPr>
          <w:sz w:val="28"/>
          <w:szCs w:val="28"/>
        </w:rPr>
        <w:t xml:space="preserve">Особое внимание уделялось мерам по снижению волатильности мирового </w:t>
      </w:r>
      <w:r>
        <w:rPr>
          <w:sz w:val="28"/>
          <w:szCs w:val="28"/>
        </w:rPr>
        <w:t>рынка нефти</w:t>
      </w:r>
      <w:r w:rsidRPr="00D67278">
        <w:rPr>
          <w:sz w:val="28"/>
          <w:szCs w:val="28"/>
        </w:rPr>
        <w:t xml:space="preserve">. </w:t>
      </w:r>
      <w:r w:rsidR="007E2362">
        <w:rPr>
          <w:sz w:val="28"/>
          <w:szCs w:val="28"/>
        </w:rPr>
        <w:t>П</w:t>
      </w:r>
      <w:r w:rsidRPr="00D67278">
        <w:rPr>
          <w:sz w:val="28"/>
          <w:szCs w:val="28"/>
        </w:rPr>
        <w:t xml:space="preserve">родолжила действовать </w:t>
      </w:r>
      <w:r w:rsidRPr="00D717D5">
        <w:rPr>
          <w:sz w:val="28"/>
          <w:szCs w:val="28"/>
        </w:rPr>
        <w:t>Декларация о сотрудничестве в формате «ОПЕК плюс»</w:t>
      </w:r>
      <w:r>
        <w:rPr>
          <w:sz w:val="28"/>
          <w:szCs w:val="28"/>
        </w:rPr>
        <w:t>, нацеленная на устранение дисбаланса спроса и предложения на глобальном нефтяном рынке</w:t>
      </w:r>
      <w:r w:rsidRPr="00D67278">
        <w:rPr>
          <w:sz w:val="28"/>
          <w:szCs w:val="28"/>
        </w:rPr>
        <w:t xml:space="preserve">. </w:t>
      </w:r>
      <w:r>
        <w:rPr>
          <w:sz w:val="28"/>
          <w:szCs w:val="28"/>
        </w:rPr>
        <w:t>В декабре были достигнуты новые договоренности о корректировке уровня добычи нефти, а также принято решение о подготовке документа об углублении сотрудничества «ОПЕК плюс» и переводе его на долгосрочную основу.</w:t>
      </w:r>
    </w:p>
    <w:p w:rsidR="007E2362" w:rsidRDefault="008D5546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D717D5">
        <w:rPr>
          <w:sz w:val="28"/>
          <w:szCs w:val="28"/>
        </w:rPr>
        <w:t>Форума стран-экспортеров газа</w:t>
      </w:r>
      <w:r>
        <w:rPr>
          <w:sz w:val="28"/>
          <w:szCs w:val="28"/>
        </w:rPr>
        <w:t xml:space="preserve"> (ФСЭГ), г</w:t>
      </w:r>
      <w:r w:rsidRPr="00D67278">
        <w:rPr>
          <w:sz w:val="28"/>
          <w:szCs w:val="28"/>
        </w:rPr>
        <w:t>енеральным секретарем которого является представитель России Ю.П.Сентюрин</w:t>
      </w:r>
      <w:r>
        <w:rPr>
          <w:sz w:val="28"/>
          <w:szCs w:val="28"/>
        </w:rPr>
        <w:t xml:space="preserve">, страны-участницы договорились о дальнейшем укреплении взаимодействия с целью развития газовой отрасли и наращивании в глобальном энергобалансе доли </w:t>
      </w:r>
      <w:r w:rsidRPr="00D67278">
        <w:rPr>
          <w:sz w:val="28"/>
          <w:szCs w:val="28"/>
        </w:rPr>
        <w:t xml:space="preserve">природного газа как </w:t>
      </w:r>
      <w:r>
        <w:rPr>
          <w:sz w:val="28"/>
          <w:szCs w:val="28"/>
        </w:rPr>
        <w:t>эффективного и наиболее чистого вида ископаемого топлива</w:t>
      </w:r>
      <w:r w:rsidRPr="00D67278">
        <w:rPr>
          <w:sz w:val="28"/>
          <w:szCs w:val="28"/>
        </w:rPr>
        <w:t xml:space="preserve">. </w:t>
      </w:r>
    </w:p>
    <w:p w:rsidR="007E2362" w:rsidRDefault="008D5546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67278">
        <w:rPr>
          <w:sz w:val="28"/>
          <w:szCs w:val="28"/>
        </w:rPr>
        <w:t xml:space="preserve">Осуществлялось дипломатическое </w:t>
      </w:r>
      <w:r w:rsidRPr="007E2362">
        <w:rPr>
          <w:b/>
          <w:sz w:val="28"/>
          <w:szCs w:val="28"/>
        </w:rPr>
        <w:t>сопровождение крупных инфраструктурных проектов</w:t>
      </w:r>
      <w:r w:rsidRPr="00D67278">
        <w:rPr>
          <w:sz w:val="28"/>
          <w:szCs w:val="28"/>
        </w:rPr>
        <w:t xml:space="preserve">, призванных </w:t>
      </w:r>
      <w:r>
        <w:rPr>
          <w:sz w:val="28"/>
          <w:szCs w:val="28"/>
        </w:rPr>
        <w:t>расширить</w:t>
      </w:r>
      <w:r w:rsidRPr="00D67278">
        <w:rPr>
          <w:sz w:val="28"/>
          <w:szCs w:val="28"/>
        </w:rPr>
        <w:t xml:space="preserve"> географию экспорта </w:t>
      </w:r>
      <w:r>
        <w:rPr>
          <w:sz w:val="28"/>
          <w:szCs w:val="28"/>
        </w:rPr>
        <w:t xml:space="preserve">российского </w:t>
      </w:r>
      <w:r w:rsidRPr="00D67278">
        <w:rPr>
          <w:sz w:val="28"/>
          <w:szCs w:val="28"/>
        </w:rPr>
        <w:t>газа.</w:t>
      </w:r>
      <w:r>
        <w:rPr>
          <w:sz w:val="28"/>
          <w:szCs w:val="28"/>
        </w:rPr>
        <w:t xml:space="preserve"> </w:t>
      </w:r>
      <w:r w:rsidRPr="00D67278">
        <w:rPr>
          <w:sz w:val="28"/>
          <w:szCs w:val="28"/>
        </w:rPr>
        <w:t>Несмотря на противодействие США и некоторых восточноевропейских стран</w:t>
      </w:r>
      <w:r w:rsidR="007E2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</w:t>
      </w:r>
      <w:r w:rsidR="007E2362">
        <w:rPr>
          <w:sz w:val="28"/>
          <w:szCs w:val="28"/>
        </w:rPr>
        <w:t>продвигалось</w:t>
      </w:r>
      <w:r w:rsidRPr="00D67278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>газопровода «Северный</w:t>
      </w:r>
      <w:r w:rsidRPr="00D67278">
        <w:rPr>
          <w:sz w:val="28"/>
          <w:szCs w:val="28"/>
        </w:rPr>
        <w:t xml:space="preserve"> пот</w:t>
      </w:r>
      <w:r>
        <w:rPr>
          <w:sz w:val="28"/>
          <w:szCs w:val="28"/>
        </w:rPr>
        <w:t>ок-</w:t>
      </w:r>
      <w:r w:rsidRPr="00D67278">
        <w:rPr>
          <w:sz w:val="28"/>
          <w:szCs w:val="28"/>
        </w:rPr>
        <w:t>2».</w:t>
      </w:r>
      <w:r w:rsidR="007E236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67278">
        <w:rPr>
          <w:sz w:val="28"/>
          <w:szCs w:val="28"/>
        </w:rPr>
        <w:t xml:space="preserve">авершилось строительство морской части </w:t>
      </w:r>
      <w:r>
        <w:rPr>
          <w:sz w:val="28"/>
          <w:szCs w:val="28"/>
        </w:rPr>
        <w:t>газопровода «Турецкий поток</w:t>
      </w:r>
      <w:r w:rsidRPr="00D67278">
        <w:rPr>
          <w:sz w:val="28"/>
          <w:szCs w:val="28"/>
        </w:rPr>
        <w:t xml:space="preserve">», что создает необходимые условия </w:t>
      </w:r>
      <w:r>
        <w:rPr>
          <w:sz w:val="28"/>
          <w:szCs w:val="28"/>
        </w:rPr>
        <w:t xml:space="preserve">как </w:t>
      </w:r>
      <w:r w:rsidRPr="00D67278">
        <w:rPr>
          <w:sz w:val="28"/>
          <w:szCs w:val="28"/>
        </w:rPr>
        <w:t>для наращивания прямых поставок российского газа на турецкий рынок</w:t>
      </w:r>
      <w:r>
        <w:rPr>
          <w:sz w:val="28"/>
          <w:szCs w:val="28"/>
        </w:rPr>
        <w:t>, так и его дальнейшей транспортировки в страны Южной и Юго-Восточной Европы.</w:t>
      </w:r>
    </w:p>
    <w:p w:rsidR="007E2362" w:rsidRDefault="008D5546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Активно взаимодействовали с партнерами в интересах расширения присутствия российских энергетических компаний за рубежом, а также наращивания поставок энергоресурсов, включая СПГ, производство которого в </w:t>
      </w:r>
      <w:r>
        <w:rPr>
          <w:sz w:val="28"/>
          <w:szCs w:val="28"/>
        </w:rPr>
        <w:lastRenderedPageBreak/>
        <w:t>России существенно возросло с</w:t>
      </w:r>
      <w:r w:rsidRPr="00D67278">
        <w:rPr>
          <w:sz w:val="28"/>
          <w:szCs w:val="28"/>
        </w:rPr>
        <w:t xml:space="preserve"> вводом в эксплуатацию завода по сжижению газа «Ямал СПГ».</w:t>
      </w:r>
    </w:p>
    <w:p w:rsidR="007E2362" w:rsidRDefault="007E2362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8D5546" w:rsidRPr="00D67278">
        <w:rPr>
          <w:sz w:val="28"/>
          <w:szCs w:val="28"/>
        </w:rPr>
        <w:t xml:space="preserve"> октябр</w:t>
      </w:r>
      <w:r>
        <w:rPr>
          <w:sz w:val="28"/>
          <w:szCs w:val="28"/>
        </w:rPr>
        <w:t>е</w:t>
      </w:r>
      <w:r w:rsidR="008D5546" w:rsidRPr="00D67278">
        <w:rPr>
          <w:sz w:val="28"/>
          <w:szCs w:val="28"/>
        </w:rPr>
        <w:t xml:space="preserve"> в Москве со</w:t>
      </w:r>
      <w:r w:rsidR="008D5546">
        <w:rPr>
          <w:sz w:val="28"/>
          <w:szCs w:val="28"/>
        </w:rPr>
        <w:t>стоялся В</w:t>
      </w:r>
      <w:r w:rsidR="008D5546" w:rsidRPr="00D67278">
        <w:rPr>
          <w:sz w:val="28"/>
          <w:szCs w:val="28"/>
        </w:rPr>
        <w:t xml:space="preserve">торой международный форум «Российская энергетическая неделя», </w:t>
      </w:r>
      <w:r w:rsidR="00B458A4">
        <w:rPr>
          <w:sz w:val="28"/>
          <w:szCs w:val="28"/>
        </w:rPr>
        <w:t>зарекомендовавший</w:t>
      </w:r>
      <w:r w:rsidR="008D5546" w:rsidRPr="00D67278">
        <w:rPr>
          <w:sz w:val="28"/>
          <w:szCs w:val="28"/>
        </w:rPr>
        <w:t xml:space="preserve"> себя в качестве </w:t>
      </w:r>
      <w:r w:rsidR="008D5546">
        <w:rPr>
          <w:sz w:val="28"/>
          <w:szCs w:val="28"/>
        </w:rPr>
        <w:t xml:space="preserve">авторитетной </w:t>
      </w:r>
      <w:r w:rsidR="008D5546" w:rsidRPr="00D67278">
        <w:rPr>
          <w:sz w:val="28"/>
          <w:szCs w:val="28"/>
        </w:rPr>
        <w:t xml:space="preserve">площадки для обсуждения широкого круга вопросов </w:t>
      </w:r>
      <w:r w:rsidR="008D5546">
        <w:rPr>
          <w:sz w:val="28"/>
          <w:szCs w:val="28"/>
        </w:rPr>
        <w:t>развития мировой энергетики и перспектив международного энергетического сотрудничества.</w:t>
      </w:r>
    </w:p>
    <w:p w:rsidR="007E2362" w:rsidRDefault="008D5546" w:rsidP="007E236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Продол</w:t>
      </w:r>
      <w:r w:rsidRPr="00111104">
        <w:rPr>
          <w:sz w:val="28"/>
          <w:szCs w:val="28"/>
          <w:lang w:bidi="ru-RU"/>
        </w:rPr>
        <w:t>ж</w:t>
      </w:r>
      <w:r>
        <w:rPr>
          <w:sz w:val="28"/>
          <w:szCs w:val="28"/>
          <w:lang w:bidi="ru-RU"/>
        </w:rPr>
        <w:t xml:space="preserve">али </w:t>
      </w:r>
      <w:r w:rsidRPr="00D717D5">
        <w:rPr>
          <w:sz w:val="28"/>
          <w:szCs w:val="28"/>
          <w:lang w:bidi="ru-RU"/>
        </w:rPr>
        <w:t xml:space="preserve">сотрудничество по линии </w:t>
      </w:r>
      <w:r w:rsidRPr="00D717D5">
        <w:rPr>
          <w:b/>
          <w:sz w:val="28"/>
          <w:szCs w:val="28"/>
          <w:lang w:bidi="ru-RU"/>
        </w:rPr>
        <w:t>Международной организации труда</w:t>
      </w:r>
      <w:r>
        <w:rPr>
          <w:b/>
          <w:sz w:val="28"/>
          <w:szCs w:val="28"/>
          <w:lang w:bidi="ru-RU"/>
        </w:rPr>
        <w:t xml:space="preserve"> </w:t>
      </w:r>
      <w:r w:rsidRPr="007E2362">
        <w:rPr>
          <w:sz w:val="28"/>
          <w:szCs w:val="28"/>
          <w:lang w:bidi="ru-RU"/>
        </w:rPr>
        <w:t>(МОТ)</w:t>
      </w:r>
      <w:r>
        <w:rPr>
          <w:sz w:val="28"/>
          <w:szCs w:val="28"/>
          <w:lang w:bidi="ru-RU"/>
        </w:rPr>
        <w:t xml:space="preserve">. На сегодняшний день Россия </w:t>
      </w:r>
      <w:r w:rsidRPr="00D717D5">
        <w:rPr>
          <w:sz w:val="28"/>
          <w:szCs w:val="28"/>
          <w:lang w:bidi="ru-RU"/>
        </w:rPr>
        <w:t>ратифицировала 57 конвенций МОТ, в том числ</w:t>
      </w:r>
      <w:r>
        <w:rPr>
          <w:sz w:val="28"/>
          <w:szCs w:val="28"/>
          <w:lang w:bidi="ru-RU"/>
        </w:rPr>
        <w:t xml:space="preserve">е все </w:t>
      </w:r>
      <w:r w:rsidR="007E2362">
        <w:rPr>
          <w:sz w:val="28"/>
          <w:szCs w:val="28"/>
          <w:lang w:bidi="ru-RU"/>
        </w:rPr>
        <w:t>8</w:t>
      </w:r>
      <w:r>
        <w:rPr>
          <w:sz w:val="28"/>
          <w:szCs w:val="28"/>
          <w:lang w:bidi="ru-RU"/>
        </w:rPr>
        <w:t xml:space="preserve"> «основополагающих»</w:t>
      </w:r>
      <w:r w:rsidRPr="00111104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опережая</w:t>
      </w:r>
      <w:r w:rsidRPr="00D717D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</w:t>
      </w:r>
      <w:r w:rsidRPr="00D717D5">
        <w:rPr>
          <w:sz w:val="28"/>
          <w:szCs w:val="28"/>
          <w:lang w:bidi="ru-RU"/>
        </w:rPr>
        <w:t xml:space="preserve">о этому показателю </w:t>
      </w:r>
      <w:r w:rsidR="00B458A4">
        <w:rPr>
          <w:sz w:val="28"/>
          <w:szCs w:val="28"/>
          <w:lang w:bidi="ru-RU"/>
        </w:rPr>
        <w:t>США, Китай, Индию</w:t>
      </w:r>
      <w:r>
        <w:rPr>
          <w:sz w:val="28"/>
          <w:szCs w:val="28"/>
          <w:lang w:bidi="ru-RU"/>
        </w:rPr>
        <w:t xml:space="preserve">. В августе и ноябре </w:t>
      </w:r>
      <w:r w:rsidRPr="00D717D5">
        <w:rPr>
          <w:sz w:val="28"/>
          <w:szCs w:val="28"/>
          <w:lang w:bidi="ru-RU"/>
        </w:rPr>
        <w:t xml:space="preserve">были ратифицированы Конвенция № 167 </w:t>
      </w:r>
      <w:r w:rsidR="007E2362">
        <w:rPr>
          <w:sz w:val="28"/>
          <w:szCs w:val="28"/>
          <w:lang w:bidi="ru-RU"/>
        </w:rPr>
        <w:br/>
      </w:r>
      <w:r w:rsidRPr="00D717D5">
        <w:rPr>
          <w:sz w:val="28"/>
          <w:szCs w:val="28"/>
          <w:lang w:bidi="ru-RU"/>
        </w:rPr>
        <w:t>«О безопасности и гигиене труда в строительстве» и Протокол 2014 г. к Конвенции № 29 «О принудительном или обязательном труде». В увязке с проведением пенсионной реформы в России в октябре ратифицирована Конвенция № 102 «О минимальных нормах социального обеспечения»</w:t>
      </w:r>
      <w:r>
        <w:rPr>
          <w:sz w:val="28"/>
          <w:szCs w:val="28"/>
          <w:lang w:bidi="ru-RU"/>
        </w:rPr>
        <w:t xml:space="preserve">. </w:t>
      </w:r>
    </w:p>
    <w:p w:rsidR="008D5546" w:rsidRPr="00E56B58" w:rsidRDefault="008D5546" w:rsidP="00033222">
      <w:pPr>
        <w:pStyle w:val="33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  <w:lang w:bidi="ru-RU"/>
        </w:rPr>
      </w:pPr>
      <w:r w:rsidRPr="00EE4E19">
        <w:rPr>
          <w:sz w:val="28"/>
          <w:szCs w:val="28"/>
          <w:lang w:bidi="ru-RU"/>
        </w:rPr>
        <w:t xml:space="preserve">Продолжали курс на укрепление потенциала </w:t>
      </w:r>
      <w:r w:rsidRPr="00944F82">
        <w:rPr>
          <w:b/>
          <w:sz w:val="28"/>
          <w:szCs w:val="28"/>
          <w:lang w:bidi="ru-RU"/>
        </w:rPr>
        <w:t xml:space="preserve">Организации Черноморского экономического сотрудничества </w:t>
      </w:r>
      <w:r w:rsidRPr="007E2362">
        <w:rPr>
          <w:sz w:val="28"/>
          <w:szCs w:val="28"/>
          <w:lang w:bidi="ru-RU"/>
        </w:rPr>
        <w:t>(ЧЭС)</w:t>
      </w:r>
      <w:r w:rsidRPr="00EE4E19">
        <w:rPr>
          <w:sz w:val="28"/>
          <w:szCs w:val="28"/>
          <w:lang w:bidi="ru-RU"/>
        </w:rPr>
        <w:t xml:space="preserve"> и активизацию </w:t>
      </w:r>
      <w:r>
        <w:rPr>
          <w:sz w:val="28"/>
          <w:szCs w:val="28"/>
          <w:lang w:bidi="ru-RU"/>
        </w:rPr>
        <w:t>российского участия в ее работе</w:t>
      </w:r>
      <w:r w:rsidRPr="00EE4E19">
        <w:rPr>
          <w:sz w:val="28"/>
          <w:szCs w:val="28"/>
          <w:lang w:bidi="ru-RU"/>
        </w:rPr>
        <w:t xml:space="preserve"> в целях развития интеграционных процессов в регионе.</w:t>
      </w:r>
      <w:r w:rsidR="007E236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контексте </w:t>
      </w:r>
      <w:r w:rsidR="007E2362">
        <w:rPr>
          <w:sz w:val="28"/>
          <w:szCs w:val="28"/>
          <w:lang w:bidi="ru-RU"/>
        </w:rPr>
        <w:t xml:space="preserve">решения </w:t>
      </w:r>
      <w:r>
        <w:rPr>
          <w:sz w:val="28"/>
          <w:szCs w:val="28"/>
          <w:lang w:bidi="ru-RU"/>
        </w:rPr>
        <w:t>задач по</w:t>
      </w:r>
      <w:r w:rsidRPr="00EE4E19">
        <w:rPr>
          <w:sz w:val="28"/>
          <w:szCs w:val="28"/>
          <w:lang w:bidi="ru-RU"/>
        </w:rPr>
        <w:t xml:space="preserve"> усилению торговой и транспортной взаимосвязанности</w:t>
      </w:r>
      <w:r>
        <w:rPr>
          <w:sz w:val="28"/>
          <w:szCs w:val="28"/>
          <w:lang w:bidi="ru-RU"/>
        </w:rPr>
        <w:t xml:space="preserve"> стран ЧЭС</w:t>
      </w:r>
      <w:r w:rsidRPr="00EE4E1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совместно с Турцией</w:t>
      </w:r>
      <w:r w:rsidRPr="00EE4E1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продвигаем принятие </w:t>
      </w:r>
      <w:r w:rsidRPr="00EE4E19">
        <w:rPr>
          <w:sz w:val="28"/>
          <w:szCs w:val="28"/>
          <w:lang w:bidi="ru-RU"/>
        </w:rPr>
        <w:t>Региональной стратегии по упрощению торговли и Рамочных основ сотрудничества по вн</w:t>
      </w:r>
      <w:r w:rsidR="00033222">
        <w:rPr>
          <w:sz w:val="28"/>
          <w:szCs w:val="28"/>
          <w:lang w:bidi="ru-RU"/>
        </w:rPr>
        <w:t xml:space="preserve">едрению системы «единого окна». </w:t>
      </w:r>
      <w:r w:rsidRPr="00EE4E19">
        <w:rPr>
          <w:sz w:val="28"/>
          <w:szCs w:val="28"/>
          <w:lang w:bidi="ru-RU"/>
        </w:rPr>
        <w:t xml:space="preserve">Утверждена </w:t>
      </w:r>
      <w:r w:rsidRPr="00E64192">
        <w:rPr>
          <w:sz w:val="28"/>
          <w:szCs w:val="28"/>
          <w:lang w:bidi="ru-RU"/>
        </w:rPr>
        <w:t>Стратегия по развитию «зеленой» энергетики</w:t>
      </w:r>
      <w:r w:rsidR="00033222">
        <w:rPr>
          <w:sz w:val="28"/>
          <w:szCs w:val="28"/>
          <w:lang w:bidi="ru-RU"/>
        </w:rPr>
        <w:t>,</w:t>
      </w:r>
      <w:r w:rsidR="00033222" w:rsidRPr="00033222">
        <w:rPr>
          <w:sz w:val="28"/>
          <w:szCs w:val="28"/>
          <w:lang w:bidi="ru-RU"/>
        </w:rPr>
        <w:t xml:space="preserve"> </w:t>
      </w:r>
      <w:r w:rsidR="00033222" w:rsidRPr="00EE4E19">
        <w:rPr>
          <w:sz w:val="28"/>
          <w:szCs w:val="28"/>
          <w:lang w:bidi="ru-RU"/>
        </w:rPr>
        <w:t>актуализирован Устав</w:t>
      </w:r>
      <w:r w:rsidR="00033222">
        <w:rPr>
          <w:sz w:val="28"/>
          <w:szCs w:val="28"/>
          <w:lang w:bidi="ru-RU"/>
        </w:rPr>
        <w:t xml:space="preserve"> </w:t>
      </w:r>
      <w:r w:rsidRPr="00E64192">
        <w:rPr>
          <w:sz w:val="28"/>
          <w:szCs w:val="28"/>
          <w:lang w:bidi="ru-RU"/>
        </w:rPr>
        <w:t>Делового совета ЧЭС</w:t>
      </w:r>
      <w:r w:rsidR="00E56B58">
        <w:rPr>
          <w:sz w:val="28"/>
          <w:szCs w:val="28"/>
          <w:lang w:bidi="ru-RU"/>
        </w:rPr>
        <w:t>.</w:t>
      </w:r>
      <w:r w:rsidRPr="00EE4E19">
        <w:rPr>
          <w:sz w:val="28"/>
          <w:szCs w:val="28"/>
          <w:lang w:bidi="ru-RU"/>
        </w:rPr>
        <w:t xml:space="preserve"> </w:t>
      </w:r>
      <w:r w:rsidRPr="00E56B58">
        <w:rPr>
          <w:sz w:val="28"/>
          <w:szCs w:val="28"/>
          <w:lang w:bidi="ru-RU"/>
        </w:rPr>
        <w:t xml:space="preserve">В полную силу заработал созданный по инициативе России и при нашем добровольном финансовом взносе Механизм развития проектного сотрудничества. </w:t>
      </w:r>
    </w:p>
    <w:p w:rsidR="003552D7" w:rsidRDefault="003552D7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06210A" w:rsidRPr="00B67E33" w:rsidRDefault="0006210A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3552D7" w:rsidRDefault="003552D7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5F2E86" w:rsidRDefault="00CA1211" w:rsidP="005F2E86">
      <w:pPr>
        <w:pStyle w:val="33"/>
        <w:widowControl/>
        <w:shd w:val="clear" w:color="auto" w:fill="auto"/>
        <w:spacing w:before="0" w:after="0" w:line="276" w:lineRule="auto"/>
        <w:jc w:val="center"/>
        <w:rPr>
          <w:rFonts w:eastAsia="PMingLiU"/>
          <w:b/>
          <w:snapToGrid w:val="0"/>
          <w:sz w:val="28"/>
          <w:szCs w:val="28"/>
          <w:lang w:eastAsia="ru-RU"/>
        </w:rPr>
      </w:pPr>
      <w:r w:rsidRPr="00CA1211">
        <w:rPr>
          <w:rFonts w:eastAsia="PMingLiU"/>
          <w:b/>
          <w:snapToGrid w:val="0"/>
          <w:sz w:val="28"/>
          <w:szCs w:val="28"/>
          <w:lang w:eastAsia="ru-RU"/>
        </w:rPr>
        <w:t xml:space="preserve">ПРАВОВОЕ ОБЕСПЕЧЕНИЕ </w:t>
      </w:r>
    </w:p>
    <w:p w:rsidR="00CA1211" w:rsidRDefault="00CA1211" w:rsidP="005F2E86">
      <w:pPr>
        <w:pStyle w:val="33"/>
        <w:widowControl/>
        <w:shd w:val="clear" w:color="auto" w:fill="auto"/>
        <w:spacing w:before="0" w:after="120" w:line="276" w:lineRule="auto"/>
        <w:jc w:val="center"/>
        <w:rPr>
          <w:rFonts w:eastAsia="PMingLiU"/>
          <w:b/>
          <w:snapToGrid w:val="0"/>
          <w:sz w:val="28"/>
          <w:szCs w:val="28"/>
          <w:lang w:eastAsia="ru-RU"/>
        </w:rPr>
      </w:pPr>
      <w:r w:rsidRPr="00CA1211">
        <w:rPr>
          <w:rFonts w:eastAsia="PMingLiU"/>
          <w:b/>
          <w:snapToGrid w:val="0"/>
          <w:sz w:val="28"/>
          <w:szCs w:val="28"/>
          <w:lang w:eastAsia="ru-RU"/>
        </w:rPr>
        <w:t>ВНЕШНЕПОЛИТИЧЕСКОЙ ДЕЯТЕЛЬНОСТИ</w:t>
      </w:r>
    </w:p>
    <w:p w:rsidR="005F2E86" w:rsidRDefault="005F2E86" w:rsidP="005F2E86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5F2E86">
        <w:rPr>
          <w:rStyle w:val="29"/>
          <w:rFonts w:eastAsiaTheme="minorHAnsi"/>
          <w:b w:val="0"/>
          <w:sz w:val="28"/>
          <w:szCs w:val="28"/>
        </w:rPr>
        <w:t>В ход</w:t>
      </w:r>
      <w:r w:rsidR="00B458A4">
        <w:rPr>
          <w:rStyle w:val="29"/>
          <w:rFonts w:eastAsiaTheme="minorHAnsi"/>
          <w:b w:val="0"/>
          <w:sz w:val="28"/>
          <w:szCs w:val="28"/>
        </w:rPr>
        <w:t xml:space="preserve">е двусторонних контактов, </w:t>
      </w:r>
      <w:r w:rsidRPr="005F2E86">
        <w:rPr>
          <w:rStyle w:val="29"/>
          <w:rFonts w:eastAsiaTheme="minorHAnsi"/>
          <w:b w:val="0"/>
          <w:sz w:val="28"/>
          <w:szCs w:val="28"/>
        </w:rPr>
        <w:t>на площадках международных организаций и основных многосторонних правовых форумов</w:t>
      </w:r>
      <w:r w:rsidRPr="005F2E86">
        <w:rPr>
          <w:rStyle w:val="29"/>
          <w:rFonts w:eastAsiaTheme="minorHAnsi"/>
          <w:sz w:val="28"/>
          <w:szCs w:val="28"/>
        </w:rPr>
        <w:t xml:space="preserve"> – </w:t>
      </w:r>
      <w:r>
        <w:rPr>
          <w:sz w:val="28"/>
          <w:szCs w:val="28"/>
        </w:rPr>
        <w:t>СБ</w:t>
      </w:r>
      <w:r w:rsidRPr="005F2E86">
        <w:rPr>
          <w:sz w:val="28"/>
          <w:szCs w:val="28"/>
        </w:rPr>
        <w:t xml:space="preserve"> ООН, </w:t>
      </w:r>
      <w:r>
        <w:rPr>
          <w:sz w:val="28"/>
          <w:szCs w:val="28"/>
        </w:rPr>
        <w:t>ГА</w:t>
      </w:r>
      <w:r w:rsidRPr="005F2E86">
        <w:rPr>
          <w:sz w:val="28"/>
          <w:szCs w:val="28"/>
        </w:rPr>
        <w:t xml:space="preserve"> ООН </w:t>
      </w:r>
      <w:r w:rsidRPr="005F2E86">
        <w:rPr>
          <w:rStyle w:val="29"/>
          <w:rFonts w:eastAsiaTheme="minorHAnsi"/>
          <w:b w:val="0"/>
          <w:sz w:val="28"/>
          <w:szCs w:val="28"/>
        </w:rPr>
        <w:t>и ее</w:t>
      </w:r>
      <w:r w:rsidRPr="005F2E86">
        <w:rPr>
          <w:rStyle w:val="29"/>
          <w:rFonts w:eastAsiaTheme="minorHAnsi"/>
          <w:sz w:val="28"/>
          <w:szCs w:val="28"/>
        </w:rPr>
        <w:t xml:space="preserve"> </w:t>
      </w:r>
      <w:r w:rsidRPr="005F2E86">
        <w:rPr>
          <w:sz w:val="28"/>
          <w:szCs w:val="28"/>
        </w:rPr>
        <w:t>Шестого (юридического) комитета, Комитета юридических советников Совета Европы, Консультативного комитета глав правовых служб внешнеполитических ведомств государств-участников СНГ</w:t>
      </w:r>
      <w:r>
        <w:rPr>
          <w:sz w:val="28"/>
          <w:szCs w:val="28"/>
        </w:rPr>
        <w:t xml:space="preserve"> энергично работали в </w:t>
      </w:r>
      <w:r w:rsidRPr="00FD6EC2">
        <w:rPr>
          <w:sz w:val="28"/>
          <w:szCs w:val="28"/>
        </w:rPr>
        <w:t xml:space="preserve">интересах </w:t>
      </w:r>
      <w:r w:rsidR="00B458A4">
        <w:rPr>
          <w:b/>
          <w:sz w:val="28"/>
          <w:szCs w:val="28"/>
        </w:rPr>
        <w:t>укрепления</w:t>
      </w:r>
      <w:r w:rsidRPr="00FD6EC2">
        <w:rPr>
          <w:b/>
          <w:sz w:val="28"/>
          <w:szCs w:val="28"/>
        </w:rPr>
        <w:t xml:space="preserve"> роли права</w:t>
      </w:r>
      <w:r w:rsidRPr="00FD6EC2">
        <w:rPr>
          <w:sz w:val="28"/>
          <w:szCs w:val="28"/>
        </w:rPr>
        <w:t xml:space="preserve"> </w:t>
      </w:r>
      <w:r w:rsidRPr="00E56B58">
        <w:rPr>
          <w:b/>
          <w:sz w:val="28"/>
          <w:szCs w:val="28"/>
        </w:rPr>
        <w:t>в международных отношениях</w:t>
      </w:r>
      <w:r w:rsidRPr="00FD6EC2">
        <w:rPr>
          <w:sz w:val="28"/>
          <w:szCs w:val="28"/>
        </w:rPr>
        <w:t xml:space="preserve"> и одновременно </w:t>
      </w:r>
      <w:r w:rsidRPr="00E56B58">
        <w:rPr>
          <w:sz w:val="28"/>
          <w:szCs w:val="28"/>
        </w:rPr>
        <w:t>отводили попытки</w:t>
      </w:r>
      <w:r w:rsidRPr="00B458A4">
        <w:rPr>
          <w:color w:val="FF0000"/>
          <w:sz w:val="28"/>
          <w:szCs w:val="28"/>
        </w:rPr>
        <w:t xml:space="preserve"> </w:t>
      </w:r>
      <w:r w:rsidRPr="00FD6EC2">
        <w:rPr>
          <w:sz w:val="28"/>
          <w:szCs w:val="28"/>
        </w:rPr>
        <w:t>западных государств и их союзников подменить его концепцией «мира, основанного на правилах».</w:t>
      </w:r>
    </w:p>
    <w:p w:rsidR="00FD6EC2" w:rsidRPr="00FD6EC2" w:rsidRDefault="00FD6EC2" w:rsidP="00FD6EC2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FD6EC2">
        <w:rPr>
          <w:sz w:val="28"/>
          <w:szCs w:val="28"/>
        </w:rPr>
        <w:lastRenderedPageBreak/>
        <w:t xml:space="preserve">В </w:t>
      </w:r>
      <w:r w:rsidRPr="00FD6EC2">
        <w:rPr>
          <w:rStyle w:val="af8"/>
          <w:b w:val="0"/>
          <w:sz w:val="28"/>
          <w:szCs w:val="28"/>
        </w:rPr>
        <w:t>Генеральной Ассамблее ООН,</w:t>
      </w:r>
      <w:r w:rsidRPr="00FD6EC2">
        <w:rPr>
          <w:rStyle w:val="af8"/>
          <w:sz w:val="28"/>
          <w:szCs w:val="28"/>
        </w:rPr>
        <w:t xml:space="preserve"> </w:t>
      </w:r>
      <w:r w:rsidRPr="00FD6EC2">
        <w:rPr>
          <w:sz w:val="28"/>
          <w:szCs w:val="28"/>
        </w:rPr>
        <w:t>в т.ч. при работе над резолюцией по тематике верховенства права на национальном и международном уровнях отстаивали позицию по фокусировке концепции верховенства права на международном формате взаимодействия. Блокировали попытки создания в этой области новых структур и стандартов, не одобренных государствами и направленных на мониторинг национального законодательства и правоприменительной практики.</w:t>
      </w:r>
    </w:p>
    <w:p w:rsidR="00FD6EC2" w:rsidRPr="00FD6EC2" w:rsidRDefault="005F2E86" w:rsidP="00FD6EC2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FD6EC2">
        <w:rPr>
          <w:sz w:val="28"/>
          <w:szCs w:val="28"/>
        </w:rPr>
        <w:t xml:space="preserve">Сформулировали и довели до мирового сообщества позицию о правовой несостоятельности решений органов международных организаций по созданию выходящих за рамки их мандата квазиследственных и квазипрокурорских по характеру т.н. «атрибутивных» механизмов, таких, в частности, как «подразделение по атрибуции </w:t>
      </w:r>
      <w:r w:rsidRPr="00FD6EC2">
        <w:rPr>
          <w:rStyle w:val="af8"/>
          <w:b w:val="0"/>
          <w:sz w:val="28"/>
          <w:szCs w:val="28"/>
        </w:rPr>
        <w:t>Технического Секретариата</w:t>
      </w:r>
      <w:r w:rsidRPr="00FD6EC2">
        <w:rPr>
          <w:rStyle w:val="af8"/>
          <w:sz w:val="28"/>
          <w:szCs w:val="28"/>
        </w:rPr>
        <w:t xml:space="preserve"> </w:t>
      </w:r>
      <w:r w:rsidRPr="00FD6EC2">
        <w:rPr>
          <w:sz w:val="28"/>
          <w:szCs w:val="28"/>
        </w:rPr>
        <w:t>ОЗХО», и учрежденный на основании резолюции ГА ООН 71/248 от 21 декабря 2016 г. «Международный беспристрастный и независимый механизм для оказания помощи в расследовании деяний и судебном преследовании лиц, ответственных за наиболее серь</w:t>
      </w:r>
      <w:r w:rsidR="00FD6EC2" w:rsidRPr="00FD6EC2">
        <w:rPr>
          <w:sz w:val="28"/>
          <w:szCs w:val="28"/>
        </w:rPr>
        <w:t>е</w:t>
      </w:r>
      <w:r w:rsidRPr="00FD6EC2">
        <w:rPr>
          <w:sz w:val="28"/>
          <w:szCs w:val="28"/>
        </w:rPr>
        <w:t>зные преступления по международному праву, совершенные в Сирийской Арабской Республике с марта 2011 г.».</w:t>
      </w:r>
    </w:p>
    <w:p w:rsidR="00A801F9" w:rsidRDefault="005F2E86" w:rsidP="00FD6EC2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FD6EC2">
        <w:rPr>
          <w:sz w:val="28"/>
          <w:szCs w:val="28"/>
        </w:rPr>
        <w:t>Активно противодействовали процессу легитимации государственности Косово через попытки «вступления» этого непризнанного образования в разл</w:t>
      </w:r>
      <w:r w:rsidR="00FD6EC2" w:rsidRPr="00FD6EC2">
        <w:rPr>
          <w:sz w:val="28"/>
          <w:szCs w:val="28"/>
        </w:rPr>
        <w:t>ичные международные организации.</w:t>
      </w:r>
    </w:p>
    <w:p w:rsidR="00A801F9" w:rsidRP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 xml:space="preserve">Наращивали разъяснительную работу относительно правомерности воссоединения </w:t>
      </w:r>
      <w:r w:rsidRPr="00A801F9">
        <w:rPr>
          <w:b/>
          <w:sz w:val="28"/>
          <w:szCs w:val="28"/>
        </w:rPr>
        <w:t>Крыма</w:t>
      </w:r>
      <w:r w:rsidRPr="00A801F9">
        <w:rPr>
          <w:sz w:val="28"/>
          <w:szCs w:val="28"/>
        </w:rPr>
        <w:t xml:space="preserve"> с Россией в соответствии с международным правом, в т.ч. на основе неотъемлемого права народов на самоопределение.</w:t>
      </w:r>
    </w:p>
    <w:p w:rsidR="00A801F9" w:rsidRP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 xml:space="preserve">Продолжали настаивать на укреплении правовых основ деятельности </w:t>
      </w:r>
      <w:r w:rsidRPr="00A801F9">
        <w:rPr>
          <w:rStyle w:val="af8"/>
          <w:sz w:val="28"/>
          <w:szCs w:val="28"/>
        </w:rPr>
        <w:t xml:space="preserve">ОБСЕ, </w:t>
      </w:r>
      <w:r w:rsidRPr="00A801F9">
        <w:rPr>
          <w:sz w:val="28"/>
          <w:szCs w:val="28"/>
        </w:rPr>
        <w:t>прежде всего, путем принятия ее уставного документа.</w:t>
      </w:r>
    </w:p>
    <w:p w:rsidR="00A801F9" w:rsidRP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 xml:space="preserve">Последовательно работали с международными судебными органами. Поспособствовали скорейшему реформированию </w:t>
      </w:r>
      <w:r w:rsidRPr="00A801F9">
        <w:rPr>
          <w:rStyle w:val="af8"/>
          <w:sz w:val="28"/>
          <w:szCs w:val="28"/>
        </w:rPr>
        <w:t xml:space="preserve">Экономического Суда СНГ, </w:t>
      </w:r>
      <w:r w:rsidRPr="00A801F9">
        <w:rPr>
          <w:sz w:val="28"/>
          <w:szCs w:val="28"/>
        </w:rPr>
        <w:t>которое завершилось вступлением в силу Протокола о внесении изменений в Соглашение о статусе Экономического суда СНГ от 1992 г.</w:t>
      </w:r>
    </w:p>
    <w:p w:rsidR="00A801F9" w:rsidRP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 xml:space="preserve">Обеспечивали представительство интересов Российской Федерации в </w:t>
      </w:r>
      <w:r w:rsidRPr="00A801F9">
        <w:rPr>
          <w:rStyle w:val="af8"/>
          <w:sz w:val="28"/>
          <w:szCs w:val="28"/>
        </w:rPr>
        <w:t xml:space="preserve">Международном суде ООН </w:t>
      </w:r>
      <w:r w:rsidRPr="00A801F9">
        <w:rPr>
          <w:sz w:val="28"/>
          <w:szCs w:val="28"/>
        </w:rPr>
        <w:t>по делу «Украина против России».</w:t>
      </w:r>
    </w:p>
    <w:p w:rsidR="00A801F9" w:rsidRP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>Несмотря на сделанное Россией в ноябре 2016 г</w:t>
      </w:r>
      <w:r w:rsidR="00A801F9" w:rsidRPr="00A801F9">
        <w:rPr>
          <w:sz w:val="28"/>
          <w:szCs w:val="28"/>
        </w:rPr>
        <w:t>.</w:t>
      </w:r>
      <w:r w:rsidRPr="00A801F9">
        <w:rPr>
          <w:sz w:val="28"/>
          <w:szCs w:val="28"/>
        </w:rPr>
        <w:t xml:space="preserve"> официальное заявление о намерении не становиться участником Римского статута </w:t>
      </w:r>
      <w:r w:rsidRPr="00A801F9">
        <w:rPr>
          <w:rStyle w:val="af8"/>
          <w:sz w:val="28"/>
          <w:szCs w:val="28"/>
        </w:rPr>
        <w:t xml:space="preserve">Международного уголовного суда </w:t>
      </w:r>
      <w:r w:rsidRPr="00A801F9">
        <w:rPr>
          <w:sz w:val="28"/>
          <w:szCs w:val="28"/>
        </w:rPr>
        <w:t xml:space="preserve">(МУС) продолжили внимательно отслеживать его деятельность по всем принятым к производству делам. Особое внимание уделяли мониторингу рассмотрения в МУС «грузинского» досье и ситуации на Украине, включая «крымский» эпизод, а также ситуациям, переданным Суду </w:t>
      </w:r>
      <w:r w:rsidR="00A801F9" w:rsidRPr="00A801F9">
        <w:rPr>
          <w:sz w:val="28"/>
          <w:szCs w:val="28"/>
        </w:rPr>
        <w:br/>
        <w:t>СБ</w:t>
      </w:r>
      <w:r w:rsidRPr="00A801F9">
        <w:rPr>
          <w:sz w:val="28"/>
          <w:szCs w:val="28"/>
        </w:rPr>
        <w:t xml:space="preserve"> ООН </w:t>
      </w:r>
      <w:r w:rsidR="00A801F9" w:rsidRPr="00A801F9">
        <w:rPr>
          <w:sz w:val="28"/>
          <w:szCs w:val="28"/>
        </w:rPr>
        <w:t>–</w:t>
      </w:r>
      <w:r w:rsidRPr="00A801F9">
        <w:rPr>
          <w:sz w:val="28"/>
          <w:szCs w:val="28"/>
        </w:rPr>
        <w:t xml:space="preserve"> по «ливийскому» и «дарфурскому» направлениям расследования. </w:t>
      </w:r>
      <w:r w:rsidRPr="00A801F9">
        <w:rPr>
          <w:sz w:val="28"/>
          <w:szCs w:val="28"/>
        </w:rPr>
        <w:lastRenderedPageBreak/>
        <w:t>Активно противодействовали передаче в МУС решениями СБ ООН каких-либо новых страновых ситуаций.</w:t>
      </w:r>
    </w:p>
    <w:p w:rsidR="00A801F9" w:rsidRP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>Продолжили работу по обоснованию политизированности, нетр</w:t>
      </w:r>
      <w:r w:rsidR="004A4927">
        <w:rPr>
          <w:sz w:val="28"/>
          <w:szCs w:val="28"/>
        </w:rPr>
        <w:t>анспарентности и неэффективности</w:t>
      </w:r>
      <w:r w:rsidRPr="00A801F9">
        <w:rPr>
          <w:sz w:val="28"/>
          <w:szCs w:val="28"/>
        </w:rPr>
        <w:t xml:space="preserve"> МУС, в том числе в ходе контактов с другими странами, все более скептически относящимися к его деятельности. </w:t>
      </w:r>
    </w:p>
    <w:p w:rsidR="00A801F9" w:rsidRPr="00A801F9" w:rsidRDefault="00A801F9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>А</w:t>
      </w:r>
      <w:r w:rsidR="005F2E86" w:rsidRPr="00A801F9">
        <w:rPr>
          <w:sz w:val="28"/>
          <w:szCs w:val="28"/>
        </w:rPr>
        <w:t xml:space="preserve">кцентировали временный характер мандата </w:t>
      </w:r>
      <w:r w:rsidR="005F2E86" w:rsidRPr="00A801F9">
        <w:rPr>
          <w:rStyle w:val="af8"/>
          <w:sz w:val="28"/>
          <w:szCs w:val="28"/>
        </w:rPr>
        <w:t xml:space="preserve">Остаточного механизма международных трибуналов по бывшей Югославии и Руанде. </w:t>
      </w:r>
      <w:r w:rsidR="005F2E86" w:rsidRPr="00A801F9">
        <w:rPr>
          <w:sz w:val="28"/>
          <w:szCs w:val="28"/>
        </w:rPr>
        <w:t>В связи с тем, что Механизм</w:t>
      </w:r>
      <w:r w:rsidRPr="00A801F9">
        <w:rPr>
          <w:sz w:val="28"/>
          <w:szCs w:val="28"/>
        </w:rPr>
        <w:t>,</w:t>
      </w:r>
      <w:r w:rsidR="005F2E86" w:rsidRPr="00A801F9">
        <w:rPr>
          <w:sz w:val="28"/>
          <w:szCs w:val="28"/>
        </w:rPr>
        <w:t xml:space="preserve"> как и ранее МТБЮ</w:t>
      </w:r>
      <w:r w:rsidR="004A4927">
        <w:rPr>
          <w:sz w:val="28"/>
          <w:szCs w:val="28"/>
        </w:rPr>
        <w:t>, не защищает</w:t>
      </w:r>
      <w:r w:rsidR="005F2E86" w:rsidRPr="00A801F9">
        <w:rPr>
          <w:sz w:val="28"/>
          <w:szCs w:val="28"/>
        </w:rPr>
        <w:t xml:space="preserve"> надлежащим образом права обвиняемых, в том числе генерала Р.Младича, было принято решение приостановить выплату российских взносов в бюджет ООН, предназначенных для </w:t>
      </w:r>
      <w:r w:rsidRPr="00A801F9">
        <w:rPr>
          <w:sz w:val="28"/>
          <w:szCs w:val="28"/>
        </w:rPr>
        <w:t xml:space="preserve">его </w:t>
      </w:r>
      <w:r w:rsidR="005F2E86" w:rsidRPr="00A801F9">
        <w:rPr>
          <w:sz w:val="28"/>
          <w:szCs w:val="28"/>
        </w:rPr>
        <w:t>финансирования.</w:t>
      </w:r>
    </w:p>
    <w:p w:rsidR="00A801F9" w:rsidRDefault="005F2E86" w:rsidP="00A801F9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A801F9">
        <w:rPr>
          <w:sz w:val="28"/>
          <w:szCs w:val="28"/>
        </w:rPr>
        <w:t xml:space="preserve">Продолжили традиционно активную работу с международным </w:t>
      </w:r>
      <w:r w:rsidRPr="002928F1">
        <w:rPr>
          <w:sz w:val="28"/>
          <w:szCs w:val="28"/>
        </w:rPr>
        <w:t xml:space="preserve">краснокрестным движением, </w:t>
      </w:r>
      <w:r w:rsidRPr="00A801F9">
        <w:rPr>
          <w:sz w:val="28"/>
          <w:szCs w:val="28"/>
        </w:rPr>
        <w:t xml:space="preserve">в частности, </w:t>
      </w:r>
      <w:r w:rsidRPr="00A801F9">
        <w:rPr>
          <w:rStyle w:val="af8"/>
          <w:sz w:val="28"/>
          <w:szCs w:val="28"/>
        </w:rPr>
        <w:t xml:space="preserve">Международным Комитетом Красного Креста </w:t>
      </w:r>
      <w:r w:rsidRPr="00A801F9">
        <w:rPr>
          <w:sz w:val="28"/>
          <w:szCs w:val="28"/>
        </w:rPr>
        <w:t>(МККК). Поддерживали налаженное взаимодействие с краснокрестниками по операциям ВКС России в Сирии. МККК продолжает сотрудничество с МЧС России по доставке гум</w:t>
      </w:r>
      <w:r w:rsidR="00A801F9">
        <w:rPr>
          <w:sz w:val="28"/>
          <w:szCs w:val="28"/>
        </w:rPr>
        <w:t>анитарных грузов на Юго-</w:t>
      </w:r>
      <w:r w:rsidRPr="00A801F9">
        <w:rPr>
          <w:sz w:val="28"/>
          <w:szCs w:val="28"/>
        </w:rPr>
        <w:t>Восток Украины.</w:t>
      </w:r>
      <w:r w:rsidR="00A801F9" w:rsidRPr="00A801F9">
        <w:rPr>
          <w:sz w:val="28"/>
          <w:szCs w:val="28"/>
        </w:rPr>
        <w:t xml:space="preserve"> </w:t>
      </w:r>
    </w:p>
    <w:p w:rsidR="00CA3C84" w:rsidRPr="00E523E1" w:rsidRDefault="00A801F9" w:rsidP="00CA3C84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876273">
        <w:rPr>
          <w:sz w:val="28"/>
          <w:szCs w:val="28"/>
        </w:rPr>
        <w:t xml:space="preserve">МККК и Межпарламентской Ассамблеей СНГ при содействии МИД России была проведена Международная конференция по вопросам международного гуманитарного права «150-летие Санкт-Петербургской декларации о запрете применения во время войны некоторых разрывных снарядов: новые контексты, прежняя значимость», объективно «подсветившая» историческую роль России в формировании современного права вооруженных </w:t>
      </w:r>
      <w:r w:rsidRPr="00E523E1">
        <w:rPr>
          <w:sz w:val="28"/>
          <w:szCs w:val="28"/>
        </w:rPr>
        <w:t xml:space="preserve">конфликтов (Санкт-Петербург, ноябрь). </w:t>
      </w:r>
    </w:p>
    <w:p w:rsidR="00CA3C84" w:rsidRPr="00E523E1" w:rsidRDefault="005F2E86" w:rsidP="00CA3C84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523E1">
        <w:rPr>
          <w:sz w:val="28"/>
          <w:szCs w:val="28"/>
        </w:rPr>
        <w:t xml:space="preserve">В апреле и декабре приняли участие в официальных встречах Межгосударственного процесса по укреплению международного гуманитарного права, организованных в русле имплементации решений 32-й Краснокрестной конференции. </w:t>
      </w:r>
    </w:p>
    <w:p w:rsidR="00E523E1" w:rsidRDefault="005F2E86" w:rsidP="00E523E1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E523E1">
        <w:rPr>
          <w:sz w:val="28"/>
          <w:szCs w:val="28"/>
        </w:rPr>
        <w:t xml:space="preserve">В 2018 году продолжилась проработка международно-правовых вызовов в </w:t>
      </w:r>
      <w:r w:rsidRPr="00E523E1">
        <w:rPr>
          <w:rStyle w:val="af8"/>
          <w:sz w:val="28"/>
          <w:szCs w:val="28"/>
        </w:rPr>
        <w:t xml:space="preserve">культурной, социальной и гуманитарной </w:t>
      </w:r>
      <w:r w:rsidRPr="00E523E1">
        <w:rPr>
          <w:sz w:val="28"/>
          <w:szCs w:val="28"/>
        </w:rPr>
        <w:t>сферах.</w:t>
      </w:r>
    </w:p>
    <w:p w:rsidR="00E523E1" w:rsidRPr="00706200" w:rsidRDefault="005F2E86" w:rsidP="00E523E1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876273">
        <w:rPr>
          <w:sz w:val="28"/>
          <w:szCs w:val="28"/>
        </w:rPr>
        <w:t xml:space="preserve">Активно участвовали в разработке новых механизмов мониторинга выполнения международных обязательств государств в сфере борьбы с допингом в спорте в рамках ЮНЕСКО и Совета Европы. Вели дело к сохранению гибкой, прозрачной и неполитизированной системы мониторинга, не выходящей </w:t>
      </w:r>
      <w:r w:rsidRPr="00706200">
        <w:rPr>
          <w:sz w:val="28"/>
          <w:szCs w:val="28"/>
        </w:rPr>
        <w:t>за существующие международно-правовые рамки.</w:t>
      </w:r>
    </w:p>
    <w:p w:rsidR="00706200" w:rsidRPr="00BE05D7" w:rsidRDefault="005F2E86" w:rsidP="00706200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706200">
        <w:rPr>
          <w:sz w:val="28"/>
          <w:szCs w:val="28"/>
        </w:rPr>
        <w:t xml:space="preserve">Российские эксперты внесли весомый вклад в обсуждение на площадке ЮНЕСКО проекта Глобальной конвенции о признании квалификаций в области </w:t>
      </w:r>
      <w:r w:rsidRPr="00706200">
        <w:rPr>
          <w:sz w:val="28"/>
          <w:szCs w:val="28"/>
        </w:rPr>
        <w:lastRenderedPageBreak/>
        <w:t>выс</w:t>
      </w:r>
      <w:r w:rsidRPr="00BE05D7">
        <w:rPr>
          <w:sz w:val="28"/>
          <w:szCs w:val="28"/>
        </w:rPr>
        <w:t xml:space="preserve">шего образования, призванной обобщить существующие нормы, рекомендации и наилучшие практики в этой </w:t>
      </w:r>
      <w:r w:rsidR="00E523E1" w:rsidRPr="00BE05D7">
        <w:rPr>
          <w:sz w:val="28"/>
          <w:szCs w:val="28"/>
        </w:rPr>
        <w:t>области</w:t>
      </w:r>
      <w:r w:rsidRPr="00BE05D7">
        <w:rPr>
          <w:sz w:val="28"/>
          <w:szCs w:val="28"/>
        </w:rPr>
        <w:t>.</w:t>
      </w:r>
    </w:p>
    <w:p w:rsidR="00BE05D7" w:rsidRPr="00BE05D7" w:rsidRDefault="005F2E86" w:rsidP="00BE05D7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BE05D7">
        <w:rPr>
          <w:sz w:val="28"/>
          <w:szCs w:val="28"/>
        </w:rPr>
        <w:t xml:space="preserve">Продолжали </w:t>
      </w:r>
      <w:r w:rsidRPr="00BE05D7">
        <w:rPr>
          <w:rStyle w:val="af8"/>
          <w:sz w:val="28"/>
          <w:szCs w:val="28"/>
        </w:rPr>
        <w:t xml:space="preserve">инвентаризацию многосторонних договоров, </w:t>
      </w:r>
      <w:r w:rsidRPr="00BE05D7">
        <w:rPr>
          <w:sz w:val="28"/>
          <w:szCs w:val="28"/>
        </w:rPr>
        <w:t xml:space="preserve">участницей которых Россия не является. Рассмотрена целесообразность присоединения </w:t>
      </w:r>
      <w:r w:rsidR="00706200" w:rsidRPr="00BE05D7">
        <w:rPr>
          <w:sz w:val="28"/>
          <w:szCs w:val="28"/>
        </w:rPr>
        <w:br/>
      </w:r>
      <w:r w:rsidRPr="00BE05D7">
        <w:rPr>
          <w:sz w:val="28"/>
          <w:szCs w:val="28"/>
        </w:rPr>
        <w:t xml:space="preserve">к 71 договору. Оформлено участие России в 36 многосторонних </w:t>
      </w:r>
      <w:r w:rsidR="00706200" w:rsidRPr="00BE05D7">
        <w:rPr>
          <w:sz w:val="28"/>
          <w:szCs w:val="28"/>
        </w:rPr>
        <w:t>докуме</w:t>
      </w:r>
      <w:r w:rsidR="00E67752">
        <w:rPr>
          <w:sz w:val="28"/>
          <w:szCs w:val="28"/>
        </w:rPr>
        <w:t>н</w:t>
      </w:r>
      <w:r w:rsidR="00706200" w:rsidRPr="00BE05D7">
        <w:rPr>
          <w:sz w:val="28"/>
          <w:szCs w:val="28"/>
        </w:rPr>
        <w:t>тах</w:t>
      </w:r>
      <w:r w:rsidRPr="00BE05D7">
        <w:rPr>
          <w:sz w:val="28"/>
          <w:szCs w:val="28"/>
        </w:rPr>
        <w:t>.</w:t>
      </w:r>
    </w:p>
    <w:p w:rsidR="00D27146" w:rsidRDefault="005F2E86" w:rsidP="00BE05D7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BE05D7">
        <w:rPr>
          <w:sz w:val="28"/>
          <w:szCs w:val="28"/>
        </w:rPr>
        <w:t xml:space="preserve">Одним из приоритетных направлений работы оставалось </w:t>
      </w:r>
      <w:r w:rsidRPr="00BE05D7">
        <w:rPr>
          <w:rStyle w:val="af8"/>
          <w:sz w:val="28"/>
          <w:szCs w:val="28"/>
        </w:rPr>
        <w:t xml:space="preserve">международно-правовое обеспечение морской деятельности Российской Федерации. </w:t>
      </w:r>
      <w:r w:rsidRPr="00BE05D7">
        <w:rPr>
          <w:sz w:val="28"/>
          <w:szCs w:val="28"/>
        </w:rPr>
        <w:t>МИД России совместно с заинтересованными органами государственной власти принимал участие в работе ООН, ее специализированных учреждений, в том числе Международной морской организации (ИМО), и иных международных организаций, занимающихся проблемами Мирового океана и международного морского права. Было обеспечено представительство нашей страны в органах, созданных в соответствии с Конвенцией ООН по морскому праву 1982 г. (Совещание государств-участников Конвенции ООН по морскому праву, Международный орган по морскому дну), в других профильных международных конференциях и форумах (Открытый неофициальный консультативный процесс по морской проблематике, Подготовительный комитет по разработке международно-правового инструмента по защите и сохранению морского биоразнообразия в районах за пределами национальной юрисдикции).</w:t>
      </w:r>
    </w:p>
    <w:p w:rsidR="00D27146" w:rsidRPr="00D27146" w:rsidRDefault="00D27146" w:rsidP="00D27146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27146">
        <w:rPr>
          <w:sz w:val="28"/>
          <w:szCs w:val="28"/>
        </w:rPr>
        <w:t>Р</w:t>
      </w:r>
      <w:r w:rsidR="005F2E86" w:rsidRPr="00D27146">
        <w:rPr>
          <w:sz w:val="28"/>
          <w:szCs w:val="28"/>
        </w:rPr>
        <w:t xml:space="preserve">оссийская делегация приняла участие в </w:t>
      </w:r>
      <w:r w:rsidRPr="00D27146">
        <w:rPr>
          <w:sz w:val="28"/>
          <w:szCs w:val="28"/>
        </w:rPr>
        <w:t>3</w:t>
      </w:r>
      <w:r w:rsidR="005F2E86" w:rsidRPr="00D27146">
        <w:rPr>
          <w:sz w:val="28"/>
          <w:szCs w:val="28"/>
        </w:rPr>
        <w:t xml:space="preserve"> сессиях рассмотрения подкомиссией </w:t>
      </w:r>
      <w:r w:rsidR="005F2E86" w:rsidRPr="00D27146">
        <w:rPr>
          <w:rStyle w:val="af8"/>
          <w:sz w:val="28"/>
          <w:szCs w:val="28"/>
        </w:rPr>
        <w:t xml:space="preserve">Комиссии по границам континентального шельфа (КГКШ) </w:t>
      </w:r>
      <w:r w:rsidR="004A4927">
        <w:rPr>
          <w:sz w:val="28"/>
          <w:szCs w:val="28"/>
        </w:rPr>
        <w:t>частично</w:t>
      </w:r>
      <w:r w:rsidR="005F2E86" w:rsidRPr="00D27146">
        <w:rPr>
          <w:sz w:val="28"/>
          <w:szCs w:val="28"/>
        </w:rPr>
        <w:t xml:space="preserve"> пересмотренной заявки Российской Федерации на установление внешних границ континентального шельфа в Северном Ледовитом океане за пределами 200 морских миль.</w:t>
      </w:r>
    </w:p>
    <w:p w:rsidR="00D27146" w:rsidRPr="00D27146" w:rsidRDefault="005F2E86" w:rsidP="00D27146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27146">
        <w:rPr>
          <w:sz w:val="28"/>
          <w:szCs w:val="28"/>
        </w:rPr>
        <w:t xml:space="preserve">В 2018 г. с целью ускорения разработки Правил добычи ресурсов Мирового океана государствами-участниками </w:t>
      </w:r>
      <w:r w:rsidRPr="00D27146">
        <w:rPr>
          <w:rStyle w:val="af8"/>
          <w:sz w:val="28"/>
          <w:szCs w:val="28"/>
        </w:rPr>
        <w:t xml:space="preserve">Международного органа по морскому дну (МОМД) </w:t>
      </w:r>
      <w:r w:rsidRPr="00D27146">
        <w:rPr>
          <w:sz w:val="28"/>
          <w:szCs w:val="28"/>
        </w:rPr>
        <w:t xml:space="preserve">было проведено </w:t>
      </w:r>
      <w:r w:rsidR="00D27146" w:rsidRPr="00D27146">
        <w:rPr>
          <w:sz w:val="28"/>
          <w:szCs w:val="28"/>
        </w:rPr>
        <w:t>2</w:t>
      </w:r>
      <w:r w:rsidRPr="00D27146">
        <w:rPr>
          <w:sz w:val="28"/>
          <w:szCs w:val="28"/>
        </w:rPr>
        <w:t xml:space="preserve"> сессии Совета (в марте и июле), принято решение продолжить подобную практику проведения ежегодных сессий в два этапа. Российская Федерация была переизбрана на следующий </w:t>
      </w:r>
      <w:r w:rsidR="00D27146" w:rsidRPr="00D27146">
        <w:rPr>
          <w:sz w:val="28"/>
          <w:szCs w:val="28"/>
        </w:rPr>
        <w:br/>
        <w:t>4-</w:t>
      </w:r>
      <w:r w:rsidRPr="00D27146">
        <w:rPr>
          <w:sz w:val="28"/>
          <w:szCs w:val="28"/>
        </w:rPr>
        <w:t>летний период в группу «А» Совета МОМД.</w:t>
      </w:r>
    </w:p>
    <w:p w:rsidR="00D27146" w:rsidRPr="004967DE" w:rsidRDefault="005F2E86" w:rsidP="00D27146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27146">
        <w:rPr>
          <w:sz w:val="28"/>
          <w:szCs w:val="28"/>
        </w:rPr>
        <w:t>МИД России совместно с другими компетентными федеральными органами исполнительной власти продолжил работу по обеспечению государственных интересов Российской Федерации в Антарктике, в том числе на основе эффективного использования механизмов и процедур, предусмотренных Системой Договора об Антарктике (СДА). Российс</w:t>
      </w:r>
      <w:r w:rsidR="00D27146">
        <w:rPr>
          <w:sz w:val="28"/>
          <w:szCs w:val="28"/>
        </w:rPr>
        <w:t xml:space="preserve">кая межведомственная делегация </w:t>
      </w:r>
      <w:r w:rsidRPr="00D27146">
        <w:rPr>
          <w:sz w:val="28"/>
          <w:szCs w:val="28"/>
        </w:rPr>
        <w:t xml:space="preserve">приняла участие в </w:t>
      </w:r>
      <w:r w:rsidRPr="00D27146">
        <w:rPr>
          <w:rStyle w:val="af8"/>
          <w:sz w:val="28"/>
          <w:szCs w:val="28"/>
          <w:lang w:val="en-US" w:bidi="en-US"/>
        </w:rPr>
        <w:t>XLI</w:t>
      </w:r>
      <w:r w:rsidRPr="00D27146">
        <w:rPr>
          <w:rStyle w:val="af8"/>
          <w:sz w:val="28"/>
          <w:szCs w:val="28"/>
          <w:lang w:bidi="en-US"/>
        </w:rPr>
        <w:t xml:space="preserve"> </w:t>
      </w:r>
      <w:r w:rsidRPr="00D27146">
        <w:rPr>
          <w:rStyle w:val="af8"/>
          <w:sz w:val="28"/>
          <w:szCs w:val="28"/>
        </w:rPr>
        <w:t xml:space="preserve">Консультативном совещании по Договору об Антарктике </w:t>
      </w:r>
      <w:r w:rsidRPr="00D27146">
        <w:rPr>
          <w:sz w:val="28"/>
          <w:szCs w:val="28"/>
        </w:rPr>
        <w:t>(КСДА) (Буэнос-Айрес, ма</w:t>
      </w:r>
      <w:r w:rsidR="00D27146">
        <w:rPr>
          <w:sz w:val="28"/>
          <w:szCs w:val="28"/>
        </w:rPr>
        <w:t xml:space="preserve">й). Дискуссии </w:t>
      </w:r>
      <w:r w:rsidRPr="00D27146">
        <w:rPr>
          <w:sz w:val="28"/>
          <w:szCs w:val="28"/>
        </w:rPr>
        <w:t xml:space="preserve">были посвящены </w:t>
      </w:r>
      <w:r w:rsidRPr="004967DE">
        <w:rPr>
          <w:sz w:val="28"/>
          <w:szCs w:val="28"/>
        </w:rPr>
        <w:t xml:space="preserve">совершенствованию сложившейся системы международного управления </w:t>
      </w:r>
      <w:r w:rsidRPr="004967DE">
        <w:rPr>
          <w:sz w:val="28"/>
          <w:szCs w:val="28"/>
        </w:rPr>
        <w:lastRenderedPageBreak/>
        <w:t>антарктическим регионом, целесообразнос</w:t>
      </w:r>
      <w:r w:rsidR="00393AB7">
        <w:rPr>
          <w:sz w:val="28"/>
          <w:szCs w:val="28"/>
        </w:rPr>
        <w:t>ти расширения круга государств-</w:t>
      </w:r>
      <w:r w:rsidRPr="004967DE">
        <w:rPr>
          <w:sz w:val="28"/>
          <w:szCs w:val="28"/>
        </w:rPr>
        <w:t>участников Договора, обсуждению критериев членства. На КСДА возобладала российская позиция о необходимости детальной проработки критериев приема новых членов с тем, чтобы избежать размывания сложившегося международно-правового режима управления регионом по причине возможного привнесения чуждых СДА элементов.</w:t>
      </w:r>
    </w:p>
    <w:p w:rsidR="004967DE" w:rsidRPr="004967DE" w:rsidRDefault="005F2E86" w:rsidP="004967DE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4967DE">
        <w:rPr>
          <w:sz w:val="28"/>
          <w:szCs w:val="28"/>
        </w:rPr>
        <w:t xml:space="preserve">На 37-м совещании </w:t>
      </w:r>
      <w:r w:rsidRPr="004967DE">
        <w:rPr>
          <w:rStyle w:val="af8"/>
          <w:sz w:val="28"/>
          <w:szCs w:val="28"/>
        </w:rPr>
        <w:t xml:space="preserve">Комиссии по сохранению морских живых ресурсов Антарктики </w:t>
      </w:r>
      <w:r w:rsidRPr="004967DE">
        <w:rPr>
          <w:sz w:val="28"/>
          <w:szCs w:val="28"/>
        </w:rPr>
        <w:t>(АНТКОМ) (Хобарт, октябр</w:t>
      </w:r>
      <w:r w:rsidR="00D27146" w:rsidRPr="004967DE">
        <w:rPr>
          <w:sz w:val="28"/>
          <w:szCs w:val="28"/>
        </w:rPr>
        <w:t>ь-</w:t>
      </w:r>
      <w:r w:rsidRPr="004967DE">
        <w:rPr>
          <w:sz w:val="28"/>
          <w:szCs w:val="28"/>
        </w:rPr>
        <w:t>ноябр</w:t>
      </w:r>
      <w:r w:rsidR="00D27146" w:rsidRPr="004967DE">
        <w:rPr>
          <w:sz w:val="28"/>
          <w:szCs w:val="28"/>
        </w:rPr>
        <w:t>ь</w:t>
      </w:r>
      <w:r w:rsidRPr="004967DE">
        <w:rPr>
          <w:sz w:val="28"/>
          <w:szCs w:val="28"/>
        </w:rPr>
        <w:t xml:space="preserve">), российская делегация приняла участие в дискуссиях по вопросу целесообразности создания новых морских охраняемых районов (МОР) в Антарктике. </w:t>
      </w:r>
      <w:r w:rsidR="004967DE">
        <w:rPr>
          <w:sz w:val="28"/>
          <w:szCs w:val="28"/>
        </w:rPr>
        <w:t>П</w:t>
      </w:r>
      <w:r w:rsidRPr="004967DE">
        <w:rPr>
          <w:sz w:val="28"/>
          <w:szCs w:val="28"/>
        </w:rPr>
        <w:t>родолжилось обсуждение практических аспектов реализации решения Комиссии об учреждении МОР в море Росса и вокруг Южных Оркнейских островов. В этой связи российская делегация выступила с инициативой разработк</w:t>
      </w:r>
      <w:r w:rsidR="00393AB7">
        <w:rPr>
          <w:sz w:val="28"/>
          <w:szCs w:val="28"/>
        </w:rPr>
        <w:t>и</w:t>
      </w:r>
      <w:r w:rsidRPr="004967DE">
        <w:rPr>
          <w:sz w:val="28"/>
          <w:szCs w:val="28"/>
        </w:rPr>
        <w:t xml:space="preserve"> четких критериев в отношении учреждения МОР для устранения существующих пробелов в данном вопросе. </w:t>
      </w:r>
    </w:p>
    <w:p w:rsidR="004967DE" w:rsidRPr="0034741F" w:rsidRDefault="004967DE" w:rsidP="004967DE">
      <w:pPr>
        <w:pStyle w:val="26"/>
        <w:widowControl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  <w:lang w:bidi="ru-RU"/>
        </w:rPr>
      </w:pPr>
      <w:r w:rsidRPr="004967DE">
        <w:rPr>
          <w:sz w:val="28"/>
          <w:szCs w:val="28"/>
        </w:rPr>
        <w:t>В</w:t>
      </w:r>
      <w:r w:rsidR="005F2E86" w:rsidRPr="004967DE">
        <w:rPr>
          <w:sz w:val="28"/>
          <w:szCs w:val="28"/>
        </w:rPr>
        <w:t xml:space="preserve"> октябр</w:t>
      </w:r>
      <w:r w:rsidRPr="004967DE">
        <w:rPr>
          <w:sz w:val="28"/>
          <w:szCs w:val="28"/>
        </w:rPr>
        <w:t>е</w:t>
      </w:r>
      <w:r w:rsidR="005F2E86" w:rsidRPr="004967DE">
        <w:rPr>
          <w:sz w:val="28"/>
          <w:szCs w:val="28"/>
        </w:rPr>
        <w:t xml:space="preserve"> в Илулиссате (Дания) было подписано </w:t>
      </w:r>
      <w:r w:rsidR="005F2E86" w:rsidRPr="004967DE">
        <w:rPr>
          <w:rStyle w:val="af8"/>
          <w:sz w:val="28"/>
          <w:szCs w:val="28"/>
        </w:rPr>
        <w:t xml:space="preserve">Соглашение о предотвращении нерегулируемого промысла в районе открытого моря центральной части Северного Ледовитого океана. </w:t>
      </w:r>
      <w:r w:rsidR="005F2E86" w:rsidRPr="004967DE">
        <w:rPr>
          <w:sz w:val="28"/>
          <w:szCs w:val="28"/>
        </w:rPr>
        <w:t>В документе учтены интересы Российской Федерации в части устойчивого использования и сохранения морских экосистем, установления мер регулирования рыбных запасов, а также предотвращения ННН-промысла</w:t>
      </w:r>
      <w:r w:rsidR="00393AB7">
        <w:rPr>
          <w:sz w:val="28"/>
          <w:szCs w:val="28"/>
        </w:rPr>
        <w:t>,</w:t>
      </w:r>
      <w:r w:rsidR="005F2E86" w:rsidRPr="004967DE">
        <w:rPr>
          <w:sz w:val="28"/>
          <w:szCs w:val="28"/>
        </w:rPr>
        <w:t xml:space="preserve"> прежде всего со стороны судов </w:t>
      </w:r>
      <w:r w:rsidR="005F2E86" w:rsidRPr="0034741F">
        <w:rPr>
          <w:sz w:val="28"/>
          <w:szCs w:val="28"/>
        </w:rPr>
        <w:t>под флагами внерегиональных государств.</w:t>
      </w:r>
      <w:r w:rsidRPr="0034741F">
        <w:rPr>
          <w:color w:val="000000"/>
          <w:sz w:val="28"/>
          <w:szCs w:val="28"/>
          <w:lang w:bidi="ru-RU"/>
        </w:rPr>
        <w:t xml:space="preserve"> Участниками этого соглашения также стали Дания, ЕС, Исландия, Канада, Китай, Норвегия, Республика Корея, США и Япония.</w:t>
      </w:r>
    </w:p>
    <w:p w:rsidR="0034741F" w:rsidRPr="009E33A8" w:rsidRDefault="004967DE" w:rsidP="0034741F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34741F">
        <w:rPr>
          <w:sz w:val="28"/>
          <w:szCs w:val="28"/>
        </w:rPr>
        <w:t>Важн</w:t>
      </w:r>
      <w:r w:rsidR="004A4927">
        <w:rPr>
          <w:sz w:val="28"/>
          <w:szCs w:val="28"/>
        </w:rPr>
        <w:t>ы</w:t>
      </w:r>
      <w:r w:rsidRPr="0034741F">
        <w:rPr>
          <w:sz w:val="28"/>
          <w:szCs w:val="28"/>
        </w:rPr>
        <w:t xml:space="preserve">м моментом в развитии </w:t>
      </w:r>
      <w:r w:rsidR="005F2E86" w:rsidRPr="0034741F">
        <w:rPr>
          <w:sz w:val="28"/>
          <w:szCs w:val="28"/>
        </w:rPr>
        <w:t>международно</w:t>
      </w:r>
      <w:r w:rsidRPr="0034741F">
        <w:rPr>
          <w:sz w:val="28"/>
          <w:szCs w:val="28"/>
        </w:rPr>
        <w:t>го</w:t>
      </w:r>
      <w:r w:rsidR="005F2E86" w:rsidRPr="0034741F">
        <w:rPr>
          <w:sz w:val="28"/>
          <w:szCs w:val="28"/>
        </w:rPr>
        <w:t xml:space="preserve"> сотрудничеств</w:t>
      </w:r>
      <w:r w:rsidRPr="0034741F">
        <w:rPr>
          <w:sz w:val="28"/>
          <w:szCs w:val="28"/>
        </w:rPr>
        <w:t xml:space="preserve">а </w:t>
      </w:r>
      <w:r w:rsidR="005F2E86" w:rsidRPr="0034741F">
        <w:rPr>
          <w:sz w:val="28"/>
          <w:szCs w:val="28"/>
        </w:rPr>
        <w:t xml:space="preserve">в области </w:t>
      </w:r>
      <w:r w:rsidR="005F2E86" w:rsidRPr="0034741F">
        <w:rPr>
          <w:rStyle w:val="af8"/>
          <w:sz w:val="28"/>
          <w:szCs w:val="28"/>
        </w:rPr>
        <w:t xml:space="preserve">транспорта, </w:t>
      </w:r>
      <w:r w:rsidR="005F2E86" w:rsidRPr="0034741F">
        <w:rPr>
          <w:sz w:val="28"/>
          <w:szCs w:val="28"/>
        </w:rPr>
        <w:t>воздушного, железнодорож</w:t>
      </w:r>
      <w:r w:rsidRPr="0034741F">
        <w:rPr>
          <w:sz w:val="28"/>
          <w:szCs w:val="28"/>
        </w:rPr>
        <w:t xml:space="preserve">ного и автомобильного сообщения стало подписание </w:t>
      </w:r>
      <w:r w:rsidR="005F2E86" w:rsidRPr="0034741F">
        <w:rPr>
          <w:sz w:val="28"/>
          <w:szCs w:val="28"/>
        </w:rPr>
        <w:t>Соглашени</w:t>
      </w:r>
      <w:r w:rsidRPr="0034741F">
        <w:rPr>
          <w:sz w:val="28"/>
          <w:szCs w:val="28"/>
        </w:rPr>
        <w:t>я</w:t>
      </w:r>
      <w:r w:rsidR="005F2E86" w:rsidRPr="0034741F">
        <w:rPr>
          <w:sz w:val="28"/>
          <w:szCs w:val="28"/>
        </w:rPr>
        <w:t xml:space="preserve"> о создании и деятельности Международного бюро по расследованию авиационных происшествий и серьезных инцидентов</w:t>
      </w:r>
      <w:r w:rsidRPr="0034741F">
        <w:rPr>
          <w:sz w:val="28"/>
          <w:szCs w:val="28"/>
        </w:rPr>
        <w:t xml:space="preserve"> (ноябрь)</w:t>
      </w:r>
      <w:r w:rsidR="005F2E86" w:rsidRPr="0034741F">
        <w:rPr>
          <w:sz w:val="28"/>
          <w:szCs w:val="28"/>
        </w:rPr>
        <w:t>. Российские делегации принимали участие в IV и V сессиях Международной конференции по принятию текста Конвенции о прямом международном железнодорожном сообщении (Варшава, март и нояб</w:t>
      </w:r>
      <w:r w:rsidRPr="0034741F">
        <w:rPr>
          <w:sz w:val="28"/>
          <w:szCs w:val="28"/>
        </w:rPr>
        <w:t>рь</w:t>
      </w:r>
      <w:r w:rsidR="005F2E86" w:rsidRPr="0034741F">
        <w:rPr>
          <w:sz w:val="28"/>
          <w:szCs w:val="28"/>
        </w:rPr>
        <w:t xml:space="preserve">), а также в </w:t>
      </w:r>
      <w:r w:rsidR="005F2E86" w:rsidRPr="009E33A8">
        <w:rPr>
          <w:sz w:val="28"/>
          <w:szCs w:val="28"/>
        </w:rPr>
        <w:t xml:space="preserve">подготовке проекта Конвенции об облегчении условий пересечения государственных границ при международной железнодорожной перевозке пассажиров, багажа, товаробагажа (под эгидой ЕЭК ООН). </w:t>
      </w:r>
    </w:p>
    <w:p w:rsidR="009E33A8" w:rsidRPr="009E33A8" w:rsidRDefault="005F2E86" w:rsidP="009E33A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9E33A8">
        <w:rPr>
          <w:sz w:val="28"/>
          <w:szCs w:val="28"/>
        </w:rPr>
        <w:t xml:space="preserve">Приоритетным направлением деятельности на площадке </w:t>
      </w:r>
      <w:r w:rsidR="0034741F" w:rsidRPr="009E33A8">
        <w:rPr>
          <w:rStyle w:val="af8"/>
          <w:sz w:val="28"/>
          <w:szCs w:val="28"/>
        </w:rPr>
        <w:t xml:space="preserve">Международной организации гражданской авиации (ИКАО) </w:t>
      </w:r>
      <w:r w:rsidR="00393AB7">
        <w:rPr>
          <w:sz w:val="28"/>
          <w:szCs w:val="28"/>
        </w:rPr>
        <w:t>оставалось</w:t>
      </w:r>
      <w:r w:rsidRPr="009E33A8">
        <w:rPr>
          <w:sz w:val="28"/>
          <w:szCs w:val="28"/>
        </w:rPr>
        <w:t xml:space="preserve"> обеспечение безопасности полетов гражданской авиации в соответствии с целями и принципами Устава ООН и Чикагской конвенции о международной гражданской авиации 1944 г.</w:t>
      </w:r>
    </w:p>
    <w:p w:rsidR="005F2E86" w:rsidRPr="009E33A8" w:rsidRDefault="005F2E86" w:rsidP="009E33A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9E33A8">
        <w:rPr>
          <w:sz w:val="28"/>
          <w:szCs w:val="28"/>
        </w:rPr>
        <w:lastRenderedPageBreak/>
        <w:t xml:space="preserve">Россия активно участвовала в деятельности </w:t>
      </w:r>
      <w:r w:rsidRPr="009E33A8">
        <w:rPr>
          <w:rStyle w:val="af8"/>
          <w:sz w:val="28"/>
          <w:szCs w:val="28"/>
        </w:rPr>
        <w:t xml:space="preserve">Комиссии ООН по праву международной торговли </w:t>
      </w:r>
      <w:r w:rsidRPr="009E33A8">
        <w:rPr>
          <w:sz w:val="28"/>
          <w:szCs w:val="28"/>
        </w:rPr>
        <w:t>(ЮНСИТРАЛ) и ее рабочих групп, занимающихся такими вопросами реформировани</w:t>
      </w:r>
      <w:r w:rsidR="009E33A8" w:rsidRPr="009E33A8">
        <w:rPr>
          <w:sz w:val="28"/>
          <w:szCs w:val="28"/>
        </w:rPr>
        <w:t>я</w:t>
      </w:r>
      <w:r w:rsidRPr="009E33A8">
        <w:rPr>
          <w:sz w:val="28"/>
          <w:szCs w:val="28"/>
        </w:rPr>
        <w:t xml:space="preserve"> системы урегулирования споров между инвесторами и государствами, электронн</w:t>
      </w:r>
      <w:r w:rsidR="009E33A8" w:rsidRPr="009E33A8">
        <w:rPr>
          <w:sz w:val="28"/>
          <w:szCs w:val="28"/>
        </w:rPr>
        <w:t>ой</w:t>
      </w:r>
      <w:r w:rsidRPr="009E33A8">
        <w:rPr>
          <w:sz w:val="28"/>
          <w:szCs w:val="28"/>
        </w:rPr>
        <w:t xml:space="preserve"> торговл</w:t>
      </w:r>
      <w:r w:rsidR="009E33A8" w:rsidRPr="009E33A8">
        <w:rPr>
          <w:sz w:val="28"/>
          <w:szCs w:val="28"/>
        </w:rPr>
        <w:t>и</w:t>
      </w:r>
      <w:r w:rsidRPr="009E33A8">
        <w:rPr>
          <w:sz w:val="28"/>
          <w:szCs w:val="28"/>
        </w:rPr>
        <w:t xml:space="preserve">, </w:t>
      </w:r>
      <w:r w:rsidR="009E33A8" w:rsidRPr="009E33A8">
        <w:rPr>
          <w:sz w:val="28"/>
          <w:szCs w:val="28"/>
        </w:rPr>
        <w:t>поддержки</w:t>
      </w:r>
      <w:r w:rsidRPr="009E33A8">
        <w:rPr>
          <w:sz w:val="28"/>
          <w:szCs w:val="28"/>
        </w:rPr>
        <w:t xml:space="preserve"> микро-, малых и средних предприятий и др. В декабре Россия была переизбрана в состав ЮНСИТРАЛ на очередной </w:t>
      </w:r>
      <w:r w:rsidR="009E33A8" w:rsidRPr="009E33A8">
        <w:rPr>
          <w:sz w:val="28"/>
          <w:szCs w:val="28"/>
        </w:rPr>
        <w:t>6-</w:t>
      </w:r>
      <w:r w:rsidRPr="009E33A8">
        <w:rPr>
          <w:sz w:val="28"/>
          <w:szCs w:val="28"/>
        </w:rPr>
        <w:t>летний срок.</w:t>
      </w:r>
    </w:p>
    <w:p w:rsidR="009E33A8" w:rsidRPr="009E33A8" w:rsidRDefault="009E33A8" w:rsidP="009E33A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9E33A8">
        <w:rPr>
          <w:sz w:val="28"/>
          <w:szCs w:val="28"/>
        </w:rPr>
        <w:t xml:space="preserve">Была продолжена работа по совершенствованию договорно-правовой основы </w:t>
      </w:r>
      <w:r w:rsidRPr="009E33A8">
        <w:rPr>
          <w:rStyle w:val="af8"/>
          <w:sz w:val="28"/>
          <w:szCs w:val="28"/>
        </w:rPr>
        <w:t xml:space="preserve">интеграционных процессов на постсоветском пространстве, </w:t>
      </w:r>
      <w:r w:rsidRPr="009E33A8">
        <w:rPr>
          <w:sz w:val="28"/>
          <w:szCs w:val="28"/>
        </w:rPr>
        <w:t xml:space="preserve">в том числе в связи с началом применения с 1 января 2018 г. Таможенного кодекса ЕАЭС. </w:t>
      </w:r>
    </w:p>
    <w:p w:rsidR="009E33A8" w:rsidRPr="009E33A8" w:rsidRDefault="009E33A8" w:rsidP="009E33A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9E33A8">
        <w:rPr>
          <w:sz w:val="28"/>
          <w:szCs w:val="28"/>
        </w:rPr>
        <w:t xml:space="preserve">Продолжилось развитие </w:t>
      </w:r>
      <w:r w:rsidRPr="009E33A8">
        <w:rPr>
          <w:b/>
          <w:sz w:val="28"/>
          <w:szCs w:val="28"/>
        </w:rPr>
        <w:t>договорно-правовой базы двустороннего сотрудничества</w:t>
      </w:r>
      <w:r w:rsidRPr="009E33A8">
        <w:rPr>
          <w:sz w:val="28"/>
          <w:szCs w:val="28"/>
        </w:rPr>
        <w:t xml:space="preserve"> России с иностранными государствами в </w:t>
      </w:r>
      <w:r w:rsidRPr="009E33A8">
        <w:rPr>
          <w:rStyle w:val="af8"/>
          <w:b w:val="0"/>
          <w:sz w:val="28"/>
          <w:szCs w:val="28"/>
        </w:rPr>
        <w:t xml:space="preserve">военно-технической </w:t>
      </w:r>
      <w:r w:rsidRPr="009E33A8">
        <w:rPr>
          <w:sz w:val="28"/>
          <w:szCs w:val="28"/>
        </w:rPr>
        <w:t xml:space="preserve">сфере, в таких областях как </w:t>
      </w:r>
      <w:r w:rsidRPr="009E33A8">
        <w:rPr>
          <w:rStyle w:val="af8"/>
          <w:b w:val="0"/>
          <w:sz w:val="28"/>
          <w:szCs w:val="28"/>
        </w:rPr>
        <w:t xml:space="preserve">энергетика, промышленность, сельское хозяйство, борьба с таможенными правонарушениями </w:t>
      </w:r>
      <w:r w:rsidRPr="009E33A8">
        <w:rPr>
          <w:sz w:val="28"/>
          <w:szCs w:val="28"/>
        </w:rPr>
        <w:t xml:space="preserve">и др. Заключен ряд международных договоров, касающихся </w:t>
      </w:r>
      <w:r w:rsidRPr="009E33A8">
        <w:rPr>
          <w:rStyle w:val="af8"/>
          <w:b w:val="0"/>
          <w:sz w:val="28"/>
          <w:szCs w:val="28"/>
        </w:rPr>
        <w:t>использования атомной энергии в мирных целях</w:t>
      </w:r>
      <w:r w:rsidRPr="009E33A8">
        <w:rPr>
          <w:rStyle w:val="af8"/>
          <w:sz w:val="28"/>
          <w:szCs w:val="28"/>
        </w:rPr>
        <w:t xml:space="preserve"> </w:t>
      </w:r>
      <w:r w:rsidRPr="009E33A8">
        <w:rPr>
          <w:sz w:val="28"/>
          <w:szCs w:val="28"/>
        </w:rPr>
        <w:t>(в частности, с Бангладеш, Белоруссией, КНР, Руандой, Узбекистаном).</w:t>
      </w:r>
    </w:p>
    <w:p w:rsidR="009E33A8" w:rsidRPr="009E33A8" w:rsidRDefault="005F2E86" w:rsidP="009E33A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9E33A8">
        <w:rPr>
          <w:sz w:val="28"/>
          <w:szCs w:val="28"/>
        </w:rPr>
        <w:t xml:space="preserve">К настоящему времени полностью завершено </w:t>
      </w:r>
      <w:r w:rsidRPr="009E33A8">
        <w:rPr>
          <w:rStyle w:val="af8"/>
          <w:sz w:val="28"/>
          <w:szCs w:val="28"/>
        </w:rPr>
        <w:t xml:space="preserve">международно-правовое оформление государственной границы России </w:t>
      </w:r>
      <w:r w:rsidRPr="009E33A8">
        <w:rPr>
          <w:sz w:val="28"/>
          <w:szCs w:val="28"/>
        </w:rPr>
        <w:t>с Норвегией, Финляндией, Польшей, Литвой, Латвией, Монголией, Китаем и КНДР. Временно применяется Соглашение с США о разграничении морских пространств.</w:t>
      </w:r>
    </w:p>
    <w:p w:rsidR="005F2E86" w:rsidRPr="009E33A8" w:rsidRDefault="005F2E86" w:rsidP="009E33A8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9E33A8">
        <w:rPr>
          <w:sz w:val="28"/>
          <w:szCs w:val="28"/>
        </w:rPr>
        <w:t>В целях реализации обязательств России по действующим международным договорам, установившим государственную границу с Южной Осетией, Казахстаном и Азербайджаном, проводится демаркация государственной границы с этими странами. На плановой основе ведется проверка границы с Китаем.</w:t>
      </w:r>
    </w:p>
    <w:p w:rsidR="00CA1211" w:rsidRDefault="00CA1211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CA1211" w:rsidRDefault="00CA1211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CA1211" w:rsidRPr="00B67E33" w:rsidRDefault="00CA1211" w:rsidP="00895C7B">
      <w:pPr>
        <w:pStyle w:val="33"/>
        <w:widowControl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020286" w:rsidRPr="00B67E33" w:rsidRDefault="001D6AF7" w:rsidP="00020286">
      <w:pPr>
        <w:pStyle w:val="2"/>
      </w:pPr>
      <w:r w:rsidRPr="00B67E33">
        <w:t>ГУМАНИТАРНОЕ НАПРАВЛЕНИЕ ВНЕШНЕЙ ПОЛИТИКИ</w:t>
      </w:r>
    </w:p>
    <w:p w:rsidR="006D7B8C" w:rsidRDefault="001D6AF7" w:rsidP="00020286">
      <w:pPr>
        <w:pStyle w:val="2"/>
      </w:pPr>
      <w:r w:rsidRPr="00B67E33">
        <w:t>Правозащитная проблематика</w:t>
      </w:r>
    </w:p>
    <w:p w:rsidR="00785006" w:rsidRPr="00785006" w:rsidRDefault="00A337F3" w:rsidP="0078500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006">
        <w:rPr>
          <w:rFonts w:ascii="Times New Roman" w:hAnsi="Times New Roman" w:cs="Times New Roman"/>
          <w:sz w:val="28"/>
          <w:szCs w:val="28"/>
        </w:rPr>
        <w:t xml:space="preserve">В 2018 г. продолжили активно продвигать на международной арене российские подходы по проблематике </w:t>
      </w:r>
      <w:r w:rsidRPr="00785006">
        <w:rPr>
          <w:rFonts w:ascii="Times New Roman" w:hAnsi="Times New Roman" w:cs="Times New Roman"/>
          <w:b/>
          <w:bCs/>
          <w:sz w:val="28"/>
          <w:szCs w:val="28"/>
        </w:rPr>
        <w:t>прав человека</w:t>
      </w:r>
      <w:r w:rsidRPr="00785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006" w:rsidRPr="00785006" w:rsidRDefault="00785006" w:rsidP="00785006">
      <w:pPr>
        <w:widowControl w:val="0"/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5006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785006">
        <w:rPr>
          <w:rFonts w:ascii="Times New Roman" w:hAnsi="Times New Roman" w:cs="Times New Roman"/>
          <w:b/>
          <w:bCs/>
          <w:sz w:val="28"/>
          <w:szCs w:val="28"/>
        </w:rPr>
        <w:t xml:space="preserve">Совета ООН по правам человека </w:t>
      </w:r>
      <w:r w:rsidRPr="00785006">
        <w:rPr>
          <w:rFonts w:ascii="Times New Roman" w:hAnsi="Times New Roman" w:cs="Times New Roman"/>
          <w:bCs/>
          <w:sz w:val="28"/>
          <w:szCs w:val="28"/>
        </w:rPr>
        <w:t>(СПЧ)</w:t>
      </w:r>
      <w:r w:rsidRPr="00785006">
        <w:rPr>
          <w:rFonts w:ascii="Times New Roman" w:hAnsi="Times New Roman" w:cs="Times New Roman"/>
          <w:sz w:val="28"/>
          <w:szCs w:val="28"/>
        </w:rPr>
        <w:t xml:space="preserve"> проводили линию на укрепление конструктивного, деполитизированного диалога по ключевым сюжетам правозащитной повестки дня, недопущение применения политики «двойных стандартов» и продвижение равноправного и взаимоуважительного сотрудничества как основного принципа работы Совета. </w:t>
      </w:r>
      <w:r w:rsidRPr="00785006">
        <w:rPr>
          <w:rFonts w:ascii="Times New Roman" w:hAnsi="Times New Roman" w:cs="Times New Roman"/>
          <w:spacing w:val="-6"/>
          <w:sz w:val="28"/>
          <w:szCs w:val="28"/>
        </w:rPr>
        <w:t xml:space="preserve">Неизменно выступали </w:t>
      </w:r>
      <w:r w:rsidRPr="0078500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против внесения предвзятых страновых инициатив в СПЧ. Регулярно привлекали внимание Совета и его специальных процедур к кризисным ситуациям в отдельных странах, в частности, на Украине и в Сирии. </w:t>
      </w:r>
    </w:p>
    <w:p w:rsidR="00785006" w:rsidRPr="00785006" w:rsidRDefault="00785006" w:rsidP="0078500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006">
        <w:rPr>
          <w:rFonts w:ascii="Times New Roman" w:hAnsi="Times New Roman" w:cs="Times New Roman"/>
          <w:sz w:val="28"/>
          <w:szCs w:val="28"/>
        </w:rPr>
        <w:t>Внесли ряд важных инициатив, направленных на укрепление международного режима поощрения и защиты прав человека. На 37-й сессии СПЧ (февраль-март) инициировали принятие резолюции «Целостность судебной системы», соавторами которой помимо России стал</w:t>
      </w:r>
      <w:r w:rsidR="00393AB7">
        <w:rPr>
          <w:rFonts w:ascii="Times New Roman" w:hAnsi="Times New Roman" w:cs="Times New Roman"/>
          <w:sz w:val="28"/>
          <w:szCs w:val="28"/>
        </w:rPr>
        <w:t>и</w:t>
      </w:r>
      <w:r w:rsidRPr="00785006">
        <w:rPr>
          <w:rFonts w:ascii="Times New Roman" w:hAnsi="Times New Roman" w:cs="Times New Roman"/>
          <w:sz w:val="28"/>
          <w:szCs w:val="28"/>
        </w:rPr>
        <w:t xml:space="preserve"> еще 12 государств. </w:t>
      </w:r>
    </w:p>
    <w:p w:rsidR="00785006" w:rsidRPr="00785006" w:rsidRDefault="00785006" w:rsidP="0078500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006">
        <w:rPr>
          <w:rFonts w:ascii="Times New Roman" w:hAnsi="Times New Roman" w:cs="Times New Roman"/>
          <w:sz w:val="28"/>
          <w:szCs w:val="28"/>
        </w:rPr>
        <w:t>В мае Россия успешно прошла третий цикл процедуры Универсального периодического обзора в рамках СПЧ.</w:t>
      </w:r>
    </w:p>
    <w:p w:rsidR="000419E0" w:rsidRPr="000419E0" w:rsidRDefault="00785006" w:rsidP="000419E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006">
        <w:rPr>
          <w:rFonts w:ascii="Times New Roman" w:hAnsi="Times New Roman" w:cs="Times New Roman"/>
          <w:sz w:val="28"/>
          <w:szCs w:val="28"/>
        </w:rPr>
        <w:t xml:space="preserve">Продолжилось активное </w:t>
      </w:r>
      <w:r w:rsidRPr="00785006">
        <w:rPr>
          <w:rFonts w:ascii="Times New Roman" w:hAnsi="Times New Roman" w:cs="Times New Roman"/>
          <w:b/>
          <w:sz w:val="28"/>
          <w:szCs w:val="28"/>
        </w:rPr>
        <w:t>взаимодействие с договорными органами по правам человека</w:t>
      </w:r>
      <w:r w:rsidRPr="00785006">
        <w:rPr>
          <w:rFonts w:ascii="Times New Roman" w:hAnsi="Times New Roman" w:cs="Times New Roman"/>
          <w:sz w:val="28"/>
          <w:szCs w:val="28"/>
        </w:rPr>
        <w:t xml:space="preserve">. В феврале Комитет по правам инвалидов рассмотрел первоначальный доклад Российской Федерации о выполнении положений Конвенции о правах инвалидов. В мае состоялась «защита» первоначального доклада Российской Федерации о выполнении положений Факультативного </w:t>
      </w:r>
      <w:r w:rsidRPr="004A4952">
        <w:rPr>
          <w:rFonts w:ascii="Times New Roman" w:hAnsi="Times New Roman" w:cs="Times New Roman"/>
          <w:sz w:val="28"/>
          <w:szCs w:val="28"/>
        </w:rPr>
        <w:t xml:space="preserve">протокола к Конвенции о правах ребенка, касающегося торговли детьми, детской проституции и детской порнографии. В июле в рамках 64-й сессии Комитета против пыток был рассмотрен шестой периодический доклад России о выполнении ее международных обязательств по Конвенции против пыток и </w:t>
      </w:r>
      <w:r w:rsidRPr="000419E0">
        <w:rPr>
          <w:rFonts w:ascii="Times New Roman" w:hAnsi="Times New Roman" w:cs="Times New Roman"/>
          <w:sz w:val="28"/>
          <w:szCs w:val="28"/>
        </w:rPr>
        <w:t>других жестоких, бесчеловечных или унижающих достоинство видов обращения и наказания.</w:t>
      </w:r>
    </w:p>
    <w:p w:rsidR="005C54D8" w:rsidRPr="000419E0" w:rsidRDefault="005C54D8" w:rsidP="000419E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9E0">
        <w:rPr>
          <w:rFonts w:ascii="Times New Roman" w:hAnsi="Times New Roman" w:cs="Times New Roman"/>
          <w:sz w:val="28"/>
          <w:szCs w:val="28"/>
        </w:rPr>
        <w:t xml:space="preserve">Проводили линию на дальнейшее реформирование </w:t>
      </w:r>
      <w:r w:rsidRPr="000419E0">
        <w:rPr>
          <w:rFonts w:ascii="Times New Roman" w:hAnsi="Times New Roman" w:cs="Times New Roman"/>
          <w:b/>
          <w:sz w:val="28"/>
          <w:szCs w:val="28"/>
        </w:rPr>
        <w:t>Европейского Суда по правам человека</w:t>
      </w:r>
      <w:r w:rsidRPr="000419E0">
        <w:rPr>
          <w:rFonts w:ascii="Times New Roman" w:hAnsi="Times New Roman" w:cs="Times New Roman"/>
          <w:sz w:val="28"/>
          <w:szCs w:val="28"/>
        </w:rPr>
        <w:t xml:space="preserve"> (ЕСПЧ) в целях его деполитизации, повышения эффективности и укрепления в его деятельности принципов субсидиарности и свободы усмотрения при выполнении государствами-членами СЕ постановлений Суда и своих обязательств по Конвенции о защите прав человека и основных свобод (ЕКПЧ). Совместно с Уполномоченным Российской Федерации при ЕСПЧ продолжали отстаивать интересы нашей страны в рамках рассмотрения Судом и Ком</w:t>
      </w:r>
      <w:r w:rsidR="000419E0">
        <w:rPr>
          <w:rFonts w:ascii="Times New Roman" w:hAnsi="Times New Roman" w:cs="Times New Roman"/>
          <w:sz w:val="28"/>
          <w:szCs w:val="28"/>
        </w:rPr>
        <w:t xml:space="preserve">итетом министров Совета Европы </w:t>
      </w:r>
      <w:r w:rsidRPr="000419E0">
        <w:rPr>
          <w:rFonts w:ascii="Times New Roman" w:hAnsi="Times New Roman" w:cs="Times New Roman"/>
          <w:sz w:val="28"/>
          <w:szCs w:val="28"/>
        </w:rPr>
        <w:t>ряда резонансных дел, а также межгосударственных жалоб, поданных Грузией и Украиной против нашей страны.</w:t>
      </w:r>
    </w:p>
    <w:p w:rsidR="004A4952" w:rsidRPr="004A4952" w:rsidRDefault="00A337F3" w:rsidP="004A495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95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A4952">
        <w:rPr>
          <w:rFonts w:ascii="Times New Roman" w:hAnsi="Times New Roman" w:cs="Times New Roman"/>
          <w:b/>
          <w:sz w:val="28"/>
          <w:szCs w:val="28"/>
        </w:rPr>
        <w:t>противодействия попыткам переписывания и фальсификации истории</w:t>
      </w:r>
      <w:r w:rsidRPr="004A4952">
        <w:rPr>
          <w:rFonts w:ascii="Times New Roman" w:hAnsi="Times New Roman" w:cs="Times New Roman"/>
          <w:sz w:val="28"/>
          <w:szCs w:val="28"/>
        </w:rPr>
        <w:t xml:space="preserve"> </w:t>
      </w:r>
      <w:r w:rsidR="00785006" w:rsidRPr="004A4952">
        <w:rPr>
          <w:rFonts w:ascii="Times New Roman" w:hAnsi="Times New Roman" w:cs="Times New Roman"/>
          <w:sz w:val="28"/>
          <w:szCs w:val="28"/>
        </w:rPr>
        <w:t xml:space="preserve">добивались от </w:t>
      </w:r>
      <w:r w:rsidRPr="004A4952">
        <w:rPr>
          <w:rFonts w:ascii="Times New Roman" w:hAnsi="Times New Roman" w:cs="Times New Roman"/>
          <w:sz w:val="28"/>
          <w:szCs w:val="28"/>
        </w:rPr>
        <w:t>международны</w:t>
      </w:r>
      <w:r w:rsidR="00785006" w:rsidRPr="004A4952">
        <w:rPr>
          <w:rFonts w:ascii="Times New Roman" w:hAnsi="Times New Roman" w:cs="Times New Roman"/>
          <w:sz w:val="28"/>
          <w:szCs w:val="28"/>
        </w:rPr>
        <w:t>х</w:t>
      </w:r>
      <w:r w:rsidRPr="004A4952">
        <w:rPr>
          <w:rFonts w:ascii="Times New Roman" w:hAnsi="Times New Roman" w:cs="Times New Roman"/>
          <w:sz w:val="28"/>
          <w:szCs w:val="28"/>
        </w:rPr>
        <w:t>, в том числе неправительственны</w:t>
      </w:r>
      <w:r w:rsidR="00785006" w:rsidRPr="004A4952">
        <w:rPr>
          <w:rFonts w:ascii="Times New Roman" w:hAnsi="Times New Roman" w:cs="Times New Roman"/>
          <w:sz w:val="28"/>
          <w:szCs w:val="28"/>
        </w:rPr>
        <w:t>х</w:t>
      </w:r>
      <w:r w:rsidRPr="004A4952">
        <w:rPr>
          <w:rFonts w:ascii="Times New Roman" w:hAnsi="Times New Roman" w:cs="Times New Roman"/>
          <w:sz w:val="28"/>
          <w:szCs w:val="28"/>
        </w:rPr>
        <w:t>, организаци</w:t>
      </w:r>
      <w:r w:rsidR="00785006" w:rsidRPr="004A4952">
        <w:rPr>
          <w:rFonts w:ascii="Times New Roman" w:hAnsi="Times New Roman" w:cs="Times New Roman"/>
          <w:sz w:val="28"/>
          <w:szCs w:val="28"/>
        </w:rPr>
        <w:t>й</w:t>
      </w:r>
      <w:r w:rsidRPr="004A4952">
        <w:rPr>
          <w:rFonts w:ascii="Times New Roman" w:hAnsi="Times New Roman" w:cs="Times New Roman"/>
          <w:sz w:val="28"/>
          <w:szCs w:val="28"/>
        </w:rPr>
        <w:t>, должных оценок и осуждения провокационной деятельности политических движений, пропагандирующих расизм, этноцентризм и ксенофобию, идеологию нацизма и расового превосходства.</w:t>
      </w:r>
      <w:r w:rsidR="00785006" w:rsidRPr="004A4952">
        <w:rPr>
          <w:rFonts w:ascii="Times New Roman" w:hAnsi="Times New Roman" w:cs="Times New Roman"/>
          <w:sz w:val="28"/>
          <w:szCs w:val="28"/>
        </w:rPr>
        <w:t xml:space="preserve"> Привлекали внимание Евросоюза и его государств-членов, а также СЕ и ОБСЕ </w:t>
      </w:r>
      <w:r w:rsidRPr="004A4952">
        <w:rPr>
          <w:rFonts w:ascii="Times New Roman" w:hAnsi="Times New Roman" w:cs="Times New Roman"/>
          <w:sz w:val="28"/>
          <w:szCs w:val="28"/>
        </w:rPr>
        <w:t>к продолжающейся дискриминаци</w:t>
      </w:r>
      <w:r w:rsidR="004A4952" w:rsidRPr="004A4952">
        <w:rPr>
          <w:rFonts w:ascii="Times New Roman" w:hAnsi="Times New Roman" w:cs="Times New Roman"/>
          <w:sz w:val="28"/>
          <w:szCs w:val="28"/>
        </w:rPr>
        <w:t>и</w:t>
      </w:r>
      <w:r w:rsidRPr="004A4952">
        <w:rPr>
          <w:rFonts w:ascii="Times New Roman" w:hAnsi="Times New Roman" w:cs="Times New Roman"/>
          <w:sz w:val="28"/>
          <w:szCs w:val="28"/>
        </w:rPr>
        <w:t xml:space="preserve"> русскоязычного меньшинства на постсоветском пространстве, в особенности в ст</w:t>
      </w:r>
      <w:r w:rsidR="004A4952" w:rsidRPr="004A4952">
        <w:rPr>
          <w:rFonts w:ascii="Times New Roman" w:hAnsi="Times New Roman" w:cs="Times New Roman"/>
          <w:sz w:val="28"/>
          <w:szCs w:val="28"/>
        </w:rPr>
        <w:t xml:space="preserve">ранах Прибалтики и на Украине. </w:t>
      </w:r>
    </w:p>
    <w:p w:rsidR="004A4952" w:rsidRPr="004A4952" w:rsidRDefault="004A4952" w:rsidP="004A495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Российским вкладом в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усили</w:t>
      </w:r>
      <w:r w:rsidRPr="004A4952">
        <w:rPr>
          <w:rFonts w:ascii="Times New Roman" w:hAnsi="Times New Roman" w:cs="Times New Roman"/>
          <w:sz w:val="28"/>
          <w:szCs w:val="28"/>
        </w:rPr>
        <w:t>я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</w:t>
      </w:r>
      <w:r w:rsidR="00A337F3" w:rsidRPr="004A4952">
        <w:rPr>
          <w:rFonts w:ascii="Times New Roman" w:hAnsi="Times New Roman" w:cs="Times New Roman"/>
          <w:b/>
          <w:sz w:val="28"/>
          <w:szCs w:val="28"/>
        </w:rPr>
        <w:t xml:space="preserve"> борьбе с расизмом, ксенофобией, агрессивным национализмом, религиозной нетерпимостью, неонацизмом</w:t>
      </w:r>
      <w:r>
        <w:rPr>
          <w:rFonts w:ascii="Times New Roman" w:hAnsi="Times New Roman" w:cs="Times New Roman"/>
          <w:sz w:val="28"/>
          <w:szCs w:val="28"/>
        </w:rPr>
        <w:t xml:space="preserve"> стало принятие по нашей инициативе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 ходе 73-й сессии Генеральной Ассамблеи ООН резолюци</w:t>
      </w:r>
      <w:r w:rsidR="00393AB7">
        <w:rPr>
          <w:rFonts w:ascii="Times New Roman" w:hAnsi="Times New Roman" w:cs="Times New Roman"/>
          <w:sz w:val="28"/>
          <w:szCs w:val="28"/>
        </w:rPr>
        <w:t>и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 </w:t>
      </w:r>
    </w:p>
    <w:p w:rsidR="004A4952" w:rsidRPr="004A4952" w:rsidRDefault="004A4952" w:rsidP="004A495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952">
        <w:rPr>
          <w:rFonts w:ascii="Times New Roman" w:hAnsi="Times New Roman" w:cs="Times New Roman"/>
          <w:sz w:val="28"/>
          <w:szCs w:val="28"/>
        </w:rPr>
        <w:t xml:space="preserve">Значительное внимание уделялось </w:t>
      </w:r>
      <w:r w:rsidR="00A337F3" w:rsidRPr="004A4952">
        <w:rPr>
          <w:rFonts w:ascii="Times New Roman" w:hAnsi="Times New Roman" w:cs="Times New Roman"/>
          <w:b/>
          <w:sz w:val="28"/>
          <w:szCs w:val="28"/>
        </w:rPr>
        <w:t>международно</w:t>
      </w:r>
      <w:r w:rsidRPr="004A4952">
        <w:rPr>
          <w:rFonts w:ascii="Times New Roman" w:hAnsi="Times New Roman" w:cs="Times New Roman"/>
          <w:b/>
          <w:sz w:val="28"/>
          <w:szCs w:val="28"/>
        </w:rPr>
        <w:t>му</w:t>
      </w:r>
      <w:r w:rsidR="00A337F3" w:rsidRPr="004A4952">
        <w:rPr>
          <w:rFonts w:ascii="Times New Roman" w:hAnsi="Times New Roman" w:cs="Times New Roman"/>
          <w:b/>
          <w:sz w:val="28"/>
          <w:szCs w:val="28"/>
        </w:rPr>
        <w:t xml:space="preserve"> сотрудничеств</w:t>
      </w:r>
      <w:r w:rsidRPr="004A4952">
        <w:rPr>
          <w:rFonts w:ascii="Times New Roman" w:hAnsi="Times New Roman" w:cs="Times New Roman"/>
          <w:b/>
          <w:sz w:val="28"/>
          <w:szCs w:val="28"/>
        </w:rPr>
        <w:t>у</w:t>
      </w:r>
      <w:r w:rsidR="00A337F3" w:rsidRPr="004A4952">
        <w:rPr>
          <w:rFonts w:ascii="Times New Roman" w:hAnsi="Times New Roman" w:cs="Times New Roman"/>
          <w:b/>
          <w:sz w:val="28"/>
          <w:szCs w:val="28"/>
        </w:rPr>
        <w:t xml:space="preserve"> по миграционной проблематике</w:t>
      </w:r>
      <w:r w:rsidR="00A337F3" w:rsidRPr="004A4952">
        <w:rPr>
          <w:rFonts w:ascii="Times New Roman" w:hAnsi="Times New Roman" w:cs="Times New Roman"/>
          <w:sz w:val="28"/>
          <w:szCs w:val="28"/>
        </w:rPr>
        <w:t>.</w:t>
      </w:r>
      <w:r w:rsidRPr="004A4952">
        <w:rPr>
          <w:rFonts w:ascii="Times New Roman" w:hAnsi="Times New Roman" w:cs="Times New Roman"/>
          <w:sz w:val="28"/>
          <w:szCs w:val="28"/>
        </w:rPr>
        <w:t xml:space="preserve"> Активно участвовали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 разработке под эгидой ООН Глобального договора о безопасной, упорядоченной и легальной миграции и Глобального договора о беженцах. С учетом того, что в этих компромиссных документах содержатся отдельные не вполне устраивающие нас положения, в частности ссылки на концепцию «разделения ответственности» за беженцев и мигрантов, а также формулировки, прямо увязывающие климатические изменения с миграцией, при принятии договоров сделал</w:t>
      </w:r>
      <w:r w:rsidRPr="004A4952">
        <w:rPr>
          <w:rFonts w:ascii="Times New Roman" w:hAnsi="Times New Roman" w:cs="Times New Roman"/>
          <w:sz w:val="28"/>
          <w:szCs w:val="28"/>
        </w:rPr>
        <w:t>и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интерпретирующие заявления, отразившие нашу принципиальную позицию по данным вопросам. Было подчеркнуто, что договоры не имеют юридически обязывающего характера и не налагают на присоединившиеся к ним страны какие-либо правовые и/или финансовые обязательства.</w:t>
      </w:r>
    </w:p>
    <w:p w:rsidR="004A4952" w:rsidRPr="004A4952" w:rsidRDefault="004A4952" w:rsidP="004A4952">
      <w:pPr>
        <w:widowControl w:val="0"/>
        <w:spacing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4952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родолжал</w:t>
      </w:r>
      <w:r w:rsidRPr="004A4952">
        <w:rPr>
          <w:rFonts w:ascii="Times New Roman" w:hAnsi="Times New Roman" w:cs="Times New Roman"/>
          <w:spacing w:val="-4"/>
          <w:sz w:val="28"/>
          <w:szCs w:val="28"/>
        </w:rPr>
        <w:t>ось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 xml:space="preserve"> разностороннее взаимодействие с Управлением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Верховного комиссара О</w:t>
      </w:r>
      <w:r w:rsidRPr="004A4952">
        <w:rPr>
          <w:rFonts w:ascii="Times New Roman" w:hAnsi="Times New Roman" w:cs="Times New Roman"/>
          <w:sz w:val="28"/>
          <w:szCs w:val="28"/>
        </w:rPr>
        <w:t>ОН по делам беженцев (УВКБ ООН). Р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оссийский ежегодный добровольный донорский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взнос в бюджет Управления составил 2 млн</w:t>
      </w:r>
      <w:r w:rsidRPr="004A4952">
        <w:rPr>
          <w:rFonts w:ascii="Times New Roman" w:hAnsi="Times New Roman" w:cs="Times New Roman"/>
          <w:sz w:val="28"/>
          <w:szCs w:val="28"/>
        </w:rPr>
        <w:t xml:space="preserve"> долл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. Средства взноса были направлены на осуществление программ по оказанию помощи </w:t>
      </w:r>
      <w:r w:rsidRPr="004A4952">
        <w:rPr>
          <w:rFonts w:ascii="Times New Roman" w:hAnsi="Times New Roman" w:cs="Times New Roman"/>
          <w:sz w:val="28"/>
          <w:szCs w:val="28"/>
        </w:rPr>
        <w:t>внутренне перемещенным лицам (</w:t>
      </w:r>
      <w:r w:rsidR="00A337F3" w:rsidRPr="004A4952">
        <w:rPr>
          <w:rFonts w:ascii="Times New Roman" w:hAnsi="Times New Roman" w:cs="Times New Roman"/>
          <w:sz w:val="28"/>
          <w:szCs w:val="28"/>
        </w:rPr>
        <w:t>ВПЛ</w:t>
      </w:r>
      <w:r w:rsidRPr="004A4952">
        <w:rPr>
          <w:rFonts w:ascii="Times New Roman" w:hAnsi="Times New Roman" w:cs="Times New Roman"/>
          <w:sz w:val="28"/>
          <w:szCs w:val="28"/>
        </w:rPr>
        <w:t>)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 Сирии (в координации с правительством этой страны), на деятельность в рамках плана регионального реагирования по содействию 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сирийским беженцам, на гуманитарное содействие на Украине, включая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 xml:space="preserve">реинтеграцию возвращающихся беженцев и </w:t>
      </w:r>
      <w:r w:rsidRPr="004A4952">
        <w:rPr>
          <w:rFonts w:ascii="Times New Roman" w:hAnsi="Times New Roman" w:cs="Times New Roman"/>
          <w:spacing w:val="-4"/>
          <w:sz w:val="28"/>
          <w:szCs w:val="28"/>
        </w:rPr>
        <w:t>ВПЛ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, на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программы УВКБ ООН по борьбе с массовым безгражданством в Северной Европе в рамках Глобальной кампании по искоренению безгражданства </w:t>
      </w:r>
      <w:r w:rsidR="005C54D8">
        <w:rPr>
          <w:rFonts w:ascii="Times New Roman" w:hAnsi="Times New Roman" w:cs="Times New Roman"/>
          <w:sz w:val="28"/>
          <w:szCs w:val="28"/>
        </w:rPr>
        <w:br/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к 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2024 г</w:t>
      </w:r>
      <w:r w:rsidR="005C54D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, а также для оказания помощи афганским беженцам в Иране и ВПЛ в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</w:t>
      </w:r>
      <w:r w:rsidR="00A337F3" w:rsidRPr="004A4952">
        <w:rPr>
          <w:rFonts w:ascii="Times New Roman" w:hAnsi="Times New Roman" w:cs="Times New Roman"/>
          <w:spacing w:val="-2"/>
          <w:sz w:val="28"/>
          <w:szCs w:val="28"/>
        </w:rPr>
        <w:t xml:space="preserve">Сирии. </w:t>
      </w:r>
    </w:p>
    <w:p w:rsidR="004A4952" w:rsidRPr="005C54D8" w:rsidRDefault="004A4952" w:rsidP="004A495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95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>ыступил</w:t>
      </w:r>
      <w:r w:rsidRPr="004A495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A337F3" w:rsidRPr="004A4952">
        <w:rPr>
          <w:rFonts w:ascii="Times New Roman" w:hAnsi="Times New Roman" w:cs="Times New Roman"/>
          <w:spacing w:val="-4"/>
          <w:sz w:val="28"/>
          <w:szCs w:val="28"/>
        </w:rPr>
        <w:t xml:space="preserve"> с инициативой по содействию добровольному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 возвращению сирийских беженцев</w:t>
      </w:r>
      <w:r w:rsidRPr="004A4952">
        <w:rPr>
          <w:rFonts w:ascii="Times New Roman" w:hAnsi="Times New Roman" w:cs="Times New Roman"/>
          <w:sz w:val="28"/>
          <w:szCs w:val="28"/>
        </w:rPr>
        <w:t>, н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а системной основе привлекали </w:t>
      </w:r>
      <w:r w:rsidRPr="004A4952">
        <w:rPr>
          <w:rFonts w:ascii="Times New Roman" w:hAnsi="Times New Roman" w:cs="Times New Roman"/>
          <w:sz w:val="28"/>
          <w:szCs w:val="28"/>
        </w:rPr>
        <w:t xml:space="preserve">к ней </w:t>
      </w:r>
      <w:r w:rsidR="00A337F3" w:rsidRPr="004A4952"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A337F3" w:rsidRPr="005C54D8">
        <w:rPr>
          <w:rFonts w:ascii="Times New Roman" w:hAnsi="Times New Roman" w:cs="Times New Roman"/>
          <w:sz w:val="28"/>
          <w:szCs w:val="28"/>
        </w:rPr>
        <w:t>площадках международных организаций</w:t>
      </w:r>
      <w:r w:rsidRPr="005C54D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337F3" w:rsidRPr="005C54D8">
        <w:rPr>
          <w:rFonts w:ascii="Times New Roman" w:hAnsi="Times New Roman" w:cs="Times New Roman"/>
          <w:sz w:val="28"/>
          <w:szCs w:val="28"/>
        </w:rPr>
        <w:t>УВКБ ООН</w:t>
      </w:r>
      <w:r w:rsidRPr="005C54D8">
        <w:rPr>
          <w:rFonts w:ascii="Times New Roman" w:hAnsi="Times New Roman" w:cs="Times New Roman"/>
          <w:sz w:val="28"/>
          <w:szCs w:val="28"/>
        </w:rPr>
        <w:t>.</w:t>
      </w:r>
    </w:p>
    <w:p w:rsidR="005C54D8" w:rsidRPr="005C54D8" w:rsidRDefault="004A4952" w:rsidP="005C54D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4D8">
        <w:rPr>
          <w:rFonts w:ascii="Times New Roman" w:hAnsi="Times New Roman" w:cs="Times New Roman"/>
          <w:sz w:val="28"/>
          <w:szCs w:val="28"/>
        </w:rPr>
        <w:t xml:space="preserve">Участвовали в работе Глобального форума по миграции и развитию, рассматривая его в качестве эффективной постоянно действующей </w:t>
      </w:r>
      <w:r w:rsidRPr="005C54D8">
        <w:rPr>
          <w:rFonts w:ascii="Times New Roman" w:hAnsi="Times New Roman" w:cs="Times New Roman"/>
          <w:spacing w:val="-6"/>
          <w:sz w:val="28"/>
          <w:szCs w:val="28"/>
        </w:rPr>
        <w:t>межгосударственной структуры для обсуждения всего комплекса миграционной</w:t>
      </w:r>
      <w:r w:rsidRPr="005C54D8">
        <w:rPr>
          <w:rFonts w:ascii="Times New Roman" w:hAnsi="Times New Roman" w:cs="Times New Roman"/>
          <w:sz w:val="28"/>
          <w:szCs w:val="28"/>
        </w:rPr>
        <w:t xml:space="preserve"> проблематики в тесной увязке с целями и задачами развития. </w:t>
      </w:r>
    </w:p>
    <w:p w:rsidR="005C54D8" w:rsidRPr="005C54D8" w:rsidRDefault="00A337F3" w:rsidP="005C54D8">
      <w:pPr>
        <w:widowControl w:val="0"/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54D8">
        <w:rPr>
          <w:rFonts w:ascii="Times New Roman" w:hAnsi="Times New Roman" w:cs="Times New Roman"/>
          <w:sz w:val="28"/>
          <w:szCs w:val="28"/>
        </w:rPr>
        <w:lastRenderedPageBreak/>
        <w:t xml:space="preserve">В контексте укрепления </w:t>
      </w:r>
      <w:r w:rsidRPr="005C54D8">
        <w:rPr>
          <w:rFonts w:ascii="Times New Roman" w:hAnsi="Times New Roman" w:cs="Times New Roman"/>
          <w:b/>
          <w:sz w:val="28"/>
          <w:szCs w:val="28"/>
        </w:rPr>
        <w:t xml:space="preserve">международного сотрудничества по борьбе с </w:t>
      </w:r>
      <w:r w:rsidRPr="005C54D8">
        <w:rPr>
          <w:rFonts w:ascii="Times New Roman" w:hAnsi="Times New Roman" w:cs="Times New Roman"/>
          <w:b/>
          <w:spacing w:val="-4"/>
          <w:sz w:val="28"/>
          <w:szCs w:val="28"/>
        </w:rPr>
        <w:t>торговлей людьми</w:t>
      </w:r>
      <w:r w:rsidRPr="005C54D8">
        <w:rPr>
          <w:rFonts w:ascii="Times New Roman" w:hAnsi="Times New Roman" w:cs="Times New Roman"/>
          <w:spacing w:val="-4"/>
          <w:sz w:val="28"/>
          <w:szCs w:val="28"/>
        </w:rPr>
        <w:t xml:space="preserve"> поддерживали контакты с Целевой группой по борьбе</w:t>
      </w:r>
      <w:r w:rsidRPr="005C54D8">
        <w:rPr>
          <w:rFonts w:ascii="Times New Roman" w:hAnsi="Times New Roman" w:cs="Times New Roman"/>
          <w:sz w:val="28"/>
          <w:szCs w:val="28"/>
        </w:rPr>
        <w:t xml:space="preserve"> </w:t>
      </w:r>
      <w:r w:rsidRPr="005C54D8">
        <w:rPr>
          <w:rFonts w:ascii="Times New Roman" w:hAnsi="Times New Roman" w:cs="Times New Roman"/>
          <w:spacing w:val="-4"/>
          <w:sz w:val="28"/>
          <w:szCs w:val="28"/>
        </w:rPr>
        <w:t xml:space="preserve">с торговлей людьми Совета Государств Балтийского моря. </w:t>
      </w:r>
    </w:p>
    <w:p w:rsidR="005C54D8" w:rsidRPr="005C54D8" w:rsidRDefault="00F80F97" w:rsidP="005C54D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</w:t>
      </w:r>
      <w:r w:rsidR="00A337F3" w:rsidRPr="005C54D8">
        <w:rPr>
          <w:rFonts w:ascii="Times New Roman" w:hAnsi="Times New Roman" w:cs="Times New Roman"/>
          <w:b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337F3" w:rsidRPr="005C54D8">
        <w:rPr>
          <w:rFonts w:ascii="Times New Roman" w:hAnsi="Times New Roman" w:cs="Times New Roman"/>
          <w:b/>
          <w:sz w:val="28"/>
          <w:szCs w:val="28"/>
        </w:rPr>
        <w:t xml:space="preserve"> и гендерно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337F3" w:rsidRPr="005C54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проблематике</w:t>
      </w:r>
      <w:r w:rsidR="00A337F3" w:rsidRPr="005C54D8">
        <w:rPr>
          <w:rFonts w:ascii="Times New Roman" w:hAnsi="Times New Roman" w:cs="Times New Roman"/>
          <w:sz w:val="28"/>
          <w:szCs w:val="28"/>
        </w:rPr>
        <w:t xml:space="preserve"> </w:t>
      </w:r>
      <w:r w:rsidR="005C54D8" w:rsidRPr="005C54D8">
        <w:rPr>
          <w:rFonts w:ascii="Times New Roman" w:hAnsi="Times New Roman" w:cs="Times New Roman"/>
          <w:sz w:val="28"/>
          <w:szCs w:val="28"/>
        </w:rPr>
        <w:t>продвигали приоритетные для нашей страны темы защиты детей</w:t>
      </w:r>
      <w:r w:rsidR="000419E0">
        <w:rPr>
          <w:rFonts w:ascii="Times New Roman" w:hAnsi="Times New Roman" w:cs="Times New Roman"/>
          <w:sz w:val="28"/>
          <w:szCs w:val="28"/>
        </w:rPr>
        <w:t>, семьи</w:t>
      </w:r>
      <w:r w:rsidR="005C54D8" w:rsidRPr="005C54D8">
        <w:rPr>
          <w:rFonts w:ascii="Times New Roman" w:hAnsi="Times New Roman" w:cs="Times New Roman"/>
          <w:sz w:val="28"/>
          <w:szCs w:val="28"/>
        </w:rPr>
        <w:t xml:space="preserve"> и традиционных семейных ценностей.</w:t>
      </w:r>
    </w:p>
    <w:p w:rsidR="0006210A" w:rsidRPr="0006210A" w:rsidRDefault="0006210A" w:rsidP="0006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0A" w:rsidRPr="0006210A" w:rsidRDefault="0006210A" w:rsidP="00062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8EC" w:rsidRPr="00B67E33" w:rsidRDefault="009902E2" w:rsidP="00ED0797">
      <w:pPr>
        <w:pStyle w:val="3"/>
      </w:pPr>
      <w:r>
        <w:t>Работа с соотечественниками</w:t>
      </w:r>
    </w:p>
    <w:p w:rsidR="003976F1" w:rsidRDefault="00B11465" w:rsidP="003976F1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081058" w:rsidRPr="00C567F9">
        <w:rPr>
          <w:sz w:val="28"/>
          <w:szCs w:val="28"/>
        </w:rPr>
        <w:t>асшир</w:t>
      </w:r>
      <w:r>
        <w:rPr>
          <w:sz w:val="28"/>
          <w:szCs w:val="28"/>
        </w:rPr>
        <w:t>ялось</w:t>
      </w:r>
      <w:r w:rsidR="00081058" w:rsidRPr="00C567F9">
        <w:rPr>
          <w:sz w:val="28"/>
          <w:szCs w:val="28"/>
        </w:rPr>
        <w:t xml:space="preserve"> партнерско</w:t>
      </w:r>
      <w:r>
        <w:rPr>
          <w:sz w:val="28"/>
          <w:szCs w:val="28"/>
        </w:rPr>
        <w:t>е</w:t>
      </w:r>
      <w:r w:rsidR="00081058" w:rsidRPr="00C567F9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="00081058" w:rsidRPr="00C567F9">
        <w:rPr>
          <w:sz w:val="28"/>
          <w:szCs w:val="28"/>
        </w:rPr>
        <w:t xml:space="preserve"> с многонациональной, многорелигиозной и многомиллионной российской диаспорой. </w:t>
      </w:r>
      <w:r w:rsidR="00472B28" w:rsidRPr="00C567F9">
        <w:rPr>
          <w:sz w:val="28"/>
          <w:szCs w:val="28"/>
        </w:rPr>
        <w:t>Начата реализация Комплексного плана основных мероприятий по реализации государственной политики Российской Федерации в отношении соотечественников, проживающих за рубежом, на 2018-2020 гг.</w:t>
      </w:r>
      <w:r w:rsidR="00D736B7">
        <w:rPr>
          <w:sz w:val="28"/>
          <w:szCs w:val="28"/>
        </w:rPr>
        <w:t xml:space="preserve"> </w:t>
      </w:r>
    </w:p>
    <w:p w:rsidR="00F3100A" w:rsidRDefault="00472B28" w:rsidP="00F3100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C567F9">
        <w:rPr>
          <w:sz w:val="28"/>
          <w:szCs w:val="28"/>
        </w:rPr>
        <w:t xml:space="preserve">Центральным событием года стал </w:t>
      </w:r>
      <w:r w:rsidRPr="00F3100A">
        <w:rPr>
          <w:b/>
          <w:sz w:val="28"/>
          <w:szCs w:val="28"/>
        </w:rPr>
        <w:t>VI Всемирный конгресс российских соотечественников, проживающих за рубежом</w:t>
      </w:r>
      <w:r w:rsidRPr="00C567F9">
        <w:rPr>
          <w:sz w:val="28"/>
          <w:szCs w:val="28"/>
        </w:rPr>
        <w:t xml:space="preserve"> (Москва, 31 октября</w:t>
      </w:r>
      <w:r>
        <w:rPr>
          <w:sz w:val="28"/>
          <w:szCs w:val="28"/>
        </w:rPr>
        <w:t xml:space="preserve"> – </w:t>
      </w:r>
      <w:r w:rsidR="00D736B7">
        <w:rPr>
          <w:sz w:val="28"/>
          <w:szCs w:val="28"/>
        </w:rPr>
        <w:br/>
      </w:r>
      <w:r w:rsidRPr="00C567F9">
        <w:rPr>
          <w:sz w:val="28"/>
          <w:szCs w:val="28"/>
        </w:rPr>
        <w:t>1 ноября)</w:t>
      </w:r>
      <w:r w:rsidR="003976F1">
        <w:rPr>
          <w:sz w:val="28"/>
          <w:szCs w:val="28"/>
        </w:rPr>
        <w:t>, участие в котором</w:t>
      </w:r>
      <w:r w:rsidRPr="00C567F9">
        <w:rPr>
          <w:sz w:val="28"/>
          <w:szCs w:val="28"/>
        </w:rPr>
        <w:t xml:space="preserve"> </w:t>
      </w:r>
      <w:r w:rsidR="003976F1">
        <w:rPr>
          <w:sz w:val="28"/>
          <w:szCs w:val="28"/>
        </w:rPr>
        <w:t>приняли</w:t>
      </w:r>
      <w:r w:rsidRPr="00C567F9">
        <w:rPr>
          <w:sz w:val="28"/>
          <w:szCs w:val="28"/>
        </w:rPr>
        <w:t xml:space="preserve"> более 400 руководителей и активистов общественных объединений соотечественников из 98 с</w:t>
      </w:r>
      <w:r w:rsidR="003976F1">
        <w:rPr>
          <w:sz w:val="28"/>
          <w:szCs w:val="28"/>
        </w:rPr>
        <w:t>тран.</w:t>
      </w:r>
      <w:r w:rsidR="003976F1" w:rsidRPr="003976F1">
        <w:rPr>
          <w:sz w:val="28"/>
          <w:szCs w:val="28"/>
        </w:rPr>
        <w:t xml:space="preserve"> </w:t>
      </w:r>
      <w:r w:rsidR="003976F1" w:rsidRPr="00C567F9">
        <w:rPr>
          <w:sz w:val="28"/>
          <w:szCs w:val="28"/>
        </w:rPr>
        <w:t xml:space="preserve">В </w:t>
      </w:r>
      <w:r w:rsidR="003976F1">
        <w:rPr>
          <w:sz w:val="28"/>
          <w:szCs w:val="28"/>
        </w:rPr>
        <w:t>своем выступлении</w:t>
      </w:r>
      <w:r w:rsidR="003976F1" w:rsidRPr="00C567F9">
        <w:rPr>
          <w:sz w:val="28"/>
          <w:szCs w:val="28"/>
        </w:rPr>
        <w:t xml:space="preserve"> Президент В.В.Путин подчеркнул, что Россия будет защищать права и интересы соотечественников, использовать для этого все имеющиеся двусторонние и международные механизмы. </w:t>
      </w:r>
    </w:p>
    <w:p w:rsidR="00D70465" w:rsidRDefault="00D70465" w:rsidP="00F3100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C567F9">
        <w:rPr>
          <w:sz w:val="28"/>
          <w:szCs w:val="28"/>
        </w:rPr>
        <w:t xml:space="preserve">В принятых участниками Конгресса резолюции и рекомендациях </w:t>
      </w:r>
      <w:r>
        <w:rPr>
          <w:sz w:val="28"/>
          <w:szCs w:val="28"/>
        </w:rPr>
        <w:t xml:space="preserve">тематических </w:t>
      </w:r>
      <w:r w:rsidRPr="00C567F9">
        <w:rPr>
          <w:sz w:val="28"/>
          <w:szCs w:val="28"/>
        </w:rPr>
        <w:t>секций отмеч</w:t>
      </w:r>
      <w:r>
        <w:rPr>
          <w:sz w:val="28"/>
          <w:szCs w:val="28"/>
        </w:rPr>
        <w:t>ено</w:t>
      </w:r>
      <w:r w:rsidRPr="00C567F9">
        <w:rPr>
          <w:sz w:val="28"/>
          <w:szCs w:val="28"/>
        </w:rPr>
        <w:t>, что российская зарубежная община является надежным партнером для исторической Родины, сохраняет родной язык, культуру и историческое наследие. Рекомендовано консолидировать усилия по защите исторической памяти о Второй мировой войне и противодействию фальсификации истории, сделав эту тему «сквозной» в различных форматах деятельности соотечественников.</w:t>
      </w:r>
    </w:p>
    <w:p w:rsidR="00F3100A" w:rsidRDefault="00F3100A" w:rsidP="00F3100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Помимо Конгресса в течение </w:t>
      </w:r>
      <w:r w:rsidR="00393AB7">
        <w:rPr>
          <w:sz w:val="28"/>
          <w:szCs w:val="28"/>
        </w:rPr>
        <w:t xml:space="preserve">года </w:t>
      </w:r>
      <w:r w:rsidR="00B11465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также </w:t>
      </w:r>
      <w:r w:rsidR="00B11465">
        <w:rPr>
          <w:sz w:val="28"/>
          <w:szCs w:val="28"/>
        </w:rPr>
        <w:t>проведены</w:t>
      </w:r>
      <w:r w:rsidR="00081058" w:rsidRPr="00C567F9">
        <w:rPr>
          <w:sz w:val="28"/>
          <w:szCs w:val="28"/>
        </w:rPr>
        <w:t xml:space="preserve"> Международный форум «Вместе с Россией» (Москва</w:t>
      </w:r>
      <w:r w:rsidR="00B11465">
        <w:rPr>
          <w:sz w:val="28"/>
          <w:szCs w:val="28"/>
        </w:rPr>
        <w:t>, март</w:t>
      </w:r>
      <w:r w:rsidR="00081058" w:rsidRPr="00C567F9">
        <w:rPr>
          <w:sz w:val="28"/>
          <w:szCs w:val="28"/>
        </w:rPr>
        <w:t xml:space="preserve">), Ассамблея русского мира, </w:t>
      </w:r>
      <w:r>
        <w:rPr>
          <w:sz w:val="28"/>
          <w:szCs w:val="28"/>
        </w:rPr>
        <w:br/>
      </w:r>
      <w:r w:rsidR="00472B28">
        <w:rPr>
          <w:sz w:val="28"/>
          <w:szCs w:val="28"/>
        </w:rPr>
        <w:t>6</w:t>
      </w:r>
      <w:r w:rsidR="00081058" w:rsidRPr="00C567F9">
        <w:rPr>
          <w:sz w:val="28"/>
          <w:szCs w:val="28"/>
        </w:rPr>
        <w:t xml:space="preserve"> региональных конференций организаций соотечественников за рубежом, </w:t>
      </w:r>
      <w:r w:rsidR="00393AB7">
        <w:rPr>
          <w:sz w:val="28"/>
          <w:szCs w:val="28"/>
        </w:rPr>
        <w:br/>
      </w:r>
      <w:r w:rsidR="00081058" w:rsidRPr="00C567F9">
        <w:rPr>
          <w:sz w:val="28"/>
          <w:szCs w:val="28"/>
        </w:rPr>
        <w:t xml:space="preserve">82 страновые конференции соотечественников, </w:t>
      </w:r>
      <w:r w:rsidR="00472B28">
        <w:rPr>
          <w:sz w:val="28"/>
          <w:szCs w:val="28"/>
        </w:rPr>
        <w:t>3</w:t>
      </w:r>
      <w:r w:rsidR="00081058" w:rsidRPr="00C567F9">
        <w:rPr>
          <w:sz w:val="28"/>
          <w:szCs w:val="28"/>
        </w:rPr>
        <w:t xml:space="preserve"> заседания Всемирного координационного совета российских соотечественников, про</w:t>
      </w:r>
      <w:r w:rsidR="00472B28">
        <w:rPr>
          <w:sz w:val="28"/>
          <w:szCs w:val="28"/>
        </w:rPr>
        <w:t>живающих за рубежом (ВКС).</w:t>
      </w:r>
      <w:r w:rsidR="00081058" w:rsidRPr="00C567F9">
        <w:rPr>
          <w:sz w:val="28"/>
          <w:szCs w:val="28"/>
        </w:rPr>
        <w:t xml:space="preserve"> </w:t>
      </w:r>
    </w:p>
    <w:p w:rsidR="00A57C5A" w:rsidRDefault="00F3100A" w:rsidP="00A57C5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линии </w:t>
      </w:r>
      <w:r w:rsidRPr="00F3100A">
        <w:rPr>
          <w:b/>
          <w:sz w:val="28"/>
          <w:szCs w:val="28"/>
        </w:rPr>
        <w:t>Фонда поддержки и защиты прав соотечественников, проживающих за рубежом,</w:t>
      </w:r>
      <w:r>
        <w:rPr>
          <w:sz w:val="28"/>
          <w:szCs w:val="28"/>
        </w:rPr>
        <w:t xml:space="preserve"> </w:t>
      </w:r>
      <w:r w:rsidR="00081058" w:rsidRPr="00C567F9">
        <w:rPr>
          <w:sz w:val="28"/>
          <w:szCs w:val="28"/>
        </w:rPr>
        <w:t>оказывал</w:t>
      </w:r>
      <w:r>
        <w:rPr>
          <w:sz w:val="28"/>
          <w:szCs w:val="28"/>
        </w:rPr>
        <w:t>ось</w:t>
      </w:r>
      <w:r w:rsidR="00081058" w:rsidRPr="00C567F9">
        <w:rPr>
          <w:sz w:val="28"/>
          <w:szCs w:val="28"/>
        </w:rPr>
        <w:t xml:space="preserve"> методическое, организационное и финансовое содействие соотечественникам в реализации признанных международным сообществом </w:t>
      </w:r>
      <w:r w:rsidR="00081058" w:rsidRPr="00393AB7">
        <w:rPr>
          <w:sz w:val="28"/>
          <w:szCs w:val="28"/>
        </w:rPr>
        <w:t xml:space="preserve">правочеловеческих стандартов. </w:t>
      </w:r>
      <w:r>
        <w:rPr>
          <w:sz w:val="28"/>
          <w:szCs w:val="28"/>
        </w:rPr>
        <w:t xml:space="preserve">Осуществлялись </w:t>
      </w:r>
      <w:r>
        <w:rPr>
          <w:sz w:val="28"/>
          <w:szCs w:val="28"/>
        </w:rPr>
        <w:lastRenderedPageBreak/>
        <w:t>меры по</w:t>
      </w:r>
      <w:r w:rsidR="00081058" w:rsidRPr="00C567F9">
        <w:rPr>
          <w:sz w:val="28"/>
          <w:szCs w:val="28"/>
        </w:rPr>
        <w:t xml:space="preserve"> защит</w:t>
      </w:r>
      <w:r>
        <w:rPr>
          <w:sz w:val="28"/>
          <w:szCs w:val="28"/>
        </w:rPr>
        <w:t>е</w:t>
      </w:r>
      <w:r w:rsidR="00081058" w:rsidRPr="00C567F9">
        <w:rPr>
          <w:sz w:val="28"/>
          <w:szCs w:val="28"/>
        </w:rPr>
        <w:t xml:space="preserve"> групповых прав соотечественников в судебных и административных органах государств их проживания, а также в международных судах. Продолжает действовать разветвленная сеть российских правовых центров при финансовом обеспечении ФПС (26 центров </w:t>
      </w:r>
      <w:r w:rsidR="00A57C5A">
        <w:rPr>
          <w:sz w:val="28"/>
          <w:szCs w:val="28"/>
        </w:rPr>
        <w:br/>
      </w:r>
      <w:r w:rsidR="00081058" w:rsidRPr="00C567F9">
        <w:rPr>
          <w:sz w:val="28"/>
          <w:szCs w:val="28"/>
        </w:rPr>
        <w:t>в 20 государст</w:t>
      </w:r>
      <w:r>
        <w:rPr>
          <w:sz w:val="28"/>
          <w:szCs w:val="28"/>
        </w:rPr>
        <w:t xml:space="preserve">вах), которые </w:t>
      </w:r>
      <w:r w:rsidRPr="00C567F9">
        <w:rPr>
          <w:sz w:val="28"/>
          <w:szCs w:val="28"/>
        </w:rPr>
        <w:t>начиная с 2012 г.</w:t>
      </w:r>
      <w:r>
        <w:rPr>
          <w:sz w:val="28"/>
          <w:szCs w:val="28"/>
        </w:rPr>
        <w:t xml:space="preserve"> оказали </w:t>
      </w:r>
      <w:r w:rsidRPr="00C567F9">
        <w:rPr>
          <w:sz w:val="28"/>
          <w:szCs w:val="28"/>
        </w:rPr>
        <w:t>правов</w:t>
      </w:r>
      <w:r>
        <w:rPr>
          <w:sz w:val="28"/>
          <w:szCs w:val="28"/>
        </w:rPr>
        <w:t>ую</w:t>
      </w:r>
      <w:r w:rsidRPr="00C567F9">
        <w:rPr>
          <w:sz w:val="28"/>
          <w:szCs w:val="28"/>
        </w:rPr>
        <w:t xml:space="preserve"> помощь примерно по 70 тыс</w:t>
      </w:r>
      <w:r>
        <w:rPr>
          <w:sz w:val="28"/>
          <w:szCs w:val="28"/>
        </w:rPr>
        <w:t>.</w:t>
      </w:r>
      <w:r w:rsidRPr="00C567F9">
        <w:rPr>
          <w:sz w:val="28"/>
          <w:szCs w:val="28"/>
        </w:rPr>
        <w:t xml:space="preserve"> индивидуальных и групповых обращений соотечественников.</w:t>
      </w:r>
    </w:p>
    <w:p w:rsidR="00A57C5A" w:rsidRDefault="00F3100A" w:rsidP="00A57C5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Оказывалось содействие в </w:t>
      </w:r>
      <w:r w:rsidR="00081058" w:rsidRPr="00C567F9">
        <w:rPr>
          <w:sz w:val="28"/>
          <w:szCs w:val="28"/>
        </w:rPr>
        <w:t>укреплени</w:t>
      </w:r>
      <w:r>
        <w:rPr>
          <w:sz w:val="28"/>
          <w:szCs w:val="28"/>
        </w:rPr>
        <w:t>и</w:t>
      </w:r>
      <w:r w:rsidR="00081058" w:rsidRPr="00C567F9">
        <w:rPr>
          <w:sz w:val="28"/>
          <w:szCs w:val="28"/>
        </w:rPr>
        <w:t xml:space="preserve"> связей между диаспорой и субъектами Российской Федерации. Весомый вклад в работу </w:t>
      </w:r>
      <w:r w:rsidR="00A57C5A">
        <w:rPr>
          <w:sz w:val="28"/>
          <w:szCs w:val="28"/>
        </w:rPr>
        <w:t>на этом направлении</w:t>
      </w:r>
      <w:r w:rsidR="00081058" w:rsidRPr="00C567F9">
        <w:rPr>
          <w:sz w:val="28"/>
          <w:szCs w:val="28"/>
        </w:rPr>
        <w:t xml:space="preserve"> традиционно вносили Москва, Санкт-Петербург и Тат</w:t>
      </w:r>
      <w:r w:rsidR="00A57C5A">
        <w:rPr>
          <w:sz w:val="28"/>
          <w:szCs w:val="28"/>
        </w:rPr>
        <w:t>арстан. Р</w:t>
      </w:r>
      <w:r w:rsidR="00081058" w:rsidRPr="00C567F9">
        <w:rPr>
          <w:sz w:val="28"/>
          <w:szCs w:val="28"/>
        </w:rPr>
        <w:t>асшир</w:t>
      </w:r>
      <w:r w:rsidR="00A57C5A">
        <w:rPr>
          <w:sz w:val="28"/>
          <w:szCs w:val="28"/>
        </w:rPr>
        <w:t>я</w:t>
      </w:r>
      <w:r w:rsidR="00081058" w:rsidRPr="00C567F9">
        <w:rPr>
          <w:sz w:val="28"/>
          <w:szCs w:val="28"/>
        </w:rPr>
        <w:t>лось взаимодействие с международными организациями российских соотечественников, прежде всего, В</w:t>
      </w:r>
      <w:r w:rsidR="00A57C5A">
        <w:rPr>
          <w:sz w:val="28"/>
          <w:szCs w:val="28"/>
        </w:rPr>
        <w:t xml:space="preserve">семирным конгрессом татар. </w:t>
      </w:r>
    </w:p>
    <w:p w:rsidR="00A57C5A" w:rsidRDefault="00A57C5A" w:rsidP="00A57C5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081058" w:rsidRPr="00C567F9">
        <w:rPr>
          <w:sz w:val="28"/>
          <w:szCs w:val="28"/>
        </w:rPr>
        <w:t xml:space="preserve"> реализации </w:t>
      </w:r>
      <w:r w:rsidR="00081058" w:rsidRPr="00D736B7">
        <w:rPr>
          <w:b/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C324E3">
        <w:rPr>
          <w:b/>
          <w:sz w:val="28"/>
          <w:szCs w:val="28"/>
        </w:rPr>
        <w:t>,</w:t>
      </w:r>
      <w:r w:rsidR="00081058" w:rsidRPr="00C567F9">
        <w:rPr>
          <w:sz w:val="28"/>
          <w:szCs w:val="28"/>
        </w:rPr>
        <w:t xml:space="preserve"> </w:t>
      </w:r>
      <w:r w:rsidRPr="00C567F9">
        <w:rPr>
          <w:sz w:val="28"/>
          <w:szCs w:val="28"/>
        </w:rPr>
        <w:t>на площадке Генконсульства России в Бонне</w:t>
      </w:r>
      <w:r>
        <w:rPr>
          <w:sz w:val="28"/>
          <w:szCs w:val="28"/>
        </w:rPr>
        <w:t xml:space="preserve"> (ноябрь) состоялся</w:t>
      </w:r>
      <w:r w:rsidRPr="00C567F9">
        <w:rPr>
          <w:sz w:val="28"/>
          <w:szCs w:val="28"/>
        </w:rPr>
        <w:t xml:space="preserve"> круглый стол</w:t>
      </w:r>
      <w:r>
        <w:rPr>
          <w:sz w:val="28"/>
          <w:szCs w:val="28"/>
        </w:rPr>
        <w:t xml:space="preserve">, в ходе которого была представлена </w:t>
      </w:r>
      <w:r w:rsidR="00081058" w:rsidRPr="00C567F9">
        <w:rPr>
          <w:sz w:val="28"/>
          <w:szCs w:val="28"/>
        </w:rPr>
        <w:t>информ</w:t>
      </w:r>
      <w:r>
        <w:rPr>
          <w:sz w:val="28"/>
          <w:szCs w:val="28"/>
        </w:rPr>
        <w:t>ация</w:t>
      </w:r>
      <w:r w:rsidR="00081058" w:rsidRPr="00C567F9">
        <w:rPr>
          <w:sz w:val="28"/>
          <w:szCs w:val="28"/>
        </w:rPr>
        <w:t xml:space="preserve"> об изменениях в законодательстве, касающи</w:t>
      </w:r>
      <w:r>
        <w:rPr>
          <w:sz w:val="28"/>
          <w:szCs w:val="28"/>
        </w:rPr>
        <w:t>х</w:t>
      </w:r>
      <w:r w:rsidR="00081058" w:rsidRPr="00C567F9">
        <w:rPr>
          <w:sz w:val="28"/>
          <w:szCs w:val="28"/>
        </w:rPr>
        <w:t xml:space="preserve">ся процесса переселения, а также </w:t>
      </w:r>
      <w:r>
        <w:rPr>
          <w:sz w:val="28"/>
          <w:szCs w:val="28"/>
        </w:rPr>
        <w:t xml:space="preserve">проведены </w:t>
      </w:r>
      <w:r w:rsidR="00081058" w:rsidRPr="00C567F9">
        <w:rPr>
          <w:sz w:val="28"/>
          <w:szCs w:val="28"/>
        </w:rPr>
        <w:t>презентации российских регионов (Омской, Саратовской, Свердловской областей и Камчатского края).</w:t>
      </w:r>
    </w:p>
    <w:p w:rsidR="00A57C5A" w:rsidRPr="00D736B7" w:rsidRDefault="00081058" w:rsidP="00A57C5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C567F9">
        <w:rPr>
          <w:sz w:val="28"/>
          <w:szCs w:val="28"/>
        </w:rPr>
        <w:t>МИД России в рамках своей компетенции участвовал в разработке механизмов и</w:t>
      </w:r>
      <w:r w:rsidR="00A57C5A">
        <w:rPr>
          <w:sz w:val="28"/>
          <w:szCs w:val="28"/>
        </w:rPr>
        <w:t>нформирования соотечественников-</w:t>
      </w:r>
      <w:r w:rsidRPr="00C567F9">
        <w:rPr>
          <w:sz w:val="28"/>
          <w:szCs w:val="28"/>
        </w:rPr>
        <w:t xml:space="preserve">старообрядцев о преимуществах переселения на территорию Дальневосточного федерального округа (ДФО). </w:t>
      </w:r>
      <w:r w:rsidR="00A57C5A">
        <w:rPr>
          <w:sz w:val="28"/>
          <w:szCs w:val="28"/>
        </w:rPr>
        <w:t>С</w:t>
      </w:r>
      <w:r w:rsidRPr="00C567F9">
        <w:rPr>
          <w:sz w:val="28"/>
          <w:szCs w:val="28"/>
        </w:rPr>
        <w:t xml:space="preserve">остоялась ознакомительная поездка 12 глав общин старообрядцев из стран Южной Америки (Аргентины, Боливии, Бразилии и </w:t>
      </w:r>
      <w:r w:rsidRPr="00D736B7">
        <w:rPr>
          <w:sz w:val="28"/>
          <w:szCs w:val="28"/>
        </w:rPr>
        <w:t>Уругвая) в регионы ДФО</w:t>
      </w:r>
      <w:r w:rsidR="00A57C5A" w:rsidRPr="00D736B7">
        <w:rPr>
          <w:sz w:val="28"/>
          <w:szCs w:val="28"/>
        </w:rPr>
        <w:t xml:space="preserve"> (сентябрь)</w:t>
      </w:r>
      <w:r w:rsidRPr="00D736B7">
        <w:rPr>
          <w:sz w:val="28"/>
          <w:szCs w:val="28"/>
        </w:rPr>
        <w:t>.</w:t>
      </w:r>
    </w:p>
    <w:p w:rsidR="00A57C5A" w:rsidRPr="00D736B7" w:rsidRDefault="00A57C5A" w:rsidP="00A57C5A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736B7">
        <w:rPr>
          <w:sz w:val="28"/>
          <w:szCs w:val="28"/>
        </w:rPr>
        <w:t>Успешно развивается сотрудничество с Русской Православной Церковью. В Сеуле состоялся ежегодный круглый стол «РПЦ и соотечественники: опыт соработничества в Юго-Восточной Азии, Австралии и Океании» (ноябрь).</w:t>
      </w:r>
    </w:p>
    <w:p w:rsidR="00C9191C" w:rsidRDefault="00D736B7" w:rsidP="00C9191C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D736B7">
        <w:rPr>
          <w:sz w:val="28"/>
          <w:szCs w:val="28"/>
        </w:rPr>
        <w:t>Одним из важнейших направлений взаимодействия с соотечественниками оставалась работа по с</w:t>
      </w:r>
      <w:r w:rsidR="00081058" w:rsidRPr="00D736B7">
        <w:rPr>
          <w:sz w:val="28"/>
          <w:szCs w:val="28"/>
        </w:rPr>
        <w:t>охранени</w:t>
      </w:r>
      <w:r w:rsidRPr="00D736B7">
        <w:rPr>
          <w:sz w:val="28"/>
          <w:szCs w:val="28"/>
        </w:rPr>
        <w:t>ю</w:t>
      </w:r>
      <w:r w:rsidR="00081058" w:rsidRPr="00D736B7">
        <w:rPr>
          <w:sz w:val="28"/>
          <w:szCs w:val="28"/>
        </w:rPr>
        <w:t xml:space="preserve"> исторической памяти. В 2018 г</w:t>
      </w:r>
      <w:r w:rsidRPr="00D736B7">
        <w:rPr>
          <w:sz w:val="28"/>
          <w:szCs w:val="28"/>
        </w:rPr>
        <w:t>.</w:t>
      </w:r>
      <w:r w:rsidR="00081058" w:rsidRPr="00D736B7">
        <w:rPr>
          <w:sz w:val="28"/>
          <w:szCs w:val="28"/>
        </w:rPr>
        <w:t xml:space="preserve"> в мероприятиях «Бессмертного полка» приняло участие около 1 </w:t>
      </w:r>
      <w:r w:rsidRPr="00D736B7">
        <w:rPr>
          <w:sz w:val="28"/>
          <w:szCs w:val="28"/>
        </w:rPr>
        <w:t>млн</w:t>
      </w:r>
      <w:r w:rsidR="00081058" w:rsidRPr="00D736B7">
        <w:rPr>
          <w:sz w:val="28"/>
          <w:szCs w:val="28"/>
        </w:rPr>
        <w:t xml:space="preserve"> соотечественников в 100 странах. В настоящее время российские общины за рубежом, включая их молодежные крылья, совместно с Всероссийским общественным движением «Волонтеры Победы» приступили к подготовке празднования 75-летия Победы.</w:t>
      </w:r>
    </w:p>
    <w:p w:rsidR="00C9191C" w:rsidRDefault="00C9191C" w:rsidP="00C9191C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081058" w:rsidRPr="00C567F9">
        <w:rPr>
          <w:sz w:val="28"/>
          <w:szCs w:val="28"/>
        </w:rPr>
        <w:t xml:space="preserve">асширился спектр мероприятий для </w:t>
      </w:r>
      <w:r>
        <w:rPr>
          <w:sz w:val="28"/>
          <w:szCs w:val="28"/>
        </w:rPr>
        <w:t xml:space="preserve">молодых </w:t>
      </w:r>
      <w:r w:rsidR="00081058" w:rsidRPr="00C567F9">
        <w:rPr>
          <w:sz w:val="28"/>
          <w:szCs w:val="28"/>
        </w:rPr>
        <w:t>соотечественн</w:t>
      </w:r>
      <w:r>
        <w:rPr>
          <w:sz w:val="28"/>
          <w:szCs w:val="28"/>
        </w:rPr>
        <w:t xml:space="preserve">иков. </w:t>
      </w:r>
      <w:r w:rsidR="00081058" w:rsidRPr="00C567F9">
        <w:rPr>
          <w:sz w:val="28"/>
          <w:szCs w:val="28"/>
        </w:rPr>
        <w:t>Молодые представители диаспоры приняли участие в ряде крупных международных образовательны</w:t>
      </w:r>
      <w:r w:rsidR="00081058">
        <w:rPr>
          <w:sz w:val="28"/>
          <w:szCs w:val="28"/>
        </w:rPr>
        <w:t xml:space="preserve">х форумов на территории России: </w:t>
      </w:r>
      <w:r w:rsidR="00081058" w:rsidRPr="00C567F9">
        <w:rPr>
          <w:sz w:val="28"/>
          <w:szCs w:val="28"/>
        </w:rPr>
        <w:lastRenderedPageBreak/>
        <w:t>Ленинградск</w:t>
      </w:r>
      <w:r>
        <w:rPr>
          <w:sz w:val="28"/>
          <w:szCs w:val="28"/>
        </w:rPr>
        <w:t>ом</w:t>
      </w:r>
      <w:r w:rsidR="00081058">
        <w:rPr>
          <w:sz w:val="28"/>
          <w:szCs w:val="28"/>
        </w:rPr>
        <w:t xml:space="preserve"> </w:t>
      </w:r>
      <w:r w:rsidR="00081058" w:rsidRPr="00C567F9">
        <w:rPr>
          <w:sz w:val="28"/>
          <w:szCs w:val="28"/>
        </w:rPr>
        <w:t>молодежн</w:t>
      </w:r>
      <w:r>
        <w:rPr>
          <w:sz w:val="28"/>
          <w:szCs w:val="28"/>
        </w:rPr>
        <w:t>ом</w:t>
      </w:r>
      <w:r w:rsidR="00081058" w:rsidRPr="00C567F9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="00081058" w:rsidRPr="00C567F9">
        <w:rPr>
          <w:sz w:val="28"/>
          <w:szCs w:val="28"/>
        </w:rPr>
        <w:t xml:space="preserve"> имени Александра Невского (Ленинградская область, май), Петербургск</w:t>
      </w:r>
      <w:r>
        <w:rPr>
          <w:sz w:val="28"/>
          <w:szCs w:val="28"/>
        </w:rPr>
        <w:t>ом</w:t>
      </w:r>
      <w:r w:rsidR="00081058" w:rsidRPr="00C567F9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="00081058" w:rsidRPr="00C567F9">
        <w:rPr>
          <w:sz w:val="28"/>
          <w:szCs w:val="28"/>
        </w:rPr>
        <w:t xml:space="preserve"> молодежных объединений российских соотечественников и зарубежных русскоязычных СМИ «Русское </w:t>
      </w:r>
      <w:r>
        <w:rPr>
          <w:sz w:val="28"/>
          <w:szCs w:val="28"/>
        </w:rPr>
        <w:t>зарубежье (Санкт-Петербург, май</w:t>
      </w:r>
      <w:r w:rsidR="00081058" w:rsidRPr="00C567F9">
        <w:rPr>
          <w:sz w:val="28"/>
          <w:szCs w:val="28"/>
        </w:rPr>
        <w:t>), «</w:t>
      </w:r>
      <w:r>
        <w:rPr>
          <w:sz w:val="28"/>
          <w:szCs w:val="28"/>
        </w:rPr>
        <w:t>БалтАртек» (Калининград, август</w:t>
      </w:r>
      <w:r w:rsidR="00081058" w:rsidRPr="00C567F9">
        <w:rPr>
          <w:sz w:val="28"/>
          <w:szCs w:val="28"/>
        </w:rPr>
        <w:t xml:space="preserve">) </w:t>
      </w:r>
      <w:r>
        <w:rPr>
          <w:sz w:val="28"/>
          <w:szCs w:val="28"/>
        </w:rPr>
        <w:t>и «Евразия» (Оренбург, сентябрь</w:t>
      </w:r>
      <w:r w:rsidR="00081058" w:rsidRPr="00C567F9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C9191C" w:rsidRDefault="00C9191C" w:rsidP="00C9191C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рамках проекта культурно-</w:t>
      </w:r>
      <w:r w:rsidRPr="00C567F9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C567F9">
        <w:rPr>
          <w:sz w:val="28"/>
          <w:szCs w:val="28"/>
        </w:rPr>
        <w:t xml:space="preserve"> поезд</w:t>
      </w:r>
      <w:r>
        <w:rPr>
          <w:sz w:val="28"/>
          <w:szCs w:val="28"/>
        </w:rPr>
        <w:t xml:space="preserve">ок </w:t>
      </w:r>
      <w:r w:rsidRPr="00C567F9">
        <w:rPr>
          <w:sz w:val="28"/>
          <w:szCs w:val="28"/>
        </w:rPr>
        <w:t>по историческим местам Российской Федерации «Здравствуй, Россия!»</w:t>
      </w:r>
      <w:r>
        <w:rPr>
          <w:sz w:val="28"/>
          <w:szCs w:val="28"/>
        </w:rPr>
        <w:t xml:space="preserve"> </w:t>
      </w:r>
      <w:r w:rsidRPr="00C567F9">
        <w:rPr>
          <w:sz w:val="28"/>
          <w:szCs w:val="28"/>
        </w:rPr>
        <w:t xml:space="preserve">750 человек из 62 стран мира (впервые </w:t>
      </w:r>
      <w:r>
        <w:rPr>
          <w:sz w:val="28"/>
          <w:szCs w:val="28"/>
        </w:rPr>
        <w:t>–</w:t>
      </w:r>
      <w:r w:rsidRPr="00C567F9">
        <w:rPr>
          <w:sz w:val="28"/>
          <w:szCs w:val="28"/>
        </w:rPr>
        <w:t xml:space="preserve"> из Албании, Мальты, Мексики, Палестины, Сирии и Хорватии)</w:t>
      </w:r>
      <w:r>
        <w:rPr>
          <w:sz w:val="28"/>
          <w:szCs w:val="28"/>
        </w:rPr>
        <w:t xml:space="preserve"> </w:t>
      </w:r>
      <w:r w:rsidRPr="00C567F9">
        <w:rPr>
          <w:sz w:val="28"/>
          <w:szCs w:val="28"/>
        </w:rPr>
        <w:t>посетили Москву, Санкт-Петербург и Казань</w:t>
      </w:r>
      <w:r>
        <w:rPr>
          <w:sz w:val="28"/>
          <w:szCs w:val="28"/>
        </w:rPr>
        <w:t xml:space="preserve"> (август). </w:t>
      </w:r>
    </w:p>
    <w:p w:rsidR="00081058" w:rsidRPr="00C567F9" w:rsidRDefault="00081058" w:rsidP="00C9191C">
      <w:pPr>
        <w:pStyle w:val="26"/>
        <w:widowControl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C567F9">
        <w:rPr>
          <w:sz w:val="28"/>
          <w:szCs w:val="28"/>
        </w:rPr>
        <w:t xml:space="preserve">В IV Всемирных играх юных соотечественников </w:t>
      </w:r>
      <w:r w:rsidR="00C9191C">
        <w:rPr>
          <w:sz w:val="28"/>
          <w:szCs w:val="28"/>
        </w:rPr>
        <w:t>(</w:t>
      </w:r>
      <w:r w:rsidRPr="00C567F9">
        <w:rPr>
          <w:sz w:val="28"/>
          <w:szCs w:val="28"/>
        </w:rPr>
        <w:t>Казан</w:t>
      </w:r>
      <w:r w:rsidR="00C9191C">
        <w:rPr>
          <w:sz w:val="28"/>
          <w:szCs w:val="28"/>
        </w:rPr>
        <w:t>ь, май)</w:t>
      </w:r>
      <w:r w:rsidRPr="00C567F9">
        <w:rPr>
          <w:sz w:val="28"/>
          <w:szCs w:val="28"/>
        </w:rPr>
        <w:t xml:space="preserve"> приняли участие 566 молодых спортсменов-соотечественников из 57 стран (молодые люди из Великобритании, Египта, Иордании, Исландии, Кипра, Кубы, Македонии, Палестины, Сирии, Хорватии и Швейцарии </w:t>
      </w:r>
      <w:r>
        <w:rPr>
          <w:sz w:val="28"/>
          <w:szCs w:val="28"/>
        </w:rPr>
        <w:t>приехали на это мероприятие в Россию впервые).</w:t>
      </w:r>
    </w:p>
    <w:p w:rsidR="006934B1" w:rsidRPr="00B67E33" w:rsidRDefault="006934B1" w:rsidP="008317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4B1" w:rsidRPr="00B67E33" w:rsidRDefault="006934B1" w:rsidP="008317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8EC" w:rsidRPr="00B67E33" w:rsidRDefault="002748EC" w:rsidP="00ED0797">
      <w:pPr>
        <w:pStyle w:val="3"/>
      </w:pPr>
      <w:r w:rsidRPr="00B67E33">
        <w:t>Консульская работа</w:t>
      </w:r>
    </w:p>
    <w:p w:rsidR="003F5788" w:rsidRPr="003F5788" w:rsidRDefault="003F5788" w:rsidP="003F57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788">
        <w:rPr>
          <w:rFonts w:ascii="Times New Roman" w:hAnsi="Times New Roman" w:cs="Times New Roman"/>
          <w:sz w:val="28"/>
          <w:szCs w:val="28"/>
        </w:rPr>
        <w:t>Приоритетной задачей на консульском направлении оставалась защита прав и законных интересов российских граждан, а также юридических лиц за рубежом. Особое внимание уделялось многочисленным случаям нарушения прав граждан России на Украине, а также случаи политически мотивированного преследования россиян со стороны органов власти США, в том числе на территории третьих стран.</w:t>
      </w:r>
    </w:p>
    <w:p w:rsidR="003F5788" w:rsidRPr="003E3440" w:rsidRDefault="003F5788" w:rsidP="003F578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5788">
        <w:rPr>
          <w:rFonts w:ascii="Times New Roman" w:hAnsi="Times New Roman" w:cs="Times New Roman"/>
          <w:sz w:val="28"/>
          <w:szCs w:val="28"/>
        </w:rPr>
        <w:t xml:space="preserve">Во взаимодействии с Уполномоченным при Президенте Российской Федерации по правам ребенка и другими заинтересованными ведомствами велась масштабная работа по возвращению российских детей из зон боевых действий. Сформирована база данных, в которую внесены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F5788">
        <w:rPr>
          <w:rFonts w:ascii="Times New Roman" w:hAnsi="Times New Roman" w:cs="Times New Roman"/>
          <w:sz w:val="28"/>
          <w:szCs w:val="28"/>
        </w:rPr>
        <w:t xml:space="preserve">о 699 несовершеннолетних россиянах, вывезенных родителями в ближневосточный регион. 30 декабря спецбортом МЧС России из Ирака были </w:t>
      </w:r>
      <w:r w:rsidRPr="003E3440">
        <w:rPr>
          <w:rFonts w:ascii="Times New Roman" w:hAnsi="Times New Roman" w:cs="Times New Roman"/>
          <w:sz w:val="28"/>
          <w:szCs w:val="28"/>
        </w:rPr>
        <w:t xml:space="preserve">доставлены и переданы законным представителям 30 детей. </w:t>
      </w:r>
    </w:p>
    <w:p w:rsidR="003E3440" w:rsidRPr="003E3440" w:rsidRDefault="003F5788" w:rsidP="003E34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440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="00C324E3">
        <w:rPr>
          <w:rFonts w:ascii="Times New Roman" w:hAnsi="Times New Roman" w:cs="Times New Roman"/>
          <w:sz w:val="28"/>
          <w:szCs w:val="28"/>
        </w:rPr>
        <w:t>МИД России</w:t>
      </w:r>
      <w:r w:rsidRPr="003E3440">
        <w:rPr>
          <w:rFonts w:ascii="Times New Roman" w:hAnsi="Times New Roman" w:cs="Times New Roman"/>
          <w:sz w:val="28"/>
          <w:szCs w:val="28"/>
        </w:rPr>
        <w:t xml:space="preserve"> принят федеральный закон, наделяющий Президента Российской Федерации полномочиями в гуманитарных целях определять категории иностранных граждан, имеющих право обратиться с заявлениями о приеме в гражданство Российской Федерации в упрощенном порядке (вступает в силу с 29 марта 2019 г.). Кроме того в отношении участников Государственной программы по оказанию содействия добровольному переселению в Российскую Федерацию соотечественников, </w:t>
      </w:r>
      <w:r w:rsidRPr="003E3440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за рубежом, был расширен перечень оснований для подачи заявления о приеме в гражданство. </w:t>
      </w:r>
    </w:p>
    <w:p w:rsidR="003E3440" w:rsidRPr="003E3440" w:rsidRDefault="003F5788" w:rsidP="003E3440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E3440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30 декабря </w:t>
      </w:r>
      <w:r w:rsidR="003E3440">
        <w:rPr>
          <w:rFonts w:ascii="Times New Roman" w:hAnsi="Times New Roman" w:cs="Times New Roman"/>
          <w:sz w:val="28"/>
        </w:rPr>
        <w:br/>
      </w:r>
      <w:r w:rsidRPr="003E3440">
        <w:rPr>
          <w:rFonts w:ascii="Times New Roman" w:hAnsi="Times New Roman" w:cs="Times New Roman"/>
          <w:sz w:val="28"/>
        </w:rPr>
        <w:t>2018 г</w:t>
      </w:r>
      <w:r w:rsidR="003E3440">
        <w:rPr>
          <w:rFonts w:ascii="Times New Roman" w:hAnsi="Times New Roman" w:cs="Times New Roman"/>
          <w:sz w:val="28"/>
        </w:rPr>
        <w:t>.</w:t>
      </w:r>
      <w:r w:rsidRPr="003E3440">
        <w:rPr>
          <w:rFonts w:ascii="Times New Roman" w:hAnsi="Times New Roman" w:cs="Times New Roman"/>
          <w:sz w:val="28"/>
        </w:rPr>
        <w:t xml:space="preserve"> № 1747 ставки консульских сборов, взимаемых должностными лицами</w:t>
      </w:r>
      <w:r w:rsidRPr="003E3440">
        <w:rPr>
          <w:rFonts w:ascii="Times New Roman" w:hAnsi="Times New Roman" w:cs="Times New Roman"/>
          <w:sz w:val="28"/>
          <w:szCs w:val="28"/>
        </w:rPr>
        <w:t xml:space="preserve"> за совершение нотариальных действий</w:t>
      </w:r>
      <w:r w:rsidRPr="003E3440">
        <w:rPr>
          <w:rFonts w:ascii="Times New Roman" w:hAnsi="Times New Roman" w:cs="Times New Roman"/>
          <w:sz w:val="28"/>
        </w:rPr>
        <w:t xml:space="preserve">, актуализированы с учетом соответствующих положений </w:t>
      </w:r>
      <w:r w:rsidRPr="003E3440">
        <w:rPr>
          <w:rFonts w:ascii="Times New Roman" w:hAnsi="Times New Roman" w:cs="Times New Roman"/>
          <w:sz w:val="28"/>
          <w:szCs w:val="28"/>
        </w:rPr>
        <w:t xml:space="preserve">статьи 333.24 Налогового кодекса Российской Федерации. </w:t>
      </w:r>
      <w:r w:rsidRPr="003E3440">
        <w:rPr>
          <w:rFonts w:ascii="Times New Roman" w:hAnsi="Times New Roman" w:cs="Times New Roman"/>
          <w:sz w:val="28"/>
        </w:rPr>
        <w:t>Приказом МИД России от 17 декабря 2018 г</w:t>
      </w:r>
      <w:r w:rsidR="003E3440">
        <w:rPr>
          <w:rFonts w:ascii="Times New Roman" w:hAnsi="Times New Roman" w:cs="Times New Roman"/>
          <w:sz w:val="28"/>
        </w:rPr>
        <w:t>.</w:t>
      </w:r>
      <w:r w:rsidRPr="003E3440">
        <w:rPr>
          <w:rFonts w:ascii="Times New Roman" w:hAnsi="Times New Roman" w:cs="Times New Roman"/>
          <w:sz w:val="28"/>
        </w:rPr>
        <w:t xml:space="preserve"> № 24320 утверждена </w:t>
      </w:r>
      <w:r w:rsidRPr="003E3440">
        <w:rPr>
          <w:rFonts w:ascii="Times New Roman" w:hAnsi="Times New Roman" w:cs="Times New Roman"/>
          <w:sz w:val="28"/>
          <w:szCs w:val="28"/>
        </w:rPr>
        <w:t xml:space="preserve">новая методика </w:t>
      </w:r>
      <w:r w:rsidRPr="003E3440">
        <w:rPr>
          <w:rFonts w:ascii="Times New Roman" w:hAnsi="Times New Roman" w:cs="Times New Roman"/>
          <w:sz w:val="28"/>
        </w:rPr>
        <w:t xml:space="preserve">расчета ставок сборов в счет возмещения фактических расходов, связанных с оформлением российских виз, устанавливающая единый размер визового сбора для всех иностранных граждан вне зависимости от места подачи документов на визу. </w:t>
      </w:r>
    </w:p>
    <w:p w:rsidR="003E3440" w:rsidRPr="003E3440" w:rsidRDefault="003F5788" w:rsidP="003E3440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E3440">
        <w:rPr>
          <w:rFonts w:ascii="Times New Roman" w:hAnsi="Times New Roman" w:cs="Times New Roman"/>
          <w:sz w:val="28"/>
        </w:rPr>
        <w:t xml:space="preserve">Продолжена работа по согласованию проекта межправительственного соглашения с Белоруссией о взаимном признании виз и по иным вопросам, связанным с въездом иностранных граждан на территории государств-участников Договора о создании Союзного государства в рамках работы по созданию единого визового пространства. </w:t>
      </w:r>
    </w:p>
    <w:p w:rsidR="00D0791E" w:rsidRPr="00B92D4A" w:rsidRDefault="003F5788" w:rsidP="00D0791E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3E3440">
        <w:rPr>
          <w:rFonts w:ascii="Times New Roman" w:hAnsi="Times New Roman" w:cs="Times New Roman"/>
          <w:sz w:val="28"/>
        </w:rPr>
        <w:t>Расширился список государств, с которыми достигнуты договоренности об отмене на взаимной основе визовых требований. Вступили в силу соответствующие соглашения с Брунеем, Палау и Ямайкой, подписаны соглашения о безвизовых поездках по обычным загранпаспортам с Содружеством Доминики, ОАЭ и Сент-Винсентом и Гренадинами (начали действов</w:t>
      </w:r>
      <w:r w:rsidR="00B5550D">
        <w:rPr>
          <w:rFonts w:ascii="Times New Roman" w:hAnsi="Times New Roman" w:cs="Times New Roman"/>
          <w:sz w:val="28"/>
        </w:rPr>
        <w:t>ать в январе-</w:t>
      </w:r>
      <w:r w:rsidR="003E3440" w:rsidRPr="003E3440">
        <w:rPr>
          <w:rFonts w:ascii="Times New Roman" w:hAnsi="Times New Roman" w:cs="Times New Roman"/>
          <w:sz w:val="28"/>
        </w:rPr>
        <w:t>феврале 2019 г.</w:t>
      </w:r>
      <w:r w:rsidRPr="003E3440">
        <w:rPr>
          <w:rFonts w:ascii="Times New Roman" w:hAnsi="Times New Roman" w:cs="Times New Roman"/>
          <w:sz w:val="28"/>
        </w:rPr>
        <w:t xml:space="preserve">). Ратифицированы и вступили </w:t>
      </w:r>
      <w:r w:rsidRPr="003E3440">
        <w:rPr>
          <w:rFonts w:ascii="Times New Roman" w:hAnsi="Times New Roman" w:cs="Times New Roman"/>
          <w:sz w:val="28"/>
        </w:rPr>
        <w:br/>
        <w:t xml:space="preserve">в силу изменения в соглашение с Латвией, облегчающие поездки жителей </w:t>
      </w:r>
      <w:r w:rsidRPr="00B92D4A">
        <w:rPr>
          <w:rFonts w:ascii="Times New Roman" w:hAnsi="Times New Roman" w:cs="Times New Roman"/>
          <w:sz w:val="28"/>
        </w:rPr>
        <w:t xml:space="preserve">приграничных регионов наших государств. </w:t>
      </w:r>
      <w:r w:rsidR="003E3440" w:rsidRPr="00B92D4A">
        <w:rPr>
          <w:rFonts w:ascii="Times New Roman" w:hAnsi="Times New Roman" w:cs="Times New Roman"/>
          <w:sz w:val="28"/>
        </w:rPr>
        <w:t>Д</w:t>
      </w:r>
      <w:r w:rsidRPr="00B92D4A">
        <w:rPr>
          <w:rFonts w:ascii="Times New Roman" w:hAnsi="Times New Roman" w:cs="Times New Roman"/>
          <w:sz w:val="28"/>
        </w:rPr>
        <w:t xml:space="preserve">остигнута договоренность с Турцией о возобновлении на условиях взаимности безвизового режима для водителей, осуществляющих международные перевозки (соответствующий указ Президента Российской Федерации принят </w:t>
      </w:r>
      <w:r w:rsidR="003E3440" w:rsidRPr="00B92D4A">
        <w:rPr>
          <w:rFonts w:ascii="Times New Roman" w:hAnsi="Times New Roman" w:cs="Times New Roman"/>
          <w:sz w:val="28"/>
        </w:rPr>
        <w:t>в феврале 2019 г.</w:t>
      </w:r>
      <w:r w:rsidRPr="00B92D4A">
        <w:rPr>
          <w:rFonts w:ascii="Times New Roman" w:hAnsi="Times New Roman" w:cs="Times New Roman"/>
          <w:sz w:val="28"/>
        </w:rPr>
        <w:t>).</w:t>
      </w:r>
    </w:p>
    <w:p w:rsidR="00B92D4A" w:rsidRPr="00B92D4A" w:rsidRDefault="00D0791E" w:rsidP="00B92D4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B92D4A">
        <w:rPr>
          <w:rFonts w:ascii="Times New Roman" w:hAnsi="Times New Roman" w:cs="Times New Roman"/>
          <w:sz w:val="28"/>
        </w:rPr>
        <w:t xml:space="preserve">На основании </w:t>
      </w:r>
      <w:r w:rsidR="00B5550D" w:rsidRPr="00B92D4A">
        <w:rPr>
          <w:rFonts w:ascii="Times New Roman" w:hAnsi="Times New Roman" w:cs="Times New Roman"/>
          <w:sz w:val="28"/>
        </w:rPr>
        <w:t>опыт</w:t>
      </w:r>
      <w:r w:rsidRPr="00B92D4A">
        <w:rPr>
          <w:rFonts w:ascii="Times New Roman" w:hAnsi="Times New Roman" w:cs="Times New Roman"/>
          <w:sz w:val="28"/>
        </w:rPr>
        <w:t>а</w:t>
      </w:r>
      <w:r w:rsidR="00B5550D" w:rsidRPr="00B92D4A">
        <w:rPr>
          <w:rFonts w:ascii="Times New Roman" w:hAnsi="Times New Roman" w:cs="Times New Roman"/>
          <w:sz w:val="28"/>
        </w:rPr>
        <w:t xml:space="preserve"> функционирования</w:t>
      </w:r>
      <w:r w:rsidR="003F5788" w:rsidRPr="00B92D4A">
        <w:rPr>
          <w:rFonts w:ascii="Times New Roman" w:hAnsi="Times New Roman" w:cs="Times New Roman"/>
          <w:sz w:val="28"/>
        </w:rPr>
        <w:t xml:space="preserve"> системы дистанционного оформления однократных деловых, гуманитарных и туристических виз в форме электронного документа (электронных виз) для посещения территории свободного порта Владивосток (Приморский край, Камчатский край, Хабаровский край, Сахалинская област</w:t>
      </w:r>
      <w:r w:rsidRPr="00B92D4A">
        <w:rPr>
          <w:rFonts w:ascii="Times New Roman" w:hAnsi="Times New Roman" w:cs="Times New Roman"/>
          <w:sz w:val="28"/>
        </w:rPr>
        <w:t xml:space="preserve">ь, Чукотский автономный округ) </w:t>
      </w:r>
      <w:r w:rsidR="00B92D4A" w:rsidRPr="00B92D4A">
        <w:rPr>
          <w:rFonts w:ascii="Times New Roman" w:hAnsi="Times New Roman" w:cs="Times New Roman"/>
          <w:sz w:val="28"/>
        </w:rPr>
        <w:t>осуществлялась</w:t>
      </w:r>
      <w:r w:rsidRPr="00B92D4A">
        <w:rPr>
          <w:rFonts w:ascii="Times New Roman" w:hAnsi="Times New Roman" w:cs="Times New Roman"/>
          <w:sz w:val="28"/>
        </w:rPr>
        <w:t xml:space="preserve"> подготовка к</w:t>
      </w:r>
      <w:r w:rsidR="003F5788" w:rsidRPr="00B92D4A">
        <w:rPr>
          <w:rFonts w:ascii="Times New Roman" w:hAnsi="Times New Roman" w:cs="Times New Roman"/>
          <w:sz w:val="28"/>
        </w:rPr>
        <w:t xml:space="preserve"> запуску в 2019 г</w:t>
      </w:r>
      <w:r w:rsidRPr="00B92D4A">
        <w:rPr>
          <w:rFonts w:ascii="Times New Roman" w:hAnsi="Times New Roman" w:cs="Times New Roman"/>
          <w:sz w:val="28"/>
        </w:rPr>
        <w:t>.</w:t>
      </w:r>
      <w:r w:rsidR="003F5788" w:rsidRPr="00B92D4A">
        <w:rPr>
          <w:rFonts w:ascii="Times New Roman" w:hAnsi="Times New Roman" w:cs="Times New Roman"/>
          <w:sz w:val="28"/>
        </w:rPr>
        <w:t xml:space="preserve"> аналогичной системы для Калининградской области. </w:t>
      </w:r>
    </w:p>
    <w:p w:rsidR="00B92D4A" w:rsidRPr="00B92D4A" w:rsidRDefault="003F5788" w:rsidP="00B92D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D4A">
        <w:rPr>
          <w:rFonts w:ascii="Times New Roman" w:hAnsi="Times New Roman" w:cs="Times New Roman"/>
          <w:sz w:val="28"/>
        </w:rPr>
        <w:t xml:space="preserve">Приоритетное внимание было уделено организации и проведению </w:t>
      </w:r>
      <w:r w:rsidRPr="00B92D4A">
        <w:rPr>
          <w:rFonts w:ascii="Times New Roman" w:hAnsi="Times New Roman" w:cs="Times New Roman"/>
          <w:sz w:val="28"/>
          <w:szCs w:val="28"/>
        </w:rPr>
        <w:t xml:space="preserve">одного из важнейших международных спортивных событий для нашей страны – </w:t>
      </w:r>
      <w:r w:rsidR="00C324E3">
        <w:rPr>
          <w:rFonts w:ascii="Times New Roman" w:hAnsi="Times New Roman" w:cs="Times New Roman"/>
          <w:sz w:val="28"/>
          <w:szCs w:val="28"/>
        </w:rPr>
        <w:t>Ч</w:t>
      </w:r>
      <w:r w:rsidRPr="00B92D4A">
        <w:rPr>
          <w:rFonts w:ascii="Times New Roman" w:hAnsi="Times New Roman" w:cs="Times New Roman"/>
          <w:sz w:val="28"/>
          <w:szCs w:val="28"/>
        </w:rPr>
        <w:t xml:space="preserve">емпионата мира по футболу </w:t>
      </w:r>
      <w:r w:rsidR="00D0791E" w:rsidRPr="00B92D4A">
        <w:rPr>
          <w:rFonts w:ascii="Times New Roman" w:hAnsi="Times New Roman" w:cs="Times New Roman"/>
          <w:sz w:val="28"/>
          <w:szCs w:val="28"/>
        </w:rPr>
        <w:t xml:space="preserve">ФИФА </w:t>
      </w:r>
      <w:r w:rsidRPr="00B92D4A">
        <w:rPr>
          <w:rFonts w:ascii="Times New Roman" w:hAnsi="Times New Roman" w:cs="Times New Roman"/>
          <w:sz w:val="28"/>
          <w:szCs w:val="28"/>
        </w:rPr>
        <w:t xml:space="preserve">2018 года. </w:t>
      </w:r>
      <w:r w:rsidR="00B92D4A" w:rsidRPr="00B92D4A">
        <w:rPr>
          <w:rFonts w:ascii="Times New Roman" w:hAnsi="Times New Roman" w:cs="Times New Roman"/>
          <w:sz w:val="28"/>
          <w:szCs w:val="28"/>
        </w:rPr>
        <w:t xml:space="preserve">В рамках реализациии решения о </w:t>
      </w:r>
      <w:r w:rsidRPr="00B92D4A">
        <w:rPr>
          <w:rFonts w:ascii="Times New Roman" w:hAnsi="Times New Roman" w:cs="Times New Roman"/>
          <w:sz w:val="28"/>
          <w:szCs w:val="28"/>
        </w:rPr>
        <w:t>безвизов</w:t>
      </w:r>
      <w:r w:rsidR="00B92D4A" w:rsidRPr="00B92D4A">
        <w:rPr>
          <w:rFonts w:ascii="Times New Roman" w:hAnsi="Times New Roman" w:cs="Times New Roman"/>
          <w:sz w:val="28"/>
          <w:szCs w:val="28"/>
        </w:rPr>
        <w:t>ом</w:t>
      </w:r>
      <w:r w:rsidRPr="00B92D4A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92D4A" w:rsidRPr="00B92D4A">
        <w:rPr>
          <w:rFonts w:ascii="Times New Roman" w:hAnsi="Times New Roman" w:cs="Times New Roman"/>
          <w:sz w:val="28"/>
          <w:szCs w:val="28"/>
        </w:rPr>
        <w:t>е</w:t>
      </w:r>
      <w:r w:rsidRPr="00B92D4A">
        <w:rPr>
          <w:rFonts w:ascii="Times New Roman" w:hAnsi="Times New Roman" w:cs="Times New Roman"/>
          <w:sz w:val="28"/>
          <w:szCs w:val="28"/>
        </w:rPr>
        <w:t xml:space="preserve"> въезда в Российскую Федерацию для всех зрителей этого </w:t>
      </w:r>
      <w:r w:rsidRPr="00B92D4A">
        <w:rPr>
          <w:rFonts w:ascii="Times New Roman" w:hAnsi="Times New Roman" w:cs="Times New Roman"/>
          <w:sz w:val="28"/>
          <w:szCs w:val="28"/>
        </w:rPr>
        <w:lastRenderedPageBreak/>
        <w:t>мероприятия, получивших паспорт болельщика, и продл</w:t>
      </w:r>
      <w:r w:rsidR="00B92D4A" w:rsidRPr="00B92D4A">
        <w:rPr>
          <w:rFonts w:ascii="Times New Roman" w:hAnsi="Times New Roman" w:cs="Times New Roman"/>
          <w:sz w:val="28"/>
          <w:szCs w:val="28"/>
        </w:rPr>
        <w:t>ения его</w:t>
      </w:r>
      <w:r w:rsidRPr="00B92D4A">
        <w:rPr>
          <w:rFonts w:ascii="Times New Roman" w:hAnsi="Times New Roman" w:cs="Times New Roman"/>
          <w:sz w:val="28"/>
          <w:szCs w:val="28"/>
        </w:rPr>
        <w:t xml:space="preserve"> до конца года </w:t>
      </w:r>
      <w:r w:rsidR="00B92D4A" w:rsidRPr="00B92D4A">
        <w:rPr>
          <w:rFonts w:ascii="Times New Roman" w:hAnsi="Times New Roman" w:cs="Times New Roman"/>
          <w:sz w:val="28"/>
          <w:szCs w:val="28"/>
        </w:rPr>
        <w:t xml:space="preserve">МИД </w:t>
      </w:r>
      <w:r w:rsidR="00C324E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92D4A" w:rsidRPr="00B92D4A">
        <w:rPr>
          <w:rFonts w:ascii="Times New Roman" w:hAnsi="Times New Roman" w:cs="Times New Roman"/>
          <w:sz w:val="28"/>
          <w:szCs w:val="28"/>
        </w:rPr>
        <w:t>был обеспечен</w:t>
      </w:r>
      <w:r w:rsidRPr="00B92D4A">
        <w:rPr>
          <w:rFonts w:ascii="Times New Roman" w:hAnsi="Times New Roman" w:cs="Times New Roman"/>
          <w:sz w:val="28"/>
          <w:szCs w:val="28"/>
        </w:rPr>
        <w:t xml:space="preserve"> упрощенн</w:t>
      </w:r>
      <w:r w:rsidR="00B92D4A" w:rsidRPr="00B92D4A">
        <w:rPr>
          <w:rFonts w:ascii="Times New Roman" w:hAnsi="Times New Roman" w:cs="Times New Roman"/>
          <w:sz w:val="28"/>
          <w:szCs w:val="28"/>
        </w:rPr>
        <w:t xml:space="preserve">ый </w:t>
      </w:r>
      <w:r w:rsidRPr="00B92D4A">
        <w:rPr>
          <w:rFonts w:ascii="Times New Roman" w:hAnsi="Times New Roman" w:cs="Times New Roman"/>
          <w:sz w:val="28"/>
          <w:szCs w:val="28"/>
        </w:rPr>
        <w:t>поряд</w:t>
      </w:r>
      <w:r w:rsidR="00B92D4A" w:rsidRPr="00B92D4A">
        <w:rPr>
          <w:rFonts w:ascii="Times New Roman" w:hAnsi="Times New Roman" w:cs="Times New Roman"/>
          <w:sz w:val="28"/>
          <w:szCs w:val="28"/>
        </w:rPr>
        <w:t>ок</w:t>
      </w:r>
      <w:r w:rsidRPr="00B92D4A">
        <w:rPr>
          <w:rFonts w:ascii="Times New Roman" w:hAnsi="Times New Roman" w:cs="Times New Roman"/>
          <w:sz w:val="28"/>
          <w:szCs w:val="28"/>
        </w:rPr>
        <w:t xml:space="preserve"> выдачи виз членам их семей, следующих совместно с владельцами </w:t>
      </w:r>
      <w:r w:rsidRPr="00B92D4A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Pr="00B92D4A">
        <w:rPr>
          <w:rFonts w:ascii="Times New Roman" w:hAnsi="Times New Roman" w:cs="Times New Roman"/>
          <w:sz w:val="28"/>
          <w:szCs w:val="28"/>
        </w:rPr>
        <w:t xml:space="preserve"> </w:t>
      </w:r>
      <w:r w:rsidRPr="00B92D4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92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D4A" w:rsidRPr="00B92D4A" w:rsidRDefault="003F5788" w:rsidP="00B92D4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B92D4A">
        <w:rPr>
          <w:rFonts w:ascii="Times New Roman" w:hAnsi="Times New Roman" w:cs="Times New Roman"/>
          <w:sz w:val="28"/>
        </w:rPr>
        <w:t>На особом контроле находилась военно-мемориальная работа. За пределами территории Российской Федерации расположено свыше 12 тыс</w:t>
      </w:r>
      <w:r w:rsidR="00B92D4A" w:rsidRPr="00B92D4A">
        <w:rPr>
          <w:rFonts w:ascii="Times New Roman" w:hAnsi="Times New Roman" w:cs="Times New Roman"/>
          <w:sz w:val="28"/>
        </w:rPr>
        <w:t xml:space="preserve">. </w:t>
      </w:r>
      <w:r w:rsidRPr="00B92D4A">
        <w:rPr>
          <w:rFonts w:ascii="Times New Roman" w:hAnsi="Times New Roman" w:cs="Times New Roman"/>
          <w:sz w:val="28"/>
        </w:rPr>
        <w:t xml:space="preserve">российских (советских) воинских захоронений, где погребено более 2,5 млн солдат, офицеров и гражданских жертв войны. </w:t>
      </w:r>
      <w:r w:rsidR="00B92D4A" w:rsidRPr="00B92D4A">
        <w:rPr>
          <w:rFonts w:ascii="Times New Roman" w:hAnsi="Times New Roman" w:cs="Times New Roman"/>
          <w:sz w:val="28"/>
        </w:rPr>
        <w:t xml:space="preserve">За счет </w:t>
      </w:r>
      <w:r w:rsidR="00AF62EA">
        <w:rPr>
          <w:rFonts w:ascii="Times New Roman" w:hAnsi="Times New Roman" w:cs="Times New Roman"/>
          <w:sz w:val="28"/>
        </w:rPr>
        <w:t>средств</w:t>
      </w:r>
      <w:r w:rsidR="00C324E3">
        <w:rPr>
          <w:rFonts w:ascii="Times New Roman" w:hAnsi="Times New Roman" w:cs="Times New Roman"/>
          <w:sz w:val="28"/>
        </w:rPr>
        <w:t>,</w:t>
      </w:r>
      <w:r w:rsidR="00AF62EA">
        <w:rPr>
          <w:rFonts w:ascii="Times New Roman" w:hAnsi="Times New Roman" w:cs="Times New Roman"/>
          <w:sz w:val="28"/>
        </w:rPr>
        <w:t xml:space="preserve"> </w:t>
      </w:r>
      <w:r w:rsidR="00B92D4A" w:rsidRPr="00B92D4A">
        <w:rPr>
          <w:rFonts w:ascii="Times New Roman" w:hAnsi="Times New Roman" w:cs="Times New Roman"/>
          <w:sz w:val="28"/>
        </w:rPr>
        <w:t>выделенных и</w:t>
      </w:r>
      <w:r w:rsidRPr="00B92D4A">
        <w:rPr>
          <w:rFonts w:ascii="Times New Roman" w:hAnsi="Times New Roman" w:cs="Times New Roman"/>
          <w:sz w:val="28"/>
        </w:rPr>
        <w:t>з федерального бюджета в 2018 г</w:t>
      </w:r>
      <w:r w:rsidR="00B92D4A" w:rsidRPr="00B92D4A">
        <w:rPr>
          <w:rFonts w:ascii="Times New Roman" w:hAnsi="Times New Roman" w:cs="Times New Roman"/>
          <w:sz w:val="28"/>
        </w:rPr>
        <w:t>.</w:t>
      </w:r>
      <w:r w:rsidRPr="00B92D4A">
        <w:rPr>
          <w:rFonts w:ascii="Times New Roman" w:hAnsi="Times New Roman" w:cs="Times New Roman"/>
          <w:sz w:val="28"/>
        </w:rPr>
        <w:t xml:space="preserve"> </w:t>
      </w:r>
      <w:r w:rsidR="00B92D4A" w:rsidRPr="00B92D4A">
        <w:rPr>
          <w:rFonts w:ascii="Times New Roman" w:hAnsi="Times New Roman" w:cs="Times New Roman"/>
          <w:sz w:val="28"/>
        </w:rPr>
        <w:t>(</w:t>
      </w:r>
      <w:r w:rsidRPr="00B92D4A">
        <w:rPr>
          <w:rFonts w:ascii="Times New Roman" w:hAnsi="Times New Roman" w:cs="Times New Roman"/>
          <w:sz w:val="28"/>
        </w:rPr>
        <w:t>3,5 млн долл</w:t>
      </w:r>
      <w:r w:rsidR="00B92D4A" w:rsidRPr="00B92D4A">
        <w:rPr>
          <w:rFonts w:ascii="Times New Roman" w:hAnsi="Times New Roman" w:cs="Times New Roman"/>
          <w:sz w:val="28"/>
        </w:rPr>
        <w:t>.)</w:t>
      </w:r>
      <w:r w:rsidR="00C324E3">
        <w:rPr>
          <w:rFonts w:ascii="Times New Roman" w:hAnsi="Times New Roman" w:cs="Times New Roman"/>
          <w:sz w:val="28"/>
        </w:rPr>
        <w:t>,</w:t>
      </w:r>
      <w:r w:rsidR="00B92D4A" w:rsidRPr="00B92D4A">
        <w:rPr>
          <w:rFonts w:ascii="Times New Roman" w:hAnsi="Times New Roman" w:cs="Times New Roman"/>
          <w:sz w:val="28"/>
        </w:rPr>
        <w:t xml:space="preserve"> </w:t>
      </w:r>
      <w:r w:rsidRPr="00B92D4A">
        <w:rPr>
          <w:rFonts w:ascii="Times New Roman" w:hAnsi="Times New Roman" w:cs="Times New Roman"/>
          <w:sz w:val="28"/>
        </w:rPr>
        <w:t>удалось произвести ремонт и благоустройство на 384 мемориальных объектах в 35 иностранных государствах, а также организовать церемони</w:t>
      </w:r>
      <w:r w:rsidR="00B92D4A" w:rsidRPr="00B92D4A">
        <w:rPr>
          <w:rFonts w:ascii="Times New Roman" w:hAnsi="Times New Roman" w:cs="Times New Roman"/>
          <w:sz w:val="28"/>
        </w:rPr>
        <w:t xml:space="preserve">ии </w:t>
      </w:r>
      <w:r w:rsidRPr="00B92D4A">
        <w:rPr>
          <w:rFonts w:ascii="Times New Roman" w:hAnsi="Times New Roman" w:cs="Times New Roman"/>
          <w:sz w:val="28"/>
        </w:rPr>
        <w:t xml:space="preserve">погребения останков, обнаруженных в ходе поисковых работ. </w:t>
      </w:r>
    </w:p>
    <w:p w:rsidR="00B92D4A" w:rsidRPr="00B92D4A" w:rsidRDefault="003F5788" w:rsidP="00B92D4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B92D4A">
        <w:rPr>
          <w:rFonts w:ascii="Times New Roman" w:hAnsi="Times New Roman" w:cs="Times New Roman"/>
          <w:sz w:val="28"/>
        </w:rPr>
        <w:t>Принято решение о ежегодном проведе</w:t>
      </w:r>
      <w:r w:rsidR="00B92D4A" w:rsidRPr="00B92D4A">
        <w:rPr>
          <w:rFonts w:ascii="Times New Roman" w:hAnsi="Times New Roman" w:cs="Times New Roman"/>
          <w:sz w:val="28"/>
        </w:rPr>
        <w:t>нии заседаний смешанных межправ</w:t>
      </w:r>
      <w:r w:rsidRPr="00B92D4A">
        <w:rPr>
          <w:rFonts w:ascii="Times New Roman" w:hAnsi="Times New Roman" w:cs="Times New Roman"/>
          <w:sz w:val="28"/>
        </w:rPr>
        <w:t xml:space="preserve">комиссий по уходу за воинскими захоронениями с Сербией, Словенией и Турцией. Продолжилась работа над заключением соглашений о статусе, охране и содержании воинских мемориальных объектов с Болгарией и Китаем. </w:t>
      </w:r>
    </w:p>
    <w:p w:rsidR="0088096F" w:rsidRPr="00B92D4A" w:rsidRDefault="00B92D4A" w:rsidP="00B92D4A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B92D4A">
        <w:rPr>
          <w:rFonts w:ascii="Times New Roman" w:hAnsi="Times New Roman" w:cs="Times New Roman"/>
          <w:sz w:val="28"/>
        </w:rPr>
        <w:t xml:space="preserve">Укрепляли </w:t>
      </w:r>
      <w:r w:rsidR="003F5788" w:rsidRPr="00B92D4A">
        <w:rPr>
          <w:rFonts w:ascii="Times New Roman" w:hAnsi="Times New Roman" w:cs="Times New Roman"/>
          <w:sz w:val="28"/>
        </w:rPr>
        <w:t>взаимодействи</w:t>
      </w:r>
      <w:r w:rsidRPr="00B92D4A">
        <w:rPr>
          <w:rFonts w:ascii="Times New Roman" w:hAnsi="Times New Roman" w:cs="Times New Roman"/>
          <w:sz w:val="28"/>
        </w:rPr>
        <w:t>е</w:t>
      </w:r>
      <w:r w:rsidR="003F5788" w:rsidRPr="00B92D4A">
        <w:rPr>
          <w:rFonts w:ascii="Times New Roman" w:hAnsi="Times New Roman" w:cs="Times New Roman"/>
          <w:sz w:val="28"/>
        </w:rPr>
        <w:t xml:space="preserve"> с государствами СНГ в консульской сфере. </w:t>
      </w:r>
      <w:r w:rsidRPr="00B92D4A">
        <w:rPr>
          <w:rFonts w:ascii="Times New Roman" w:hAnsi="Times New Roman" w:cs="Times New Roman"/>
          <w:sz w:val="28"/>
        </w:rPr>
        <w:t>Прове</w:t>
      </w:r>
      <w:r w:rsidR="006C1DAE">
        <w:rPr>
          <w:rFonts w:ascii="Times New Roman" w:hAnsi="Times New Roman" w:cs="Times New Roman"/>
          <w:sz w:val="28"/>
        </w:rPr>
        <w:t>дено</w:t>
      </w:r>
      <w:r w:rsidRPr="00B92D4A">
        <w:rPr>
          <w:rFonts w:ascii="Times New Roman" w:hAnsi="Times New Roman" w:cs="Times New Roman"/>
          <w:sz w:val="28"/>
        </w:rPr>
        <w:t xml:space="preserve"> </w:t>
      </w:r>
      <w:r w:rsidRPr="00B92D4A">
        <w:rPr>
          <w:rFonts w:ascii="Times New Roman" w:hAnsi="Times New Roman" w:cs="Times New Roman"/>
          <w:sz w:val="28"/>
          <w:lang w:val="en-US"/>
        </w:rPr>
        <w:t>XXV</w:t>
      </w:r>
      <w:r w:rsidRPr="00B92D4A">
        <w:rPr>
          <w:rFonts w:ascii="Times New Roman" w:hAnsi="Times New Roman" w:cs="Times New Roman"/>
          <w:sz w:val="28"/>
        </w:rPr>
        <w:t xml:space="preserve"> заседание Консультативного совета руководителей консульских служб министерств иностранных дел государств-участников Содружества Независимых Государств (Москва, июнь).</w:t>
      </w:r>
    </w:p>
    <w:p w:rsidR="00B92D4A" w:rsidRPr="00B67E33" w:rsidRDefault="00B92D4A" w:rsidP="00B92D4A">
      <w:pPr>
        <w:spacing w:after="0"/>
        <w:ind w:firstLine="720"/>
        <w:jc w:val="both"/>
        <w:rPr>
          <w:sz w:val="28"/>
          <w:szCs w:val="28"/>
          <w:shd w:val="clear" w:color="auto" w:fill="FFFFFF"/>
        </w:rPr>
      </w:pPr>
    </w:p>
    <w:p w:rsidR="0088096F" w:rsidRPr="00B67E33" w:rsidRDefault="0088096F" w:rsidP="001F15D5">
      <w:pPr>
        <w:pStyle w:val="18"/>
        <w:shd w:val="clear" w:color="auto" w:fill="auto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AA2CA6" w:rsidRPr="00B67E33" w:rsidRDefault="0049080F" w:rsidP="00AA2CA6">
      <w:pPr>
        <w:pStyle w:val="3"/>
        <w:rPr>
          <w:shd w:val="clear" w:color="auto" w:fill="FFFFFF"/>
        </w:rPr>
      </w:pPr>
      <w:r w:rsidRPr="00B67E33">
        <w:t>Сотрудничество в области культуры, науки, образования и спорта</w:t>
      </w:r>
    </w:p>
    <w:p w:rsidR="000E7582" w:rsidRDefault="00F40A7D" w:rsidP="000E7582">
      <w:pPr>
        <w:pStyle w:val="a9"/>
        <w:spacing w:after="0"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Поддерживали разноплановое взаимодействие с ведущей международной гуманитарной организацией – </w:t>
      </w:r>
      <w:r w:rsidRPr="00F40A7D">
        <w:rPr>
          <w:b/>
          <w:sz w:val="28"/>
        </w:rPr>
        <w:t>ЮНЕСКО</w:t>
      </w:r>
      <w:r>
        <w:rPr>
          <w:sz w:val="28"/>
        </w:rPr>
        <w:t>. Наиболее значимыми событиями стали проведение в Санкт-Пете</w:t>
      </w:r>
      <w:r w:rsidR="00E3228F">
        <w:rPr>
          <w:sz w:val="28"/>
        </w:rPr>
        <w:t>рбурге Международного дня джаза-</w:t>
      </w:r>
      <w:r>
        <w:rPr>
          <w:sz w:val="28"/>
        </w:rPr>
        <w:t xml:space="preserve">2018, на мероприятиях которого присутствовала Генеральный директор </w:t>
      </w:r>
      <w:r w:rsidR="000E7582">
        <w:rPr>
          <w:sz w:val="28"/>
        </w:rPr>
        <w:t>Организации</w:t>
      </w:r>
      <w:r>
        <w:rPr>
          <w:sz w:val="28"/>
        </w:rPr>
        <w:t xml:space="preserve"> О.Азуле (апрель)</w:t>
      </w:r>
      <w:r w:rsidR="000E7582">
        <w:rPr>
          <w:sz w:val="28"/>
        </w:rPr>
        <w:t>.</w:t>
      </w:r>
    </w:p>
    <w:p w:rsidR="000E7582" w:rsidRDefault="00F40A7D" w:rsidP="000E7582">
      <w:pPr>
        <w:pStyle w:val="a9"/>
        <w:spacing w:after="0" w:line="276" w:lineRule="auto"/>
        <w:ind w:left="0" w:firstLine="720"/>
        <w:jc w:val="both"/>
        <w:rPr>
          <w:sz w:val="28"/>
        </w:rPr>
      </w:pPr>
      <w:r>
        <w:rPr>
          <w:sz w:val="28"/>
        </w:rPr>
        <w:t>42-й сесси</w:t>
      </w:r>
      <w:r w:rsidR="000E7582">
        <w:rPr>
          <w:sz w:val="28"/>
        </w:rPr>
        <w:t>я</w:t>
      </w:r>
      <w:r>
        <w:rPr>
          <w:sz w:val="28"/>
        </w:rPr>
        <w:t xml:space="preserve"> Комитета всемирного наследия ЮНЕСКО (</w:t>
      </w:r>
      <w:r w:rsidR="000E7582">
        <w:rPr>
          <w:sz w:val="28"/>
        </w:rPr>
        <w:t xml:space="preserve">Манама, </w:t>
      </w:r>
      <w:r>
        <w:rPr>
          <w:sz w:val="28"/>
        </w:rPr>
        <w:t xml:space="preserve">июнь-июль) </w:t>
      </w:r>
      <w:r w:rsidR="000E7582">
        <w:rPr>
          <w:sz w:val="28"/>
        </w:rPr>
        <w:t xml:space="preserve">утвердила </w:t>
      </w:r>
      <w:r>
        <w:rPr>
          <w:sz w:val="28"/>
        </w:rPr>
        <w:t>российск</w:t>
      </w:r>
      <w:r w:rsidR="000E7582">
        <w:rPr>
          <w:sz w:val="28"/>
        </w:rPr>
        <w:t>ую</w:t>
      </w:r>
      <w:r>
        <w:rPr>
          <w:sz w:val="28"/>
        </w:rPr>
        <w:t xml:space="preserve"> номинаци</w:t>
      </w:r>
      <w:r w:rsidR="000E7582">
        <w:rPr>
          <w:sz w:val="28"/>
        </w:rPr>
        <w:t>ю</w:t>
      </w:r>
      <w:r>
        <w:rPr>
          <w:sz w:val="28"/>
        </w:rPr>
        <w:t xml:space="preserve"> «Долина реки Бикин», расширивш</w:t>
      </w:r>
      <w:r w:rsidR="000E7582">
        <w:rPr>
          <w:sz w:val="28"/>
        </w:rPr>
        <w:t>ую</w:t>
      </w:r>
      <w:r>
        <w:rPr>
          <w:sz w:val="28"/>
        </w:rPr>
        <w:t xml:space="preserve"> границы объекта «Центральный Сихотэ-Алинь» (Приморский край)</w:t>
      </w:r>
      <w:r w:rsidR="000E7582">
        <w:rPr>
          <w:sz w:val="28"/>
        </w:rPr>
        <w:t xml:space="preserve">. На </w:t>
      </w:r>
      <w:r>
        <w:rPr>
          <w:sz w:val="28"/>
        </w:rPr>
        <w:t>30-й сессии Международного координационного совета Программы ЮНЕСКО «Человек и биосфера» (Палембанга</w:t>
      </w:r>
      <w:r w:rsidR="00E3228F">
        <w:rPr>
          <w:sz w:val="28"/>
        </w:rPr>
        <w:t>,</w:t>
      </w:r>
      <w:r w:rsidR="00E3228F" w:rsidRPr="00E3228F">
        <w:rPr>
          <w:sz w:val="28"/>
        </w:rPr>
        <w:t xml:space="preserve"> </w:t>
      </w:r>
      <w:r w:rsidR="00E3228F">
        <w:rPr>
          <w:sz w:val="28"/>
        </w:rPr>
        <w:t>июль</w:t>
      </w:r>
      <w:r>
        <w:rPr>
          <w:sz w:val="28"/>
        </w:rPr>
        <w:t xml:space="preserve">) </w:t>
      </w:r>
      <w:r w:rsidR="000E7582">
        <w:rPr>
          <w:sz w:val="28"/>
        </w:rPr>
        <w:t xml:space="preserve">принято решение </w:t>
      </w:r>
      <w:r>
        <w:rPr>
          <w:sz w:val="28"/>
        </w:rPr>
        <w:t>о включении во Всемирную сеть биосферных резерватов нового российского объекта «Горный Урал» (Челябинская обл</w:t>
      </w:r>
      <w:r w:rsidR="000E7582">
        <w:rPr>
          <w:sz w:val="28"/>
        </w:rPr>
        <w:t>асть</w:t>
      </w:r>
      <w:r>
        <w:rPr>
          <w:sz w:val="28"/>
        </w:rPr>
        <w:t>).</w:t>
      </w:r>
    </w:p>
    <w:p w:rsidR="00F40A7D" w:rsidRPr="004D04AB" w:rsidRDefault="00F40A7D" w:rsidP="000E7582">
      <w:pPr>
        <w:pStyle w:val="a9"/>
        <w:spacing w:after="0" w:line="276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В течение года в стране и за рубежом широко отмечались внесенные по инициативе России Памятные даты ЮНЕСКО – 200-летие со дня рождения писателя И.С.Тургенева, 200-летие со дня рождения танцовщика и хореографа </w:t>
      </w:r>
      <w:r>
        <w:rPr>
          <w:sz w:val="28"/>
        </w:rPr>
        <w:lastRenderedPageBreak/>
        <w:t>М.Петип</w:t>
      </w:r>
      <w:r w:rsidR="000E7582">
        <w:rPr>
          <w:sz w:val="28"/>
        </w:rPr>
        <w:t>а</w:t>
      </w:r>
      <w:r>
        <w:rPr>
          <w:sz w:val="28"/>
        </w:rPr>
        <w:t>, 150-летие со дня рождения писателя М.Горького и 100-летие со дня рождения писателя А.И.Солженицына.</w:t>
      </w:r>
    </w:p>
    <w:p w:rsidR="00C86DBE" w:rsidRPr="00AA285D" w:rsidRDefault="000E7582" w:rsidP="00AA285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1DAE" w:rsidRPr="00AA285D">
        <w:rPr>
          <w:rFonts w:ascii="Times New Roman" w:hAnsi="Times New Roman" w:cs="Times New Roman"/>
          <w:sz w:val="28"/>
          <w:szCs w:val="28"/>
        </w:rPr>
        <w:t xml:space="preserve">о взаимодействии с Минкультуры России, Минобрнауки России, Россотрудничеством, Росмолодежью и другими заинтересованными федеральными органами исполнительной власти </w:t>
      </w:r>
      <w:r w:rsidR="005C54D8" w:rsidRPr="00AA285D">
        <w:rPr>
          <w:rFonts w:ascii="Times New Roman" w:hAnsi="Times New Roman" w:cs="Times New Roman"/>
          <w:sz w:val="28"/>
          <w:szCs w:val="28"/>
        </w:rPr>
        <w:t xml:space="preserve">был осуществлен комплекс 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культурно-гуманитарных мероприятий, нацеленных на </w:t>
      </w:r>
      <w:r w:rsidR="00AA285D" w:rsidRPr="00AA285D">
        <w:rPr>
          <w:rFonts w:ascii="Times New Roman" w:hAnsi="Times New Roman" w:cs="Times New Roman"/>
          <w:sz w:val="28"/>
          <w:szCs w:val="28"/>
        </w:rPr>
        <w:t xml:space="preserve">ознакомление зарубежной аудитории 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с многонациональным культурно-цивилизационным наследием и </w:t>
      </w:r>
      <w:r w:rsidR="00AA285D" w:rsidRPr="00AA285D">
        <w:rPr>
          <w:rFonts w:ascii="Times New Roman" w:hAnsi="Times New Roman" w:cs="Times New Roman"/>
          <w:sz w:val="28"/>
          <w:szCs w:val="28"/>
        </w:rPr>
        <w:t xml:space="preserve">выдающимися достижениями 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современной российской </w:t>
      </w:r>
      <w:r>
        <w:rPr>
          <w:rFonts w:ascii="Times New Roman" w:hAnsi="Times New Roman" w:cs="Times New Roman"/>
          <w:sz w:val="28"/>
          <w:szCs w:val="28"/>
        </w:rPr>
        <w:t xml:space="preserve">науки и </w:t>
      </w:r>
      <w:r w:rsidR="00C86DBE" w:rsidRPr="00AA285D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285D" w:rsidRPr="00AA2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4D8" w:rsidRPr="00AA285D" w:rsidRDefault="006C1DAE" w:rsidP="00905ED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85D">
        <w:rPr>
          <w:rFonts w:ascii="Times New Roman" w:hAnsi="Times New Roman" w:cs="Times New Roman"/>
          <w:sz w:val="28"/>
          <w:szCs w:val="28"/>
        </w:rPr>
        <w:t xml:space="preserve">Продолжилась </w:t>
      </w:r>
      <w:r w:rsidR="005C54D8" w:rsidRPr="00AA285D">
        <w:rPr>
          <w:rFonts w:ascii="Times New Roman" w:hAnsi="Times New Roman" w:cs="Times New Roman"/>
          <w:sz w:val="28"/>
          <w:szCs w:val="28"/>
        </w:rPr>
        <w:t>реализаци</w:t>
      </w:r>
      <w:r w:rsidRPr="00AA285D">
        <w:rPr>
          <w:rFonts w:ascii="Times New Roman" w:hAnsi="Times New Roman" w:cs="Times New Roman"/>
          <w:sz w:val="28"/>
          <w:szCs w:val="28"/>
        </w:rPr>
        <w:t>я</w:t>
      </w:r>
      <w:r w:rsidR="005C54D8" w:rsidRPr="00AA285D">
        <w:rPr>
          <w:rFonts w:ascii="Times New Roman" w:hAnsi="Times New Roman" w:cs="Times New Roman"/>
          <w:sz w:val="28"/>
          <w:szCs w:val="28"/>
        </w:rPr>
        <w:t xml:space="preserve"> масштабных проектов</w:t>
      </w:r>
      <w:r w:rsidR="005C54D8" w:rsidRPr="008D24F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C54D8" w:rsidRPr="001B2BAB">
        <w:rPr>
          <w:rFonts w:ascii="Times New Roman" w:hAnsi="Times New Roman" w:cs="Times New Roman"/>
          <w:b/>
          <w:sz w:val="28"/>
          <w:szCs w:val="28"/>
        </w:rPr>
        <w:t>«перекрестных» Годов, Дней и Сезонов России</w:t>
      </w:r>
      <w:r w:rsidR="005C54D8" w:rsidRPr="008D24FF">
        <w:rPr>
          <w:rFonts w:ascii="Times New Roman" w:hAnsi="Times New Roman" w:cs="Times New Roman"/>
          <w:sz w:val="28"/>
          <w:szCs w:val="28"/>
        </w:rPr>
        <w:t xml:space="preserve"> с иностранными государствами. В частности, в рамках «Русских сезонов» в 40 итальянских городах с успехом прошли более 250 мероприятий, весьма насыщенной была </w:t>
      </w:r>
      <w:r w:rsidR="005C54D8" w:rsidRPr="00AA285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05ED3" w:rsidRPr="00AA285D">
        <w:rPr>
          <w:rFonts w:ascii="Times New Roman" w:hAnsi="Times New Roman" w:cs="Times New Roman"/>
          <w:sz w:val="28"/>
          <w:szCs w:val="28"/>
        </w:rPr>
        <w:t>обменных Годов</w:t>
      </w:r>
      <w:r w:rsidR="005C54D8" w:rsidRPr="00AA285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05ED3" w:rsidRPr="00AA285D">
        <w:rPr>
          <w:rFonts w:ascii="Times New Roman" w:hAnsi="Times New Roman" w:cs="Times New Roman"/>
          <w:sz w:val="28"/>
          <w:szCs w:val="28"/>
        </w:rPr>
        <w:t xml:space="preserve"> – </w:t>
      </w:r>
      <w:r w:rsidR="005C54D8" w:rsidRPr="00AA285D">
        <w:rPr>
          <w:rFonts w:ascii="Times New Roman" w:hAnsi="Times New Roman" w:cs="Times New Roman"/>
          <w:sz w:val="28"/>
          <w:szCs w:val="28"/>
        </w:rPr>
        <w:t>Японии и России</w:t>
      </w:r>
      <w:r w:rsidR="00905ED3" w:rsidRPr="00AA285D">
        <w:rPr>
          <w:rFonts w:ascii="Times New Roman" w:hAnsi="Times New Roman" w:cs="Times New Roman"/>
          <w:sz w:val="28"/>
          <w:szCs w:val="28"/>
        </w:rPr>
        <w:t xml:space="preserve"> – </w:t>
      </w:r>
      <w:r w:rsidR="005C54D8" w:rsidRPr="00AA285D">
        <w:rPr>
          <w:rFonts w:ascii="Times New Roman" w:hAnsi="Times New Roman" w:cs="Times New Roman"/>
          <w:sz w:val="28"/>
          <w:szCs w:val="28"/>
        </w:rPr>
        <w:t>Катара.</w:t>
      </w:r>
      <w:r w:rsidR="00905ED3" w:rsidRPr="00AA285D">
        <w:rPr>
          <w:rFonts w:ascii="Times New Roman" w:hAnsi="Times New Roman" w:cs="Times New Roman"/>
          <w:sz w:val="28"/>
          <w:szCs w:val="28"/>
        </w:rPr>
        <w:t xml:space="preserve"> В Австрии, Албании, Белоруссии, Болгарии, Италии, Казахстане, ЮАР состоялись </w:t>
      </w:r>
      <w:r w:rsidR="005C54D8" w:rsidRPr="00AA285D">
        <w:rPr>
          <w:rFonts w:ascii="Times New Roman" w:hAnsi="Times New Roman" w:cs="Times New Roman"/>
          <w:sz w:val="28"/>
          <w:szCs w:val="28"/>
        </w:rPr>
        <w:t>Дн</w:t>
      </w:r>
      <w:r w:rsidR="00905ED3" w:rsidRPr="00AA285D">
        <w:rPr>
          <w:rFonts w:ascii="Times New Roman" w:hAnsi="Times New Roman" w:cs="Times New Roman"/>
          <w:sz w:val="28"/>
          <w:szCs w:val="28"/>
        </w:rPr>
        <w:t>и</w:t>
      </w:r>
      <w:r w:rsidR="005C54D8" w:rsidRPr="00AA285D">
        <w:rPr>
          <w:rFonts w:ascii="Times New Roman" w:hAnsi="Times New Roman" w:cs="Times New Roman"/>
          <w:sz w:val="28"/>
          <w:szCs w:val="28"/>
        </w:rPr>
        <w:t xml:space="preserve"> России в зарубежных странах с включением мероприятий духовного характера. </w:t>
      </w:r>
    </w:p>
    <w:p w:rsidR="000E7582" w:rsidRDefault="001B2BAB" w:rsidP="000E758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85D">
        <w:rPr>
          <w:rFonts w:ascii="Times New Roman" w:hAnsi="Times New Roman" w:cs="Times New Roman"/>
          <w:sz w:val="28"/>
          <w:szCs w:val="28"/>
        </w:rPr>
        <w:t xml:space="preserve">Расширялась сеть </w:t>
      </w:r>
      <w:r w:rsidR="00C86DBE" w:rsidRPr="00AA285D">
        <w:rPr>
          <w:rFonts w:ascii="Times New Roman" w:hAnsi="Times New Roman" w:cs="Times New Roman"/>
          <w:b/>
          <w:sz w:val="28"/>
          <w:szCs w:val="28"/>
        </w:rPr>
        <w:t>российских центров науки и культуры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 (РЦНК) за рубежом</w:t>
      </w:r>
      <w:r w:rsidR="00AA285D" w:rsidRPr="00AA285D">
        <w:rPr>
          <w:rFonts w:ascii="Times New Roman" w:hAnsi="Times New Roman" w:cs="Times New Roman"/>
          <w:sz w:val="28"/>
          <w:szCs w:val="28"/>
        </w:rPr>
        <w:t>.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 </w:t>
      </w:r>
      <w:r w:rsidR="00AA285D" w:rsidRPr="00AA285D">
        <w:rPr>
          <w:rFonts w:ascii="Times New Roman" w:hAnsi="Times New Roman" w:cs="Times New Roman"/>
          <w:sz w:val="28"/>
          <w:szCs w:val="28"/>
        </w:rPr>
        <w:t>В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 ноябре </w:t>
      </w:r>
      <w:r w:rsidR="00AA285D" w:rsidRPr="00AA285D">
        <w:rPr>
          <w:rFonts w:ascii="Times New Roman" w:hAnsi="Times New Roman" w:cs="Times New Roman"/>
          <w:sz w:val="28"/>
          <w:szCs w:val="28"/>
        </w:rPr>
        <w:t xml:space="preserve">состоялась церемония закладки первого камня Российского культурного центра в Сингапуре. </w:t>
      </w:r>
    </w:p>
    <w:p w:rsidR="00AA285D" w:rsidRDefault="00AA285D" w:rsidP="000E7582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85D">
        <w:rPr>
          <w:rFonts w:ascii="Times New Roman" w:hAnsi="Times New Roman" w:cs="Times New Roman"/>
          <w:sz w:val="28"/>
          <w:szCs w:val="28"/>
        </w:rPr>
        <w:t xml:space="preserve">Действующие РЦНК в течение года выступали в качестве площадок для проведения резонансных акций </w:t>
      </w:r>
      <w:r w:rsidR="000E7582" w:rsidRPr="000E7582">
        <w:rPr>
          <w:rFonts w:ascii="Times New Roman" w:hAnsi="Times New Roman" w:cs="Times New Roman"/>
          <w:b/>
          <w:sz w:val="28"/>
          <w:szCs w:val="28"/>
        </w:rPr>
        <w:t>культурно-</w:t>
      </w:r>
      <w:r w:rsidRPr="000E7582">
        <w:rPr>
          <w:rFonts w:ascii="Times New Roman" w:hAnsi="Times New Roman" w:cs="Times New Roman"/>
          <w:b/>
          <w:sz w:val="28"/>
          <w:szCs w:val="28"/>
        </w:rPr>
        <w:t>гуманитарной</w:t>
      </w:r>
      <w:r w:rsidRPr="00AA285D">
        <w:rPr>
          <w:rFonts w:ascii="Times New Roman" w:hAnsi="Times New Roman" w:cs="Times New Roman"/>
          <w:sz w:val="28"/>
          <w:szCs w:val="28"/>
        </w:rPr>
        <w:t xml:space="preserve"> направленности. В 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странах </w:t>
      </w:r>
      <w:r w:rsidRPr="00AA285D">
        <w:rPr>
          <w:rFonts w:ascii="Times New Roman" w:hAnsi="Times New Roman" w:cs="Times New Roman"/>
          <w:sz w:val="28"/>
          <w:szCs w:val="28"/>
        </w:rPr>
        <w:t>СНГ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 проведены разноформатные мероприятия, посвященные 90-летию со дня рождения Ч.Т.Айтматова. </w:t>
      </w:r>
      <w:r w:rsidRPr="00AA285D">
        <w:rPr>
          <w:rFonts w:ascii="Times New Roman" w:hAnsi="Times New Roman" w:cs="Times New Roman"/>
          <w:sz w:val="28"/>
          <w:szCs w:val="28"/>
        </w:rPr>
        <w:t>С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овместно с Центральным музеем Великой Отечественной </w:t>
      </w:r>
      <w:r w:rsidRPr="00AA285D">
        <w:rPr>
          <w:rFonts w:ascii="Times New Roman" w:hAnsi="Times New Roman" w:cs="Times New Roman"/>
          <w:sz w:val="28"/>
          <w:szCs w:val="28"/>
        </w:rPr>
        <w:t>войны 1941-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1945 гг. </w:t>
      </w:r>
      <w:r w:rsidRPr="00AA285D"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 выставки «Горячий снег Сталинграда», «Курская дуга», «Тегеран-43». В апреле-мае более чем </w:t>
      </w:r>
      <w:r w:rsidR="000E7582">
        <w:rPr>
          <w:rFonts w:ascii="Times New Roman" w:hAnsi="Times New Roman" w:cs="Times New Roman"/>
          <w:sz w:val="28"/>
          <w:szCs w:val="28"/>
        </w:rPr>
        <w:br/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в 60 </w:t>
      </w:r>
      <w:r w:rsidRPr="00AA285D">
        <w:rPr>
          <w:rFonts w:ascii="Times New Roman" w:hAnsi="Times New Roman" w:cs="Times New Roman"/>
          <w:sz w:val="28"/>
          <w:szCs w:val="28"/>
        </w:rPr>
        <w:t xml:space="preserve">странах </w:t>
      </w:r>
      <w:r w:rsidR="00C86DBE" w:rsidRPr="00AA285D">
        <w:rPr>
          <w:rFonts w:ascii="Times New Roman" w:hAnsi="Times New Roman" w:cs="Times New Roman"/>
          <w:sz w:val="28"/>
          <w:szCs w:val="28"/>
        </w:rPr>
        <w:t xml:space="preserve">организованы премьерные некоммерческие показы художественного фильма К.Хабенского «Собибор». </w:t>
      </w:r>
    </w:p>
    <w:p w:rsidR="00CF31C8" w:rsidRPr="00CF31C8" w:rsidRDefault="00CF31C8" w:rsidP="00CF31C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1C8">
        <w:rPr>
          <w:rFonts w:ascii="Times New Roman" w:hAnsi="Times New Roman" w:cs="Times New Roman"/>
          <w:sz w:val="28"/>
          <w:szCs w:val="28"/>
        </w:rPr>
        <w:t xml:space="preserve">3 декабря положено начало традиции проведения за рубежом акции «День Неизвестного солдата», открывающей серию мероприятий в рамках подготовки к празднованию 75-летия Победы в Великой Отечественной войне. </w:t>
      </w:r>
    </w:p>
    <w:p w:rsidR="00CF31C8" w:rsidRPr="00CF31C8" w:rsidRDefault="00AA285D" w:rsidP="00CF31C8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85D">
        <w:rPr>
          <w:rFonts w:ascii="Times New Roman" w:hAnsi="Times New Roman" w:cs="Times New Roman"/>
          <w:sz w:val="28"/>
          <w:szCs w:val="28"/>
        </w:rPr>
        <w:t>Продолжает успешно развиваться проект «Русский музей: виртуальный филиал» на базе РЦНК за рубежом, позволяющий получить интернет-доступ к коллекции Государственного Русского музея и совершит</w:t>
      </w:r>
      <w:r w:rsidR="000E7582">
        <w:rPr>
          <w:rFonts w:ascii="Times New Roman" w:hAnsi="Times New Roman" w:cs="Times New Roman"/>
          <w:sz w:val="28"/>
          <w:szCs w:val="28"/>
        </w:rPr>
        <w:t xml:space="preserve">ь виртуальный тур по </w:t>
      </w:r>
      <w:r w:rsidR="000E7582" w:rsidRPr="00CF31C8">
        <w:rPr>
          <w:rFonts w:ascii="Times New Roman" w:hAnsi="Times New Roman" w:cs="Times New Roman"/>
          <w:sz w:val="28"/>
          <w:szCs w:val="28"/>
        </w:rPr>
        <w:t>его залам.</w:t>
      </w:r>
    </w:p>
    <w:p w:rsidR="00CF31C8" w:rsidRPr="009B0581" w:rsidRDefault="00CF31C8" w:rsidP="00CF31C8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C8">
        <w:rPr>
          <w:rFonts w:ascii="Times New Roman" w:eastAsia="Calibri" w:hAnsi="Times New Roman" w:cs="Times New Roman"/>
          <w:sz w:val="28"/>
          <w:szCs w:val="28"/>
        </w:rPr>
        <w:t xml:space="preserve">В 2018 г. за рубежом проведены комплексные мероприятия в рамках проекта </w:t>
      </w:r>
      <w:r w:rsidRPr="00CF31C8">
        <w:rPr>
          <w:rFonts w:ascii="Times New Roman" w:eastAsia="Calibri" w:hAnsi="Times New Roman" w:cs="Times New Roman"/>
          <w:b/>
          <w:sz w:val="28"/>
          <w:szCs w:val="28"/>
        </w:rPr>
        <w:t>«Дни российской науки»</w:t>
      </w:r>
      <w:r w:rsidRPr="00CF31C8">
        <w:rPr>
          <w:rFonts w:ascii="Times New Roman" w:eastAsia="Calibri" w:hAnsi="Times New Roman" w:cs="Times New Roman"/>
          <w:sz w:val="28"/>
          <w:szCs w:val="28"/>
        </w:rPr>
        <w:t xml:space="preserve">, посвященные юбилею ученых-физиков Л.Д.Ландау и С.П.Капицы. На площадках представительств Россотрудничества и образовательных организаций в Австрии, Италии, Польше, Словакии прошла </w:t>
      </w:r>
      <w:r w:rsidRPr="00CF31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серия научно-популярных и академических лекций и семинаров. Оказывали </w:t>
      </w:r>
      <w:r w:rsidRPr="009B0581">
        <w:rPr>
          <w:rFonts w:ascii="Times New Roman" w:eastAsia="Calibri" w:hAnsi="Times New Roman" w:cs="Times New Roman"/>
          <w:sz w:val="28"/>
          <w:szCs w:val="28"/>
        </w:rPr>
        <w:t xml:space="preserve">содействие в организации лекций российских ученых в университетах Индии, Индонезии и Малайзии. </w:t>
      </w:r>
    </w:p>
    <w:p w:rsidR="00BA3869" w:rsidRDefault="00CF31C8" w:rsidP="00BA3869">
      <w:pPr>
        <w:widowControl w:val="0"/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B0581">
        <w:rPr>
          <w:rFonts w:ascii="Times New Roman" w:hAnsi="Times New Roman" w:cs="Times New Roman"/>
          <w:kern w:val="1"/>
          <w:sz w:val="28"/>
          <w:szCs w:val="28"/>
        </w:rPr>
        <w:t>На пространстве СНГ значительное внимание уделялось реализации Межгосударственной программы инновационного сотрудничества государств-уча</w:t>
      </w:r>
      <w:r w:rsidR="00BA3869">
        <w:rPr>
          <w:rFonts w:ascii="Times New Roman" w:hAnsi="Times New Roman" w:cs="Times New Roman"/>
          <w:kern w:val="1"/>
          <w:sz w:val="28"/>
          <w:szCs w:val="28"/>
        </w:rPr>
        <w:t xml:space="preserve">стников СНГ на период до 2020 г. </w:t>
      </w:r>
    </w:p>
    <w:p w:rsidR="00BA3869" w:rsidRPr="00BA3869" w:rsidRDefault="00CF31C8" w:rsidP="00BA3869">
      <w:pPr>
        <w:widowControl w:val="0"/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B0581">
        <w:rPr>
          <w:rFonts w:ascii="Times New Roman" w:hAnsi="Times New Roman" w:cs="Times New Roman"/>
          <w:kern w:val="1"/>
          <w:sz w:val="28"/>
          <w:szCs w:val="28"/>
        </w:rPr>
        <w:t xml:space="preserve">Осуществлялись комплексные меры по популяризации </w:t>
      </w:r>
      <w:r w:rsidRPr="00BA3869">
        <w:rPr>
          <w:rFonts w:ascii="Times New Roman" w:hAnsi="Times New Roman" w:cs="Times New Roman"/>
          <w:b/>
          <w:kern w:val="1"/>
          <w:sz w:val="28"/>
          <w:szCs w:val="28"/>
        </w:rPr>
        <w:t>российского образования</w:t>
      </w:r>
      <w:r w:rsidRPr="009B0581">
        <w:rPr>
          <w:rFonts w:ascii="Times New Roman" w:hAnsi="Times New Roman" w:cs="Times New Roman"/>
          <w:kern w:val="1"/>
          <w:sz w:val="28"/>
          <w:szCs w:val="28"/>
        </w:rPr>
        <w:t xml:space="preserve"> за рубежом. </w:t>
      </w:r>
      <w:r w:rsidR="00BA3869" w:rsidRPr="00BA3869">
        <w:rPr>
          <w:rFonts w:ascii="Times New Roman" w:hAnsi="Times New Roman" w:cs="Times New Roman"/>
          <w:kern w:val="1"/>
          <w:sz w:val="28"/>
          <w:szCs w:val="28"/>
        </w:rPr>
        <w:t xml:space="preserve">В рамках реализации проекта «Развитие экспортного потенциала российской системы образования» отечечтвенным вузам оказывалась поддержка в участии в профильных международных выставках (Азербайджан, Казахстан). </w:t>
      </w:r>
    </w:p>
    <w:p w:rsidR="009B0581" w:rsidRPr="00BA3869" w:rsidRDefault="009B0581" w:rsidP="009B0581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kern w:val="1"/>
          <w:sz w:val="28"/>
          <w:szCs w:val="28"/>
        </w:rPr>
        <w:t xml:space="preserve">Предпринимались шаги по </w:t>
      </w:r>
      <w:r w:rsidR="005C54D8" w:rsidRPr="00BA3869">
        <w:rPr>
          <w:rFonts w:ascii="Times New Roman" w:hAnsi="Times New Roman" w:cs="Times New Roman"/>
          <w:sz w:val="28"/>
          <w:szCs w:val="28"/>
        </w:rPr>
        <w:t>совершенствовани</w:t>
      </w:r>
      <w:r w:rsidRPr="00BA3869">
        <w:rPr>
          <w:rFonts w:ascii="Times New Roman" w:hAnsi="Times New Roman" w:cs="Times New Roman"/>
          <w:sz w:val="28"/>
          <w:szCs w:val="28"/>
        </w:rPr>
        <w:t>ю</w:t>
      </w:r>
      <w:r w:rsidR="005C54D8" w:rsidRPr="00BA3869">
        <w:rPr>
          <w:rFonts w:ascii="Times New Roman" w:hAnsi="Times New Roman" w:cs="Times New Roman"/>
          <w:sz w:val="28"/>
          <w:szCs w:val="28"/>
        </w:rPr>
        <w:t xml:space="preserve"> системы отбора иностранных граждан на обучение в российских образовательных организациях за счет средств федерального бюджета Российской Федерации. </w:t>
      </w:r>
      <w:r w:rsidR="00BA3869" w:rsidRPr="00BA3869">
        <w:rPr>
          <w:rFonts w:ascii="Times New Roman" w:hAnsi="Times New Roman" w:cs="Times New Roman"/>
          <w:sz w:val="28"/>
          <w:szCs w:val="28"/>
        </w:rPr>
        <w:t>Особое внимание уделялось привлечению в страну молодых талантливых людей, победителей олимпиад и конкурсов.</w:t>
      </w:r>
    </w:p>
    <w:p w:rsidR="00712E4F" w:rsidRDefault="009B0581" w:rsidP="00712E4F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869">
        <w:rPr>
          <w:rFonts w:ascii="Times New Roman" w:hAnsi="Times New Roman" w:cs="Times New Roman"/>
          <w:sz w:val="28"/>
          <w:szCs w:val="28"/>
        </w:rPr>
        <w:t>В ходе отборочной кампании 2018/2019 через электронную форму сбора документов RUSSIA.STUDY иностранными гражданами и лицами без гражданства подано более 92 тыс. заявок на обучение (в российские вузы распределены 11805 кандидатов в основном из стран СНГ, Азии и Африки</w:t>
      </w:r>
      <w:r w:rsidRPr="009B05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6EDB" w:rsidRPr="002A6EDB" w:rsidRDefault="00BA3869" w:rsidP="002A6ED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системной основе велась работа по </w:t>
      </w:r>
      <w:r w:rsidR="00712E4F" w:rsidRPr="0082221F">
        <w:rPr>
          <w:rFonts w:ascii="Times New Roman" w:hAnsi="Times New Roman"/>
          <w:sz w:val="28"/>
          <w:szCs w:val="28"/>
        </w:rPr>
        <w:t xml:space="preserve">оказанию государственной 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712E4F" w:rsidRPr="002A6EDB">
        <w:rPr>
          <w:rFonts w:ascii="Times New Roman" w:hAnsi="Times New Roman" w:cs="Times New Roman"/>
          <w:b/>
          <w:sz w:val="28"/>
          <w:szCs w:val="28"/>
        </w:rPr>
        <w:t>русскоязычным школам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 за рубежом. Активно задействовали передовые </w:t>
      </w:r>
      <w:r w:rsidR="002A6EDB" w:rsidRPr="002A6EDB">
        <w:rPr>
          <w:rFonts w:ascii="Times New Roman" w:hAnsi="Times New Roman" w:cs="Times New Roman"/>
          <w:sz w:val="28"/>
          <w:szCs w:val="28"/>
        </w:rPr>
        <w:t>цифровые технологии, обеспечивающие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 </w:t>
      </w:r>
      <w:r w:rsidR="002A6EDB" w:rsidRPr="002A6EDB">
        <w:rPr>
          <w:rFonts w:ascii="Times New Roman" w:hAnsi="Times New Roman" w:cs="Times New Roman"/>
          <w:sz w:val="28"/>
          <w:szCs w:val="28"/>
        </w:rPr>
        <w:t xml:space="preserve">иностранным пользователям 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доступ к российским методическим, библиотечным и информационным ресурсам. </w:t>
      </w:r>
    </w:p>
    <w:p w:rsidR="00AA0800" w:rsidRPr="00AA0800" w:rsidRDefault="002A6EDB" w:rsidP="00AA080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EDB">
        <w:rPr>
          <w:rFonts w:ascii="Times New Roman" w:hAnsi="Times New Roman" w:cs="Times New Roman"/>
          <w:sz w:val="28"/>
          <w:szCs w:val="28"/>
        </w:rPr>
        <w:t>На базе 66 представительств Россотрудничества в 58 странах функционировали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 курсы русского языка. В 2018 г. обучение на </w:t>
      </w:r>
      <w:r w:rsidRPr="002A6EDB">
        <w:rPr>
          <w:rFonts w:ascii="Times New Roman" w:hAnsi="Times New Roman" w:cs="Times New Roman"/>
          <w:sz w:val="28"/>
          <w:szCs w:val="28"/>
        </w:rPr>
        <w:t>них</w:t>
      </w:r>
      <w:r w:rsidR="000771F7">
        <w:rPr>
          <w:rFonts w:ascii="Times New Roman" w:hAnsi="Times New Roman" w:cs="Times New Roman"/>
          <w:sz w:val="28"/>
          <w:szCs w:val="28"/>
        </w:rPr>
        <w:t xml:space="preserve"> прошли более 18 тыс. чел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. </w:t>
      </w:r>
      <w:r w:rsidRPr="002A6EDB">
        <w:rPr>
          <w:rFonts w:ascii="Times New Roman" w:hAnsi="Times New Roman" w:cs="Times New Roman"/>
          <w:sz w:val="28"/>
          <w:szCs w:val="28"/>
        </w:rPr>
        <w:t>С</w:t>
      </w:r>
      <w:r w:rsidR="00712E4F" w:rsidRPr="002A6EDB">
        <w:rPr>
          <w:rFonts w:ascii="Times New Roman" w:hAnsi="Times New Roman" w:cs="Times New Roman"/>
          <w:sz w:val="28"/>
          <w:szCs w:val="28"/>
        </w:rPr>
        <w:t>одейств</w:t>
      </w:r>
      <w:r w:rsidRPr="002A6EDB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созданию сети филиалов центров и курсов по изучению русского языка </w:t>
      </w:r>
      <w:r w:rsidRPr="002A6EDB">
        <w:rPr>
          <w:rFonts w:ascii="Times New Roman" w:hAnsi="Times New Roman" w:cs="Times New Roman"/>
          <w:sz w:val="28"/>
          <w:szCs w:val="28"/>
        </w:rPr>
        <w:t>на базе организаций-</w:t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партнеров в странах присутствия. В 2018 г. на базе партнерских площадок открыты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="00712E4F" w:rsidRPr="002A6EDB">
        <w:rPr>
          <w:rFonts w:ascii="Times New Roman" w:hAnsi="Times New Roman" w:cs="Times New Roman"/>
          <w:sz w:val="28"/>
          <w:szCs w:val="28"/>
        </w:rPr>
        <w:t xml:space="preserve">30 филиалов в Болгарии, Германии, Монголии. Осуществляется поддержка деятельности Русских центров фонда «Русский мир» и партнерской сети «Институт Пушкина» Государственного института русского языка </w:t>
      </w:r>
      <w:r w:rsidR="000771F7">
        <w:rPr>
          <w:rFonts w:ascii="Times New Roman" w:hAnsi="Times New Roman" w:cs="Times New Roman"/>
          <w:sz w:val="28"/>
          <w:szCs w:val="28"/>
        </w:rPr>
        <w:br/>
      </w:r>
      <w:r w:rsidR="0011637A">
        <w:rPr>
          <w:rFonts w:ascii="Times New Roman" w:hAnsi="Times New Roman" w:cs="Times New Roman"/>
          <w:sz w:val="28"/>
          <w:szCs w:val="28"/>
        </w:rPr>
        <w:t>им.</w:t>
      </w:r>
      <w:r w:rsidR="00712E4F" w:rsidRPr="00AA0800">
        <w:rPr>
          <w:rFonts w:ascii="Times New Roman" w:hAnsi="Times New Roman" w:cs="Times New Roman"/>
          <w:sz w:val="28"/>
          <w:szCs w:val="28"/>
        </w:rPr>
        <w:t>А.С.Пушкина.</w:t>
      </w:r>
    </w:p>
    <w:p w:rsidR="00AA0800" w:rsidRPr="00AA0800" w:rsidRDefault="00AA0800" w:rsidP="00AA080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800">
        <w:rPr>
          <w:rFonts w:ascii="Times New Roman" w:hAnsi="Times New Roman" w:cs="Times New Roman"/>
          <w:sz w:val="28"/>
          <w:szCs w:val="28"/>
        </w:rPr>
        <w:t>Уделяли</w:t>
      </w:r>
      <w:r w:rsidR="002A6EDB" w:rsidRPr="00AA0800">
        <w:rPr>
          <w:rFonts w:ascii="Times New Roman" w:hAnsi="Times New Roman" w:cs="Times New Roman"/>
          <w:sz w:val="28"/>
          <w:szCs w:val="28"/>
        </w:rPr>
        <w:t xml:space="preserve"> внимания поддержк</w:t>
      </w:r>
      <w:r w:rsidRPr="00AA0800">
        <w:rPr>
          <w:rFonts w:ascii="Times New Roman" w:hAnsi="Times New Roman" w:cs="Times New Roman"/>
          <w:sz w:val="28"/>
          <w:szCs w:val="28"/>
        </w:rPr>
        <w:t>е</w:t>
      </w:r>
      <w:r w:rsidR="002A6EDB" w:rsidRPr="00AA0800">
        <w:rPr>
          <w:rFonts w:ascii="Times New Roman" w:hAnsi="Times New Roman" w:cs="Times New Roman"/>
          <w:sz w:val="28"/>
          <w:szCs w:val="28"/>
        </w:rPr>
        <w:t xml:space="preserve"> </w:t>
      </w:r>
      <w:r w:rsidR="002A6EDB" w:rsidRPr="00AA0800">
        <w:rPr>
          <w:rFonts w:ascii="Times New Roman" w:hAnsi="Times New Roman" w:cs="Times New Roman"/>
          <w:b/>
          <w:sz w:val="28"/>
          <w:szCs w:val="28"/>
        </w:rPr>
        <w:t>международного молодежного сотрудничества</w:t>
      </w:r>
      <w:r w:rsidR="002A6EDB" w:rsidRPr="00AA0800">
        <w:rPr>
          <w:rFonts w:ascii="Times New Roman" w:hAnsi="Times New Roman" w:cs="Times New Roman"/>
          <w:sz w:val="28"/>
          <w:szCs w:val="28"/>
        </w:rPr>
        <w:t xml:space="preserve">. </w:t>
      </w:r>
      <w:r w:rsidR="002A6EDB" w:rsidRPr="00AA0800">
        <w:rPr>
          <w:rFonts w:ascii="Times New Roman" w:hAnsi="Times New Roman" w:cs="Times New Roman"/>
          <w:kern w:val="1"/>
          <w:sz w:val="28"/>
          <w:szCs w:val="28"/>
        </w:rPr>
        <w:t>Высокую эффективность демонстрир</w:t>
      </w:r>
      <w:r w:rsidRPr="00AA0800">
        <w:rPr>
          <w:rFonts w:ascii="Times New Roman" w:hAnsi="Times New Roman" w:cs="Times New Roman"/>
          <w:kern w:val="1"/>
          <w:sz w:val="28"/>
          <w:szCs w:val="28"/>
        </w:rPr>
        <w:t xml:space="preserve">ует </w:t>
      </w:r>
      <w:r w:rsidR="002A6EDB" w:rsidRPr="00AA0800">
        <w:rPr>
          <w:rFonts w:ascii="Times New Roman" w:hAnsi="Times New Roman" w:cs="Times New Roman"/>
          <w:sz w:val="28"/>
          <w:szCs w:val="28"/>
        </w:rPr>
        <w:t xml:space="preserve">Программа краткосрочных ознакомительных поездок в Российскую Федерацию молодых представителей политических, общественных, научных и деловых кругов </w:t>
      </w:r>
      <w:r w:rsidR="002A6EDB" w:rsidRPr="00AA0800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иностранных государств «Новое поколение». В </w:t>
      </w:r>
      <w:r w:rsidRPr="00AA0800">
        <w:rPr>
          <w:rFonts w:ascii="Times New Roman" w:hAnsi="Times New Roman" w:cs="Times New Roman"/>
          <w:sz w:val="28"/>
          <w:szCs w:val="28"/>
        </w:rPr>
        <w:t xml:space="preserve">2018 г. молодые зарубежные лидеры </w:t>
      </w:r>
      <w:r w:rsidR="002A6EDB" w:rsidRPr="00AA0800">
        <w:rPr>
          <w:rFonts w:ascii="Times New Roman" w:hAnsi="Times New Roman" w:cs="Times New Roman"/>
          <w:sz w:val="28"/>
          <w:szCs w:val="28"/>
        </w:rPr>
        <w:t>из 101 государства посетили Хабаровск, Самар</w:t>
      </w:r>
      <w:r w:rsidRPr="00AA0800">
        <w:rPr>
          <w:rFonts w:ascii="Times New Roman" w:hAnsi="Times New Roman" w:cs="Times New Roman"/>
          <w:sz w:val="28"/>
          <w:szCs w:val="28"/>
        </w:rPr>
        <w:t>у</w:t>
      </w:r>
      <w:r w:rsidR="002A6EDB" w:rsidRPr="00AA0800">
        <w:rPr>
          <w:rFonts w:ascii="Times New Roman" w:hAnsi="Times New Roman" w:cs="Times New Roman"/>
          <w:sz w:val="28"/>
          <w:szCs w:val="28"/>
        </w:rPr>
        <w:t>, Иркутск и Нижний Новгород.</w:t>
      </w:r>
      <w:r w:rsidRPr="00AA0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8B" w:rsidRPr="002B518B" w:rsidRDefault="002A6EDB" w:rsidP="002B518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800">
        <w:rPr>
          <w:rFonts w:ascii="Times New Roman" w:hAnsi="Times New Roman" w:cs="Times New Roman"/>
          <w:sz w:val="28"/>
          <w:szCs w:val="28"/>
        </w:rPr>
        <w:t>В рамках программы организован ряд крупных мероприятий с участием зарубежной молодежи, в том числе Международный молодежный образовательный форум «Евразия» (Оренбург</w:t>
      </w:r>
      <w:r w:rsidR="00AA0800" w:rsidRPr="00AA0800">
        <w:rPr>
          <w:rFonts w:ascii="Times New Roman" w:hAnsi="Times New Roman" w:cs="Times New Roman"/>
          <w:sz w:val="28"/>
          <w:szCs w:val="28"/>
        </w:rPr>
        <w:t>, сентябрь</w:t>
      </w:r>
      <w:r w:rsidRPr="00AA0800">
        <w:rPr>
          <w:rFonts w:ascii="Times New Roman" w:hAnsi="Times New Roman" w:cs="Times New Roman"/>
          <w:sz w:val="28"/>
          <w:szCs w:val="28"/>
        </w:rPr>
        <w:t xml:space="preserve">), </w:t>
      </w:r>
      <w:r w:rsidRPr="00AA0800">
        <w:rPr>
          <w:rFonts w:ascii="Times New Roman" w:hAnsi="Times New Roman" w:cs="Times New Roman"/>
          <w:color w:val="000000"/>
          <w:sz w:val="28"/>
          <w:szCs w:val="28"/>
        </w:rPr>
        <w:t>II Форум молодых лидеров стран ШОС (</w:t>
      </w:r>
      <w:r w:rsidR="00AA0800" w:rsidRPr="00AA0800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Хабаровск, </w:t>
      </w:r>
      <w:r w:rsidRPr="00AA0800">
        <w:rPr>
          <w:rFonts w:ascii="Times New Roman" w:hAnsi="Times New Roman" w:cs="Times New Roman"/>
          <w:color w:val="000000"/>
          <w:sz w:val="28"/>
          <w:szCs w:val="28"/>
        </w:rPr>
        <w:t xml:space="preserve">сентябрь), </w:t>
      </w:r>
      <w:r w:rsidRPr="00AA0800">
        <w:rPr>
          <w:rFonts w:ascii="Times New Roman" w:hAnsi="Times New Roman" w:cs="Times New Roman"/>
          <w:sz w:val="28"/>
          <w:szCs w:val="28"/>
        </w:rPr>
        <w:t>Международный конгресс молодежных парламентов (</w:t>
      </w:r>
      <w:r w:rsidR="00AA0800" w:rsidRPr="00AA0800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AA0800">
        <w:rPr>
          <w:rFonts w:ascii="Times New Roman" w:hAnsi="Times New Roman" w:cs="Times New Roman"/>
          <w:sz w:val="28"/>
          <w:szCs w:val="28"/>
        </w:rPr>
        <w:t xml:space="preserve">октябрь.), Всероссийский межнациональный </w:t>
      </w:r>
      <w:r w:rsidRPr="002B518B">
        <w:rPr>
          <w:rFonts w:ascii="Times New Roman" w:hAnsi="Times New Roman" w:cs="Times New Roman"/>
          <w:sz w:val="28"/>
          <w:szCs w:val="28"/>
        </w:rPr>
        <w:t>лагерь молодежи «Поколение» (Московская область</w:t>
      </w:r>
      <w:r w:rsidR="00AA0800" w:rsidRPr="002B518B">
        <w:rPr>
          <w:rFonts w:ascii="Times New Roman" w:hAnsi="Times New Roman" w:cs="Times New Roman"/>
          <w:sz w:val="28"/>
          <w:szCs w:val="28"/>
        </w:rPr>
        <w:t>, октябрь</w:t>
      </w:r>
      <w:r w:rsidRPr="002B51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518B" w:rsidRPr="002B518B" w:rsidRDefault="00AA0800" w:rsidP="002B518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18B">
        <w:rPr>
          <w:rFonts w:ascii="Times New Roman" w:hAnsi="Times New Roman" w:cs="Times New Roman"/>
          <w:sz w:val="28"/>
          <w:szCs w:val="28"/>
        </w:rPr>
        <w:t>Важнейшим событием года в мире спорта</w:t>
      </w:r>
      <w:r w:rsidRPr="002B5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18B">
        <w:rPr>
          <w:rFonts w:ascii="Times New Roman" w:hAnsi="Times New Roman" w:cs="Times New Roman"/>
          <w:sz w:val="28"/>
          <w:szCs w:val="28"/>
        </w:rPr>
        <w:t xml:space="preserve">стал впервые прошедший в нашей стране </w:t>
      </w:r>
      <w:r w:rsidRPr="002B518B">
        <w:rPr>
          <w:rFonts w:ascii="Times New Roman" w:hAnsi="Times New Roman" w:cs="Times New Roman"/>
          <w:b/>
          <w:sz w:val="28"/>
          <w:szCs w:val="28"/>
        </w:rPr>
        <w:t>Чемпионата мира по футболу ФИФА 2018 года.</w:t>
      </w:r>
      <w:r w:rsidRPr="002B518B">
        <w:rPr>
          <w:rFonts w:ascii="Times New Roman" w:hAnsi="Times New Roman" w:cs="Times New Roman"/>
          <w:sz w:val="28"/>
          <w:szCs w:val="28"/>
        </w:rPr>
        <w:t xml:space="preserve"> Высокий уровень его организации подтвердили многие зарубежные представители, включая президента Международной федерации футбольных ассоциаций (ФИФА) Дж.Инфантино. </w:t>
      </w:r>
      <w:r w:rsidR="002B518B" w:rsidRPr="002B518B">
        <w:rPr>
          <w:rFonts w:ascii="Times New Roman" w:hAnsi="Times New Roman" w:cs="Times New Roman"/>
          <w:sz w:val="28"/>
          <w:szCs w:val="28"/>
        </w:rPr>
        <w:t xml:space="preserve">МИД России проделана комплексная работа по обеспечению приемы высоких гостей и зарубежных болельщиков. В рамках информационного обеспечения на базе представительств Россотрудничества была реализована программа «Дом болельщика RUSSIA 2018». География проекта охватила более 30 стран мира, в 5 из них (Германия, Испания, Италия, Сербия, Финляндия) действовали пункты выдачи персонифицированной карты болельщика FAN ID. </w:t>
      </w:r>
    </w:p>
    <w:p w:rsidR="003F5AE7" w:rsidRPr="002B518B" w:rsidRDefault="006C6D9E" w:rsidP="002B518B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186744">
        <w:rPr>
          <w:rFonts w:ascii="Times New Roman" w:hAnsi="Times New Roman" w:cs="Times New Roman"/>
          <w:sz w:val="28"/>
          <w:szCs w:val="28"/>
        </w:rPr>
        <w:t>работали</w:t>
      </w:r>
      <w:r w:rsidR="002B518B" w:rsidRPr="002B518B">
        <w:rPr>
          <w:rFonts w:ascii="Times New Roman" w:hAnsi="Times New Roman" w:cs="Times New Roman"/>
          <w:sz w:val="28"/>
          <w:szCs w:val="28"/>
        </w:rPr>
        <w:t xml:space="preserve"> </w:t>
      </w:r>
      <w:r w:rsidR="00186744">
        <w:rPr>
          <w:rFonts w:ascii="Times New Roman" w:hAnsi="Times New Roman" w:cs="Times New Roman"/>
          <w:sz w:val="28"/>
          <w:szCs w:val="28"/>
        </w:rPr>
        <w:t>над</w:t>
      </w:r>
      <w:r w:rsidR="002B518B" w:rsidRPr="002B518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186744">
        <w:rPr>
          <w:rFonts w:ascii="Times New Roman" w:hAnsi="Times New Roman" w:cs="Times New Roman"/>
          <w:sz w:val="28"/>
          <w:szCs w:val="28"/>
        </w:rPr>
        <w:t xml:space="preserve">ем </w:t>
      </w:r>
      <w:r w:rsidR="002B518B" w:rsidRPr="002B518B">
        <w:rPr>
          <w:rFonts w:ascii="Times New Roman" w:hAnsi="Times New Roman" w:cs="Times New Roman"/>
          <w:sz w:val="28"/>
          <w:szCs w:val="28"/>
        </w:rPr>
        <w:t xml:space="preserve">благоприятных условий для укрепления позиций отечественного спорта на международной арене. </w:t>
      </w:r>
      <w:r w:rsidR="005C54D8" w:rsidRPr="002B518B">
        <w:rPr>
          <w:rFonts w:ascii="Times New Roman" w:hAnsi="Times New Roman" w:cs="Times New Roman"/>
          <w:sz w:val="28"/>
          <w:szCs w:val="28"/>
        </w:rPr>
        <w:t>Выступа</w:t>
      </w:r>
      <w:r w:rsidR="002B518B" w:rsidRPr="002B518B">
        <w:rPr>
          <w:rFonts w:ascii="Times New Roman" w:hAnsi="Times New Roman" w:cs="Times New Roman"/>
          <w:sz w:val="28"/>
          <w:szCs w:val="28"/>
        </w:rPr>
        <w:t>ли</w:t>
      </w:r>
      <w:r w:rsidR="005C54D8" w:rsidRPr="002B518B">
        <w:rPr>
          <w:rFonts w:ascii="Times New Roman" w:hAnsi="Times New Roman" w:cs="Times New Roman"/>
          <w:sz w:val="28"/>
          <w:szCs w:val="28"/>
        </w:rPr>
        <w:t xml:space="preserve"> в защиту независимости и автономности спорта, закрепления его деполитиза</w:t>
      </w:r>
      <w:r w:rsidR="002B518B" w:rsidRPr="002B518B">
        <w:rPr>
          <w:rFonts w:ascii="Times New Roman" w:hAnsi="Times New Roman" w:cs="Times New Roman"/>
          <w:sz w:val="28"/>
          <w:szCs w:val="28"/>
        </w:rPr>
        <w:t>ции в международных документах. На международных площадках ООН, ЮНЕСКО, ОБСЕ и Совета Европы п</w:t>
      </w:r>
      <w:r w:rsidR="005C54D8" w:rsidRPr="002B518B">
        <w:rPr>
          <w:rFonts w:ascii="Times New Roman" w:hAnsi="Times New Roman" w:cs="Times New Roman"/>
          <w:sz w:val="28"/>
          <w:szCs w:val="28"/>
        </w:rPr>
        <w:t>оследовательно отстаива</w:t>
      </w:r>
      <w:r w:rsidR="002B518B" w:rsidRPr="002B518B">
        <w:rPr>
          <w:rFonts w:ascii="Times New Roman" w:hAnsi="Times New Roman" w:cs="Times New Roman"/>
          <w:sz w:val="28"/>
          <w:szCs w:val="28"/>
        </w:rPr>
        <w:t>ли</w:t>
      </w:r>
      <w:r w:rsidR="005C54D8" w:rsidRPr="002B518B">
        <w:rPr>
          <w:rFonts w:ascii="Times New Roman" w:hAnsi="Times New Roman" w:cs="Times New Roman"/>
          <w:sz w:val="28"/>
          <w:szCs w:val="28"/>
        </w:rPr>
        <w:t xml:space="preserve"> принципы олимпизма и чистоты проведения спортивных состязаний, позиции России по антидопинговой проблематике, включая недопустимость дискриминации и коллективной ответственности национальных сборных за правонарушения отдельных лиц</w:t>
      </w:r>
      <w:r w:rsidR="002B518B" w:rsidRPr="002B518B">
        <w:rPr>
          <w:rFonts w:ascii="Times New Roman" w:hAnsi="Times New Roman" w:cs="Times New Roman"/>
          <w:sz w:val="28"/>
          <w:szCs w:val="28"/>
        </w:rPr>
        <w:t>.</w:t>
      </w:r>
    </w:p>
    <w:p w:rsidR="0006210A" w:rsidRDefault="0006210A" w:rsidP="00F13C93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10A" w:rsidRDefault="0006210A" w:rsidP="00F13C93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44" w:rsidRPr="00B67E33" w:rsidRDefault="00186744" w:rsidP="00F13C93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EC" w:rsidRPr="00B67E33" w:rsidRDefault="002748EC" w:rsidP="00ED0797">
      <w:pPr>
        <w:pStyle w:val="2"/>
      </w:pPr>
      <w:r w:rsidRPr="00B67E33">
        <w:t>ВЗАИМОДЕЙСТВИЕ С ФЕДЕРАЛЬНЫМ СОБРАНИЕМ,</w:t>
      </w:r>
      <w:r w:rsidR="00027F70" w:rsidRPr="00B67E33">
        <w:t xml:space="preserve"> </w:t>
      </w:r>
      <w:r w:rsidRPr="00B67E33">
        <w:t>ИНСТИТУТАМИ ГРАЖДАНСКОГО ОБЩЕСТВА</w:t>
      </w:r>
      <w:r w:rsidR="00255EAC" w:rsidRPr="00B67E33">
        <w:t xml:space="preserve"> </w:t>
      </w:r>
      <w:r w:rsidR="00255EAC" w:rsidRPr="00B67E33">
        <w:br/>
        <w:t>И НАУЧНО-ЭКСПЕРТНЫМ СООБЩЕСТВОМ</w:t>
      </w:r>
    </w:p>
    <w:p w:rsidR="005E0D5E" w:rsidRPr="005E0D5E" w:rsidRDefault="00626B73" w:rsidP="0063470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Оказывали многоплановое содействие законотворческой деятельности</w:t>
      </w:r>
      <w:r w:rsidRPr="00EF1836">
        <w:rPr>
          <w:rFonts w:ascii="Times New Roman" w:hAnsi="Times New Roman" w:cs="Times New Roman"/>
          <w:sz w:val="28"/>
          <w:szCs w:val="28"/>
        </w:rPr>
        <w:t xml:space="preserve"> </w:t>
      </w:r>
      <w:r w:rsidRPr="00D120AF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120AF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120AF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развитию </w:t>
      </w:r>
      <w:r w:rsidRPr="00EF1836">
        <w:rPr>
          <w:rFonts w:ascii="Times New Roman" w:hAnsi="Times New Roman" w:cs="Times New Roman"/>
          <w:sz w:val="28"/>
          <w:szCs w:val="28"/>
        </w:rPr>
        <w:t>международных связей Государственной Думы и Совета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1836">
        <w:rPr>
          <w:rFonts w:ascii="Times New Roman" w:hAnsi="Times New Roman" w:cs="Times New Roman"/>
          <w:sz w:val="28"/>
          <w:szCs w:val="28"/>
        </w:rPr>
        <w:t xml:space="preserve">За период весенней и </w:t>
      </w:r>
      <w:r w:rsidRPr="00EF1836">
        <w:rPr>
          <w:rFonts w:ascii="Times New Roman" w:hAnsi="Times New Roman" w:cs="Times New Roman"/>
          <w:sz w:val="28"/>
          <w:szCs w:val="28"/>
        </w:rPr>
        <w:lastRenderedPageBreak/>
        <w:t xml:space="preserve">осенней сессий 2018 г. Федеральным Собранием ратифицировано </w:t>
      </w:r>
      <w:r w:rsidR="0063470E">
        <w:rPr>
          <w:rFonts w:ascii="Times New Roman" w:hAnsi="Times New Roman" w:cs="Times New Roman"/>
          <w:sz w:val="28"/>
          <w:szCs w:val="28"/>
        </w:rPr>
        <w:br/>
      </w:r>
      <w:r w:rsidRPr="00EF1836">
        <w:rPr>
          <w:rFonts w:ascii="Times New Roman" w:hAnsi="Times New Roman" w:cs="Times New Roman"/>
          <w:sz w:val="28"/>
          <w:szCs w:val="28"/>
        </w:rPr>
        <w:t xml:space="preserve">60 международно-правовых актов. </w:t>
      </w:r>
      <w:r w:rsidR="0063470E">
        <w:rPr>
          <w:rFonts w:ascii="Times New Roman" w:hAnsi="Times New Roman" w:cs="Times New Roman"/>
          <w:sz w:val="28"/>
          <w:szCs w:val="28"/>
        </w:rPr>
        <w:t>П</w:t>
      </w:r>
      <w:r w:rsidRPr="00EF1836">
        <w:rPr>
          <w:rFonts w:ascii="Times New Roman" w:hAnsi="Times New Roman" w:cs="Times New Roman"/>
          <w:sz w:val="28"/>
          <w:szCs w:val="28"/>
        </w:rPr>
        <w:t xml:space="preserve">одготовлены предложения к планам международных связей обеих палат. Существенное внимание уделялось организационному и экспертному обеспечению деятельности делегаций </w:t>
      </w:r>
      <w:r w:rsidRPr="005E0D5E">
        <w:rPr>
          <w:rFonts w:ascii="Times New Roman" w:hAnsi="Times New Roman" w:cs="Times New Roman"/>
          <w:sz w:val="28"/>
          <w:szCs w:val="28"/>
        </w:rPr>
        <w:t>Федерального Собрания по линии парламентских ассамблей СНГ, ОДКБ, ОБСЕ, ЧЭС, других форумов.</w:t>
      </w:r>
    </w:p>
    <w:p w:rsidR="005E0D5E" w:rsidRPr="005E0D5E" w:rsidRDefault="0063470E" w:rsidP="005E0D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D5E">
        <w:rPr>
          <w:rFonts w:ascii="Times New Roman" w:hAnsi="Times New Roman" w:cs="Times New Roman"/>
          <w:sz w:val="28"/>
          <w:szCs w:val="28"/>
        </w:rPr>
        <w:t>В</w:t>
      </w:r>
      <w:r w:rsidR="00626B73" w:rsidRPr="005E0D5E">
        <w:rPr>
          <w:rFonts w:ascii="Times New Roman" w:hAnsi="Times New Roman" w:cs="Times New Roman"/>
          <w:sz w:val="28"/>
          <w:szCs w:val="28"/>
        </w:rPr>
        <w:t>ажнейши</w:t>
      </w:r>
      <w:r w:rsidRPr="005E0D5E">
        <w:rPr>
          <w:rFonts w:ascii="Times New Roman" w:hAnsi="Times New Roman" w:cs="Times New Roman"/>
          <w:sz w:val="28"/>
          <w:szCs w:val="28"/>
        </w:rPr>
        <w:t>ми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5E0D5E">
        <w:rPr>
          <w:rFonts w:ascii="Times New Roman" w:hAnsi="Times New Roman" w:cs="Times New Roman"/>
          <w:sz w:val="28"/>
          <w:szCs w:val="28"/>
        </w:rPr>
        <w:t>ями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в сфере парламентской дипломатии стал</w:t>
      </w:r>
      <w:r w:rsidRPr="005E0D5E">
        <w:rPr>
          <w:rFonts w:ascii="Times New Roman" w:hAnsi="Times New Roman" w:cs="Times New Roman"/>
          <w:sz w:val="28"/>
          <w:szCs w:val="28"/>
        </w:rPr>
        <w:t>и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Международный форум «Развитие парламентаризма»</w:t>
      </w:r>
      <w:r w:rsidRPr="005E0D5E">
        <w:rPr>
          <w:rFonts w:ascii="Times New Roman" w:hAnsi="Times New Roman" w:cs="Times New Roman"/>
          <w:sz w:val="28"/>
          <w:szCs w:val="28"/>
        </w:rPr>
        <w:t xml:space="preserve"> (Москва, июнь), а также проведенный </w:t>
      </w:r>
      <w:r w:rsidR="00626B73" w:rsidRPr="005E0D5E">
        <w:rPr>
          <w:rFonts w:ascii="Times New Roman" w:hAnsi="Times New Roman" w:cs="Times New Roman"/>
          <w:sz w:val="28"/>
          <w:szCs w:val="28"/>
        </w:rPr>
        <w:t>под эгидой МПА СНГ и Совета Федерации Второ</w:t>
      </w:r>
      <w:r w:rsidRPr="005E0D5E">
        <w:rPr>
          <w:rFonts w:ascii="Times New Roman" w:hAnsi="Times New Roman" w:cs="Times New Roman"/>
          <w:sz w:val="28"/>
          <w:szCs w:val="28"/>
        </w:rPr>
        <w:t xml:space="preserve">й </w:t>
      </w:r>
      <w:r w:rsidR="00626B73" w:rsidRPr="005E0D5E">
        <w:rPr>
          <w:rFonts w:ascii="Times New Roman" w:hAnsi="Times New Roman" w:cs="Times New Roman"/>
          <w:sz w:val="28"/>
          <w:szCs w:val="28"/>
        </w:rPr>
        <w:t>Евразийско</w:t>
      </w:r>
      <w:r w:rsidRPr="005E0D5E">
        <w:rPr>
          <w:rFonts w:ascii="Times New Roman" w:hAnsi="Times New Roman" w:cs="Times New Roman"/>
          <w:sz w:val="28"/>
          <w:szCs w:val="28"/>
        </w:rPr>
        <w:t xml:space="preserve">й </w:t>
      </w:r>
      <w:r w:rsidR="00626B73" w:rsidRPr="005E0D5E">
        <w:rPr>
          <w:rFonts w:ascii="Times New Roman" w:hAnsi="Times New Roman" w:cs="Times New Roman"/>
          <w:sz w:val="28"/>
          <w:szCs w:val="28"/>
        </w:rPr>
        <w:t>женск</w:t>
      </w:r>
      <w:r w:rsidRPr="005E0D5E">
        <w:rPr>
          <w:rFonts w:ascii="Times New Roman" w:hAnsi="Times New Roman" w:cs="Times New Roman"/>
          <w:sz w:val="28"/>
          <w:szCs w:val="28"/>
        </w:rPr>
        <w:t>ий форум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(Санкт-Петербург, сентябр</w:t>
      </w:r>
      <w:r w:rsidRPr="005E0D5E">
        <w:rPr>
          <w:rFonts w:ascii="Times New Roman" w:hAnsi="Times New Roman" w:cs="Times New Roman"/>
          <w:sz w:val="28"/>
          <w:szCs w:val="28"/>
        </w:rPr>
        <w:t>ь</w:t>
      </w:r>
      <w:r w:rsidR="00626B73" w:rsidRPr="005E0D5E">
        <w:rPr>
          <w:rFonts w:ascii="Times New Roman" w:hAnsi="Times New Roman" w:cs="Times New Roman"/>
          <w:sz w:val="28"/>
          <w:szCs w:val="28"/>
        </w:rPr>
        <w:t>) и</w:t>
      </w:r>
      <w:r w:rsidR="005E0D5E" w:rsidRPr="005E0D5E">
        <w:rPr>
          <w:rFonts w:ascii="Times New Roman" w:hAnsi="Times New Roman" w:cs="Times New Roman"/>
          <w:sz w:val="28"/>
          <w:szCs w:val="28"/>
        </w:rPr>
        <w:t xml:space="preserve"> –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по линии Государственной Думы</w:t>
      </w:r>
      <w:r w:rsidR="005E0D5E" w:rsidRPr="005E0D5E">
        <w:rPr>
          <w:rFonts w:ascii="Times New Roman" w:hAnsi="Times New Roman" w:cs="Times New Roman"/>
          <w:sz w:val="28"/>
          <w:szCs w:val="28"/>
        </w:rPr>
        <w:t xml:space="preserve"> –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трет</w:t>
      </w:r>
      <w:r w:rsidR="005E0D5E" w:rsidRPr="005E0D5E">
        <w:rPr>
          <w:rFonts w:ascii="Times New Roman" w:hAnsi="Times New Roman" w:cs="Times New Roman"/>
          <w:sz w:val="28"/>
          <w:szCs w:val="28"/>
        </w:rPr>
        <w:t>ье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5E0D5E" w:rsidRPr="005E0D5E">
        <w:rPr>
          <w:rFonts w:ascii="Times New Roman" w:hAnsi="Times New Roman" w:cs="Times New Roman"/>
          <w:sz w:val="28"/>
          <w:szCs w:val="28"/>
        </w:rPr>
        <w:t>е</w:t>
      </w:r>
      <w:r w:rsidR="00626B73" w:rsidRPr="005E0D5E">
        <w:rPr>
          <w:rFonts w:ascii="Times New Roman" w:hAnsi="Times New Roman" w:cs="Times New Roman"/>
          <w:sz w:val="28"/>
          <w:szCs w:val="28"/>
        </w:rPr>
        <w:t xml:space="preserve"> спикеров парламентов стран Евразии (Анталья, </w:t>
      </w:r>
      <w:r w:rsidR="005E0D5E" w:rsidRPr="005E0D5E">
        <w:rPr>
          <w:rFonts w:ascii="Times New Roman" w:hAnsi="Times New Roman" w:cs="Times New Roman"/>
          <w:sz w:val="28"/>
          <w:szCs w:val="28"/>
        </w:rPr>
        <w:t>октябрь</w:t>
      </w:r>
      <w:r w:rsidR="00626B73" w:rsidRPr="005E0D5E">
        <w:rPr>
          <w:rFonts w:ascii="Times New Roman" w:hAnsi="Times New Roman" w:cs="Times New Roman"/>
          <w:sz w:val="28"/>
          <w:szCs w:val="28"/>
        </w:rPr>
        <w:t>).</w:t>
      </w:r>
    </w:p>
    <w:p w:rsidR="00DD0EDB" w:rsidRPr="00DD0EDB" w:rsidRDefault="005E0D5E" w:rsidP="00DD0E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EDB">
        <w:rPr>
          <w:rFonts w:ascii="Times New Roman" w:hAnsi="Times New Roman" w:cs="Times New Roman"/>
          <w:sz w:val="28"/>
          <w:szCs w:val="28"/>
        </w:rPr>
        <w:t xml:space="preserve">На </w:t>
      </w:r>
      <w:r w:rsidR="00626B73" w:rsidRPr="00DD0EDB">
        <w:rPr>
          <w:rFonts w:ascii="Times New Roman" w:hAnsi="Times New Roman" w:cs="Times New Roman"/>
          <w:sz w:val="28"/>
          <w:szCs w:val="28"/>
        </w:rPr>
        <w:t>площад</w:t>
      </w:r>
      <w:r w:rsidRPr="00DD0EDB">
        <w:rPr>
          <w:rFonts w:ascii="Times New Roman" w:hAnsi="Times New Roman" w:cs="Times New Roman"/>
          <w:sz w:val="28"/>
          <w:szCs w:val="28"/>
        </w:rPr>
        <w:t>ке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</w:t>
      </w:r>
      <w:r w:rsidRPr="00DD0EDB">
        <w:rPr>
          <w:rFonts w:ascii="Times New Roman" w:hAnsi="Times New Roman" w:cs="Times New Roman"/>
          <w:sz w:val="28"/>
          <w:szCs w:val="28"/>
        </w:rPr>
        <w:t>Межпарламентского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союз</w:t>
      </w:r>
      <w:r w:rsidRPr="00DD0EDB">
        <w:rPr>
          <w:rFonts w:ascii="Times New Roman" w:hAnsi="Times New Roman" w:cs="Times New Roman"/>
          <w:sz w:val="28"/>
          <w:szCs w:val="28"/>
        </w:rPr>
        <w:t>а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</w:t>
      </w:r>
      <w:r w:rsidRPr="00DD0EDB">
        <w:rPr>
          <w:rFonts w:ascii="Times New Roman" w:hAnsi="Times New Roman" w:cs="Times New Roman"/>
          <w:sz w:val="28"/>
          <w:szCs w:val="28"/>
        </w:rPr>
        <w:t>российской стороной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была выдвинута инициатива об организации в </w:t>
      </w:r>
      <w:r w:rsidRPr="00DD0EDB">
        <w:rPr>
          <w:rFonts w:ascii="Times New Roman" w:hAnsi="Times New Roman" w:cs="Times New Roman"/>
          <w:sz w:val="28"/>
          <w:szCs w:val="28"/>
        </w:rPr>
        <w:t>нашей стране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в 2022 г. Всемирной конференции по межрелигиозному и межэтническому диалогу под эгидой ООН с участием глав государств, спикеров парламентов и лидеров мировых религий и об учреждении 30 </w:t>
      </w:r>
      <w:r w:rsidRPr="00DD0EDB">
        <w:rPr>
          <w:rFonts w:ascii="Times New Roman" w:hAnsi="Times New Roman" w:cs="Times New Roman"/>
          <w:sz w:val="28"/>
          <w:szCs w:val="28"/>
        </w:rPr>
        <w:t>июня Международным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дн</w:t>
      </w:r>
      <w:r w:rsidRPr="00DD0EDB">
        <w:rPr>
          <w:rFonts w:ascii="Times New Roman" w:hAnsi="Times New Roman" w:cs="Times New Roman"/>
          <w:sz w:val="28"/>
          <w:szCs w:val="28"/>
        </w:rPr>
        <w:t>е</w:t>
      </w:r>
      <w:r w:rsidR="00626B73" w:rsidRPr="00DD0EDB">
        <w:rPr>
          <w:rFonts w:ascii="Times New Roman" w:hAnsi="Times New Roman" w:cs="Times New Roman"/>
          <w:sz w:val="28"/>
          <w:szCs w:val="28"/>
        </w:rPr>
        <w:t>м парламентаризма.</w:t>
      </w:r>
    </w:p>
    <w:p w:rsidR="00DD0EDB" w:rsidRPr="00DD0EDB" w:rsidRDefault="005E0D5E" w:rsidP="00DD0E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EDB">
        <w:rPr>
          <w:rFonts w:ascii="Times New Roman" w:hAnsi="Times New Roman" w:cs="Times New Roman"/>
          <w:sz w:val="28"/>
          <w:szCs w:val="28"/>
        </w:rPr>
        <w:t>В рамках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</w:t>
      </w:r>
      <w:r w:rsidRPr="00DD0EDB">
        <w:rPr>
          <w:rFonts w:ascii="Times New Roman" w:hAnsi="Times New Roman" w:cs="Times New Roman"/>
          <w:sz w:val="28"/>
          <w:szCs w:val="28"/>
        </w:rPr>
        <w:t>поддержания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Pr="00DD0EDB">
        <w:rPr>
          <w:rFonts w:ascii="Times New Roman" w:hAnsi="Times New Roman" w:cs="Times New Roman"/>
          <w:sz w:val="28"/>
          <w:szCs w:val="28"/>
        </w:rPr>
        <w:t>ов</w:t>
      </w:r>
      <w:r w:rsidR="00626B73" w:rsidRPr="00DD0EDB">
        <w:rPr>
          <w:rFonts w:ascii="Times New Roman" w:hAnsi="Times New Roman" w:cs="Times New Roman"/>
          <w:sz w:val="28"/>
          <w:szCs w:val="28"/>
        </w:rPr>
        <w:t xml:space="preserve"> с российскими </w:t>
      </w:r>
      <w:r w:rsidRPr="00DD0EDB">
        <w:rPr>
          <w:rFonts w:ascii="Times New Roman" w:hAnsi="Times New Roman" w:cs="Times New Roman"/>
          <w:sz w:val="28"/>
          <w:szCs w:val="28"/>
        </w:rPr>
        <w:t xml:space="preserve">общественными структурами, вовлеченными в международную деятельность, в июне состоялась традиционная ежегодная встреча С.В.Лаврова с представителями отечественных </w:t>
      </w:r>
      <w:r w:rsidR="00626B73" w:rsidRPr="00DD0EDB">
        <w:rPr>
          <w:rFonts w:ascii="Times New Roman" w:hAnsi="Times New Roman" w:cs="Times New Roman"/>
          <w:b/>
          <w:sz w:val="28"/>
          <w:szCs w:val="28"/>
        </w:rPr>
        <w:t>некоммерчески</w:t>
      </w:r>
      <w:r w:rsidRPr="00DD0EDB">
        <w:rPr>
          <w:rFonts w:ascii="Times New Roman" w:hAnsi="Times New Roman" w:cs="Times New Roman"/>
          <w:b/>
          <w:sz w:val="28"/>
          <w:szCs w:val="28"/>
        </w:rPr>
        <w:t>х</w:t>
      </w:r>
      <w:r w:rsidR="00626B73" w:rsidRPr="00DD0EDB">
        <w:rPr>
          <w:rFonts w:ascii="Times New Roman" w:hAnsi="Times New Roman" w:cs="Times New Roman"/>
          <w:b/>
          <w:sz w:val="28"/>
          <w:szCs w:val="28"/>
        </w:rPr>
        <w:t xml:space="preserve"> организациями</w:t>
      </w:r>
      <w:r w:rsidR="00EE11C7" w:rsidRPr="00DD0EDB">
        <w:rPr>
          <w:rFonts w:ascii="Times New Roman" w:hAnsi="Times New Roman" w:cs="Times New Roman"/>
          <w:sz w:val="28"/>
          <w:szCs w:val="28"/>
        </w:rPr>
        <w:t>.</w:t>
      </w:r>
      <w:r w:rsidR="00DD0EDB" w:rsidRPr="00DD0EDB">
        <w:rPr>
          <w:rFonts w:ascii="Times New Roman" w:hAnsi="Times New Roman" w:cs="Times New Roman"/>
          <w:sz w:val="28"/>
          <w:szCs w:val="28"/>
        </w:rPr>
        <w:t xml:space="preserve"> По линии Фондом президентских грантов российским НКО оказывалась поддержка в реализации инициатив международной направленности. </w:t>
      </w:r>
    </w:p>
    <w:p w:rsidR="00EE11C7" w:rsidRPr="00DD0EDB" w:rsidRDefault="00626B73" w:rsidP="00EE11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EDB">
        <w:rPr>
          <w:rFonts w:ascii="Times New Roman" w:hAnsi="Times New Roman" w:cs="Times New Roman"/>
          <w:sz w:val="28"/>
          <w:szCs w:val="28"/>
        </w:rPr>
        <w:t>На постоянной основе взаимодействовали с Фондом поддержки публичной дипломатии им.А.М.Горчакова. В 2018 г</w:t>
      </w:r>
      <w:r w:rsidR="00EE11C7" w:rsidRPr="00DD0EDB">
        <w:rPr>
          <w:rFonts w:ascii="Times New Roman" w:hAnsi="Times New Roman" w:cs="Times New Roman"/>
          <w:sz w:val="28"/>
          <w:szCs w:val="28"/>
        </w:rPr>
        <w:t>.</w:t>
      </w:r>
      <w:r w:rsidRPr="00DD0EDB">
        <w:rPr>
          <w:rFonts w:ascii="Times New Roman" w:hAnsi="Times New Roman" w:cs="Times New Roman"/>
          <w:sz w:val="28"/>
          <w:szCs w:val="28"/>
        </w:rPr>
        <w:t xml:space="preserve"> Фондом было реализовано в общей сложности 73 проекта и программы.</w:t>
      </w:r>
      <w:r w:rsidR="00DD0EDB" w:rsidRPr="00DD0EDB">
        <w:rPr>
          <w:rFonts w:ascii="Times New Roman" w:hAnsi="Times New Roman" w:cs="Times New Roman"/>
          <w:sz w:val="28"/>
          <w:szCs w:val="28"/>
        </w:rPr>
        <w:t xml:space="preserve"> Партнерские отношения поддерживались также с Фондом «Русский мир», Фондом Андрея Первозванного, Российской ассоциации международного сотрудничества, Российским военно-историческим обществом, Автономной некоммерческой организацией поддержки гуманитарных программ «Русская Гуманитарная Миссия» и др.</w:t>
      </w:r>
    </w:p>
    <w:p w:rsidR="00EE11C7" w:rsidRDefault="00EE11C7" w:rsidP="00EE11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EDB">
        <w:rPr>
          <w:rFonts w:ascii="Times New Roman" w:hAnsi="Times New Roman" w:cs="Times New Roman"/>
          <w:sz w:val="28"/>
          <w:szCs w:val="28"/>
        </w:rPr>
        <w:t>У</w:t>
      </w:r>
      <w:r w:rsidR="00626B73" w:rsidRPr="00DD0EDB">
        <w:rPr>
          <w:rFonts w:ascii="Times New Roman" w:hAnsi="Times New Roman" w:cs="Times New Roman"/>
          <w:sz w:val="28"/>
          <w:szCs w:val="28"/>
        </w:rPr>
        <w:t>креплялось сотр</w:t>
      </w:r>
      <w:r w:rsidR="00626B73">
        <w:rPr>
          <w:rFonts w:ascii="Times New Roman" w:hAnsi="Times New Roman" w:cs="Times New Roman"/>
          <w:sz w:val="28"/>
          <w:szCs w:val="28"/>
        </w:rPr>
        <w:t xml:space="preserve">удничество с </w:t>
      </w:r>
      <w:r w:rsidR="00626B73" w:rsidRPr="006E272D">
        <w:rPr>
          <w:rFonts w:ascii="Times New Roman" w:hAnsi="Times New Roman" w:cs="Times New Roman"/>
          <w:b/>
          <w:sz w:val="28"/>
          <w:szCs w:val="28"/>
        </w:rPr>
        <w:t xml:space="preserve">Общественной палатой Российской Федерации </w:t>
      </w:r>
      <w:r w:rsidR="00626B73" w:rsidRPr="00EE11C7">
        <w:rPr>
          <w:rFonts w:ascii="Times New Roman" w:hAnsi="Times New Roman" w:cs="Times New Roman"/>
          <w:sz w:val="28"/>
          <w:szCs w:val="28"/>
        </w:rPr>
        <w:t>(ОПРФ)</w:t>
      </w:r>
      <w:r w:rsidR="0062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73" w:rsidRPr="006E272D">
        <w:rPr>
          <w:rFonts w:ascii="Times New Roman" w:hAnsi="Times New Roman" w:cs="Times New Roman"/>
          <w:sz w:val="28"/>
          <w:szCs w:val="28"/>
        </w:rPr>
        <w:t xml:space="preserve">в контексте ее </w:t>
      </w:r>
      <w:r w:rsidR="00626B73">
        <w:rPr>
          <w:rFonts w:ascii="Times New Roman" w:hAnsi="Times New Roman" w:cs="Times New Roman"/>
          <w:sz w:val="28"/>
          <w:szCs w:val="28"/>
        </w:rPr>
        <w:t>деятельности на международной арене</w:t>
      </w:r>
      <w:r w:rsidR="00626B73" w:rsidRPr="006E272D">
        <w:rPr>
          <w:rFonts w:ascii="Times New Roman" w:hAnsi="Times New Roman" w:cs="Times New Roman"/>
          <w:sz w:val="28"/>
          <w:szCs w:val="28"/>
        </w:rPr>
        <w:t>.</w:t>
      </w:r>
      <w:r w:rsidR="00626B73">
        <w:rPr>
          <w:rFonts w:ascii="Times New Roman" w:hAnsi="Times New Roman" w:cs="Times New Roman"/>
          <w:sz w:val="28"/>
          <w:szCs w:val="28"/>
        </w:rPr>
        <w:t xml:space="preserve"> Оказывали поддержку инициативам ОПРФ по налаживанию сотрудничества со схожими институтами и организациями в странах СНГ, Европы и Азии.</w:t>
      </w:r>
    </w:p>
    <w:p w:rsidR="00EE11C7" w:rsidRDefault="00626B73" w:rsidP="00EE11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470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Pr="00026470">
        <w:rPr>
          <w:rFonts w:ascii="Times New Roman" w:hAnsi="Times New Roman" w:cs="Times New Roman"/>
          <w:sz w:val="28"/>
          <w:szCs w:val="28"/>
        </w:rPr>
        <w:t xml:space="preserve"> интенсивное взаимодействие с </w:t>
      </w:r>
      <w:r w:rsidRPr="00D120AF">
        <w:rPr>
          <w:rFonts w:ascii="Times New Roman" w:hAnsi="Times New Roman" w:cs="Times New Roman"/>
          <w:b/>
          <w:sz w:val="28"/>
          <w:szCs w:val="28"/>
        </w:rPr>
        <w:t xml:space="preserve">Русской православной церковью </w:t>
      </w:r>
      <w:r w:rsidRPr="00EE11C7">
        <w:rPr>
          <w:rFonts w:ascii="Times New Roman" w:hAnsi="Times New Roman" w:cs="Times New Roman"/>
          <w:sz w:val="28"/>
          <w:szCs w:val="28"/>
        </w:rPr>
        <w:t>(РПЦ)</w:t>
      </w:r>
      <w:r w:rsidRPr="00D120AF">
        <w:rPr>
          <w:rFonts w:ascii="Times New Roman" w:hAnsi="Times New Roman" w:cs="Times New Roman"/>
          <w:b/>
          <w:sz w:val="28"/>
          <w:szCs w:val="28"/>
        </w:rPr>
        <w:t xml:space="preserve"> и основными традиционными конфессиями</w:t>
      </w:r>
      <w:r w:rsidRPr="00026470">
        <w:rPr>
          <w:rFonts w:ascii="Times New Roman" w:hAnsi="Times New Roman" w:cs="Times New Roman"/>
          <w:sz w:val="28"/>
          <w:szCs w:val="28"/>
        </w:rPr>
        <w:t xml:space="preserve"> страны.</w:t>
      </w:r>
      <w:r w:rsidR="00EE1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03" w:rsidRDefault="00EE11C7" w:rsidP="00EE11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ноябре состоялось очередное заседание </w:t>
      </w:r>
      <w:r w:rsidR="00626B73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26B7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6B73">
        <w:rPr>
          <w:rFonts w:ascii="Times New Roman" w:hAnsi="Times New Roman" w:cs="Times New Roman"/>
          <w:sz w:val="28"/>
          <w:szCs w:val="28"/>
        </w:rPr>
        <w:t xml:space="preserve"> по взаимодействию МИД с Русской православной церковью. </w:t>
      </w:r>
      <w:r>
        <w:rPr>
          <w:rFonts w:ascii="Times New Roman" w:hAnsi="Times New Roman" w:cs="Times New Roman"/>
          <w:sz w:val="28"/>
          <w:szCs w:val="28"/>
        </w:rPr>
        <w:t xml:space="preserve">Обсуждены </w:t>
      </w:r>
      <w:r w:rsidR="00626B73">
        <w:rPr>
          <w:rFonts w:ascii="Times New Roman" w:hAnsi="Times New Roman" w:cs="Times New Roman"/>
          <w:sz w:val="28"/>
          <w:szCs w:val="28"/>
        </w:rPr>
        <w:t>проблематик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6B73" w:rsidRPr="002B696D">
        <w:rPr>
          <w:rFonts w:ascii="Times New Roman" w:hAnsi="Times New Roman" w:cs="Times New Roman"/>
          <w:sz w:val="28"/>
          <w:szCs w:val="28"/>
        </w:rPr>
        <w:t xml:space="preserve"> </w:t>
      </w:r>
      <w:r w:rsidR="00626B73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626B73" w:rsidRPr="002B696D">
        <w:rPr>
          <w:rFonts w:ascii="Times New Roman" w:hAnsi="Times New Roman" w:cs="Times New Roman"/>
          <w:sz w:val="28"/>
          <w:szCs w:val="28"/>
        </w:rPr>
        <w:t xml:space="preserve">христиан в </w:t>
      </w:r>
      <w:r w:rsidR="00626B73">
        <w:rPr>
          <w:rFonts w:ascii="Times New Roman" w:hAnsi="Times New Roman" w:cs="Times New Roman"/>
          <w:sz w:val="28"/>
          <w:szCs w:val="28"/>
        </w:rPr>
        <w:t xml:space="preserve">различных регионах мира и совместные усилия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 Московского патриархата </w:t>
      </w:r>
      <w:r w:rsidR="00626B73">
        <w:rPr>
          <w:rFonts w:ascii="Times New Roman" w:hAnsi="Times New Roman" w:cs="Times New Roman"/>
          <w:sz w:val="28"/>
          <w:szCs w:val="28"/>
        </w:rPr>
        <w:t>в преодолении гуманитарного кризиса в Сирийской Арабской Республике</w:t>
      </w:r>
      <w:r w:rsidR="00626B73" w:rsidRPr="001D2CD9">
        <w:rPr>
          <w:rFonts w:ascii="Times New Roman" w:hAnsi="Times New Roman" w:cs="Times New Roman"/>
          <w:sz w:val="28"/>
          <w:szCs w:val="28"/>
        </w:rPr>
        <w:t>.</w:t>
      </w:r>
    </w:p>
    <w:p w:rsidR="00230304" w:rsidRDefault="002D7E03" w:rsidP="002303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Оказывали </w:t>
      </w:r>
      <w:r w:rsidR="00230304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отечественным религиозным организациям в их работе </w:t>
      </w:r>
      <w:r w:rsidR="00230304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230304" w:rsidRPr="005B2BFA">
        <w:rPr>
          <w:rFonts w:ascii="Times New Roman" w:hAnsi="Times New Roman" w:cs="Times New Roman"/>
          <w:sz w:val="28"/>
          <w:szCs w:val="28"/>
        </w:rPr>
        <w:t>ОБСЕ</w:t>
      </w:r>
      <w:r w:rsidR="00230304">
        <w:rPr>
          <w:rFonts w:ascii="Times New Roman" w:hAnsi="Times New Roman" w:cs="Times New Roman"/>
          <w:sz w:val="28"/>
          <w:szCs w:val="28"/>
        </w:rPr>
        <w:t>, Совета Европы и ООН.</w:t>
      </w:r>
    </w:p>
    <w:p w:rsidR="00230304" w:rsidRDefault="00230304" w:rsidP="002303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6B73">
        <w:rPr>
          <w:rFonts w:ascii="Times New Roman" w:hAnsi="Times New Roman" w:cs="Times New Roman"/>
          <w:sz w:val="28"/>
          <w:szCs w:val="28"/>
        </w:rPr>
        <w:t>одействовал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626B73">
        <w:rPr>
          <w:rFonts w:ascii="Times New Roman" w:hAnsi="Times New Roman" w:cs="Times New Roman"/>
          <w:sz w:val="28"/>
          <w:szCs w:val="28"/>
        </w:rPr>
        <w:t xml:space="preserve"> проектов по доставке гуманитарных грузов, в том числе </w:t>
      </w:r>
      <w:r>
        <w:rPr>
          <w:rFonts w:ascii="Times New Roman" w:hAnsi="Times New Roman" w:cs="Times New Roman"/>
          <w:sz w:val="28"/>
          <w:szCs w:val="28"/>
        </w:rPr>
        <w:t>по линии</w:t>
      </w:r>
      <w:r w:rsidR="00626B73">
        <w:rPr>
          <w:rFonts w:ascii="Times New Roman" w:hAnsi="Times New Roman" w:cs="Times New Roman"/>
          <w:sz w:val="28"/>
          <w:szCs w:val="28"/>
        </w:rPr>
        <w:t xml:space="preserve"> Межрелигиозной рабочей группы по оказанию помощи населению Сирии Совета по взаимодействию с религиозными объединениями при Президенте Российской Федерации. Очередная масштабная акция по доставке гуманитарной помощи в школу-интернат в Дамаске </w:t>
      </w:r>
      <w:r w:rsidR="00626B73" w:rsidRPr="008F2E16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626B73">
        <w:rPr>
          <w:rFonts w:ascii="Times New Roman" w:hAnsi="Times New Roman" w:cs="Times New Roman"/>
          <w:sz w:val="28"/>
          <w:szCs w:val="28"/>
        </w:rPr>
        <w:t xml:space="preserve">во время пребывания делегации группы в САР в ноябре. Кроме того, РПЦ реализовывала проект по лечению и реабилитации сирийских детей, пострадавших в результате военных действий. </w:t>
      </w:r>
    </w:p>
    <w:p w:rsidR="00EE11C7" w:rsidRPr="005F3653" w:rsidRDefault="00EE11C7" w:rsidP="002303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по реализации в 2017-2020 г</w:t>
      </w:r>
      <w:r w:rsidR="0023030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Стратегии развития государственной политики Российской Федерации в отношении российского казачества до 2020 г. была продолжена работа по консолидации действующих за рубежом </w:t>
      </w:r>
      <w:r w:rsidRPr="00501DF3">
        <w:rPr>
          <w:rFonts w:ascii="Times New Roman" w:hAnsi="Times New Roman" w:cs="Times New Roman"/>
          <w:b/>
          <w:sz w:val="28"/>
          <w:szCs w:val="28"/>
        </w:rPr>
        <w:t>казачьих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. Осуществлялось взаимодействие с Советом при Президенте Российской Федерации по делам казачества в вопросах дальнейшего совершенствования международной </w:t>
      </w:r>
      <w:r w:rsidRPr="005F3653">
        <w:rPr>
          <w:rFonts w:ascii="Times New Roman" w:hAnsi="Times New Roman" w:cs="Times New Roman"/>
          <w:sz w:val="28"/>
          <w:szCs w:val="28"/>
        </w:rPr>
        <w:t>деятельности казачьих организаций, возвращения из</w:t>
      </w:r>
      <w:r>
        <w:rPr>
          <w:rFonts w:ascii="Times New Roman" w:hAnsi="Times New Roman" w:cs="Times New Roman"/>
          <w:sz w:val="28"/>
          <w:szCs w:val="28"/>
        </w:rPr>
        <w:t>-за рубежа</w:t>
      </w:r>
      <w:r w:rsidRPr="005F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казачьих регалий и исторических ценностей, </w:t>
      </w:r>
      <w:r w:rsidRPr="005F3653">
        <w:rPr>
          <w:rFonts w:ascii="Times New Roman" w:hAnsi="Times New Roman" w:cs="Times New Roman"/>
          <w:sz w:val="28"/>
          <w:szCs w:val="28"/>
        </w:rPr>
        <w:t>создания в Москве Центрально</w:t>
      </w:r>
      <w:r>
        <w:rPr>
          <w:rFonts w:ascii="Times New Roman" w:hAnsi="Times New Roman" w:cs="Times New Roman"/>
          <w:sz w:val="28"/>
          <w:szCs w:val="28"/>
        </w:rPr>
        <w:t>го музея российского казачества</w:t>
      </w:r>
      <w:r w:rsidRPr="005F3653">
        <w:rPr>
          <w:rFonts w:ascii="Times New Roman" w:hAnsi="Times New Roman" w:cs="Times New Roman"/>
          <w:sz w:val="28"/>
          <w:szCs w:val="28"/>
        </w:rPr>
        <w:t>.</w:t>
      </w:r>
    </w:p>
    <w:p w:rsidR="0076198B" w:rsidRPr="00B67E33" w:rsidRDefault="0076198B" w:rsidP="007A7A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98B" w:rsidRPr="00B67E33" w:rsidRDefault="0076198B" w:rsidP="007A7A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98B" w:rsidRPr="00B67E33" w:rsidRDefault="0076198B" w:rsidP="007A7A8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8EC" w:rsidRPr="00B67E33" w:rsidRDefault="002748EC" w:rsidP="00ED0797">
      <w:pPr>
        <w:pStyle w:val="2"/>
      </w:pPr>
      <w:r w:rsidRPr="00B67E33">
        <w:t>МЕЖРЕГИОНАЛЬНОЕ И ПРИГРАНИЧНОЕ СОТРУДНИЧЕСТВО</w:t>
      </w:r>
    </w:p>
    <w:p w:rsidR="008F1890" w:rsidRDefault="00BB70F6" w:rsidP="008F189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</w:t>
      </w:r>
      <w:r w:rsidR="00CB3722">
        <w:rPr>
          <w:rFonts w:ascii="Times New Roman" w:hAnsi="Times New Roman" w:cs="Times New Roman"/>
          <w:sz w:val="28"/>
          <w:szCs w:val="28"/>
        </w:rPr>
        <w:t xml:space="preserve"> санкционно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722">
        <w:rPr>
          <w:rFonts w:ascii="Times New Roman" w:hAnsi="Times New Roman" w:cs="Times New Roman"/>
          <w:sz w:val="28"/>
          <w:szCs w:val="28"/>
        </w:rPr>
        <w:t xml:space="preserve"> давлени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3722">
        <w:rPr>
          <w:rFonts w:ascii="Times New Roman" w:hAnsi="Times New Roman" w:cs="Times New Roman"/>
          <w:sz w:val="28"/>
          <w:szCs w:val="28"/>
        </w:rPr>
        <w:t xml:space="preserve"> США и Евросоюза </w:t>
      </w:r>
      <w:r w:rsidR="00CB3722" w:rsidRPr="00CB3722">
        <w:rPr>
          <w:rFonts w:ascii="Times New Roman" w:hAnsi="Times New Roman" w:cs="Times New Roman"/>
          <w:b/>
          <w:sz w:val="28"/>
          <w:szCs w:val="28"/>
        </w:rPr>
        <w:t>межрегиональные связи субъектов Федерации</w:t>
      </w:r>
      <w:r w:rsidR="00CB3722" w:rsidRPr="00B27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722">
        <w:rPr>
          <w:rFonts w:ascii="Times New Roman" w:hAnsi="Times New Roman" w:cs="Times New Roman"/>
          <w:sz w:val="28"/>
          <w:szCs w:val="28"/>
        </w:rPr>
        <w:t xml:space="preserve">оставались эффективно действующим форматом практического сотрудничества. В большинстве стран </w:t>
      </w:r>
      <w:r w:rsidR="00CB3722">
        <w:rPr>
          <w:rFonts w:ascii="Times New Roman" w:hAnsi="Times New Roman"/>
          <w:sz w:val="28"/>
          <w:szCs w:val="28"/>
        </w:rPr>
        <w:t>ЕС</w:t>
      </w:r>
      <w:r w:rsidR="00CB3722" w:rsidRPr="004F0A37">
        <w:rPr>
          <w:rFonts w:ascii="Times New Roman" w:hAnsi="Times New Roman"/>
          <w:sz w:val="28"/>
          <w:szCs w:val="28"/>
        </w:rPr>
        <w:t xml:space="preserve"> </w:t>
      </w:r>
      <w:r w:rsidR="00CB3722">
        <w:rPr>
          <w:rFonts w:ascii="Times New Roman" w:hAnsi="Times New Roman"/>
          <w:sz w:val="28"/>
          <w:szCs w:val="28"/>
        </w:rPr>
        <w:t>региональны</w:t>
      </w:r>
      <w:r w:rsidR="005C41F9">
        <w:rPr>
          <w:rFonts w:ascii="Times New Roman" w:hAnsi="Times New Roman"/>
          <w:sz w:val="28"/>
          <w:szCs w:val="28"/>
        </w:rPr>
        <w:t>е и местные</w:t>
      </w:r>
      <w:r w:rsidR="00CB3722">
        <w:rPr>
          <w:rFonts w:ascii="Times New Roman" w:hAnsi="Times New Roman"/>
          <w:sz w:val="28"/>
          <w:szCs w:val="28"/>
        </w:rPr>
        <w:t xml:space="preserve"> власт</w:t>
      </w:r>
      <w:r w:rsidR="005C41F9">
        <w:rPr>
          <w:rFonts w:ascii="Times New Roman" w:hAnsi="Times New Roman"/>
          <w:sz w:val="28"/>
          <w:szCs w:val="28"/>
        </w:rPr>
        <w:t>и</w:t>
      </w:r>
      <w:r w:rsidR="00CB3722" w:rsidRPr="004F0A37">
        <w:rPr>
          <w:rFonts w:ascii="Times New Roman" w:hAnsi="Times New Roman"/>
          <w:sz w:val="28"/>
          <w:szCs w:val="28"/>
        </w:rPr>
        <w:t xml:space="preserve"> </w:t>
      </w:r>
      <w:r w:rsidR="005C41F9">
        <w:rPr>
          <w:rFonts w:ascii="Times New Roman" w:hAnsi="Times New Roman"/>
          <w:sz w:val="28"/>
          <w:szCs w:val="28"/>
        </w:rPr>
        <w:t>проявляли</w:t>
      </w:r>
      <w:r w:rsidR="00CB3722" w:rsidRPr="004F0A37">
        <w:rPr>
          <w:rFonts w:ascii="Times New Roman" w:hAnsi="Times New Roman"/>
          <w:sz w:val="28"/>
          <w:szCs w:val="28"/>
        </w:rPr>
        <w:t xml:space="preserve"> заинтересованность в </w:t>
      </w:r>
      <w:r w:rsidR="00CB3722">
        <w:rPr>
          <w:rFonts w:ascii="Times New Roman" w:hAnsi="Times New Roman"/>
          <w:sz w:val="28"/>
          <w:szCs w:val="28"/>
        </w:rPr>
        <w:t xml:space="preserve">сохранении и </w:t>
      </w:r>
      <w:r w:rsidR="00CB3722" w:rsidRPr="004F0A37">
        <w:rPr>
          <w:rFonts w:ascii="Times New Roman" w:hAnsi="Times New Roman"/>
          <w:sz w:val="28"/>
          <w:szCs w:val="28"/>
        </w:rPr>
        <w:t xml:space="preserve">расширении взаимовыгодного сотрудничества с </w:t>
      </w:r>
      <w:r w:rsidR="00CB3722">
        <w:rPr>
          <w:rFonts w:ascii="Times New Roman" w:hAnsi="Times New Roman"/>
          <w:sz w:val="28"/>
          <w:szCs w:val="28"/>
        </w:rPr>
        <w:t xml:space="preserve">партнерами из </w:t>
      </w:r>
      <w:r w:rsidR="00CB3722" w:rsidRPr="004F0A37">
        <w:rPr>
          <w:rFonts w:ascii="Times New Roman" w:hAnsi="Times New Roman"/>
          <w:sz w:val="28"/>
          <w:szCs w:val="28"/>
        </w:rPr>
        <w:t>Росси</w:t>
      </w:r>
      <w:r w:rsidR="00CB3722">
        <w:rPr>
          <w:rFonts w:ascii="Times New Roman" w:hAnsi="Times New Roman"/>
          <w:sz w:val="28"/>
          <w:szCs w:val="28"/>
        </w:rPr>
        <w:t>и</w:t>
      </w:r>
      <w:r w:rsidR="00CB3722" w:rsidRPr="004F0A37">
        <w:rPr>
          <w:rFonts w:ascii="Times New Roman" w:hAnsi="Times New Roman"/>
          <w:sz w:val="28"/>
          <w:szCs w:val="28"/>
        </w:rPr>
        <w:t xml:space="preserve">, </w:t>
      </w:r>
      <w:r w:rsidR="00CB3722">
        <w:rPr>
          <w:rFonts w:ascii="Times New Roman" w:hAnsi="Times New Roman"/>
          <w:sz w:val="28"/>
          <w:szCs w:val="28"/>
        </w:rPr>
        <w:t xml:space="preserve">в том числе по линии городов-побратимов. </w:t>
      </w:r>
      <w:r w:rsidR="000E7582">
        <w:rPr>
          <w:rFonts w:ascii="Times New Roman" w:hAnsi="Times New Roman"/>
          <w:sz w:val="28"/>
          <w:szCs w:val="28"/>
        </w:rPr>
        <w:t>В течение года установлены межмуниципальные связи между 18 российскими и зарубежными городами.</w:t>
      </w:r>
    </w:p>
    <w:p w:rsidR="008F1890" w:rsidRDefault="008F1890" w:rsidP="008F1890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Расширялись</w:t>
      </w:r>
      <w:r w:rsidRPr="00280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B91">
        <w:rPr>
          <w:rFonts w:ascii="Times New Roman" w:eastAsia="Calibri" w:hAnsi="Times New Roman" w:cs="Times New Roman"/>
          <w:sz w:val="28"/>
          <w:szCs w:val="28"/>
        </w:rPr>
        <w:t>деловы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45B91">
        <w:rPr>
          <w:rFonts w:ascii="Times New Roman" w:eastAsia="Calibri" w:hAnsi="Times New Roman" w:cs="Times New Roman"/>
          <w:sz w:val="28"/>
          <w:szCs w:val="28"/>
        </w:rPr>
        <w:t xml:space="preserve"> и общественно-политически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45B91">
        <w:rPr>
          <w:rFonts w:ascii="Times New Roman" w:eastAsia="Calibri" w:hAnsi="Times New Roman" w:cs="Times New Roman"/>
          <w:sz w:val="28"/>
          <w:szCs w:val="28"/>
        </w:rPr>
        <w:t xml:space="preserve"> связ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45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AE2">
        <w:rPr>
          <w:rFonts w:ascii="Times New Roman" w:eastAsia="Calibri" w:hAnsi="Times New Roman" w:cs="Times New Roman"/>
          <w:b/>
          <w:sz w:val="28"/>
          <w:szCs w:val="28"/>
        </w:rPr>
        <w:t>Крым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с зарубежными партнерами</w:t>
      </w:r>
      <w:r w:rsidRPr="00583AE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536">
        <w:rPr>
          <w:rFonts w:ascii="Times New Roman" w:eastAsia="Calibri" w:hAnsi="Times New Roman" w:cs="Times New Roman"/>
          <w:sz w:val="28"/>
          <w:szCs w:val="28"/>
        </w:rPr>
        <w:t>Устойчивый интерес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53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0D0536">
        <w:rPr>
          <w:rFonts w:ascii="Times New Roman" w:eastAsia="Calibri" w:hAnsi="Times New Roman" w:cs="Times New Roman"/>
          <w:sz w:val="28"/>
          <w:szCs w:val="28"/>
        </w:rPr>
        <w:t>инвестиционным возможностям подтвер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дили итоги </w:t>
      </w:r>
      <w:r w:rsidRPr="00280AD6">
        <w:rPr>
          <w:rFonts w:ascii="Times New Roman" w:eastAsia="Calibri" w:hAnsi="Times New Roman" w:cs="Times New Roman"/>
          <w:sz w:val="28"/>
          <w:szCs w:val="28"/>
        </w:rPr>
        <w:t>IV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лтинского международного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экономического форума </w:t>
      </w:r>
      <w:r w:rsidRPr="00280AD6">
        <w:rPr>
          <w:rFonts w:ascii="Times New Roman" w:eastAsia="Calibri" w:hAnsi="Times New Roman" w:cs="Times New Roman"/>
          <w:sz w:val="28"/>
          <w:szCs w:val="28"/>
        </w:rPr>
        <w:t>(апрель)</w:t>
      </w:r>
      <w:r>
        <w:rPr>
          <w:rFonts w:ascii="Times New Roman" w:eastAsia="Calibri" w:hAnsi="Times New Roman" w:cs="Times New Roman"/>
          <w:sz w:val="28"/>
          <w:szCs w:val="28"/>
        </w:rPr>
        <w:t>. В гуманитарной сфере н</w:t>
      </w:r>
      <w:r w:rsidRPr="000D0536">
        <w:rPr>
          <w:rFonts w:ascii="Times New Roman" w:eastAsia="Calibri" w:hAnsi="Times New Roman" w:cs="Times New Roman"/>
          <w:sz w:val="28"/>
          <w:szCs w:val="28"/>
        </w:rPr>
        <w:t>аиболее содержательным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 резонансными </w:t>
      </w:r>
      <w:r w:rsidRPr="000D0536">
        <w:rPr>
          <w:rFonts w:ascii="Times New Roman" w:eastAsia="Calibri" w:hAnsi="Times New Roman" w:cs="Times New Roman"/>
          <w:sz w:val="28"/>
          <w:szCs w:val="28"/>
        </w:rPr>
        <w:t>международным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D0536">
        <w:rPr>
          <w:rFonts w:ascii="Times New Roman" w:eastAsia="Calibri" w:hAnsi="Times New Roman" w:cs="Times New Roman"/>
          <w:sz w:val="28"/>
          <w:szCs w:val="28"/>
        </w:rPr>
        <w:t xml:space="preserve"> мероприятиям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стали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80AD6">
        <w:rPr>
          <w:rFonts w:ascii="Times New Roman" w:eastAsia="Calibri" w:hAnsi="Times New Roman" w:cs="Times New Roman"/>
          <w:sz w:val="28"/>
          <w:szCs w:val="28"/>
        </w:rPr>
        <w:t>XII Международный фестиваль «Великое русское слово (апрель)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80AD6">
        <w:rPr>
          <w:rFonts w:ascii="Times New Roman" w:eastAsia="Calibri" w:hAnsi="Times New Roman" w:cs="Times New Roman"/>
          <w:sz w:val="28"/>
          <w:szCs w:val="28"/>
        </w:rPr>
        <w:t>IV Международный Ливадийский форум (июнь).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AD6">
        <w:rPr>
          <w:rFonts w:ascii="Times New Roman" w:eastAsia="Calibri" w:hAnsi="Times New Roman" w:cs="Times New Roman"/>
          <w:sz w:val="28"/>
          <w:szCs w:val="28"/>
        </w:rPr>
        <w:t xml:space="preserve">В рамках ежегодной конференции «Крым в современном международном контексте»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80AD6">
        <w:rPr>
          <w:rFonts w:ascii="Times New Roman" w:eastAsia="Calibri" w:hAnsi="Times New Roman" w:cs="Times New Roman"/>
          <w:sz w:val="28"/>
          <w:szCs w:val="28"/>
        </w:rPr>
        <w:t>октябр</w:t>
      </w:r>
      <w:r>
        <w:rPr>
          <w:rFonts w:ascii="Times New Roman" w:eastAsia="Calibri" w:hAnsi="Times New Roman" w:cs="Times New Roman"/>
          <w:sz w:val="28"/>
          <w:szCs w:val="28"/>
        </w:rPr>
        <w:t>ь)</w:t>
      </w:r>
      <w:r w:rsidRPr="00280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 Координационный совет</w:t>
      </w:r>
      <w:r w:rsidRPr="00280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80AD6">
        <w:rPr>
          <w:rFonts w:ascii="Times New Roman" w:eastAsia="Calibri" w:hAnsi="Times New Roman" w:cs="Times New Roman"/>
          <w:sz w:val="28"/>
          <w:szCs w:val="28"/>
        </w:rPr>
        <w:t>еждународной ассоциации «Друзья Крыма», деятельность которой направл</w:t>
      </w:r>
      <w:r>
        <w:rPr>
          <w:rFonts w:ascii="Times New Roman" w:eastAsia="Calibri" w:hAnsi="Times New Roman" w:cs="Times New Roman"/>
          <w:sz w:val="28"/>
          <w:szCs w:val="28"/>
        </w:rPr>
        <w:t>ена</w:t>
      </w:r>
      <w:r w:rsidRPr="00280AD6">
        <w:rPr>
          <w:rFonts w:ascii="Times New Roman" w:eastAsia="Calibri" w:hAnsi="Times New Roman" w:cs="Times New Roman"/>
          <w:sz w:val="28"/>
          <w:szCs w:val="28"/>
        </w:rPr>
        <w:t xml:space="preserve"> на формирование </w:t>
      </w:r>
      <w:r w:rsidR="007E274C" w:rsidRPr="00280AD6">
        <w:rPr>
          <w:rFonts w:ascii="Times New Roman" w:eastAsia="Calibri" w:hAnsi="Times New Roman" w:cs="Times New Roman"/>
          <w:sz w:val="28"/>
          <w:szCs w:val="28"/>
        </w:rPr>
        <w:t>в зарубежной общественно-политичес</w:t>
      </w:r>
      <w:r w:rsidR="007E274C">
        <w:rPr>
          <w:rFonts w:ascii="Times New Roman" w:eastAsia="Calibri" w:hAnsi="Times New Roman" w:cs="Times New Roman"/>
          <w:sz w:val="28"/>
          <w:szCs w:val="28"/>
        </w:rPr>
        <w:t>к</w:t>
      </w:r>
      <w:r w:rsidR="007E274C" w:rsidRPr="00280AD6">
        <w:rPr>
          <w:rFonts w:ascii="Times New Roman" w:eastAsia="Calibri" w:hAnsi="Times New Roman" w:cs="Times New Roman"/>
          <w:sz w:val="28"/>
          <w:szCs w:val="28"/>
        </w:rPr>
        <w:t xml:space="preserve">ой среде </w:t>
      </w:r>
      <w:r w:rsidRPr="00280AD6">
        <w:rPr>
          <w:rFonts w:ascii="Times New Roman" w:eastAsia="Calibri" w:hAnsi="Times New Roman" w:cs="Times New Roman"/>
          <w:sz w:val="28"/>
          <w:szCs w:val="28"/>
        </w:rPr>
        <w:t xml:space="preserve">позитивного настроя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развитие контактов с полуостровом. </w:t>
      </w:r>
      <w:r w:rsidRPr="000D0536">
        <w:rPr>
          <w:rFonts w:ascii="Times New Roman" w:eastAsia="Calibri" w:hAnsi="Times New Roman" w:cs="Times New Roman"/>
          <w:sz w:val="28"/>
          <w:szCs w:val="28"/>
        </w:rPr>
        <w:t>«Клубы друзей»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уже сформированы в</w:t>
      </w:r>
      <w:r w:rsidRPr="000D0536">
        <w:rPr>
          <w:rFonts w:ascii="Times New Roman" w:eastAsia="Calibri" w:hAnsi="Times New Roman" w:cs="Times New Roman"/>
          <w:sz w:val="28"/>
          <w:szCs w:val="28"/>
        </w:rPr>
        <w:t xml:space="preserve"> целом ряде стран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1890" w:rsidRDefault="008F1890" w:rsidP="008F18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Пристальное</w:t>
      </w:r>
      <w:r w:rsidRPr="008B157A">
        <w:rPr>
          <w:rFonts w:ascii="Times New Roman" w:hAnsi="Times New Roman" w:cs="Times New Roman"/>
          <w:sz w:val="28"/>
          <w:szCs w:val="28"/>
        </w:rPr>
        <w:t xml:space="preserve"> внимание уделя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8B1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Pr="0048198A">
        <w:rPr>
          <w:rFonts w:ascii="Times New Roman" w:hAnsi="Times New Roman" w:cs="Times New Roman"/>
          <w:b/>
          <w:sz w:val="28"/>
          <w:szCs w:val="28"/>
        </w:rPr>
        <w:t>Калининградской област</w:t>
      </w:r>
      <w:r>
        <w:rPr>
          <w:rFonts w:ascii="Times New Roman" w:hAnsi="Times New Roman" w:cs="Times New Roman"/>
          <w:b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. Утверждены и осуществлялись </w:t>
      </w:r>
      <w:r w:rsidRPr="008B157A">
        <w:rPr>
          <w:rFonts w:ascii="Times New Roman" w:hAnsi="Times New Roman" w:cs="Times New Roman"/>
          <w:sz w:val="28"/>
          <w:szCs w:val="28"/>
        </w:rPr>
        <w:t>долгосрочные программы приграничного и межрегионального сотрудничества с 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157A">
        <w:rPr>
          <w:rFonts w:ascii="Times New Roman" w:hAnsi="Times New Roman" w:cs="Times New Roman"/>
          <w:sz w:val="28"/>
          <w:szCs w:val="28"/>
        </w:rPr>
        <w:t>, странами Северной Европы («Россия</w:t>
      </w:r>
      <w:r w:rsidR="00BA15FA">
        <w:rPr>
          <w:rFonts w:ascii="Times New Roman" w:hAnsi="Times New Roman" w:cs="Times New Roman"/>
          <w:sz w:val="28"/>
          <w:szCs w:val="28"/>
        </w:rPr>
        <w:t xml:space="preserve"> – </w:t>
      </w:r>
      <w:r w:rsidRPr="008B157A">
        <w:rPr>
          <w:rFonts w:ascii="Times New Roman" w:hAnsi="Times New Roman" w:cs="Times New Roman"/>
          <w:sz w:val="28"/>
          <w:szCs w:val="28"/>
        </w:rPr>
        <w:t>Польша», «Россия</w:t>
      </w:r>
      <w:r w:rsidR="00BA15FA">
        <w:rPr>
          <w:rFonts w:ascii="Times New Roman" w:hAnsi="Times New Roman" w:cs="Times New Roman"/>
          <w:sz w:val="28"/>
          <w:szCs w:val="28"/>
        </w:rPr>
        <w:t xml:space="preserve"> – </w:t>
      </w:r>
      <w:r w:rsidRPr="008B157A">
        <w:rPr>
          <w:rFonts w:ascii="Times New Roman" w:hAnsi="Times New Roman" w:cs="Times New Roman"/>
          <w:sz w:val="28"/>
          <w:szCs w:val="28"/>
        </w:rPr>
        <w:t>Литва», «Интеррег</w:t>
      </w:r>
      <w:r>
        <w:rPr>
          <w:rFonts w:ascii="Times New Roman" w:hAnsi="Times New Roman" w:cs="Times New Roman"/>
          <w:sz w:val="28"/>
          <w:szCs w:val="28"/>
        </w:rPr>
        <w:t>. Регион Балтийского моря»</w:t>
      </w:r>
      <w:r w:rsidRPr="008B15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890" w:rsidRPr="009C631D" w:rsidRDefault="008F1890" w:rsidP="008F18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29A1">
        <w:rPr>
          <w:rFonts w:ascii="Times New Roman" w:hAnsi="Times New Roman" w:cs="Times New Roman"/>
          <w:sz w:val="28"/>
          <w:szCs w:val="28"/>
        </w:rPr>
        <w:t xml:space="preserve">казывалась экспертная помощь представителям региональных и местных органов власти субъектов Российской Федерации в плане взаимодействия с </w:t>
      </w:r>
      <w:r w:rsidRPr="008D45DF">
        <w:rPr>
          <w:rFonts w:ascii="Times New Roman" w:hAnsi="Times New Roman" w:cs="Times New Roman"/>
          <w:sz w:val="28"/>
          <w:szCs w:val="28"/>
        </w:rPr>
        <w:t>Конгрессом местных и региональных властей Совета Европы,</w:t>
      </w:r>
      <w:r w:rsidRPr="00E52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C631D">
        <w:rPr>
          <w:rFonts w:ascii="Times New Roman" w:hAnsi="Times New Roman" w:cs="Times New Roman"/>
          <w:sz w:val="28"/>
          <w:szCs w:val="28"/>
        </w:rPr>
        <w:t xml:space="preserve">также Ассоциацией европейских приграничных регионов и Ассамблей европейских регионов. </w:t>
      </w:r>
    </w:p>
    <w:p w:rsidR="009C631D" w:rsidRPr="009C631D" w:rsidRDefault="008F1890" w:rsidP="00F806F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31D">
        <w:rPr>
          <w:rFonts w:ascii="Times New Roman" w:hAnsi="Times New Roman" w:cs="Times New Roman"/>
          <w:sz w:val="28"/>
          <w:szCs w:val="28"/>
        </w:rPr>
        <w:t xml:space="preserve">Первостепенное внимание уделялось межрегиональному взаимодействию со странами </w:t>
      </w:r>
      <w:r w:rsidRPr="009C631D">
        <w:rPr>
          <w:rFonts w:ascii="Times New Roman" w:hAnsi="Times New Roman" w:cs="Times New Roman"/>
          <w:b/>
          <w:sz w:val="28"/>
          <w:szCs w:val="28"/>
        </w:rPr>
        <w:t>СНГ</w:t>
      </w:r>
      <w:r w:rsidRPr="009C631D">
        <w:rPr>
          <w:rFonts w:ascii="Times New Roman" w:hAnsi="Times New Roman" w:cs="Times New Roman"/>
          <w:sz w:val="28"/>
          <w:szCs w:val="28"/>
        </w:rPr>
        <w:t xml:space="preserve"> в интересах дальнейшего углубления эк</w:t>
      </w:r>
      <w:r w:rsidR="009C631D" w:rsidRPr="009C631D">
        <w:rPr>
          <w:rFonts w:ascii="Times New Roman" w:hAnsi="Times New Roman" w:cs="Times New Roman"/>
          <w:sz w:val="28"/>
          <w:szCs w:val="28"/>
        </w:rPr>
        <w:t>ономической интеграции и гумани</w:t>
      </w:r>
      <w:r w:rsidRPr="009C631D">
        <w:rPr>
          <w:rFonts w:ascii="Times New Roman" w:hAnsi="Times New Roman" w:cs="Times New Roman"/>
          <w:sz w:val="28"/>
          <w:szCs w:val="28"/>
        </w:rPr>
        <w:t>т</w:t>
      </w:r>
      <w:r w:rsidR="009C631D" w:rsidRPr="009C631D">
        <w:rPr>
          <w:rFonts w:ascii="Times New Roman" w:hAnsi="Times New Roman" w:cs="Times New Roman"/>
          <w:sz w:val="28"/>
          <w:szCs w:val="28"/>
        </w:rPr>
        <w:t>а</w:t>
      </w:r>
      <w:r w:rsidRPr="009C631D">
        <w:rPr>
          <w:rFonts w:ascii="Times New Roman" w:hAnsi="Times New Roman" w:cs="Times New Roman"/>
          <w:sz w:val="28"/>
          <w:szCs w:val="28"/>
        </w:rPr>
        <w:t>рного сотрудничества с «ближн</w:t>
      </w:r>
      <w:r w:rsidR="009C631D" w:rsidRPr="009C631D">
        <w:rPr>
          <w:rFonts w:ascii="Times New Roman" w:hAnsi="Times New Roman" w:cs="Times New Roman"/>
          <w:sz w:val="28"/>
          <w:szCs w:val="28"/>
        </w:rPr>
        <w:t>и</w:t>
      </w:r>
      <w:r w:rsidRPr="009C631D">
        <w:rPr>
          <w:rFonts w:ascii="Times New Roman" w:hAnsi="Times New Roman" w:cs="Times New Roman"/>
          <w:sz w:val="28"/>
          <w:szCs w:val="28"/>
        </w:rPr>
        <w:t xml:space="preserve">м зарубежьем». Эффективным механизмом зарекомендовали себя ежегодные региональные форумы с участием руководства стран. </w:t>
      </w:r>
    </w:p>
    <w:p w:rsidR="008F1890" w:rsidRPr="009C631D" w:rsidRDefault="008F1890" w:rsidP="009C631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31D">
        <w:rPr>
          <w:rFonts w:ascii="Times New Roman" w:hAnsi="Times New Roman" w:cs="Times New Roman"/>
          <w:sz w:val="28"/>
          <w:szCs w:val="28"/>
        </w:rPr>
        <w:t xml:space="preserve">Набирало обороты взаимодействие российских регионов с партнерами в странах </w:t>
      </w:r>
      <w:r w:rsidRPr="009C631D">
        <w:rPr>
          <w:rFonts w:ascii="Times New Roman" w:hAnsi="Times New Roman" w:cs="Times New Roman"/>
          <w:b/>
          <w:sz w:val="28"/>
          <w:szCs w:val="28"/>
        </w:rPr>
        <w:t>Азии</w:t>
      </w:r>
      <w:r w:rsidRPr="009C631D">
        <w:rPr>
          <w:rFonts w:ascii="Times New Roman" w:hAnsi="Times New Roman" w:cs="Times New Roman"/>
          <w:sz w:val="28"/>
          <w:szCs w:val="28"/>
        </w:rPr>
        <w:t xml:space="preserve">. Российские и китайские регионы активно включились в работу по реализации мероприятий Годов межрегионального сотрудничества, проводимых в наших странах в 2018-2019 гг. Ключевую роль в углублении взаимодействия на данном </w:t>
      </w:r>
      <w:r w:rsidR="009C631D" w:rsidRPr="009C631D">
        <w:rPr>
          <w:rFonts w:ascii="Times New Roman" w:hAnsi="Times New Roman" w:cs="Times New Roman"/>
          <w:sz w:val="28"/>
          <w:szCs w:val="28"/>
        </w:rPr>
        <w:t>треке</w:t>
      </w:r>
      <w:r w:rsidRPr="009C631D">
        <w:rPr>
          <w:rFonts w:ascii="Times New Roman" w:hAnsi="Times New Roman" w:cs="Times New Roman"/>
          <w:sz w:val="28"/>
          <w:szCs w:val="28"/>
        </w:rPr>
        <w:t xml:space="preserve"> играют межправительственная комиссия по сотрудничеству и развитию Дальнего Востока и Байкальского региона России и Северо-Востока Китая, а также формат «Волга – Янцзы». Активизации связей субъектов Российской Федерации с Республикой Корея способствовало проведение </w:t>
      </w:r>
      <w:r w:rsidR="007E274C">
        <w:rPr>
          <w:rFonts w:ascii="Times New Roman" w:hAnsi="Times New Roman" w:cs="Times New Roman"/>
          <w:sz w:val="28"/>
          <w:szCs w:val="28"/>
        </w:rPr>
        <w:br/>
      </w:r>
      <w:r w:rsidRPr="009C631D">
        <w:rPr>
          <w:rFonts w:ascii="Times New Roman" w:hAnsi="Times New Roman" w:cs="Times New Roman"/>
          <w:sz w:val="28"/>
          <w:szCs w:val="28"/>
        </w:rPr>
        <w:t>1-го двустороннего Форума межрегионального сотрудничества (Пхохан, ноябрь).</w:t>
      </w:r>
    </w:p>
    <w:p w:rsidR="00E529A1" w:rsidRPr="00E529A1" w:rsidRDefault="005C41F9" w:rsidP="00E529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состоялось 2 заседания </w:t>
      </w:r>
      <w:r w:rsidRPr="005531F6">
        <w:rPr>
          <w:rFonts w:ascii="Times New Roman" w:hAnsi="Times New Roman" w:cs="Times New Roman"/>
          <w:b/>
          <w:sz w:val="28"/>
          <w:szCs w:val="28"/>
        </w:rPr>
        <w:t>Совета глав субъектов Российской Федерации при МИД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9A1">
        <w:rPr>
          <w:rFonts w:ascii="Times New Roman" w:hAnsi="Times New Roman" w:cs="Times New Roman"/>
          <w:sz w:val="28"/>
          <w:szCs w:val="28"/>
        </w:rPr>
        <w:t xml:space="preserve">В мае проанализирована роль регионов в </w:t>
      </w:r>
      <w:r w:rsidR="00E84E53" w:rsidRPr="00F8696B">
        <w:rPr>
          <w:rFonts w:ascii="Times New Roman" w:hAnsi="Times New Roman"/>
          <w:sz w:val="28"/>
          <w:szCs w:val="28"/>
        </w:rPr>
        <w:t>противодействии фальсификации исторических событий в услови</w:t>
      </w:r>
      <w:r w:rsidR="00E84E53">
        <w:rPr>
          <w:rFonts w:ascii="Times New Roman" w:hAnsi="Times New Roman"/>
          <w:sz w:val="28"/>
          <w:szCs w:val="28"/>
        </w:rPr>
        <w:t>ях русофобской политики Запада</w:t>
      </w:r>
      <w:r w:rsidR="00E529A1">
        <w:rPr>
          <w:rFonts w:ascii="Times New Roman" w:hAnsi="Times New Roman"/>
          <w:sz w:val="28"/>
          <w:szCs w:val="28"/>
        </w:rPr>
        <w:t>, в декабре –</w:t>
      </w:r>
      <w:r w:rsidR="00E84E53" w:rsidRPr="00792709">
        <w:rPr>
          <w:rFonts w:ascii="Times New Roman" w:hAnsi="Times New Roman" w:cs="Times New Roman"/>
          <w:sz w:val="28"/>
          <w:szCs w:val="28"/>
        </w:rPr>
        <w:t xml:space="preserve"> проблематика </w:t>
      </w:r>
      <w:r w:rsidR="00E84E53">
        <w:rPr>
          <w:rFonts w:ascii="Times New Roman" w:eastAsia="Calibri" w:hAnsi="Times New Roman" w:cs="Times New Roman"/>
          <w:sz w:val="28"/>
          <w:szCs w:val="28"/>
        </w:rPr>
        <w:t>участия</w:t>
      </w:r>
      <w:r w:rsidR="00E84E53" w:rsidRPr="00CC2F11">
        <w:rPr>
          <w:rFonts w:ascii="Times New Roman" w:eastAsia="Calibri" w:hAnsi="Times New Roman" w:cs="Times New Roman"/>
          <w:sz w:val="28"/>
          <w:szCs w:val="28"/>
        </w:rPr>
        <w:t xml:space="preserve"> субъектов </w:t>
      </w:r>
      <w:r w:rsidR="00E84E53" w:rsidRPr="00E529A1">
        <w:rPr>
          <w:rFonts w:ascii="Times New Roman" w:eastAsia="Calibri" w:hAnsi="Times New Roman" w:cs="Times New Roman"/>
          <w:sz w:val="28"/>
          <w:szCs w:val="28"/>
        </w:rPr>
        <w:t xml:space="preserve">Федерации в развитии туристической отрасли и въездного туризма в целях </w:t>
      </w:r>
      <w:r w:rsidR="00E84E53" w:rsidRPr="00E529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решения социально-экономических задач и продвижения </w:t>
      </w:r>
      <w:r w:rsidR="00E529A1" w:rsidRPr="00E529A1">
        <w:rPr>
          <w:rFonts w:ascii="Times New Roman" w:eastAsia="Calibri" w:hAnsi="Times New Roman" w:cs="Times New Roman"/>
          <w:sz w:val="28"/>
          <w:szCs w:val="28"/>
        </w:rPr>
        <w:t>за рубежом</w:t>
      </w:r>
      <w:r w:rsidR="00E84E53" w:rsidRPr="00E529A1">
        <w:rPr>
          <w:rFonts w:ascii="Times New Roman" w:eastAsia="Calibri" w:hAnsi="Times New Roman" w:cs="Times New Roman"/>
          <w:sz w:val="28"/>
          <w:szCs w:val="28"/>
        </w:rPr>
        <w:t xml:space="preserve"> информации об истории и современном положении России</w:t>
      </w:r>
      <w:r w:rsidR="00E84E53" w:rsidRPr="00E529A1">
        <w:rPr>
          <w:rFonts w:ascii="Times New Roman" w:hAnsi="Times New Roman" w:cs="Times New Roman"/>
          <w:sz w:val="28"/>
          <w:szCs w:val="28"/>
        </w:rPr>
        <w:t>.</w:t>
      </w:r>
    </w:p>
    <w:p w:rsidR="0006210A" w:rsidRDefault="0006210A" w:rsidP="002502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31D" w:rsidRPr="00B67E33" w:rsidRDefault="009C631D" w:rsidP="002502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286" w:rsidRPr="00B67E33" w:rsidRDefault="00020286" w:rsidP="002502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8EC" w:rsidRPr="00B67E33" w:rsidRDefault="002748EC" w:rsidP="001D2C19">
      <w:pPr>
        <w:pStyle w:val="2"/>
      </w:pPr>
      <w:r w:rsidRPr="00B67E33">
        <w:t>ИНФОРМАЦИОННОЕ ОБЕСПЕЧЕНИЕ ВНЕШНЕЙ ПОЛИТИКИ</w:t>
      </w:r>
    </w:p>
    <w:p w:rsidR="00955C0D" w:rsidRDefault="00BB70F6" w:rsidP="00955C0D">
      <w:pPr>
        <w:pStyle w:val="26"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  <w:lang w:eastAsia="ru-RU" w:bidi="ru-RU"/>
        </w:rPr>
      </w:pPr>
      <w:r w:rsidRPr="00621731">
        <w:rPr>
          <w:color w:val="000000"/>
          <w:sz w:val="28"/>
          <w:szCs w:val="28"/>
          <w:lang w:eastAsia="ru-RU" w:bidi="ru-RU"/>
        </w:rPr>
        <w:t>В условиях нарастающей антироссийской кампании году информационно-разъяснительная работа остава</w:t>
      </w:r>
      <w:r>
        <w:rPr>
          <w:color w:val="000000"/>
          <w:sz w:val="28"/>
          <w:szCs w:val="28"/>
          <w:lang w:eastAsia="ru-RU" w:bidi="ru-RU"/>
        </w:rPr>
        <w:t>лась</w:t>
      </w:r>
      <w:r w:rsidRPr="00621731">
        <w:rPr>
          <w:color w:val="000000"/>
          <w:sz w:val="28"/>
          <w:szCs w:val="28"/>
          <w:lang w:eastAsia="ru-RU" w:bidi="ru-RU"/>
        </w:rPr>
        <w:t xml:space="preserve"> одним из </w:t>
      </w:r>
      <w:r>
        <w:rPr>
          <w:color w:val="000000"/>
          <w:sz w:val="28"/>
          <w:szCs w:val="28"/>
          <w:lang w:eastAsia="ru-RU" w:bidi="ru-RU"/>
        </w:rPr>
        <w:t>важнейших</w:t>
      </w:r>
      <w:r w:rsidRPr="00621731">
        <w:rPr>
          <w:color w:val="000000"/>
          <w:sz w:val="28"/>
          <w:szCs w:val="28"/>
          <w:lang w:eastAsia="ru-RU" w:bidi="ru-RU"/>
        </w:rPr>
        <w:t xml:space="preserve"> направлений деятельности МИД России. </w:t>
      </w:r>
    </w:p>
    <w:p w:rsidR="00317881" w:rsidRDefault="00BB70F6" w:rsidP="00955C0D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Pr="00621731">
        <w:rPr>
          <w:color w:val="000000"/>
          <w:sz w:val="28"/>
          <w:szCs w:val="28"/>
          <w:lang w:eastAsia="ru-RU" w:bidi="ru-RU"/>
        </w:rPr>
        <w:t>нтенсифи</w:t>
      </w:r>
      <w:r w:rsidR="00955C0D">
        <w:rPr>
          <w:color w:val="000000"/>
          <w:sz w:val="28"/>
          <w:szCs w:val="28"/>
          <w:lang w:eastAsia="ru-RU" w:bidi="ru-RU"/>
        </w:rPr>
        <w:t>цировали</w:t>
      </w:r>
      <w:r w:rsidRPr="00621731">
        <w:rPr>
          <w:color w:val="000000"/>
          <w:sz w:val="28"/>
          <w:szCs w:val="28"/>
          <w:lang w:eastAsia="ru-RU" w:bidi="ru-RU"/>
        </w:rPr>
        <w:t xml:space="preserve"> взаимодействи</w:t>
      </w:r>
      <w:r w:rsidR="00955C0D">
        <w:rPr>
          <w:color w:val="000000"/>
          <w:sz w:val="28"/>
          <w:szCs w:val="28"/>
          <w:lang w:eastAsia="ru-RU" w:bidi="ru-RU"/>
        </w:rPr>
        <w:t>е</w:t>
      </w:r>
      <w:r w:rsidRPr="00621731">
        <w:rPr>
          <w:color w:val="000000"/>
          <w:sz w:val="28"/>
          <w:szCs w:val="28"/>
          <w:lang w:eastAsia="ru-RU" w:bidi="ru-RU"/>
        </w:rPr>
        <w:t xml:space="preserve"> со СМИ</w:t>
      </w:r>
      <w:r w:rsidR="00955C0D">
        <w:rPr>
          <w:color w:val="000000"/>
          <w:sz w:val="28"/>
          <w:szCs w:val="28"/>
          <w:lang w:eastAsia="ru-RU" w:bidi="ru-RU"/>
        </w:rPr>
        <w:t xml:space="preserve">. </w:t>
      </w:r>
      <w:r w:rsidR="00955C0D" w:rsidRPr="00621731">
        <w:rPr>
          <w:color w:val="000000"/>
          <w:sz w:val="28"/>
          <w:szCs w:val="28"/>
          <w:lang w:eastAsia="ru-RU" w:bidi="ru-RU"/>
        </w:rPr>
        <w:t xml:space="preserve">В течение года было организовано 308 выступлений Министра иностранных дел, 18 </w:t>
      </w:r>
      <w:r w:rsidR="00955C0D">
        <w:rPr>
          <w:color w:val="000000"/>
          <w:sz w:val="28"/>
          <w:szCs w:val="28"/>
          <w:lang w:eastAsia="ru-RU" w:bidi="ru-RU"/>
        </w:rPr>
        <w:t>–</w:t>
      </w:r>
      <w:r w:rsidR="00955C0D" w:rsidRPr="00621731">
        <w:rPr>
          <w:color w:val="000000"/>
          <w:sz w:val="28"/>
          <w:szCs w:val="28"/>
          <w:lang w:eastAsia="ru-RU" w:bidi="ru-RU"/>
        </w:rPr>
        <w:t xml:space="preserve"> заместителей Министра, проведено 47 брифингов официального представителя МИД России. Организованы интервью С.В.Лаврова 14 российским и 29 иностранным СМИ, а также конференция по итогам деятельности российской дипломатии в 2018 году. Обработано больше 2530 информационных и позиционных материалов (включая 395 комментариев и ответов на вопросы журналистов) с последующим размещением на новостной ленте и в тематических рубриках официального сайта МИД России. </w:t>
      </w:r>
      <w:r w:rsidR="00317881" w:rsidRPr="00621731">
        <w:rPr>
          <w:color w:val="000000"/>
          <w:sz w:val="28"/>
          <w:szCs w:val="28"/>
          <w:lang w:eastAsia="ru-RU" w:bidi="ru-RU"/>
        </w:rPr>
        <w:t xml:space="preserve">Во взаимодействии с профильными подразделениями Министерства </w:t>
      </w:r>
      <w:r w:rsidR="00317881">
        <w:rPr>
          <w:color w:val="000000"/>
          <w:sz w:val="28"/>
          <w:szCs w:val="28"/>
          <w:lang w:eastAsia="ru-RU" w:bidi="ru-RU"/>
        </w:rPr>
        <w:t xml:space="preserve">подготовлено </w:t>
      </w:r>
      <w:r w:rsidR="00317881" w:rsidRPr="00621731">
        <w:rPr>
          <w:color w:val="000000"/>
          <w:sz w:val="28"/>
          <w:szCs w:val="28"/>
          <w:lang w:eastAsia="ru-RU" w:bidi="ru-RU"/>
        </w:rPr>
        <w:t>456</w:t>
      </w:r>
      <w:r w:rsidR="00317881">
        <w:rPr>
          <w:color w:val="000000"/>
          <w:sz w:val="28"/>
          <w:szCs w:val="28"/>
          <w:lang w:eastAsia="ru-RU" w:bidi="ru-RU"/>
        </w:rPr>
        <w:t xml:space="preserve"> </w:t>
      </w:r>
      <w:r w:rsidR="00317881" w:rsidRPr="00621731">
        <w:rPr>
          <w:color w:val="000000"/>
          <w:sz w:val="28"/>
          <w:szCs w:val="28"/>
          <w:lang w:eastAsia="ru-RU" w:bidi="ru-RU"/>
        </w:rPr>
        <w:t xml:space="preserve">ответов на обращения СМИ по приоритетным вопросам внешней политики России. </w:t>
      </w:r>
    </w:p>
    <w:p w:rsidR="00955C0D" w:rsidRPr="00621731" w:rsidRDefault="00955C0D" w:rsidP="00955C0D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621731">
        <w:rPr>
          <w:color w:val="000000"/>
          <w:sz w:val="28"/>
          <w:szCs w:val="28"/>
          <w:lang w:eastAsia="ru-RU" w:bidi="ru-RU"/>
        </w:rPr>
        <w:t xml:space="preserve">Выведена на более высокий уровень работа с иностранным журналистским корпусом. </w:t>
      </w:r>
      <w:r>
        <w:rPr>
          <w:color w:val="000000"/>
          <w:sz w:val="28"/>
          <w:szCs w:val="28"/>
          <w:lang w:eastAsia="ru-RU" w:bidi="ru-RU"/>
        </w:rPr>
        <w:t>О</w:t>
      </w:r>
      <w:r w:rsidRPr="00621731">
        <w:rPr>
          <w:color w:val="000000"/>
          <w:sz w:val="28"/>
          <w:szCs w:val="28"/>
          <w:lang w:eastAsia="ru-RU" w:bidi="ru-RU"/>
        </w:rPr>
        <w:t xml:space="preserve">беспечено участие зарубежной прессы </w:t>
      </w:r>
      <w:r>
        <w:rPr>
          <w:color w:val="000000"/>
          <w:sz w:val="28"/>
          <w:szCs w:val="28"/>
          <w:lang w:eastAsia="ru-RU" w:bidi="ru-RU"/>
        </w:rPr>
        <w:t xml:space="preserve">и – впервые – блогеров </w:t>
      </w:r>
      <w:r w:rsidRPr="00621731">
        <w:rPr>
          <w:color w:val="000000"/>
          <w:sz w:val="28"/>
          <w:szCs w:val="28"/>
          <w:lang w:eastAsia="ru-RU" w:bidi="ru-RU"/>
        </w:rPr>
        <w:t>в освещении выборов Президента Российской Федерации и проведения Ч</w:t>
      </w:r>
      <w:r>
        <w:rPr>
          <w:color w:val="000000"/>
          <w:sz w:val="28"/>
          <w:szCs w:val="28"/>
          <w:lang w:eastAsia="ru-RU" w:bidi="ru-RU"/>
        </w:rPr>
        <w:t xml:space="preserve">емпионата мира по футболу ФИФА </w:t>
      </w:r>
      <w:r w:rsidRPr="00621731">
        <w:rPr>
          <w:color w:val="000000"/>
          <w:sz w:val="28"/>
          <w:szCs w:val="28"/>
          <w:lang w:eastAsia="ru-RU" w:bidi="ru-RU"/>
        </w:rPr>
        <w:t>2018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621731">
        <w:rPr>
          <w:color w:val="000000"/>
          <w:sz w:val="28"/>
          <w:szCs w:val="28"/>
          <w:lang w:eastAsia="ru-RU" w:bidi="ru-RU"/>
        </w:rPr>
        <w:t>Расширил</w:t>
      </w:r>
      <w:r w:rsidR="00317881">
        <w:rPr>
          <w:color w:val="000000"/>
          <w:sz w:val="28"/>
          <w:szCs w:val="28"/>
          <w:lang w:eastAsia="ru-RU" w:bidi="ru-RU"/>
        </w:rPr>
        <w:t>ась</w:t>
      </w:r>
      <w:r w:rsidRPr="00621731">
        <w:rPr>
          <w:color w:val="000000"/>
          <w:sz w:val="28"/>
          <w:szCs w:val="28"/>
          <w:lang w:eastAsia="ru-RU" w:bidi="ru-RU"/>
        </w:rPr>
        <w:t xml:space="preserve"> практик</w:t>
      </w:r>
      <w:r w:rsidR="00317881">
        <w:rPr>
          <w:color w:val="000000"/>
          <w:sz w:val="28"/>
          <w:szCs w:val="28"/>
          <w:lang w:eastAsia="ru-RU" w:bidi="ru-RU"/>
        </w:rPr>
        <w:t xml:space="preserve">а </w:t>
      </w:r>
      <w:r w:rsidRPr="00621731">
        <w:rPr>
          <w:color w:val="000000"/>
          <w:sz w:val="28"/>
          <w:szCs w:val="28"/>
          <w:lang w:eastAsia="ru-RU" w:bidi="ru-RU"/>
        </w:rPr>
        <w:t>проведения пресс-туров для аккредитованных при МИД Росс</w:t>
      </w:r>
      <w:r>
        <w:rPr>
          <w:color w:val="000000"/>
          <w:sz w:val="28"/>
          <w:szCs w:val="28"/>
          <w:lang w:eastAsia="ru-RU" w:bidi="ru-RU"/>
        </w:rPr>
        <w:t>ии иностранных корреспондентов (</w:t>
      </w:r>
      <w:r w:rsidRPr="00621731">
        <w:rPr>
          <w:color w:val="000000"/>
          <w:sz w:val="28"/>
          <w:szCs w:val="28"/>
          <w:lang w:eastAsia="ru-RU" w:bidi="ru-RU"/>
        </w:rPr>
        <w:t>организован</w:t>
      </w:r>
      <w:r w:rsidR="007E274C">
        <w:rPr>
          <w:color w:val="000000"/>
          <w:sz w:val="28"/>
          <w:szCs w:val="28"/>
          <w:lang w:eastAsia="ru-RU" w:bidi="ru-RU"/>
        </w:rPr>
        <w:t>ы</w:t>
      </w:r>
      <w:r w:rsidRPr="00621731">
        <w:rPr>
          <w:color w:val="000000"/>
          <w:sz w:val="28"/>
          <w:szCs w:val="28"/>
          <w:lang w:eastAsia="ru-RU" w:bidi="ru-RU"/>
        </w:rPr>
        <w:t xml:space="preserve"> 19 ознакомительных поездок по </w:t>
      </w:r>
      <w:r>
        <w:rPr>
          <w:color w:val="000000"/>
          <w:sz w:val="28"/>
          <w:szCs w:val="28"/>
          <w:lang w:eastAsia="ru-RU" w:bidi="ru-RU"/>
        </w:rPr>
        <w:t>стране)</w:t>
      </w:r>
      <w:r w:rsidRPr="00621731">
        <w:rPr>
          <w:color w:val="000000"/>
          <w:sz w:val="28"/>
          <w:szCs w:val="28"/>
          <w:lang w:eastAsia="ru-RU" w:bidi="ru-RU"/>
        </w:rPr>
        <w:t>.</w:t>
      </w:r>
    </w:p>
    <w:p w:rsidR="00387B2E" w:rsidRDefault="00317881" w:rsidP="00387B2E">
      <w:pPr>
        <w:pStyle w:val="26"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Творчески задействовали инструменты </w:t>
      </w:r>
      <w:r w:rsidRPr="00621731">
        <w:rPr>
          <w:color w:val="000000"/>
          <w:sz w:val="28"/>
          <w:szCs w:val="28"/>
          <w:lang w:eastAsia="ru-RU" w:bidi="ru-RU"/>
        </w:rPr>
        <w:t>цифровой дипломатии</w:t>
      </w:r>
      <w:r>
        <w:rPr>
          <w:color w:val="000000"/>
          <w:sz w:val="28"/>
          <w:szCs w:val="28"/>
          <w:lang w:eastAsia="ru-RU" w:bidi="ru-RU"/>
        </w:rPr>
        <w:t xml:space="preserve">. Оперативно обеспечивали </w:t>
      </w:r>
      <w:r w:rsidR="00BB70F6" w:rsidRPr="00621731">
        <w:rPr>
          <w:color w:val="000000"/>
          <w:sz w:val="28"/>
          <w:szCs w:val="28"/>
          <w:lang w:eastAsia="ru-RU" w:bidi="ru-RU"/>
        </w:rPr>
        <w:t>информационно</w:t>
      </w:r>
      <w:r>
        <w:rPr>
          <w:color w:val="000000"/>
          <w:sz w:val="28"/>
          <w:szCs w:val="28"/>
          <w:lang w:eastAsia="ru-RU" w:bidi="ru-RU"/>
        </w:rPr>
        <w:t>е</w:t>
      </w:r>
      <w:r w:rsidR="00BB70F6" w:rsidRPr="00621731">
        <w:rPr>
          <w:color w:val="000000"/>
          <w:sz w:val="28"/>
          <w:szCs w:val="28"/>
          <w:lang w:eastAsia="ru-RU" w:bidi="ru-RU"/>
        </w:rPr>
        <w:t xml:space="preserve"> наполнени</w:t>
      </w:r>
      <w:r>
        <w:rPr>
          <w:color w:val="000000"/>
          <w:sz w:val="28"/>
          <w:szCs w:val="28"/>
          <w:lang w:eastAsia="ru-RU" w:bidi="ru-RU"/>
        </w:rPr>
        <w:t>е</w:t>
      </w:r>
      <w:r w:rsidR="00BB70F6" w:rsidRPr="00621731">
        <w:rPr>
          <w:color w:val="000000"/>
          <w:sz w:val="28"/>
          <w:szCs w:val="28"/>
          <w:lang w:eastAsia="ru-RU" w:bidi="ru-RU"/>
        </w:rPr>
        <w:t xml:space="preserve"> сайта МИД России по актуальным внешнеполитическим проблемам, как на русском, так и на иностранных языках. </w:t>
      </w:r>
      <w:r w:rsidRPr="00621731">
        <w:rPr>
          <w:color w:val="000000"/>
          <w:sz w:val="28"/>
          <w:szCs w:val="28"/>
          <w:lang w:eastAsia="ru-RU" w:bidi="ru-RU"/>
        </w:rPr>
        <w:t>Своевременно модернизировали сайт и по необходимости совершенствовали навигацию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621731">
        <w:rPr>
          <w:color w:val="000000"/>
          <w:sz w:val="28"/>
          <w:szCs w:val="28"/>
          <w:lang w:eastAsia="ru-RU" w:bidi="ru-RU"/>
        </w:rPr>
        <w:t>Продолжали пополнять и развивать раздел «Примеры публикаций, тиражирующих недостоверную информацию о России».</w:t>
      </w:r>
      <w:r>
        <w:rPr>
          <w:color w:val="000000"/>
          <w:sz w:val="28"/>
          <w:szCs w:val="28"/>
          <w:lang w:eastAsia="ru-RU" w:bidi="ru-RU"/>
        </w:rPr>
        <w:t xml:space="preserve"> О востребованности и эффективности предпринимаемых мер свид</w:t>
      </w:r>
      <w:r w:rsidR="007E274C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тельствует </w:t>
      </w:r>
      <w:r w:rsidR="00BB70F6" w:rsidRPr="00621731">
        <w:rPr>
          <w:color w:val="000000"/>
          <w:sz w:val="28"/>
          <w:szCs w:val="28"/>
          <w:lang w:eastAsia="ru-RU" w:bidi="ru-RU"/>
        </w:rPr>
        <w:t>рост интереса посетителей к публикуемым материалам</w:t>
      </w:r>
      <w:r>
        <w:rPr>
          <w:color w:val="000000"/>
          <w:sz w:val="28"/>
          <w:szCs w:val="28"/>
          <w:lang w:eastAsia="ru-RU" w:bidi="ru-RU"/>
        </w:rPr>
        <w:t>:</w:t>
      </w:r>
      <w:r w:rsidR="00BB70F6" w:rsidRPr="00621731">
        <w:rPr>
          <w:color w:val="000000"/>
          <w:sz w:val="28"/>
          <w:szCs w:val="28"/>
          <w:lang w:eastAsia="ru-RU" w:bidi="ru-RU"/>
        </w:rPr>
        <w:t xml:space="preserve"> более чем в 2 раза </w:t>
      </w:r>
      <w:r>
        <w:rPr>
          <w:color w:val="000000"/>
          <w:sz w:val="28"/>
          <w:szCs w:val="28"/>
          <w:lang w:eastAsia="ru-RU" w:bidi="ru-RU"/>
        </w:rPr>
        <w:t xml:space="preserve">увеличилась </w:t>
      </w:r>
      <w:r w:rsidR="00BB70F6" w:rsidRPr="00621731">
        <w:rPr>
          <w:color w:val="000000"/>
          <w:sz w:val="28"/>
          <w:szCs w:val="28"/>
          <w:lang w:eastAsia="ru-RU" w:bidi="ru-RU"/>
        </w:rPr>
        <w:t xml:space="preserve">средняя продолжительность времени пребывания на </w:t>
      </w:r>
      <w:r>
        <w:rPr>
          <w:color w:val="000000"/>
          <w:sz w:val="28"/>
          <w:szCs w:val="28"/>
          <w:lang w:eastAsia="ru-RU" w:bidi="ru-RU"/>
        </w:rPr>
        <w:t xml:space="preserve">сайте. </w:t>
      </w:r>
    </w:p>
    <w:p w:rsidR="001069E6" w:rsidRDefault="00BB70F6" w:rsidP="001069E6">
      <w:pPr>
        <w:pStyle w:val="26"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  <w:lang w:eastAsia="ru-RU" w:bidi="ru-RU"/>
        </w:rPr>
      </w:pPr>
      <w:r w:rsidRPr="00621731">
        <w:rPr>
          <w:color w:val="000000"/>
          <w:sz w:val="28"/>
          <w:szCs w:val="28"/>
          <w:lang w:eastAsia="ru-RU" w:bidi="ru-RU"/>
        </w:rPr>
        <w:t xml:space="preserve">Наращивали присутствие в глобальных социальных сетях. </w:t>
      </w:r>
      <w:r w:rsidR="00387B2E">
        <w:rPr>
          <w:color w:val="000000"/>
          <w:sz w:val="28"/>
          <w:szCs w:val="28"/>
          <w:lang w:eastAsia="ru-RU" w:bidi="ru-RU"/>
        </w:rPr>
        <w:t>Н</w:t>
      </w:r>
      <w:r w:rsidR="00387B2E" w:rsidRPr="00621731">
        <w:rPr>
          <w:color w:val="000000"/>
          <w:sz w:val="28"/>
          <w:szCs w:val="28"/>
          <w:lang w:eastAsia="ru-RU" w:bidi="ru-RU"/>
        </w:rPr>
        <w:t>аиболее резонансные публикации</w:t>
      </w:r>
      <w:r w:rsidR="00387B2E">
        <w:rPr>
          <w:color w:val="000000"/>
          <w:sz w:val="28"/>
          <w:szCs w:val="28"/>
          <w:lang w:eastAsia="ru-RU" w:bidi="ru-RU"/>
        </w:rPr>
        <w:t xml:space="preserve"> в учетных записях</w:t>
      </w:r>
      <w:r w:rsidR="00387B2E" w:rsidRPr="00621731">
        <w:rPr>
          <w:color w:val="000000"/>
          <w:sz w:val="28"/>
          <w:szCs w:val="28"/>
          <w:lang w:eastAsia="ru-RU" w:bidi="ru-RU"/>
        </w:rPr>
        <w:t xml:space="preserve"> МИД России</w:t>
      </w:r>
      <w:r w:rsidR="00387B2E">
        <w:rPr>
          <w:color w:val="000000"/>
          <w:sz w:val="28"/>
          <w:szCs w:val="28"/>
          <w:lang w:eastAsia="ru-RU" w:bidi="ru-RU"/>
        </w:rPr>
        <w:t xml:space="preserve"> набирают </w:t>
      </w:r>
      <w:r w:rsidR="00387B2E" w:rsidRPr="00621731">
        <w:rPr>
          <w:color w:val="000000"/>
          <w:sz w:val="28"/>
          <w:szCs w:val="28"/>
          <w:lang w:eastAsia="ru-RU" w:bidi="ru-RU"/>
        </w:rPr>
        <w:t>более 6 млн</w:t>
      </w:r>
      <w:r w:rsidR="00387B2E">
        <w:rPr>
          <w:color w:val="000000"/>
          <w:sz w:val="28"/>
          <w:szCs w:val="28"/>
          <w:lang w:eastAsia="ru-RU" w:bidi="ru-RU"/>
        </w:rPr>
        <w:t xml:space="preserve"> просмотров, среднее е</w:t>
      </w:r>
      <w:r w:rsidRPr="00621731">
        <w:rPr>
          <w:color w:val="000000"/>
          <w:sz w:val="28"/>
          <w:szCs w:val="28"/>
          <w:lang w:eastAsia="ru-RU" w:bidi="ru-RU"/>
        </w:rPr>
        <w:t xml:space="preserve">жедневное число находится на уровне 2,5 млн. Количество </w:t>
      </w:r>
      <w:r w:rsidRPr="009A1461">
        <w:rPr>
          <w:color w:val="000000"/>
          <w:spacing w:val="-2"/>
          <w:sz w:val="28"/>
          <w:szCs w:val="28"/>
          <w:lang w:eastAsia="ru-RU" w:bidi="ru-RU"/>
        </w:rPr>
        <w:lastRenderedPageBreak/>
        <w:t xml:space="preserve">подписчиков аккаунта </w:t>
      </w:r>
      <w:r w:rsidR="001069E6" w:rsidRPr="009A1461">
        <w:rPr>
          <w:color w:val="000000"/>
          <w:spacing w:val="-2"/>
          <w:sz w:val="28"/>
          <w:szCs w:val="28"/>
          <w:lang w:eastAsia="ru-RU" w:bidi="ru-RU"/>
        </w:rPr>
        <w:t xml:space="preserve">Министерства </w:t>
      </w:r>
      <w:r w:rsidRPr="009A1461">
        <w:rPr>
          <w:color w:val="000000"/>
          <w:spacing w:val="-2"/>
          <w:sz w:val="28"/>
          <w:szCs w:val="28"/>
          <w:lang w:eastAsia="ru-RU" w:bidi="ru-RU"/>
        </w:rPr>
        <w:t xml:space="preserve">в «Фейсбуке» составляет 373 тыс., в «Твиттере» на русском языке </w:t>
      </w:r>
      <w:r w:rsidR="00387B2E" w:rsidRPr="009A1461">
        <w:rPr>
          <w:color w:val="000000"/>
          <w:spacing w:val="-2"/>
          <w:sz w:val="28"/>
          <w:szCs w:val="28"/>
          <w:lang w:eastAsia="ru-RU" w:bidi="ru-RU"/>
        </w:rPr>
        <w:t>–</w:t>
      </w:r>
      <w:r w:rsidRPr="009A1461">
        <w:rPr>
          <w:color w:val="000000"/>
          <w:spacing w:val="-2"/>
          <w:sz w:val="28"/>
          <w:szCs w:val="28"/>
          <w:lang w:eastAsia="ru-RU" w:bidi="ru-RU"/>
        </w:rPr>
        <w:t xml:space="preserve"> 1,2 млн, на английском </w:t>
      </w:r>
      <w:r w:rsidR="00387B2E" w:rsidRPr="009A1461">
        <w:rPr>
          <w:color w:val="000000"/>
          <w:spacing w:val="-2"/>
          <w:sz w:val="28"/>
          <w:szCs w:val="28"/>
          <w:lang w:eastAsia="ru-RU" w:bidi="ru-RU"/>
        </w:rPr>
        <w:t>–</w:t>
      </w:r>
      <w:r w:rsidRPr="009A1461">
        <w:rPr>
          <w:color w:val="000000"/>
          <w:spacing w:val="-2"/>
          <w:sz w:val="28"/>
          <w:szCs w:val="28"/>
          <w:lang w:eastAsia="ru-RU" w:bidi="ru-RU"/>
        </w:rPr>
        <w:t xml:space="preserve"> 200 тыс., на испанском</w:t>
      </w:r>
      <w:r w:rsidRPr="00621731">
        <w:rPr>
          <w:color w:val="000000"/>
          <w:sz w:val="28"/>
          <w:szCs w:val="28"/>
          <w:lang w:eastAsia="ru-RU" w:bidi="ru-RU"/>
        </w:rPr>
        <w:t xml:space="preserve"> </w:t>
      </w:r>
      <w:r w:rsidR="00387B2E">
        <w:rPr>
          <w:color w:val="000000"/>
          <w:sz w:val="28"/>
          <w:szCs w:val="28"/>
          <w:lang w:eastAsia="ru-RU" w:bidi="ru-RU"/>
        </w:rPr>
        <w:t>–</w:t>
      </w:r>
      <w:r w:rsidRPr="00621731">
        <w:rPr>
          <w:color w:val="000000"/>
          <w:sz w:val="28"/>
          <w:szCs w:val="28"/>
          <w:lang w:eastAsia="ru-RU" w:bidi="ru-RU"/>
        </w:rPr>
        <w:t xml:space="preserve"> 3,7 тыс., </w:t>
      </w:r>
      <w:r w:rsidR="00387B2E">
        <w:rPr>
          <w:color w:val="000000"/>
          <w:sz w:val="28"/>
          <w:szCs w:val="28"/>
          <w:lang w:eastAsia="ru-RU" w:bidi="ru-RU"/>
        </w:rPr>
        <w:t>имиджевого</w:t>
      </w:r>
      <w:r w:rsidRPr="00621731">
        <w:rPr>
          <w:color w:val="000000"/>
          <w:sz w:val="28"/>
          <w:szCs w:val="28"/>
          <w:lang w:eastAsia="ru-RU" w:bidi="ru-RU"/>
        </w:rPr>
        <w:t xml:space="preserve"> англоязычн</w:t>
      </w:r>
      <w:r w:rsidR="001069E6">
        <w:rPr>
          <w:color w:val="000000"/>
          <w:sz w:val="28"/>
          <w:szCs w:val="28"/>
          <w:lang w:eastAsia="ru-RU" w:bidi="ru-RU"/>
        </w:rPr>
        <w:t>ого аккуанта</w:t>
      </w:r>
      <w:r w:rsidRPr="00621731">
        <w:rPr>
          <w:color w:val="000000"/>
          <w:sz w:val="28"/>
          <w:szCs w:val="28"/>
          <w:lang w:eastAsia="ru-RU" w:bidi="ru-RU"/>
        </w:rPr>
        <w:t xml:space="preserve"> </w:t>
      </w:r>
      <w:r w:rsidRPr="00621731">
        <w:rPr>
          <w:color w:val="000000"/>
          <w:sz w:val="28"/>
          <w:szCs w:val="28"/>
          <w:lang w:bidi="en-US"/>
        </w:rPr>
        <w:t>@</w:t>
      </w:r>
      <w:r w:rsidRPr="00621731">
        <w:rPr>
          <w:color w:val="000000"/>
          <w:sz w:val="28"/>
          <w:szCs w:val="28"/>
          <w:lang w:val="en-US" w:bidi="en-US"/>
        </w:rPr>
        <w:t>Russia</w:t>
      </w:r>
      <w:r w:rsidR="001069E6">
        <w:rPr>
          <w:color w:val="000000"/>
          <w:sz w:val="28"/>
          <w:szCs w:val="28"/>
          <w:lang w:bidi="en-US"/>
        </w:rPr>
        <w:t xml:space="preserve"> (в </w:t>
      </w:r>
      <w:r w:rsidR="001069E6">
        <w:rPr>
          <w:color w:val="000000"/>
          <w:sz w:val="28"/>
          <w:szCs w:val="28"/>
          <w:lang w:eastAsia="ru-RU" w:bidi="ru-RU"/>
        </w:rPr>
        <w:t>«Твиттере») –</w:t>
      </w:r>
      <w:r w:rsidRPr="00621731">
        <w:rPr>
          <w:color w:val="000000"/>
          <w:sz w:val="28"/>
          <w:szCs w:val="28"/>
          <w:lang w:eastAsia="ru-RU" w:bidi="ru-RU"/>
        </w:rPr>
        <w:t xml:space="preserve"> </w:t>
      </w:r>
      <w:r w:rsidR="001069E6">
        <w:rPr>
          <w:color w:val="000000"/>
          <w:sz w:val="28"/>
          <w:szCs w:val="28"/>
          <w:lang w:eastAsia="ru-RU" w:bidi="ru-RU"/>
        </w:rPr>
        <w:br/>
      </w:r>
      <w:r w:rsidRPr="00621731">
        <w:rPr>
          <w:color w:val="000000"/>
          <w:sz w:val="28"/>
          <w:szCs w:val="28"/>
          <w:lang w:eastAsia="ru-RU" w:bidi="ru-RU"/>
        </w:rPr>
        <w:t>280 тыс., в «ВКонтакте»</w:t>
      </w:r>
      <w:r w:rsidR="001069E6">
        <w:rPr>
          <w:color w:val="000000"/>
          <w:sz w:val="28"/>
          <w:szCs w:val="28"/>
          <w:lang w:eastAsia="ru-RU" w:bidi="ru-RU"/>
        </w:rPr>
        <w:t xml:space="preserve"> –</w:t>
      </w:r>
      <w:r w:rsidRPr="00621731">
        <w:rPr>
          <w:color w:val="000000"/>
          <w:sz w:val="28"/>
          <w:szCs w:val="28"/>
          <w:lang w:eastAsia="ru-RU" w:bidi="ru-RU"/>
        </w:rPr>
        <w:t xml:space="preserve"> 409 тыс., в «Инстаграме» </w:t>
      </w:r>
      <w:r w:rsidR="001069E6">
        <w:rPr>
          <w:color w:val="000000"/>
          <w:sz w:val="28"/>
          <w:szCs w:val="28"/>
          <w:lang w:eastAsia="ru-RU" w:bidi="ru-RU"/>
        </w:rPr>
        <w:t>–</w:t>
      </w:r>
      <w:r w:rsidRPr="00621731">
        <w:rPr>
          <w:color w:val="000000"/>
          <w:sz w:val="28"/>
          <w:szCs w:val="28"/>
          <w:lang w:eastAsia="ru-RU" w:bidi="ru-RU"/>
        </w:rPr>
        <w:t xml:space="preserve"> 160 тыс., в «Перископе»</w:t>
      </w:r>
      <w:r w:rsidR="001069E6">
        <w:rPr>
          <w:color w:val="000000"/>
          <w:sz w:val="28"/>
          <w:szCs w:val="28"/>
          <w:lang w:eastAsia="ru-RU" w:bidi="ru-RU"/>
        </w:rPr>
        <w:t xml:space="preserve"> –</w:t>
      </w:r>
      <w:r w:rsidRPr="00621731">
        <w:rPr>
          <w:color w:val="000000"/>
          <w:sz w:val="28"/>
          <w:szCs w:val="28"/>
          <w:lang w:eastAsia="ru-RU" w:bidi="ru-RU"/>
        </w:rPr>
        <w:t xml:space="preserve"> 84,2 тыс., </w:t>
      </w:r>
      <w:r w:rsidR="007E274C">
        <w:rPr>
          <w:color w:val="000000"/>
          <w:sz w:val="28"/>
          <w:szCs w:val="28"/>
          <w:lang w:eastAsia="ru-RU" w:bidi="ru-RU"/>
        </w:rPr>
        <w:t>на</w:t>
      </w:r>
      <w:r w:rsidRPr="00621731">
        <w:rPr>
          <w:color w:val="000000"/>
          <w:sz w:val="28"/>
          <w:szCs w:val="28"/>
          <w:lang w:eastAsia="ru-RU" w:bidi="ru-RU"/>
        </w:rPr>
        <w:t xml:space="preserve"> «Ютубе» </w:t>
      </w:r>
      <w:r w:rsidR="001069E6">
        <w:rPr>
          <w:color w:val="000000"/>
          <w:sz w:val="28"/>
          <w:szCs w:val="28"/>
          <w:lang w:eastAsia="ru-RU" w:bidi="ru-RU"/>
        </w:rPr>
        <w:t>–</w:t>
      </w:r>
      <w:r w:rsidRPr="00621731">
        <w:rPr>
          <w:color w:val="000000"/>
          <w:sz w:val="28"/>
          <w:szCs w:val="28"/>
          <w:lang w:eastAsia="ru-RU" w:bidi="ru-RU"/>
        </w:rPr>
        <w:t xml:space="preserve"> 15,7 тыс. В 2018 г. были открыты аккаунты на арабском языке</w:t>
      </w:r>
      <w:r w:rsidR="001069E6">
        <w:rPr>
          <w:color w:val="000000"/>
          <w:sz w:val="28"/>
          <w:szCs w:val="28"/>
          <w:lang w:eastAsia="ru-RU" w:bidi="ru-RU"/>
        </w:rPr>
        <w:t xml:space="preserve"> в «Твиттере» (</w:t>
      </w:r>
      <w:r w:rsidRPr="00621731">
        <w:rPr>
          <w:color w:val="000000"/>
          <w:sz w:val="28"/>
          <w:szCs w:val="28"/>
          <w:lang w:eastAsia="ru-RU" w:bidi="ru-RU"/>
        </w:rPr>
        <w:t>7,5 тыс.</w:t>
      </w:r>
      <w:r w:rsidR="001069E6">
        <w:rPr>
          <w:color w:val="000000"/>
          <w:sz w:val="28"/>
          <w:szCs w:val="28"/>
          <w:lang w:eastAsia="ru-RU" w:bidi="ru-RU"/>
        </w:rPr>
        <w:t xml:space="preserve"> подписчиков) и</w:t>
      </w:r>
      <w:r w:rsidRPr="00621731">
        <w:rPr>
          <w:color w:val="000000"/>
          <w:sz w:val="28"/>
          <w:szCs w:val="28"/>
          <w:lang w:eastAsia="ru-RU" w:bidi="ru-RU"/>
        </w:rPr>
        <w:t xml:space="preserve"> в «Фейсбуке» </w:t>
      </w:r>
      <w:r w:rsidR="001069E6">
        <w:rPr>
          <w:color w:val="000000"/>
          <w:sz w:val="28"/>
          <w:szCs w:val="28"/>
          <w:lang w:eastAsia="ru-RU" w:bidi="ru-RU"/>
        </w:rPr>
        <w:t>(</w:t>
      </w:r>
      <w:r w:rsidRPr="00621731">
        <w:rPr>
          <w:color w:val="000000"/>
          <w:sz w:val="28"/>
          <w:szCs w:val="28"/>
          <w:lang w:eastAsia="ru-RU" w:bidi="ru-RU"/>
        </w:rPr>
        <w:t>800 подписчиков</w:t>
      </w:r>
      <w:r w:rsidR="001069E6">
        <w:rPr>
          <w:color w:val="000000"/>
          <w:sz w:val="28"/>
          <w:szCs w:val="28"/>
          <w:lang w:eastAsia="ru-RU" w:bidi="ru-RU"/>
        </w:rPr>
        <w:t>)</w:t>
      </w:r>
      <w:r w:rsidRPr="00621731">
        <w:rPr>
          <w:color w:val="000000"/>
          <w:sz w:val="28"/>
          <w:szCs w:val="28"/>
          <w:lang w:eastAsia="ru-RU" w:bidi="ru-RU"/>
        </w:rPr>
        <w:t xml:space="preserve">. Создан русскоязычный аккаунт в мессенджере «Вайбер» </w:t>
      </w:r>
      <w:r w:rsidR="001069E6">
        <w:rPr>
          <w:color w:val="000000"/>
          <w:sz w:val="28"/>
          <w:szCs w:val="28"/>
          <w:lang w:eastAsia="ru-RU" w:bidi="ru-RU"/>
        </w:rPr>
        <w:t>(</w:t>
      </w:r>
      <w:r w:rsidRPr="00621731">
        <w:rPr>
          <w:color w:val="000000"/>
          <w:sz w:val="28"/>
          <w:szCs w:val="28"/>
          <w:lang w:eastAsia="ru-RU" w:bidi="ru-RU"/>
        </w:rPr>
        <w:t>6,8 тыс. читателей</w:t>
      </w:r>
      <w:r w:rsidR="001069E6">
        <w:rPr>
          <w:color w:val="000000"/>
          <w:sz w:val="28"/>
          <w:szCs w:val="28"/>
          <w:lang w:eastAsia="ru-RU" w:bidi="ru-RU"/>
        </w:rPr>
        <w:t>)</w:t>
      </w:r>
      <w:r w:rsidRPr="00621731">
        <w:rPr>
          <w:color w:val="000000"/>
          <w:sz w:val="28"/>
          <w:szCs w:val="28"/>
          <w:lang w:eastAsia="ru-RU" w:bidi="ru-RU"/>
        </w:rPr>
        <w:t xml:space="preserve">. </w:t>
      </w:r>
    </w:p>
    <w:p w:rsidR="001069E6" w:rsidRDefault="001069E6" w:rsidP="001069E6">
      <w:pPr>
        <w:pStyle w:val="26"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  <w:lang w:eastAsia="ru-RU" w:bidi="ru-RU"/>
        </w:rPr>
      </w:pPr>
      <w:r w:rsidRPr="00621731">
        <w:rPr>
          <w:color w:val="000000"/>
          <w:sz w:val="28"/>
          <w:szCs w:val="28"/>
          <w:lang w:eastAsia="ru-RU" w:bidi="ru-RU"/>
        </w:rPr>
        <w:t xml:space="preserve">Разрабатывали и предпринимали меры по продвижению российской информационной повестки в фокусных государствах. Подготовили и распространили ряд специальных изданий, посвященных крымской проблематике, в том числе «Крымский журнал» на английском языке, нацеленных на ознакомление зарубежной аудитории с объективной информацией о жизни </w:t>
      </w:r>
      <w:r>
        <w:rPr>
          <w:color w:val="000000"/>
          <w:sz w:val="28"/>
          <w:szCs w:val="28"/>
          <w:lang w:eastAsia="ru-RU" w:bidi="ru-RU"/>
        </w:rPr>
        <w:t>этого российского региона</w:t>
      </w:r>
      <w:r w:rsidRPr="00621731">
        <w:rPr>
          <w:color w:val="000000"/>
          <w:sz w:val="28"/>
          <w:szCs w:val="28"/>
          <w:lang w:eastAsia="ru-RU" w:bidi="ru-RU"/>
        </w:rPr>
        <w:t>.</w:t>
      </w:r>
    </w:p>
    <w:p w:rsidR="00BB70F6" w:rsidRPr="00621731" w:rsidRDefault="00BB70F6" w:rsidP="001069E6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 w:rsidRPr="00621731">
        <w:rPr>
          <w:color w:val="000000"/>
          <w:sz w:val="28"/>
          <w:szCs w:val="28"/>
          <w:lang w:eastAsia="ru-RU" w:bidi="ru-RU"/>
        </w:rPr>
        <w:t>На системной основе принимались меры по защите прав и интересов отечественных СМИ и журналистов в случае ограничения иностранными государствами их профессиональной деятельности в нарушение существующих норм международного права и соответствующих обязательств.</w:t>
      </w:r>
    </w:p>
    <w:p w:rsidR="009A2A90" w:rsidRPr="00B67E33" w:rsidRDefault="009A2A90" w:rsidP="009A2A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2A90" w:rsidRPr="00B67E33" w:rsidRDefault="009A2A90" w:rsidP="009A2A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2A90" w:rsidRPr="00B67E33" w:rsidRDefault="009A2A90" w:rsidP="009A2A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48EC" w:rsidRPr="00B67E33" w:rsidRDefault="002748EC" w:rsidP="00ED0797">
      <w:pPr>
        <w:pStyle w:val="2"/>
      </w:pPr>
      <w:r w:rsidRPr="00B67E33">
        <w:t>ИСТОРИКО-АРХИВНАЯ ДЕЯТЕЛЬНОСТЬ</w:t>
      </w:r>
    </w:p>
    <w:p w:rsidR="00AF681A" w:rsidRDefault="004D094F" w:rsidP="00AF681A">
      <w:pPr>
        <w:pStyle w:val="26"/>
        <w:shd w:val="clear" w:color="auto" w:fill="auto"/>
        <w:spacing w:before="0" w:after="0" w:line="276" w:lineRule="auto"/>
        <w:ind w:firstLine="720"/>
        <w:rPr>
          <w:color w:val="000000"/>
          <w:sz w:val="28"/>
          <w:szCs w:val="28"/>
          <w:lang w:eastAsia="ru-RU" w:bidi="ru-RU"/>
        </w:rPr>
      </w:pPr>
      <w:r w:rsidRPr="00AF681A">
        <w:rPr>
          <w:color w:val="000000"/>
          <w:sz w:val="28"/>
          <w:szCs w:val="28"/>
          <w:lang w:eastAsia="ru-RU" w:bidi="ru-RU"/>
        </w:rPr>
        <w:t>Активно задействовали архивные ресурсы</w:t>
      </w:r>
      <w:r w:rsidR="00285D61" w:rsidRPr="00AF681A">
        <w:rPr>
          <w:color w:val="000000"/>
          <w:sz w:val="28"/>
          <w:szCs w:val="28"/>
          <w:lang w:eastAsia="ru-RU" w:bidi="ru-RU"/>
        </w:rPr>
        <w:t xml:space="preserve"> МИД России </w:t>
      </w:r>
      <w:r w:rsidR="00AF681A" w:rsidRPr="00AF681A">
        <w:rPr>
          <w:color w:val="000000"/>
          <w:sz w:val="28"/>
          <w:szCs w:val="28"/>
          <w:lang w:eastAsia="ru-RU" w:bidi="ru-RU"/>
        </w:rPr>
        <w:t xml:space="preserve">для </w:t>
      </w:r>
      <w:r w:rsidR="00AF681A">
        <w:rPr>
          <w:color w:val="000000"/>
          <w:sz w:val="28"/>
          <w:szCs w:val="28"/>
          <w:lang w:eastAsia="ru-RU" w:bidi="ru-RU"/>
        </w:rPr>
        <w:t>под</w:t>
      </w:r>
      <w:r w:rsidR="00285D61" w:rsidRPr="00AF681A">
        <w:rPr>
          <w:color w:val="000000"/>
          <w:sz w:val="28"/>
          <w:szCs w:val="28"/>
          <w:lang w:eastAsia="ru-RU" w:bidi="ru-RU"/>
        </w:rPr>
        <w:t>креплени</w:t>
      </w:r>
      <w:r w:rsidR="00AF681A" w:rsidRPr="00AF681A">
        <w:rPr>
          <w:color w:val="000000"/>
          <w:sz w:val="28"/>
          <w:szCs w:val="28"/>
          <w:lang w:eastAsia="ru-RU" w:bidi="ru-RU"/>
        </w:rPr>
        <w:t>я</w:t>
      </w:r>
      <w:r w:rsidR="00285D61" w:rsidRPr="00AF681A">
        <w:rPr>
          <w:color w:val="000000"/>
          <w:sz w:val="28"/>
          <w:szCs w:val="28"/>
          <w:lang w:eastAsia="ru-RU" w:bidi="ru-RU"/>
        </w:rPr>
        <w:t xml:space="preserve"> российских </w:t>
      </w:r>
      <w:r w:rsidR="00AF681A" w:rsidRPr="00AF681A">
        <w:rPr>
          <w:color w:val="000000"/>
          <w:sz w:val="28"/>
          <w:szCs w:val="28"/>
          <w:lang w:eastAsia="ru-RU" w:bidi="ru-RU"/>
        </w:rPr>
        <w:t xml:space="preserve">внешнеполитических </w:t>
      </w:r>
      <w:r w:rsidR="00285D61" w:rsidRPr="00AF681A">
        <w:rPr>
          <w:color w:val="000000"/>
          <w:sz w:val="28"/>
          <w:szCs w:val="28"/>
          <w:lang w:eastAsia="ru-RU" w:bidi="ru-RU"/>
        </w:rPr>
        <w:t xml:space="preserve">позиций историческими аргументами и документально подтвержденными фактами. </w:t>
      </w:r>
    </w:p>
    <w:p w:rsidR="00AF681A" w:rsidRDefault="00285D61" w:rsidP="00AF681A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Принципиальной установкой </w:t>
      </w:r>
      <w:r w:rsidR="00AF681A">
        <w:rPr>
          <w:sz w:val="28"/>
          <w:szCs w:val="28"/>
        </w:rPr>
        <w:t>оставалось</w:t>
      </w:r>
      <w:r>
        <w:rPr>
          <w:sz w:val="28"/>
          <w:szCs w:val="28"/>
        </w:rPr>
        <w:t xml:space="preserve"> противодействие попыткам фальсификации и политизации истории, прежде всего в отношении вопросов, связанных с историей </w:t>
      </w:r>
      <w:r w:rsidR="00AF681A">
        <w:rPr>
          <w:rFonts w:eastAsia="Times New Roman"/>
          <w:color w:val="000000"/>
          <w:sz w:val="28"/>
          <w:szCs w:val="28"/>
          <w:lang w:eastAsia="ru-RU" w:bidi="ru-RU"/>
        </w:rPr>
        <w:t>Великой Отечественной войны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и Второй мировой войны, </w:t>
      </w:r>
      <w:r>
        <w:rPr>
          <w:sz w:val="28"/>
          <w:szCs w:val="28"/>
        </w:rPr>
        <w:t>героизацией нацистов и их пособников.</w:t>
      </w:r>
    </w:p>
    <w:p w:rsidR="00AF681A" w:rsidRDefault="00AF681A" w:rsidP="00AF681A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Министерством внесен значительный вклад в реализацию масштабной программы мероприятий, посвященных 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80-летию Мюнхенского сговора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, в частности, в проведение выставки Росархива «Мюнхен 38. Накануне катастрофы» и запуск интернет-ресурса «Накануне и после Мюнхена. Архивные документы рассказывают». </w:t>
      </w:r>
    </w:p>
    <w:p w:rsidR="00AF681A" w:rsidRDefault="00AF681A" w:rsidP="00AF681A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В</w:t>
      </w:r>
      <w:r w:rsidR="00285D61">
        <w:rPr>
          <w:rFonts w:eastAsia="Times New Roman"/>
          <w:color w:val="000000"/>
          <w:sz w:val="28"/>
          <w:szCs w:val="28"/>
          <w:lang w:eastAsia="ru-RU" w:bidi="ru-RU"/>
        </w:rPr>
        <w:t>елась активная работа</w:t>
      </w:r>
      <w:r w:rsidR="00285D61">
        <w:rPr>
          <w:rFonts w:eastAsia="Times New Roman"/>
          <w:sz w:val="28"/>
          <w:szCs w:val="28"/>
          <w:lang w:eastAsia="ar-SA"/>
        </w:rPr>
        <w:t xml:space="preserve"> по исторической тематике на различных международных площадках, в том числе в </w:t>
      </w:r>
      <w:r>
        <w:rPr>
          <w:rFonts w:eastAsia="Times New Roman"/>
          <w:sz w:val="28"/>
          <w:szCs w:val="28"/>
          <w:lang w:eastAsia="ar-SA"/>
        </w:rPr>
        <w:t xml:space="preserve">СПЧ </w:t>
      </w:r>
      <w:r w:rsidR="00285D61">
        <w:rPr>
          <w:rFonts w:eastAsia="Times New Roman"/>
          <w:sz w:val="28"/>
          <w:szCs w:val="28"/>
          <w:lang w:eastAsia="ar-SA"/>
        </w:rPr>
        <w:t xml:space="preserve">и Третьем комитете ГА ООН, ОБСЕ, СЕ. </w:t>
      </w:r>
    </w:p>
    <w:p w:rsidR="00AF681A" w:rsidRDefault="00AF681A" w:rsidP="00AF681A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П</w:t>
      </w:r>
      <w:r w:rsidR="00285D61">
        <w:rPr>
          <w:rFonts w:eastAsia="Times New Roman"/>
          <w:color w:val="000000"/>
          <w:sz w:val="28"/>
          <w:szCs w:val="28"/>
          <w:lang w:eastAsia="ru-RU" w:bidi="ru-RU"/>
        </w:rPr>
        <w:t>одготовлено свыше 100 информационно-аналитических и справочных разработок по актуальным историко-политическим вопросам</w:t>
      </w:r>
      <w:r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="00285D61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Заметным</w:t>
      </w:r>
      <w:r w:rsidR="00285D61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285D61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событием стала публикация историко-документального сборника </w:t>
      </w:r>
      <w:r w:rsidR="00285D61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«Крым в развитии России: история, политика, дипломатия. Документы архивов МИД России»</w:t>
      </w:r>
      <w:r w:rsidR="00285D61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AF681A" w:rsidRDefault="00285D61" w:rsidP="00AF681A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В сфере 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издательской деятельности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продолжилось сотрудничество с зарубежными партнерами. Велась подготовк</w:t>
      </w:r>
      <w:r w:rsidR="007E274C">
        <w:rPr>
          <w:rFonts w:eastAsia="Times New Roman"/>
          <w:color w:val="000000"/>
          <w:sz w:val="28"/>
          <w:szCs w:val="28"/>
          <w:lang w:eastAsia="ru-RU" w:bidi="ru-RU"/>
        </w:rPr>
        <w:t>а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сборников документов </w:t>
      </w: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>«Россия</w:t>
      </w:r>
      <w:r w:rsidR="007E274C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 – </w:t>
      </w: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>Италия. 1861-1917» и «СССР</w:t>
      </w:r>
      <w:r w:rsidR="007E274C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 – </w:t>
      </w: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Израиль. 1954-1967». </w:t>
      </w:r>
    </w:p>
    <w:p w:rsidR="00AF681A" w:rsidRDefault="00285D61" w:rsidP="00AF681A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Сформировано более 100 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историко-документальных экспозиций,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посвященных памятным событиям отечественной истории, в частности</w:t>
      </w:r>
      <w:r>
        <w:rPr>
          <w:rFonts w:eastAsia="Times New Roman"/>
          <w:color w:val="000000"/>
          <w:sz w:val="28"/>
          <w:szCs w:val="28"/>
          <w:lang w:eastAsia="ru-RU" w:bidi="ru-RU"/>
        </w:rPr>
        <w:br/>
        <w:t xml:space="preserve">75-летию Сталинградской битвы и Тегеранской конференции. На регулярной основе формировались выставочные комплексы, приуроченные к годовщинам установления дипломатических отношений с различными странами (Австралией, </w:t>
      </w:r>
      <w:r>
        <w:rPr>
          <w:sz w:val="28"/>
          <w:szCs w:val="28"/>
        </w:rPr>
        <w:t>Б</w:t>
      </w:r>
      <w:r w:rsidR="00AF681A">
        <w:rPr>
          <w:sz w:val="28"/>
          <w:szCs w:val="28"/>
        </w:rPr>
        <w:t xml:space="preserve">разилией, Боливией, Колумбией, </w:t>
      </w:r>
      <w:r>
        <w:rPr>
          <w:sz w:val="28"/>
          <w:szCs w:val="28"/>
        </w:rPr>
        <w:t>Перу, Чили, Грецией, Болгарией, Сербией, Румынией, Египтом, Новой Зеландией, Индонезией, Сингапуром и др.), юбилеям выдающихся отечественных дипломатов (С.Л.Тихвинского, Л.И.Менделевича), к 100-летию НКИД.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Архивы Министерства </w:t>
      </w:r>
      <w:r w:rsidR="003B77B2">
        <w:rPr>
          <w:rFonts w:eastAsia="Times New Roman"/>
          <w:color w:val="000000"/>
          <w:sz w:val="28"/>
          <w:szCs w:val="28"/>
          <w:lang w:eastAsia="ru-RU" w:bidi="ru-RU"/>
        </w:rPr>
        <w:t>были задействованы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реализации масштабных проектов совместно с крупнейшими музеями, другими архивами и ведомствами:</w:t>
      </w:r>
      <w:r>
        <w:rPr>
          <w:sz w:val="28"/>
          <w:szCs w:val="28"/>
        </w:rPr>
        <w:t xml:space="preserve"> «Россия </w:t>
      </w:r>
      <w:r w:rsidR="00AF681A">
        <w:rPr>
          <w:sz w:val="28"/>
          <w:szCs w:val="28"/>
        </w:rPr>
        <w:t>–</w:t>
      </w:r>
      <w:r>
        <w:rPr>
          <w:sz w:val="28"/>
          <w:szCs w:val="28"/>
        </w:rPr>
        <w:t xml:space="preserve"> Таджикистан – навеки вместе», «100 раритетов российской государственности», «1943 г. В штабах Победы». Более 9 тыс</w:t>
      </w:r>
      <w:r w:rsidR="00AF681A">
        <w:rPr>
          <w:sz w:val="28"/>
          <w:szCs w:val="28"/>
        </w:rPr>
        <w:t>.</w:t>
      </w:r>
      <w:r>
        <w:rPr>
          <w:sz w:val="28"/>
          <w:szCs w:val="28"/>
        </w:rPr>
        <w:t xml:space="preserve"> архивных дел представлены на интернет-ресурсе Министерства обороны Российской Федерации «Памяти героев Великой войны 1914-1918».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>Р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азвивались связи с российским и зарубежным научно-экспертным </w:t>
      </w:r>
      <w:r w:rsidRPr="00106551">
        <w:rPr>
          <w:rFonts w:eastAsia="Times New Roman"/>
          <w:color w:val="000000"/>
          <w:sz w:val="28"/>
          <w:szCs w:val="28"/>
          <w:lang w:eastAsia="ru-RU" w:bidi="ru-RU"/>
        </w:rPr>
        <w:br/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и архивным сообществом, в том числе в рамках научно-практических конференций, консультаций с государственными архивами и профильными подразделениями министерств иностранных дел Белоруссии, Израиля, </w:t>
      </w:r>
      <w:r>
        <w:rPr>
          <w:sz w:val="28"/>
          <w:szCs w:val="28"/>
        </w:rPr>
        <w:t>Индонезии, Республики Корея, Литвы, Кувейта и других стран.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Осуществлялось взаимодействие </w:t>
      </w:r>
      <w:r w:rsidRPr="003B77B2">
        <w:rPr>
          <w:rFonts w:eastAsia="Times New Roman"/>
          <w:bCs/>
          <w:color w:val="000000"/>
          <w:sz w:val="28"/>
          <w:szCs w:val="28"/>
          <w:lang w:eastAsia="ru-RU" w:bidi="ru-RU"/>
        </w:rPr>
        <w:t>с двусторонними комиссиями историков</w:t>
      </w: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>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В соответствии со Стратегией развития информационного общества Российской Федерации продолжалась работа над расширением 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Электронного архива</w:t>
      </w: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 w:bidi="ru-RU"/>
        </w:rPr>
        <w:t>О</w:t>
      </w:r>
      <w:r>
        <w:rPr>
          <w:rFonts w:eastAsia="Times New Roman"/>
          <w:color w:val="000000"/>
          <w:sz w:val="28"/>
          <w:szCs w:val="28"/>
          <w:lang w:eastAsia="ru-RU" w:bidi="ru-RU"/>
        </w:rPr>
        <w:t>цифровано и загружено в систему «Научно-справочный аппарат открытых мат</w:t>
      </w:r>
      <w:r w:rsidR="003B77B2">
        <w:rPr>
          <w:rFonts w:eastAsia="Times New Roman"/>
          <w:color w:val="000000"/>
          <w:sz w:val="28"/>
          <w:szCs w:val="28"/>
          <w:lang w:eastAsia="ru-RU" w:bidi="ru-RU"/>
        </w:rPr>
        <w:t>ериалов Архива внешней политики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Российской Федерации» около 7 тыс. архивных</w:t>
      </w:r>
      <w:r w:rsidR="003B77B2">
        <w:rPr>
          <w:rFonts w:eastAsia="Times New Roman"/>
          <w:color w:val="000000"/>
          <w:sz w:val="28"/>
          <w:szCs w:val="28"/>
          <w:lang w:eastAsia="ru-RU" w:bidi="ru-RU"/>
        </w:rPr>
        <w:t xml:space="preserve"> дел. В Архиве внешней политики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Российской империи </w:t>
      </w:r>
      <w:r w:rsidR="003B77B2">
        <w:rPr>
          <w:rFonts w:eastAsia="Times New Roman"/>
          <w:color w:val="000000"/>
          <w:sz w:val="28"/>
          <w:szCs w:val="28"/>
          <w:lang w:eastAsia="ru-RU" w:bidi="ru-RU"/>
        </w:rPr>
        <w:t xml:space="preserve">(АВПРИ) 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также </w:t>
      </w:r>
      <w:r>
        <w:rPr>
          <w:sz w:val="28"/>
          <w:szCs w:val="28"/>
        </w:rPr>
        <w:t xml:space="preserve">велась работа по созданию цифровых копий документов: созданы электронные версии 2218 дел из фонда «Трактаты» и фондов грамот </w:t>
      </w:r>
      <w:r>
        <w:rPr>
          <w:sz w:val="28"/>
          <w:szCs w:val="28"/>
          <w:lang w:val="en-US"/>
        </w:rPr>
        <w:t>XVIII</w:t>
      </w:r>
      <w:r w:rsidR="003B77B2">
        <w:rPr>
          <w:sz w:val="28"/>
          <w:szCs w:val="28"/>
        </w:rPr>
        <w:t xml:space="preserve"> в.</w:t>
      </w:r>
      <w:r>
        <w:rPr>
          <w:sz w:val="28"/>
          <w:szCs w:val="28"/>
        </w:rPr>
        <w:t>, а также 1289 архивных описей.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В фонд подлинников международных договоров принято 559 единиц хранения.</w:t>
      </w:r>
      <w:r>
        <w:rPr>
          <w:sz w:val="28"/>
          <w:szCs w:val="28"/>
        </w:rPr>
        <w:t xml:space="preserve"> Образовано 14 новых личных фондов советских/российских дипломатов.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В 2018</w:t>
      </w:r>
      <w:r w:rsidR="003B77B2">
        <w:rPr>
          <w:sz w:val="28"/>
          <w:szCs w:val="28"/>
        </w:rPr>
        <w:t xml:space="preserve"> </w:t>
      </w:r>
      <w:r>
        <w:rPr>
          <w:sz w:val="28"/>
          <w:szCs w:val="28"/>
        </w:rPr>
        <w:t>г. допуск в читальные залы архивов предоставлен</w:t>
      </w:r>
      <w:r w:rsidR="003B77B2">
        <w:rPr>
          <w:sz w:val="28"/>
          <w:szCs w:val="28"/>
        </w:rPr>
        <w:t xml:space="preserve"> 220 российским и 87</w:t>
      </w:r>
      <w:r>
        <w:rPr>
          <w:sz w:val="28"/>
          <w:szCs w:val="28"/>
        </w:rPr>
        <w:t xml:space="preserve"> инос</w:t>
      </w:r>
      <w:r w:rsidR="003B77B2">
        <w:rPr>
          <w:sz w:val="28"/>
          <w:szCs w:val="28"/>
        </w:rPr>
        <w:t>транным гражданам из 35 стран. О</w:t>
      </w:r>
      <w:r>
        <w:rPr>
          <w:sz w:val="28"/>
          <w:szCs w:val="28"/>
        </w:rPr>
        <w:t>бщее количество посетителей читального зала выросло до</w:t>
      </w:r>
      <w:r w:rsidRPr="00106551">
        <w:rPr>
          <w:sz w:val="28"/>
          <w:szCs w:val="28"/>
        </w:rPr>
        <w:t xml:space="preserve"> </w:t>
      </w:r>
      <w:r>
        <w:rPr>
          <w:sz w:val="28"/>
          <w:szCs w:val="28"/>
        </w:rPr>
        <w:t>452 исследователей, из них иностранных 95, что составило более 4800 посещений в год.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Возрос объем работы Центральной научной библиотеки (ЦНБ) и Справочно-информационного центра (СИЦ). Услугами абонемента и читальных залов воспользовались свыше 2,5 тыс. человек. В библиотечный фонд поступило 2330 новых книг и журналов.</w:t>
      </w:r>
    </w:p>
    <w:p w:rsid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Осуществлялся перевод на открытый режим хранения архивных документов МИД России (рассекречено 2410 дел). В рамках плановой деятельности Межведомственной комиссии по защите государственной тайны Министерство принимало участие в рассекречивании материалов других государственных и ведомственных архивов.</w:t>
      </w:r>
    </w:p>
    <w:p w:rsidR="00285D61" w:rsidRPr="003B77B2" w:rsidRDefault="00285D61" w:rsidP="003B77B2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Продолжала работу открывшаяся в 2017</w:t>
      </w:r>
      <w:r w:rsidR="003B7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реставрационная мастерская АВПРИ. </w:t>
      </w:r>
      <w:r w:rsidR="003B77B2">
        <w:rPr>
          <w:sz w:val="28"/>
          <w:szCs w:val="28"/>
        </w:rPr>
        <w:t>В течение года</w:t>
      </w:r>
      <w:r>
        <w:rPr>
          <w:sz w:val="28"/>
          <w:szCs w:val="28"/>
        </w:rPr>
        <w:t xml:space="preserve"> отреставрирован и законсервирован 521 лист архивных документов (трактатов, грамот, карт), а также 12 особо ценных большеформатных документов и 2 старинных фолианта объемом 737 страниц.</w:t>
      </w:r>
    </w:p>
    <w:p w:rsidR="003F5AE7" w:rsidRDefault="003F5AE7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86" w:rsidRDefault="00020286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11C" w:rsidRPr="00B67E33" w:rsidRDefault="00F8411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EC" w:rsidRPr="00B67E33" w:rsidRDefault="002748EC" w:rsidP="00ED0797">
      <w:pPr>
        <w:pStyle w:val="2"/>
      </w:pPr>
      <w:r w:rsidRPr="00B67E33">
        <w:t>ИНСПЕКЦИОННАЯ РАБОТА</w:t>
      </w:r>
    </w:p>
    <w:p w:rsidR="00FC023C" w:rsidRDefault="00FC023C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3C">
        <w:rPr>
          <w:rFonts w:ascii="Times New Roman" w:hAnsi="Times New Roman" w:cs="Times New Roman"/>
          <w:sz w:val="28"/>
          <w:szCs w:val="28"/>
        </w:rPr>
        <w:t>В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23C">
        <w:rPr>
          <w:rFonts w:ascii="Times New Roman" w:hAnsi="Times New Roman" w:cs="Times New Roman"/>
          <w:sz w:val="28"/>
          <w:szCs w:val="28"/>
        </w:rPr>
        <w:t xml:space="preserve"> в соответствии с планами-графиками инспекций комплексная оценка работы была проведена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023C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единицах системы МИД России. </w:t>
      </w:r>
    </w:p>
    <w:p w:rsidR="00EA66FC" w:rsidRDefault="00FC023C" w:rsidP="00EA66F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3C">
        <w:rPr>
          <w:rFonts w:ascii="Times New Roman" w:hAnsi="Times New Roman" w:cs="Times New Roman"/>
          <w:sz w:val="28"/>
          <w:szCs w:val="28"/>
        </w:rPr>
        <w:t xml:space="preserve">Подробно рассматривались организационно-управленческие аспекты деятельности инспектируемых подразделений, прежде всего, выполнение ими инструктивных требований, контроль исполнения поручений, эффективность решения поставленных задач, налаженность кадровой работы в коллективах. </w:t>
      </w:r>
    </w:p>
    <w:p w:rsidR="00EA66FC" w:rsidRPr="00EA66FC" w:rsidRDefault="00FC023C" w:rsidP="00EA66F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6FC">
        <w:rPr>
          <w:rFonts w:ascii="Times New Roman" w:hAnsi="Times New Roman" w:cs="Times New Roman"/>
          <w:sz w:val="28"/>
          <w:szCs w:val="28"/>
        </w:rPr>
        <w:t>Большое внимание уделялось вопросам качества информационно-аналитической работы. Практическую пользу в плане ее дальнейшего совершенствования представляли соображения и предложения</w:t>
      </w:r>
      <w:r w:rsidR="002F10B8">
        <w:rPr>
          <w:rFonts w:ascii="Times New Roman" w:hAnsi="Times New Roman" w:cs="Times New Roman"/>
          <w:sz w:val="28"/>
          <w:szCs w:val="28"/>
        </w:rPr>
        <w:t>, высказанн</w:t>
      </w:r>
      <w:r w:rsidR="00EA66FC" w:rsidRPr="00EA66FC">
        <w:rPr>
          <w:rFonts w:ascii="Times New Roman" w:hAnsi="Times New Roman" w:cs="Times New Roman"/>
          <w:sz w:val="28"/>
          <w:szCs w:val="28"/>
        </w:rPr>
        <w:t>ы</w:t>
      </w:r>
      <w:r w:rsidR="002F10B8">
        <w:rPr>
          <w:rFonts w:ascii="Times New Roman" w:hAnsi="Times New Roman" w:cs="Times New Roman"/>
          <w:sz w:val="28"/>
          <w:szCs w:val="28"/>
        </w:rPr>
        <w:t>е</w:t>
      </w:r>
      <w:r w:rsidRPr="00EA66FC">
        <w:rPr>
          <w:rFonts w:ascii="Times New Roman" w:hAnsi="Times New Roman" w:cs="Times New Roman"/>
          <w:sz w:val="28"/>
          <w:szCs w:val="28"/>
        </w:rPr>
        <w:t xml:space="preserve"> запрошенны</w:t>
      </w:r>
      <w:r w:rsidR="00EA66FC" w:rsidRPr="00EA66FC">
        <w:rPr>
          <w:rFonts w:ascii="Times New Roman" w:hAnsi="Times New Roman" w:cs="Times New Roman"/>
          <w:sz w:val="28"/>
          <w:szCs w:val="28"/>
        </w:rPr>
        <w:t>ми</w:t>
      </w:r>
      <w:r w:rsidRPr="00EA66F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A66FC" w:rsidRPr="00EA66FC">
        <w:rPr>
          <w:rFonts w:ascii="Times New Roman" w:hAnsi="Times New Roman" w:cs="Times New Roman"/>
          <w:sz w:val="28"/>
          <w:szCs w:val="28"/>
        </w:rPr>
        <w:t>ями</w:t>
      </w:r>
      <w:r w:rsidRPr="00EA66FC">
        <w:rPr>
          <w:rFonts w:ascii="Times New Roman" w:hAnsi="Times New Roman" w:cs="Times New Roman"/>
          <w:sz w:val="28"/>
          <w:szCs w:val="28"/>
        </w:rPr>
        <w:t xml:space="preserve"> МИД России. </w:t>
      </w:r>
    </w:p>
    <w:p w:rsidR="00FC023C" w:rsidRPr="00EA66FC" w:rsidRDefault="00EA66FC" w:rsidP="00EA66F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6FC">
        <w:rPr>
          <w:rFonts w:ascii="Times New Roman" w:hAnsi="Times New Roman" w:cs="Times New Roman"/>
          <w:sz w:val="28"/>
          <w:szCs w:val="28"/>
        </w:rPr>
        <w:t>Рассмотрены вопросы</w:t>
      </w:r>
      <w:r w:rsidR="00FC023C" w:rsidRPr="00EA66FC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Pr="00EA66FC">
        <w:rPr>
          <w:rFonts w:ascii="Times New Roman" w:hAnsi="Times New Roman" w:cs="Times New Roman"/>
          <w:sz w:val="28"/>
          <w:szCs w:val="28"/>
        </w:rPr>
        <w:t>я</w:t>
      </w:r>
      <w:r w:rsidR="00FC023C" w:rsidRPr="00EA66FC">
        <w:rPr>
          <w:rFonts w:ascii="Times New Roman" w:hAnsi="Times New Roman" w:cs="Times New Roman"/>
          <w:sz w:val="28"/>
          <w:szCs w:val="28"/>
        </w:rPr>
        <w:t xml:space="preserve"> консульских функций, делопроизводств</w:t>
      </w:r>
      <w:r w:rsidRPr="00EA66FC">
        <w:rPr>
          <w:rFonts w:ascii="Times New Roman" w:hAnsi="Times New Roman" w:cs="Times New Roman"/>
          <w:sz w:val="28"/>
          <w:szCs w:val="28"/>
        </w:rPr>
        <w:t>а</w:t>
      </w:r>
      <w:r w:rsidR="00FC023C" w:rsidRPr="00EA66FC">
        <w:rPr>
          <w:rFonts w:ascii="Times New Roman" w:hAnsi="Times New Roman" w:cs="Times New Roman"/>
          <w:sz w:val="28"/>
          <w:szCs w:val="28"/>
        </w:rPr>
        <w:t>, соблюдени</w:t>
      </w:r>
      <w:r w:rsidRPr="00EA66FC">
        <w:rPr>
          <w:rFonts w:ascii="Times New Roman" w:hAnsi="Times New Roman" w:cs="Times New Roman"/>
          <w:sz w:val="28"/>
          <w:szCs w:val="28"/>
        </w:rPr>
        <w:t>я</w:t>
      </w:r>
      <w:r w:rsidR="00FC023C" w:rsidRPr="00EA66FC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законодательства, требований безопасности, в т.ч. информационной.  </w:t>
      </w:r>
    </w:p>
    <w:p w:rsidR="00FC023C" w:rsidRPr="00EA66FC" w:rsidRDefault="00FC023C" w:rsidP="00EA66F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6FC">
        <w:rPr>
          <w:rFonts w:ascii="Times New Roman" w:hAnsi="Times New Roman" w:cs="Times New Roman"/>
          <w:sz w:val="28"/>
          <w:szCs w:val="28"/>
        </w:rPr>
        <w:t xml:space="preserve">Основные выводы по итогам инспекций, включая предложения по устранению выявленных недостатков, </w:t>
      </w:r>
      <w:r w:rsidR="00EA66FC" w:rsidRPr="00EA66FC">
        <w:rPr>
          <w:rFonts w:ascii="Times New Roman" w:hAnsi="Times New Roman" w:cs="Times New Roman"/>
          <w:sz w:val="28"/>
          <w:szCs w:val="28"/>
        </w:rPr>
        <w:t>доложены</w:t>
      </w:r>
      <w:r w:rsidRPr="00EA66FC">
        <w:rPr>
          <w:rFonts w:ascii="Times New Roman" w:hAnsi="Times New Roman" w:cs="Times New Roman"/>
          <w:sz w:val="28"/>
          <w:szCs w:val="28"/>
        </w:rPr>
        <w:t xml:space="preserve"> руководству Министерства. </w:t>
      </w:r>
    </w:p>
    <w:p w:rsidR="00A10904" w:rsidRPr="00B67E33" w:rsidRDefault="00A10904" w:rsidP="00093716">
      <w:pPr>
        <w:pStyle w:val="26"/>
        <w:shd w:val="clear" w:color="auto" w:fill="auto"/>
        <w:spacing w:before="0" w:after="0" w:line="276" w:lineRule="auto"/>
        <w:ind w:firstLine="720"/>
        <w:rPr>
          <w:sz w:val="28"/>
          <w:szCs w:val="28"/>
        </w:rPr>
      </w:pPr>
    </w:p>
    <w:p w:rsidR="002748EC" w:rsidRPr="00B67E33" w:rsidRDefault="002748EC" w:rsidP="00ED0797">
      <w:pPr>
        <w:pStyle w:val="2"/>
      </w:pPr>
      <w:r w:rsidRPr="00B67E33">
        <w:lastRenderedPageBreak/>
        <w:t>АНТИКОРРУПЦИОННАЯ РАБОТА</w:t>
      </w:r>
    </w:p>
    <w:p w:rsidR="00513D8A" w:rsidRDefault="00C93BFA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коррупционных проявлений </w:t>
      </w:r>
      <w:r w:rsidR="002F10B8">
        <w:rPr>
          <w:rFonts w:ascii="Times New Roman" w:hAnsi="Times New Roman" w:cs="Times New Roman"/>
          <w:sz w:val="28"/>
          <w:szCs w:val="28"/>
        </w:rPr>
        <w:t>оставалась</w:t>
      </w:r>
      <w:r>
        <w:rPr>
          <w:rFonts w:ascii="Times New Roman" w:hAnsi="Times New Roman" w:cs="Times New Roman"/>
          <w:sz w:val="28"/>
          <w:szCs w:val="28"/>
        </w:rPr>
        <w:t xml:space="preserve"> на особом контроле руководства МИД России. В июне 2018 г. состоялось заседание Коллегии Министерства с участием начальника Управления Президента Российской Федерации по вопросам противодействия коррупции А.С.Чоботова, на котором были подведены основные итоги исполнения ведомственного Плана противодействия коррупции на 2016-2017</w:t>
      </w:r>
      <w:r w:rsidR="00513D8A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02E" w:rsidRDefault="00C93BFA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прошедшего в июле 2018</w:t>
      </w:r>
      <w:r w:rsidR="0051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совещания послов и постоянных представителей Российской Федерации </w:t>
      </w:r>
      <w:r w:rsidR="00C7002E">
        <w:rPr>
          <w:rFonts w:ascii="Times New Roman" w:hAnsi="Times New Roman" w:cs="Times New Roman"/>
          <w:sz w:val="28"/>
          <w:szCs w:val="28"/>
        </w:rPr>
        <w:t>была проанализирована проблематика</w:t>
      </w:r>
      <w:r>
        <w:rPr>
          <w:rFonts w:ascii="Times New Roman" w:hAnsi="Times New Roman" w:cs="Times New Roman"/>
          <w:sz w:val="28"/>
          <w:szCs w:val="28"/>
        </w:rPr>
        <w:t xml:space="preserve"> исполнения требований антикоррупционного законодательства в российских загранучреждениях, руководителям которых даны практические рекомендации по совершенствованию работы на данном направлении. </w:t>
      </w:r>
    </w:p>
    <w:p w:rsidR="00C7002E" w:rsidRDefault="002F10B8" w:rsidP="00FC023C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3BFA">
        <w:rPr>
          <w:rFonts w:ascii="Times New Roman" w:hAnsi="Times New Roman" w:cs="Times New Roman"/>
          <w:sz w:val="28"/>
          <w:szCs w:val="28"/>
        </w:rPr>
        <w:t>твержден новый План противодействия коррупции на 2018-2020</w:t>
      </w:r>
      <w:r w:rsidR="00C7002E">
        <w:rPr>
          <w:rFonts w:ascii="Times New Roman" w:hAnsi="Times New Roman" w:cs="Times New Roman"/>
          <w:sz w:val="28"/>
          <w:szCs w:val="28"/>
        </w:rPr>
        <w:t xml:space="preserve"> гг.</w:t>
      </w:r>
      <w:r w:rsidR="00C93BFA">
        <w:rPr>
          <w:rFonts w:ascii="Times New Roman" w:hAnsi="Times New Roman" w:cs="Times New Roman"/>
          <w:sz w:val="28"/>
          <w:szCs w:val="28"/>
        </w:rPr>
        <w:t xml:space="preserve"> </w:t>
      </w:r>
      <w:r w:rsidR="00C7002E">
        <w:rPr>
          <w:rFonts w:ascii="Times New Roman" w:hAnsi="Times New Roman" w:cs="Times New Roman"/>
          <w:sz w:val="28"/>
          <w:szCs w:val="28"/>
        </w:rPr>
        <w:t>В качестве ключевых задач</w:t>
      </w:r>
      <w:r w:rsidR="00C93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нем</w:t>
      </w:r>
      <w:r w:rsidR="00C7002E">
        <w:rPr>
          <w:rFonts w:ascii="Times New Roman" w:hAnsi="Times New Roman" w:cs="Times New Roman"/>
          <w:sz w:val="28"/>
          <w:szCs w:val="28"/>
        </w:rPr>
        <w:t xml:space="preserve"> выделены</w:t>
      </w:r>
      <w:r w:rsidR="00C93BFA">
        <w:rPr>
          <w:rFonts w:ascii="Times New Roman" w:hAnsi="Times New Roman" w:cs="Times New Roman"/>
          <w:sz w:val="28"/>
          <w:szCs w:val="28"/>
        </w:rPr>
        <w:t xml:space="preserve"> усиление взаимодействия со службой внутреннего финансового аудита, осуществление контроля за </w:t>
      </w:r>
      <w:r w:rsidR="00C93BFA" w:rsidRPr="00B62540">
        <w:rPr>
          <w:rFonts w:ascii="Times New Roman" w:hAnsi="Times New Roman"/>
          <w:sz w:val="28"/>
          <w:szCs w:val="24"/>
        </w:rPr>
        <w:t>соблюдени</w:t>
      </w:r>
      <w:r w:rsidR="00C93BFA">
        <w:rPr>
          <w:rFonts w:ascii="Times New Roman" w:hAnsi="Times New Roman"/>
          <w:sz w:val="28"/>
          <w:szCs w:val="24"/>
        </w:rPr>
        <w:t>ем</w:t>
      </w:r>
      <w:r w:rsidR="00C93BFA" w:rsidRPr="00B62540">
        <w:rPr>
          <w:rFonts w:ascii="Times New Roman" w:hAnsi="Times New Roman"/>
          <w:sz w:val="28"/>
          <w:szCs w:val="24"/>
        </w:rPr>
        <w:t xml:space="preserve"> служащими требований, касающихся предотвращения и урегулирования конфликта интересов</w:t>
      </w:r>
      <w:r w:rsidR="00C93BFA">
        <w:rPr>
          <w:rFonts w:ascii="Times New Roman" w:hAnsi="Times New Roman"/>
          <w:sz w:val="28"/>
          <w:szCs w:val="24"/>
        </w:rPr>
        <w:t xml:space="preserve">, повышение </w:t>
      </w:r>
      <w:r w:rsidR="00C93BFA" w:rsidRPr="00B62540">
        <w:rPr>
          <w:rFonts w:ascii="Times New Roman" w:hAnsi="Times New Roman"/>
          <w:sz w:val="28"/>
          <w:szCs w:val="28"/>
        </w:rPr>
        <w:t>эффективности противодействия коррупции в подведомственных организациях</w:t>
      </w:r>
      <w:r w:rsidR="00C93BFA">
        <w:rPr>
          <w:rFonts w:ascii="Times New Roman" w:hAnsi="Times New Roman"/>
          <w:sz w:val="28"/>
          <w:szCs w:val="28"/>
        </w:rPr>
        <w:t xml:space="preserve"> путем продолжения внедрения </w:t>
      </w:r>
      <w:r w:rsidR="00C93BFA" w:rsidRPr="00B62540">
        <w:rPr>
          <w:rFonts w:ascii="Times New Roman" w:hAnsi="Times New Roman"/>
          <w:sz w:val="28"/>
          <w:szCs w:val="28"/>
        </w:rPr>
        <w:t>антикоррупционных стандартов</w:t>
      </w:r>
      <w:r w:rsidR="00C93BFA">
        <w:rPr>
          <w:rFonts w:ascii="Times New Roman" w:hAnsi="Times New Roman"/>
          <w:sz w:val="28"/>
          <w:szCs w:val="28"/>
        </w:rPr>
        <w:t xml:space="preserve">, аналогичных соответствующим стандартам государственной гражданской службы. </w:t>
      </w:r>
    </w:p>
    <w:p w:rsidR="00AF64B9" w:rsidRDefault="00C93BFA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МИД России по соблюдению требований к служебному поведению и урегулированию конфликта интересов остается ключевым механизмом реализации правоприменительной практики, предупреждения и разрешения ситуаций, способных повлечь за собой возникновение у служащих личной заинтересованности при исполнении ими своих должностных обязанностей. </w:t>
      </w:r>
      <w:r w:rsidR="00C7002E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C70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на </w:t>
      </w:r>
      <w:r w:rsidR="00AF64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заседаниях Комиссии рассмотрено </w:t>
      </w:r>
      <w:r w:rsidR="00AF64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44 уведомления сотрудников о возможном возникновении</w:t>
      </w:r>
      <w:r w:rsidRPr="00A97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 конфликта интересов, по итогам разработаны индивидуальные рекомендации</w:t>
      </w:r>
      <w:r w:rsidR="00AF64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35" w:rsidRDefault="00C93BFA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проведенной декларационной кампании отмечен рост уровня правовой грамотности служащих Министерства </w:t>
      </w:r>
      <w:r w:rsidR="00E90735">
        <w:rPr>
          <w:rFonts w:ascii="Times New Roman" w:hAnsi="Times New Roman" w:cs="Times New Roman"/>
          <w:sz w:val="28"/>
          <w:szCs w:val="28"/>
        </w:rPr>
        <w:t>отно</w:t>
      </w:r>
      <w:r w:rsidR="00AF64B9">
        <w:rPr>
          <w:rFonts w:ascii="Times New Roman" w:hAnsi="Times New Roman" w:cs="Times New Roman"/>
          <w:sz w:val="28"/>
          <w:szCs w:val="28"/>
        </w:rPr>
        <w:t>сительно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907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законодательством в целях противодействия коррупции. С сотрудниками, допустившими малозначительные нарушения, проводились профилактические беседы, </w:t>
      </w:r>
      <w:r w:rsidR="00E90735">
        <w:rPr>
          <w:rFonts w:ascii="Times New Roman" w:hAnsi="Times New Roman" w:cs="Times New Roman"/>
          <w:sz w:val="28"/>
          <w:szCs w:val="28"/>
        </w:rPr>
        <w:t>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E90735">
        <w:rPr>
          <w:rFonts w:ascii="Times New Roman" w:hAnsi="Times New Roman" w:cs="Times New Roman"/>
          <w:sz w:val="28"/>
          <w:szCs w:val="28"/>
        </w:rPr>
        <w:t>ялись</w:t>
      </w:r>
      <w:r>
        <w:rPr>
          <w:rFonts w:ascii="Times New Roman" w:hAnsi="Times New Roman" w:cs="Times New Roman"/>
          <w:sz w:val="28"/>
          <w:szCs w:val="28"/>
        </w:rPr>
        <w:t xml:space="preserve"> меры юридической ответственности. </w:t>
      </w:r>
    </w:p>
    <w:p w:rsidR="00C93BFA" w:rsidRDefault="00C93BFA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уделя</w:t>
      </w:r>
      <w:r w:rsidR="00E90735">
        <w:rPr>
          <w:rFonts w:ascii="Times New Roman" w:hAnsi="Times New Roman" w:cs="Times New Roman"/>
          <w:sz w:val="28"/>
          <w:szCs w:val="28"/>
        </w:rPr>
        <w:t xml:space="preserve">лось работе по </w:t>
      </w:r>
      <w:r>
        <w:rPr>
          <w:rFonts w:ascii="Times New Roman" w:hAnsi="Times New Roman" w:cs="Times New Roman"/>
          <w:sz w:val="28"/>
          <w:szCs w:val="28"/>
        </w:rPr>
        <w:t>ознакомлени</w:t>
      </w:r>
      <w:r w:rsidR="00E9073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служащих с изменениями </w:t>
      </w:r>
      <w:r w:rsidR="00E42F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федерально</w:t>
      </w:r>
      <w:r w:rsidR="00E42F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42F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 w:rsidR="00E9073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негативного </w:t>
      </w:r>
      <w:r w:rsidR="00E90735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 xml:space="preserve"> любы</w:t>
      </w:r>
      <w:r w:rsidR="00E907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E907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коррупционного характера. Во исполнение Национального плана противодействия коррупции на 2018-2020 г</w:t>
      </w:r>
      <w:r w:rsidR="008564F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обучение организовано также и для лиц, замещающих должности в подведомственных МИД России организациях. </w:t>
      </w:r>
    </w:p>
    <w:p w:rsidR="00D014AF" w:rsidRDefault="00D014AF" w:rsidP="00D01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0F0" w:rsidRPr="00B67E33" w:rsidRDefault="00B620F0" w:rsidP="00D01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4AF" w:rsidRPr="00B67E33" w:rsidRDefault="00D014AF" w:rsidP="00D01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4AF" w:rsidRPr="00B67E33" w:rsidRDefault="002748EC" w:rsidP="00D014AF">
      <w:pPr>
        <w:pStyle w:val="2"/>
      </w:pPr>
      <w:r w:rsidRPr="00B67E33">
        <w:t>ОБЕСПЕЧЕНИЕ БЕЗОПАСНОСТИ ЗАГРАНУЧРЕЖДЕНИЙ</w:t>
      </w:r>
      <w:r w:rsidR="00027F70" w:rsidRPr="00B67E33">
        <w:t xml:space="preserve"> </w:t>
      </w:r>
      <w:r w:rsidR="00A03B4A" w:rsidRPr="00B67E33">
        <w:br/>
      </w:r>
      <w:r w:rsidRPr="00B67E33">
        <w:t>И РОССИЙСКИХ ГРАЖДАН ЗА РУБЕЖОМ</w:t>
      </w:r>
    </w:p>
    <w:p w:rsidR="00E42811" w:rsidRPr="00E42811" w:rsidRDefault="00E42811" w:rsidP="00AE7D6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 обеспечению безопасности российских дипломатических и консульских загранучреждений выстаивалась с учетом факторов </w:t>
      </w:r>
      <w:r w:rsidRPr="00E42811">
        <w:rPr>
          <w:rFonts w:ascii="Times New Roman" w:hAnsi="Times New Roman" w:cs="Times New Roman"/>
          <w:sz w:val="28"/>
        </w:rPr>
        <w:t xml:space="preserve">террористической угрозы и активизации иностранных спецслужб. </w:t>
      </w:r>
    </w:p>
    <w:p w:rsidR="00BE7D91" w:rsidRPr="00E42811" w:rsidRDefault="00AE7D6D" w:rsidP="00AE7D6D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E42811">
        <w:rPr>
          <w:rFonts w:ascii="Times New Roman" w:hAnsi="Times New Roman" w:cs="Times New Roman"/>
          <w:sz w:val="28"/>
        </w:rPr>
        <w:t>С</w:t>
      </w:r>
      <w:r w:rsidR="00BE7D91" w:rsidRPr="00E42811">
        <w:rPr>
          <w:rFonts w:ascii="Times New Roman" w:hAnsi="Times New Roman" w:cs="Times New Roman"/>
          <w:sz w:val="28"/>
        </w:rPr>
        <w:t xml:space="preserve">воевременно принимались меры по укреплению инженерно-технической, физической и специальной защиты </w:t>
      </w:r>
      <w:r w:rsidRPr="00E42811">
        <w:rPr>
          <w:rFonts w:ascii="Times New Roman" w:hAnsi="Times New Roman" w:cs="Times New Roman"/>
          <w:sz w:val="28"/>
        </w:rPr>
        <w:t>российских загранучреждений</w:t>
      </w:r>
      <w:r w:rsidR="00BE7D91" w:rsidRPr="00E42811">
        <w:rPr>
          <w:rFonts w:ascii="Times New Roman" w:hAnsi="Times New Roman" w:cs="Times New Roman"/>
          <w:sz w:val="28"/>
        </w:rPr>
        <w:t xml:space="preserve">. Параллельно </w:t>
      </w:r>
      <w:r w:rsidR="00E42811" w:rsidRPr="00E42811">
        <w:rPr>
          <w:rFonts w:ascii="Times New Roman" w:hAnsi="Times New Roman" w:cs="Times New Roman"/>
          <w:sz w:val="28"/>
        </w:rPr>
        <w:t>осуществлялась</w:t>
      </w:r>
      <w:r w:rsidR="00BE7D91" w:rsidRPr="00E42811">
        <w:rPr>
          <w:rFonts w:ascii="Times New Roman" w:hAnsi="Times New Roman" w:cs="Times New Roman"/>
          <w:sz w:val="28"/>
        </w:rPr>
        <w:t xml:space="preserve"> плановая работа по реализации комплекса мероприятий, направленных на совершенствование</w:t>
      </w:r>
      <w:r w:rsidRPr="00E42811">
        <w:rPr>
          <w:rFonts w:ascii="Times New Roman" w:hAnsi="Times New Roman" w:cs="Times New Roman"/>
          <w:sz w:val="28"/>
        </w:rPr>
        <w:t xml:space="preserve"> всей системы безопасности РЗУ</w:t>
      </w:r>
      <w:r w:rsidR="00BE7D91" w:rsidRPr="00E42811">
        <w:rPr>
          <w:rFonts w:ascii="Times New Roman" w:hAnsi="Times New Roman" w:cs="Times New Roman"/>
          <w:sz w:val="28"/>
        </w:rPr>
        <w:t>, развитие современных систем связи, подготовку профессиональных кадров, обеспечивающих охрану дипмиссий.</w:t>
      </w:r>
    </w:p>
    <w:p w:rsidR="008E51B0" w:rsidRPr="008E51B0" w:rsidRDefault="00E42811" w:rsidP="008E51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811">
        <w:rPr>
          <w:rFonts w:ascii="Times New Roman" w:hAnsi="Times New Roman" w:cs="Times New Roman"/>
          <w:sz w:val="28"/>
        </w:rPr>
        <w:t>Особое внимание – РЗУ в государствах со сложной общественно-политической обстановкой или в состоянии вооруженного конфликта. На Украине п</w:t>
      </w:r>
      <w:r w:rsidR="00BE7D91" w:rsidRPr="00E42811">
        <w:rPr>
          <w:rFonts w:ascii="Times New Roman" w:hAnsi="Times New Roman" w:cs="Times New Roman"/>
          <w:sz w:val="28"/>
        </w:rPr>
        <w:t xml:space="preserve">ротестные акции и атаки на российские РЗУ при прямом попустительстве местных властей нередко превращались в акты 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вандализма, которые </w:t>
      </w:r>
      <w:r w:rsidR="00E42F10">
        <w:rPr>
          <w:rFonts w:ascii="Times New Roman" w:hAnsi="Times New Roman" w:cs="Times New Roman"/>
          <w:sz w:val="28"/>
          <w:szCs w:val="28"/>
        </w:rPr>
        <w:t>представляли собой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 реальн</w:t>
      </w:r>
      <w:r w:rsidR="00E42F10">
        <w:rPr>
          <w:rFonts w:ascii="Times New Roman" w:hAnsi="Times New Roman" w:cs="Times New Roman"/>
          <w:sz w:val="28"/>
          <w:szCs w:val="28"/>
        </w:rPr>
        <w:t>ую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E42F10">
        <w:rPr>
          <w:rFonts w:ascii="Times New Roman" w:hAnsi="Times New Roman" w:cs="Times New Roman"/>
          <w:sz w:val="28"/>
          <w:szCs w:val="28"/>
        </w:rPr>
        <w:t>у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 жизням и здоровью </w:t>
      </w:r>
      <w:r w:rsidRPr="008E51B0">
        <w:rPr>
          <w:rFonts w:ascii="Times New Roman" w:hAnsi="Times New Roman" w:cs="Times New Roman"/>
          <w:sz w:val="28"/>
          <w:szCs w:val="28"/>
        </w:rPr>
        <w:t xml:space="preserve">российских граждан. </w:t>
      </w:r>
      <w:r w:rsidR="00BE7D91" w:rsidRPr="008E51B0">
        <w:rPr>
          <w:rFonts w:ascii="Times New Roman" w:hAnsi="Times New Roman" w:cs="Times New Roman"/>
          <w:sz w:val="28"/>
          <w:szCs w:val="28"/>
        </w:rPr>
        <w:t>В отношении каждого подобного происшествия предпринимались меры, по консульской линии проводилось оперативное информирование находившихся за рубежом российских граждан.</w:t>
      </w:r>
    </w:p>
    <w:p w:rsidR="00B43A79" w:rsidRPr="00B67E33" w:rsidRDefault="00E42811" w:rsidP="008E51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E51B0">
        <w:rPr>
          <w:rFonts w:ascii="Times New Roman" w:hAnsi="Times New Roman" w:cs="Times New Roman"/>
          <w:sz w:val="28"/>
          <w:szCs w:val="28"/>
        </w:rPr>
        <w:t xml:space="preserve">По линии </w:t>
      </w:r>
      <w:r w:rsidR="00BE7D91" w:rsidRPr="008E51B0">
        <w:rPr>
          <w:rFonts w:ascii="Times New Roman" w:hAnsi="Times New Roman" w:cs="Times New Roman"/>
          <w:sz w:val="28"/>
          <w:szCs w:val="28"/>
        </w:rPr>
        <w:t>Департамент</w:t>
      </w:r>
      <w:r w:rsidR="008E51B0" w:rsidRPr="008E51B0">
        <w:rPr>
          <w:rFonts w:ascii="Times New Roman" w:hAnsi="Times New Roman" w:cs="Times New Roman"/>
          <w:sz w:val="28"/>
          <w:szCs w:val="28"/>
        </w:rPr>
        <w:t xml:space="preserve">а </w:t>
      </w:r>
      <w:r w:rsidR="00BE7D91" w:rsidRPr="008E51B0">
        <w:rPr>
          <w:rFonts w:ascii="Times New Roman" w:hAnsi="Times New Roman" w:cs="Times New Roman"/>
          <w:sz w:val="28"/>
          <w:szCs w:val="28"/>
        </w:rPr>
        <w:t>Ситуационно-кризисный центр осуществлял</w:t>
      </w:r>
      <w:r w:rsidR="008E51B0" w:rsidRPr="008E51B0">
        <w:rPr>
          <w:rFonts w:ascii="Times New Roman" w:hAnsi="Times New Roman" w:cs="Times New Roman"/>
          <w:sz w:val="28"/>
          <w:szCs w:val="28"/>
        </w:rPr>
        <w:t>ся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 регулярный мониторинг и системный анализ чрезвычайных и кризисных ситуаций  в различных странах и регионах, представляющих угрозу для жизни и безопасности российских граждан.</w:t>
      </w:r>
      <w:r w:rsidR="008E51B0" w:rsidRPr="008E51B0">
        <w:rPr>
          <w:rFonts w:ascii="Times New Roman" w:hAnsi="Times New Roman" w:cs="Times New Roman"/>
          <w:sz w:val="28"/>
          <w:szCs w:val="28"/>
        </w:rPr>
        <w:t xml:space="preserve"> 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Посредством соцсетей и через мобильное приложение «Зарубежный помощник» Департамент оперативно информировал соотечественников о потенциальных рисках, которые следует учитывать при планировании поездок и во время нахождения за границей. На интернет-сайте </w:t>
      </w:r>
      <w:r w:rsidR="00BE7D91" w:rsidRPr="008E51B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E7D91" w:rsidRPr="008E51B0">
        <w:rPr>
          <w:rFonts w:ascii="Times New Roman" w:hAnsi="Times New Roman" w:cs="Times New Roman"/>
          <w:sz w:val="28"/>
          <w:szCs w:val="28"/>
        </w:rPr>
        <w:t>.</w:t>
      </w:r>
      <w:r w:rsidR="00BE7D91" w:rsidRPr="008E51B0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BE7D91" w:rsidRPr="008E51B0">
        <w:rPr>
          <w:rFonts w:ascii="Times New Roman" w:hAnsi="Times New Roman" w:cs="Times New Roman"/>
          <w:sz w:val="28"/>
          <w:szCs w:val="28"/>
        </w:rPr>
        <w:t>.</w:t>
      </w:r>
      <w:r w:rsidR="00BE7D91" w:rsidRPr="008E51B0">
        <w:rPr>
          <w:rFonts w:ascii="Times New Roman" w:hAnsi="Times New Roman" w:cs="Times New Roman"/>
          <w:sz w:val="28"/>
          <w:szCs w:val="28"/>
          <w:lang w:val="en-US"/>
        </w:rPr>
        <w:t>mid</w:t>
      </w:r>
      <w:r w:rsidR="00BE7D91" w:rsidRPr="008E51B0">
        <w:rPr>
          <w:rFonts w:ascii="Times New Roman" w:hAnsi="Times New Roman" w:cs="Times New Roman"/>
          <w:sz w:val="28"/>
          <w:szCs w:val="28"/>
        </w:rPr>
        <w:t>.</w:t>
      </w:r>
      <w:r w:rsidR="00BE7D91" w:rsidRPr="008E51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 регулярно обновлялась полезная для выезжающих за границу информация по странам мира</w:t>
      </w:r>
      <w:r w:rsidR="008E51B0" w:rsidRPr="008E51B0">
        <w:rPr>
          <w:rFonts w:ascii="Times New Roman" w:hAnsi="Times New Roman" w:cs="Times New Roman"/>
          <w:sz w:val="28"/>
          <w:szCs w:val="28"/>
        </w:rPr>
        <w:t>,</w:t>
      </w:r>
      <w:r w:rsidR="00BE7D91" w:rsidRPr="008E51B0">
        <w:rPr>
          <w:rFonts w:ascii="Times New Roman" w:hAnsi="Times New Roman" w:cs="Times New Roman"/>
          <w:sz w:val="28"/>
          <w:szCs w:val="28"/>
        </w:rPr>
        <w:t xml:space="preserve"> публиковались рекомендации по безопасному пребыванию российских граждан за рубежом</w:t>
      </w:r>
      <w:r w:rsidR="00BE7D91" w:rsidRPr="007E23FF">
        <w:t xml:space="preserve">. </w:t>
      </w:r>
    </w:p>
    <w:p w:rsidR="00020286" w:rsidRDefault="00020286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E51B0" w:rsidRDefault="008E51B0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11C" w:rsidRPr="00B67E33" w:rsidRDefault="00F8411C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060BE" w:rsidRPr="00B67E33" w:rsidRDefault="003060BE" w:rsidP="00895C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3A79" w:rsidRPr="00B67E33" w:rsidRDefault="00B43A79" w:rsidP="00B43A79">
      <w:pPr>
        <w:pStyle w:val="2"/>
      </w:pPr>
      <w:r w:rsidRPr="00B67E33">
        <w:lastRenderedPageBreak/>
        <w:t>ВОПРОСЫ ГОСУДАРСТВЕННОГО ПРОТОКОЛА</w:t>
      </w:r>
    </w:p>
    <w:p w:rsidR="0017510F" w:rsidRDefault="0017510F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0F">
        <w:rPr>
          <w:rFonts w:ascii="Times New Roman" w:hAnsi="Times New Roman" w:cs="Times New Roman"/>
          <w:sz w:val="28"/>
          <w:szCs w:val="28"/>
        </w:rPr>
        <w:t xml:space="preserve">В течение 2018 г. обеспечено проведение 115 визитов на высшем и высоком уровнях. С учетом 38 частных визитов высоких гостей в период проведения Чемпионата мира по футболу ФИФА 2018 </w:t>
      </w:r>
      <w:r w:rsidR="00E42F10" w:rsidRPr="0017510F">
        <w:rPr>
          <w:rFonts w:ascii="Times New Roman" w:hAnsi="Times New Roman" w:cs="Times New Roman"/>
          <w:sz w:val="28"/>
          <w:szCs w:val="28"/>
        </w:rPr>
        <w:t xml:space="preserve">их </w:t>
      </w:r>
      <w:r w:rsidRPr="0017510F">
        <w:rPr>
          <w:rFonts w:ascii="Times New Roman" w:hAnsi="Times New Roman" w:cs="Times New Roman"/>
          <w:sz w:val="28"/>
          <w:szCs w:val="28"/>
        </w:rPr>
        <w:t xml:space="preserve">общее число по итогам года составило 153. </w:t>
      </w:r>
    </w:p>
    <w:p w:rsidR="0017510F" w:rsidRDefault="0017510F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7510F">
        <w:rPr>
          <w:rFonts w:ascii="Times New Roman" w:hAnsi="Times New Roman" w:cs="Times New Roman"/>
          <w:sz w:val="28"/>
          <w:szCs w:val="28"/>
        </w:rPr>
        <w:t xml:space="preserve">ешена проблема администрирования парковочных мест для автотранспорта дипкорпуса </w:t>
      </w: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Pr="0017510F">
        <w:rPr>
          <w:rFonts w:ascii="Times New Roman" w:hAnsi="Times New Roman" w:cs="Times New Roman"/>
          <w:sz w:val="28"/>
          <w:szCs w:val="28"/>
        </w:rPr>
        <w:t xml:space="preserve">ПДД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изменения, в соответсвии с которыми </w:t>
      </w:r>
      <w:r w:rsidRPr="0017510F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17510F">
        <w:rPr>
          <w:rFonts w:ascii="Times New Roman" w:hAnsi="Times New Roman" w:cs="Times New Roman"/>
          <w:sz w:val="28"/>
          <w:szCs w:val="28"/>
        </w:rPr>
        <w:t xml:space="preserve"> в действие унифицированный знак дополнительной информации «Стоянка только транспортных средств дипломатического корпуса».</w:t>
      </w:r>
    </w:p>
    <w:p w:rsidR="00954560" w:rsidRDefault="0017510F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10F">
        <w:rPr>
          <w:rFonts w:ascii="Times New Roman" w:hAnsi="Times New Roman" w:cs="Times New Roman"/>
          <w:sz w:val="28"/>
          <w:szCs w:val="28"/>
        </w:rPr>
        <w:t>Завершена актуализация административных карт Российской Федерации и Московской области с отображением территорий с регламентированным посещением для иностранных граждан</w:t>
      </w:r>
      <w:r w:rsidR="00954560">
        <w:rPr>
          <w:rFonts w:ascii="Times New Roman" w:hAnsi="Times New Roman" w:cs="Times New Roman"/>
          <w:sz w:val="28"/>
          <w:szCs w:val="28"/>
        </w:rPr>
        <w:t>.</w:t>
      </w:r>
      <w:r w:rsidRPr="0017510F">
        <w:rPr>
          <w:rFonts w:ascii="Times New Roman" w:hAnsi="Times New Roman" w:cs="Times New Roman"/>
          <w:sz w:val="28"/>
          <w:szCs w:val="28"/>
        </w:rPr>
        <w:t xml:space="preserve"> </w:t>
      </w:r>
      <w:r w:rsidR="00954560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17510F">
        <w:rPr>
          <w:rFonts w:ascii="Times New Roman" w:hAnsi="Times New Roman" w:cs="Times New Roman"/>
          <w:sz w:val="28"/>
          <w:szCs w:val="28"/>
        </w:rPr>
        <w:t xml:space="preserve"> картографические материалы направлены в дипмиссии и консульские учреждения.</w:t>
      </w:r>
    </w:p>
    <w:p w:rsidR="0017510F" w:rsidRPr="0017510F" w:rsidRDefault="00954560" w:rsidP="00FC023C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7510F" w:rsidRPr="0017510F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510F" w:rsidRPr="0017510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епартамента государственнного протокола</w:t>
      </w:r>
      <w:r w:rsidR="0017510F" w:rsidRPr="0017510F">
        <w:rPr>
          <w:rFonts w:ascii="Times New Roman" w:hAnsi="Times New Roman" w:cs="Times New Roman"/>
          <w:sz w:val="28"/>
          <w:szCs w:val="28"/>
        </w:rPr>
        <w:t xml:space="preserve"> проведены ознакомительные встречи глав аккредитованных в Москве иностранных дипломатических миссий с руководством МЧС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17510F" w:rsidRPr="0017510F">
        <w:rPr>
          <w:rFonts w:ascii="Times New Roman" w:hAnsi="Times New Roman" w:cs="Times New Roman"/>
          <w:sz w:val="28"/>
          <w:szCs w:val="28"/>
        </w:rPr>
        <w:t>и Минкавказ</w:t>
      </w:r>
      <w:r>
        <w:rPr>
          <w:rFonts w:ascii="Times New Roman" w:hAnsi="Times New Roman" w:cs="Times New Roman"/>
          <w:sz w:val="28"/>
          <w:szCs w:val="28"/>
        </w:rPr>
        <w:t>а России</w:t>
      </w:r>
      <w:r w:rsidR="0017510F" w:rsidRPr="001751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организованы</w:t>
      </w:r>
      <w:r w:rsidR="0017510F" w:rsidRPr="0017510F">
        <w:rPr>
          <w:rFonts w:ascii="Times New Roman" w:hAnsi="Times New Roman" w:cs="Times New Roman"/>
          <w:sz w:val="28"/>
          <w:szCs w:val="28"/>
        </w:rPr>
        <w:t xml:space="preserve"> визиты представителей дипкорпуса на вы</w:t>
      </w:r>
      <w:r>
        <w:rPr>
          <w:rFonts w:ascii="Times New Roman" w:hAnsi="Times New Roman" w:cs="Times New Roman"/>
          <w:sz w:val="28"/>
          <w:szCs w:val="28"/>
        </w:rPr>
        <w:t xml:space="preserve">сокотехнологичные производства – </w:t>
      </w:r>
      <w:r w:rsidR="0017510F" w:rsidRPr="0017510F">
        <w:rPr>
          <w:rFonts w:ascii="Times New Roman" w:hAnsi="Times New Roman" w:cs="Times New Roman"/>
          <w:sz w:val="28"/>
          <w:szCs w:val="28"/>
        </w:rPr>
        <w:t>АО «Тра</w:t>
      </w:r>
      <w:r>
        <w:rPr>
          <w:rFonts w:ascii="Times New Roman" w:hAnsi="Times New Roman" w:cs="Times New Roman"/>
          <w:sz w:val="28"/>
          <w:szCs w:val="28"/>
        </w:rPr>
        <w:t>нсмашхолдинг» и Фонд «Сколково». В ходе посещения</w:t>
      </w:r>
      <w:r w:rsidRPr="00954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</w:t>
      </w:r>
      <w:r w:rsidRPr="0017510F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510F">
        <w:rPr>
          <w:rFonts w:ascii="Times New Roman" w:hAnsi="Times New Roman" w:cs="Times New Roman"/>
          <w:sz w:val="28"/>
          <w:szCs w:val="28"/>
        </w:rPr>
        <w:t xml:space="preserve"> декоративно-прикладного и народного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дипломаты имели возможность познакомиться </w:t>
      </w:r>
      <w:r w:rsidR="0017510F" w:rsidRPr="0017510F">
        <w:rPr>
          <w:rFonts w:ascii="Times New Roman" w:hAnsi="Times New Roman" w:cs="Times New Roman"/>
          <w:sz w:val="28"/>
          <w:szCs w:val="28"/>
        </w:rPr>
        <w:t>с к</w:t>
      </w:r>
      <w:r>
        <w:rPr>
          <w:rFonts w:ascii="Times New Roman" w:hAnsi="Times New Roman" w:cs="Times New Roman"/>
          <w:sz w:val="28"/>
          <w:szCs w:val="28"/>
        </w:rPr>
        <w:t>ультурным многообразием России</w:t>
      </w:r>
      <w:r w:rsidR="0017510F" w:rsidRPr="00175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A79" w:rsidRPr="00FC023C" w:rsidRDefault="00B43A79" w:rsidP="00AD3B8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43A79" w:rsidRPr="00FC023C" w:rsidSect="000A3380">
      <w:headerReference w:type="default" r:id="rId11"/>
      <w:pgSz w:w="11906" w:h="16838"/>
      <w:pgMar w:top="1418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4B" w:rsidRDefault="00F76D4B">
      <w:pPr>
        <w:spacing w:after="0" w:line="240" w:lineRule="auto"/>
      </w:pPr>
      <w:r>
        <w:separator/>
      </w:r>
    </w:p>
  </w:endnote>
  <w:endnote w:type="continuationSeparator" w:id="0">
    <w:p w:rsidR="00F76D4B" w:rsidRDefault="00F7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Times New Roman"/>
    <w:charset w:val="00"/>
    <w:family w:val="auto"/>
    <w:pitch w:val="variable"/>
  </w:font>
  <w:font w:name="FreeSans">
    <w:altName w:val="MS Mincho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4B" w:rsidRDefault="00F76D4B">
      <w:pPr>
        <w:spacing w:after="0" w:line="240" w:lineRule="auto"/>
      </w:pPr>
      <w:r>
        <w:separator/>
      </w:r>
    </w:p>
  </w:footnote>
  <w:footnote w:type="continuationSeparator" w:id="0">
    <w:p w:rsidR="00F76D4B" w:rsidRDefault="00F7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4B" w:rsidRDefault="00F76D4B" w:rsidP="00515150">
    <w:pPr>
      <w:pStyle w:val="a3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F76D4B" w:rsidRDefault="00F76D4B" w:rsidP="005151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607254"/>
      <w:docPartObj>
        <w:docPartGallery w:val="Page Numbers (Top of Page)"/>
        <w:docPartUnique/>
      </w:docPartObj>
    </w:sdtPr>
    <w:sdtEndPr/>
    <w:sdtContent>
      <w:p w:rsidR="00F76D4B" w:rsidRDefault="00F76D4B" w:rsidP="005B053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6"/>
        <w:szCs w:val="26"/>
      </w:rPr>
      <w:id w:val="-747778"/>
      <w:docPartObj>
        <w:docPartGallery w:val="Page Numbers (Top of Page)"/>
        <w:docPartUnique/>
      </w:docPartObj>
    </w:sdtPr>
    <w:sdtEndPr/>
    <w:sdtContent>
      <w:p w:rsidR="00F76D4B" w:rsidRPr="00760018" w:rsidRDefault="00F76D4B">
        <w:pPr>
          <w:pStyle w:val="a3"/>
          <w:jc w:val="right"/>
          <w:rPr>
            <w:color w:val="FFFFFF" w:themeColor="background1"/>
            <w:sz w:val="26"/>
            <w:szCs w:val="26"/>
          </w:rPr>
        </w:pPr>
        <w:r w:rsidRPr="00760018">
          <w:rPr>
            <w:color w:val="FFFFFF" w:themeColor="background1"/>
            <w:sz w:val="26"/>
            <w:szCs w:val="26"/>
          </w:rPr>
          <w:fldChar w:fldCharType="begin"/>
        </w:r>
        <w:r w:rsidRPr="00760018">
          <w:rPr>
            <w:color w:val="FFFFFF" w:themeColor="background1"/>
            <w:sz w:val="26"/>
            <w:szCs w:val="26"/>
          </w:rPr>
          <w:instrText>PAGE   \* MERGEFORMAT</w:instrText>
        </w:r>
        <w:r w:rsidRPr="00760018">
          <w:rPr>
            <w:color w:val="FFFFFF" w:themeColor="background1"/>
            <w:sz w:val="26"/>
            <w:szCs w:val="26"/>
          </w:rPr>
          <w:fldChar w:fldCharType="separate"/>
        </w:r>
        <w:r w:rsidR="00C5291C">
          <w:rPr>
            <w:noProof/>
            <w:color w:val="FFFFFF" w:themeColor="background1"/>
            <w:sz w:val="26"/>
            <w:szCs w:val="26"/>
          </w:rPr>
          <w:t>2</w:t>
        </w:r>
        <w:r w:rsidRPr="00760018">
          <w:rPr>
            <w:color w:val="FFFFFF" w:themeColor="background1"/>
            <w:sz w:val="26"/>
            <w:szCs w:val="26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5487"/>
      <w:docPartObj>
        <w:docPartGallery w:val="Page Numbers (Top of Page)"/>
        <w:docPartUnique/>
      </w:docPartObj>
    </w:sdtPr>
    <w:sdtEndPr/>
    <w:sdtContent>
      <w:p w:rsidR="00F76D4B" w:rsidRDefault="00F76D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91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FE"/>
    <w:rsid w:val="00000328"/>
    <w:rsid w:val="00000ACA"/>
    <w:rsid w:val="00001192"/>
    <w:rsid w:val="000013B9"/>
    <w:rsid w:val="00001BC5"/>
    <w:rsid w:val="00001EAB"/>
    <w:rsid w:val="00002BB6"/>
    <w:rsid w:val="00003410"/>
    <w:rsid w:val="0000367D"/>
    <w:rsid w:val="00003958"/>
    <w:rsid w:val="00004F67"/>
    <w:rsid w:val="0000553F"/>
    <w:rsid w:val="00006B2C"/>
    <w:rsid w:val="00006C1B"/>
    <w:rsid w:val="00007412"/>
    <w:rsid w:val="00010796"/>
    <w:rsid w:val="000107B4"/>
    <w:rsid w:val="00010981"/>
    <w:rsid w:val="00010B2C"/>
    <w:rsid w:val="00010FB7"/>
    <w:rsid w:val="0001123C"/>
    <w:rsid w:val="00011292"/>
    <w:rsid w:val="00011B93"/>
    <w:rsid w:val="0001213F"/>
    <w:rsid w:val="000128C8"/>
    <w:rsid w:val="00012B6C"/>
    <w:rsid w:val="00013CE5"/>
    <w:rsid w:val="00013F55"/>
    <w:rsid w:val="0001457F"/>
    <w:rsid w:val="0001492F"/>
    <w:rsid w:val="00014B4F"/>
    <w:rsid w:val="00015378"/>
    <w:rsid w:val="00016C5D"/>
    <w:rsid w:val="00017A3C"/>
    <w:rsid w:val="00017AA2"/>
    <w:rsid w:val="00017C5F"/>
    <w:rsid w:val="00020286"/>
    <w:rsid w:val="0002065D"/>
    <w:rsid w:val="00021E7B"/>
    <w:rsid w:val="00022E1B"/>
    <w:rsid w:val="000235A8"/>
    <w:rsid w:val="000245DE"/>
    <w:rsid w:val="00024BAE"/>
    <w:rsid w:val="00024EE1"/>
    <w:rsid w:val="000253FE"/>
    <w:rsid w:val="0002555E"/>
    <w:rsid w:val="00026321"/>
    <w:rsid w:val="00026463"/>
    <w:rsid w:val="00027A30"/>
    <w:rsid w:val="00027C23"/>
    <w:rsid w:val="00027DCD"/>
    <w:rsid w:val="00027F70"/>
    <w:rsid w:val="000304AD"/>
    <w:rsid w:val="00030B23"/>
    <w:rsid w:val="00030DA7"/>
    <w:rsid w:val="00030F20"/>
    <w:rsid w:val="00030F44"/>
    <w:rsid w:val="000316A7"/>
    <w:rsid w:val="00031BF5"/>
    <w:rsid w:val="00031DA1"/>
    <w:rsid w:val="00032B53"/>
    <w:rsid w:val="00032C4A"/>
    <w:rsid w:val="00033222"/>
    <w:rsid w:val="0003370C"/>
    <w:rsid w:val="00033C25"/>
    <w:rsid w:val="00033E01"/>
    <w:rsid w:val="00034207"/>
    <w:rsid w:val="00034E9B"/>
    <w:rsid w:val="00035474"/>
    <w:rsid w:val="000358BC"/>
    <w:rsid w:val="00035A89"/>
    <w:rsid w:val="000367FB"/>
    <w:rsid w:val="000370A1"/>
    <w:rsid w:val="00037BE1"/>
    <w:rsid w:val="00037CAA"/>
    <w:rsid w:val="000404ED"/>
    <w:rsid w:val="000405E8"/>
    <w:rsid w:val="000408AB"/>
    <w:rsid w:val="0004188B"/>
    <w:rsid w:val="000419E0"/>
    <w:rsid w:val="00041A75"/>
    <w:rsid w:val="0004210F"/>
    <w:rsid w:val="00042CC3"/>
    <w:rsid w:val="00044292"/>
    <w:rsid w:val="000442AC"/>
    <w:rsid w:val="00044747"/>
    <w:rsid w:val="00044900"/>
    <w:rsid w:val="00044D02"/>
    <w:rsid w:val="00044EEC"/>
    <w:rsid w:val="00045420"/>
    <w:rsid w:val="00045EF8"/>
    <w:rsid w:val="000463BB"/>
    <w:rsid w:val="0004640F"/>
    <w:rsid w:val="00046497"/>
    <w:rsid w:val="00046C98"/>
    <w:rsid w:val="00047449"/>
    <w:rsid w:val="000474FB"/>
    <w:rsid w:val="00050457"/>
    <w:rsid w:val="00051B31"/>
    <w:rsid w:val="000521A1"/>
    <w:rsid w:val="0005228B"/>
    <w:rsid w:val="0005259F"/>
    <w:rsid w:val="00052C6D"/>
    <w:rsid w:val="000533FD"/>
    <w:rsid w:val="00053C39"/>
    <w:rsid w:val="00053D7B"/>
    <w:rsid w:val="00054559"/>
    <w:rsid w:val="00054D2C"/>
    <w:rsid w:val="00055E54"/>
    <w:rsid w:val="00057210"/>
    <w:rsid w:val="0005796A"/>
    <w:rsid w:val="0006016B"/>
    <w:rsid w:val="000603FE"/>
    <w:rsid w:val="00060418"/>
    <w:rsid w:val="00061041"/>
    <w:rsid w:val="0006210A"/>
    <w:rsid w:val="000623F6"/>
    <w:rsid w:val="00062C0E"/>
    <w:rsid w:val="00062E41"/>
    <w:rsid w:val="000633B4"/>
    <w:rsid w:val="00063B85"/>
    <w:rsid w:val="000641E1"/>
    <w:rsid w:val="00064408"/>
    <w:rsid w:val="0006480C"/>
    <w:rsid w:val="0006495A"/>
    <w:rsid w:val="00064CBB"/>
    <w:rsid w:val="00064E4F"/>
    <w:rsid w:val="000654CE"/>
    <w:rsid w:val="00065741"/>
    <w:rsid w:val="00065D10"/>
    <w:rsid w:val="000661BF"/>
    <w:rsid w:val="000662B3"/>
    <w:rsid w:val="0006652C"/>
    <w:rsid w:val="000669E4"/>
    <w:rsid w:val="000701BC"/>
    <w:rsid w:val="0007026A"/>
    <w:rsid w:val="00070344"/>
    <w:rsid w:val="00071D1D"/>
    <w:rsid w:val="00071DAF"/>
    <w:rsid w:val="00071E57"/>
    <w:rsid w:val="0007366B"/>
    <w:rsid w:val="0007507D"/>
    <w:rsid w:val="00075493"/>
    <w:rsid w:val="00075989"/>
    <w:rsid w:val="00075C46"/>
    <w:rsid w:val="00075FFF"/>
    <w:rsid w:val="00076CFA"/>
    <w:rsid w:val="000771F7"/>
    <w:rsid w:val="0007724D"/>
    <w:rsid w:val="00077916"/>
    <w:rsid w:val="00080868"/>
    <w:rsid w:val="00081058"/>
    <w:rsid w:val="00083DBB"/>
    <w:rsid w:val="00083DE6"/>
    <w:rsid w:val="0008458D"/>
    <w:rsid w:val="00084BC1"/>
    <w:rsid w:val="0008548D"/>
    <w:rsid w:val="00085AAB"/>
    <w:rsid w:val="00085C3F"/>
    <w:rsid w:val="00086829"/>
    <w:rsid w:val="00086C97"/>
    <w:rsid w:val="00087E60"/>
    <w:rsid w:val="00090F58"/>
    <w:rsid w:val="000914A6"/>
    <w:rsid w:val="000919FA"/>
    <w:rsid w:val="0009245C"/>
    <w:rsid w:val="000930ED"/>
    <w:rsid w:val="00093716"/>
    <w:rsid w:val="00093876"/>
    <w:rsid w:val="0009484E"/>
    <w:rsid w:val="00094CE7"/>
    <w:rsid w:val="00094FBA"/>
    <w:rsid w:val="00094FD3"/>
    <w:rsid w:val="000954A0"/>
    <w:rsid w:val="00095528"/>
    <w:rsid w:val="000962F7"/>
    <w:rsid w:val="000965C2"/>
    <w:rsid w:val="0009672A"/>
    <w:rsid w:val="000969EA"/>
    <w:rsid w:val="00097060"/>
    <w:rsid w:val="00097139"/>
    <w:rsid w:val="0009744D"/>
    <w:rsid w:val="000976AA"/>
    <w:rsid w:val="000978A4"/>
    <w:rsid w:val="00097A24"/>
    <w:rsid w:val="000A03CB"/>
    <w:rsid w:val="000A03D6"/>
    <w:rsid w:val="000A0550"/>
    <w:rsid w:val="000A05D9"/>
    <w:rsid w:val="000A07B3"/>
    <w:rsid w:val="000A1AC5"/>
    <w:rsid w:val="000A1CEB"/>
    <w:rsid w:val="000A24EB"/>
    <w:rsid w:val="000A277F"/>
    <w:rsid w:val="000A27AF"/>
    <w:rsid w:val="000A29DC"/>
    <w:rsid w:val="000A3055"/>
    <w:rsid w:val="000A3068"/>
    <w:rsid w:val="000A3380"/>
    <w:rsid w:val="000A3C9A"/>
    <w:rsid w:val="000A3E57"/>
    <w:rsid w:val="000A444D"/>
    <w:rsid w:val="000A63AE"/>
    <w:rsid w:val="000A64E0"/>
    <w:rsid w:val="000A68C2"/>
    <w:rsid w:val="000A6A28"/>
    <w:rsid w:val="000A7B3D"/>
    <w:rsid w:val="000A7CDD"/>
    <w:rsid w:val="000A7D04"/>
    <w:rsid w:val="000B02C8"/>
    <w:rsid w:val="000B09C3"/>
    <w:rsid w:val="000B17FF"/>
    <w:rsid w:val="000B1936"/>
    <w:rsid w:val="000B203F"/>
    <w:rsid w:val="000B26D3"/>
    <w:rsid w:val="000B29AE"/>
    <w:rsid w:val="000B2A5C"/>
    <w:rsid w:val="000B2C43"/>
    <w:rsid w:val="000B30BD"/>
    <w:rsid w:val="000B37C5"/>
    <w:rsid w:val="000B4E58"/>
    <w:rsid w:val="000B500E"/>
    <w:rsid w:val="000B5B0D"/>
    <w:rsid w:val="000B63AE"/>
    <w:rsid w:val="000B6ABA"/>
    <w:rsid w:val="000B72D6"/>
    <w:rsid w:val="000C0D6B"/>
    <w:rsid w:val="000C1A7D"/>
    <w:rsid w:val="000C1EB1"/>
    <w:rsid w:val="000C1EF0"/>
    <w:rsid w:val="000C21C1"/>
    <w:rsid w:val="000C2671"/>
    <w:rsid w:val="000C27FE"/>
    <w:rsid w:val="000C3A98"/>
    <w:rsid w:val="000C3B1A"/>
    <w:rsid w:val="000C4233"/>
    <w:rsid w:val="000C5204"/>
    <w:rsid w:val="000C57B4"/>
    <w:rsid w:val="000C5EF2"/>
    <w:rsid w:val="000C71E7"/>
    <w:rsid w:val="000C75BA"/>
    <w:rsid w:val="000C7A67"/>
    <w:rsid w:val="000C7DEC"/>
    <w:rsid w:val="000D0203"/>
    <w:rsid w:val="000D0854"/>
    <w:rsid w:val="000D18F3"/>
    <w:rsid w:val="000D19BC"/>
    <w:rsid w:val="000D1F64"/>
    <w:rsid w:val="000D20D4"/>
    <w:rsid w:val="000D3271"/>
    <w:rsid w:val="000D428F"/>
    <w:rsid w:val="000D4869"/>
    <w:rsid w:val="000D4D94"/>
    <w:rsid w:val="000D4F21"/>
    <w:rsid w:val="000D5299"/>
    <w:rsid w:val="000D63CF"/>
    <w:rsid w:val="000D6BB5"/>
    <w:rsid w:val="000D736D"/>
    <w:rsid w:val="000D73D5"/>
    <w:rsid w:val="000D7D17"/>
    <w:rsid w:val="000E0A9D"/>
    <w:rsid w:val="000E0B79"/>
    <w:rsid w:val="000E19B0"/>
    <w:rsid w:val="000E19E5"/>
    <w:rsid w:val="000E1F05"/>
    <w:rsid w:val="000E3567"/>
    <w:rsid w:val="000E3572"/>
    <w:rsid w:val="000E3F88"/>
    <w:rsid w:val="000E4404"/>
    <w:rsid w:val="000E460C"/>
    <w:rsid w:val="000E5662"/>
    <w:rsid w:val="000E5A30"/>
    <w:rsid w:val="000E5BA4"/>
    <w:rsid w:val="000E6437"/>
    <w:rsid w:val="000E67FA"/>
    <w:rsid w:val="000E6A5F"/>
    <w:rsid w:val="000E6C8F"/>
    <w:rsid w:val="000E7052"/>
    <w:rsid w:val="000E7582"/>
    <w:rsid w:val="000E7627"/>
    <w:rsid w:val="000E7FAD"/>
    <w:rsid w:val="000F0012"/>
    <w:rsid w:val="000F12A6"/>
    <w:rsid w:val="000F1A65"/>
    <w:rsid w:val="000F1BBA"/>
    <w:rsid w:val="000F1E34"/>
    <w:rsid w:val="000F2E67"/>
    <w:rsid w:val="000F39CE"/>
    <w:rsid w:val="000F3A09"/>
    <w:rsid w:val="000F46B6"/>
    <w:rsid w:val="000F4AF6"/>
    <w:rsid w:val="000F6241"/>
    <w:rsid w:val="000F66C1"/>
    <w:rsid w:val="000F700F"/>
    <w:rsid w:val="000F7111"/>
    <w:rsid w:val="000F7141"/>
    <w:rsid w:val="00100E60"/>
    <w:rsid w:val="0010172E"/>
    <w:rsid w:val="00103061"/>
    <w:rsid w:val="00103B76"/>
    <w:rsid w:val="00104BEE"/>
    <w:rsid w:val="00105605"/>
    <w:rsid w:val="00105906"/>
    <w:rsid w:val="00105BBE"/>
    <w:rsid w:val="00105C31"/>
    <w:rsid w:val="00106389"/>
    <w:rsid w:val="00106543"/>
    <w:rsid w:val="001066F8"/>
    <w:rsid w:val="001069E6"/>
    <w:rsid w:val="00106D47"/>
    <w:rsid w:val="00106DC4"/>
    <w:rsid w:val="001071C5"/>
    <w:rsid w:val="00107702"/>
    <w:rsid w:val="001101DE"/>
    <w:rsid w:val="00110AA6"/>
    <w:rsid w:val="0011192D"/>
    <w:rsid w:val="001127C9"/>
    <w:rsid w:val="00112902"/>
    <w:rsid w:val="001132A3"/>
    <w:rsid w:val="00113EFF"/>
    <w:rsid w:val="0011478A"/>
    <w:rsid w:val="0011593D"/>
    <w:rsid w:val="00115E1C"/>
    <w:rsid w:val="0011637A"/>
    <w:rsid w:val="0011666A"/>
    <w:rsid w:val="00116D54"/>
    <w:rsid w:val="00117CA9"/>
    <w:rsid w:val="00117CCC"/>
    <w:rsid w:val="00120C51"/>
    <w:rsid w:val="00120C69"/>
    <w:rsid w:val="001217C8"/>
    <w:rsid w:val="00121B34"/>
    <w:rsid w:val="00121D3E"/>
    <w:rsid w:val="00122FA6"/>
    <w:rsid w:val="0012441C"/>
    <w:rsid w:val="00124DDE"/>
    <w:rsid w:val="00124FC8"/>
    <w:rsid w:val="00127100"/>
    <w:rsid w:val="001302B6"/>
    <w:rsid w:val="001309B6"/>
    <w:rsid w:val="001310F6"/>
    <w:rsid w:val="0013248D"/>
    <w:rsid w:val="00132C34"/>
    <w:rsid w:val="00132F35"/>
    <w:rsid w:val="00133331"/>
    <w:rsid w:val="001337B2"/>
    <w:rsid w:val="00134FAB"/>
    <w:rsid w:val="00135276"/>
    <w:rsid w:val="00135758"/>
    <w:rsid w:val="0013616D"/>
    <w:rsid w:val="00136250"/>
    <w:rsid w:val="001364A8"/>
    <w:rsid w:val="001373A7"/>
    <w:rsid w:val="00137A95"/>
    <w:rsid w:val="00140168"/>
    <w:rsid w:val="00140237"/>
    <w:rsid w:val="00140CC2"/>
    <w:rsid w:val="00140DD0"/>
    <w:rsid w:val="00140F5D"/>
    <w:rsid w:val="001410AB"/>
    <w:rsid w:val="00141FC5"/>
    <w:rsid w:val="0014298F"/>
    <w:rsid w:val="00142F30"/>
    <w:rsid w:val="00143EA9"/>
    <w:rsid w:val="0014435E"/>
    <w:rsid w:val="001443BE"/>
    <w:rsid w:val="0014496A"/>
    <w:rsid w:val="00145493"/>
    <w:rsid w:val="001463F6"/>
    <w:rsid w:val="00146C4C"/>
    <w:rsid w:val="0014795D"/>
    <w:rsid w:val="00147B61"/>
    <w:rsid w:val="00147B84"/>
    <w:rsid w:val="00147CB2"/>
    <w:rsid w:val="00147CF7"/>
    <w:rsid w:val="0015054F"/>
    <w:rsid w:val="00150598"/>
    <w:rsid w:val="00150677"/>
    <w:rsid w:val="00150A14"/>
    <w:rsid w:val="001514F6"/>
    <w:rsid w:val="001515D3"/>
    <w:rsid w:val="00151E49"/>
    <w:rsid w:val="00152810"/>
    <w:rsid w:val="0015420B"/>
    <w:rsid w:val="001551C2"/>
    <w:rsid w:val="00155B5B"/>
    <w:rsid w:val="00155CD0"/>
    <w:rsid w:val="001566A4"/>
    <w:rsid w:val="001567FA"/>
    <w:rsid w:val="001574A7"/>
    <w:rsid w:val="00157CF2"/>
    <w:rsid w:val="001618D9"/>
    <w:rsid w:val="00162B16"/>
    <w:rsid w:val="00162C43"/>
    <w:rsid w:val="0016322F"/>
    <w:rsid w:val="00163738"/>
    <w:rsid w:val="001638F7"/>
    <w:rsid w:val="00163E51"/>
    <w:rsid w:val="00163E89"/>
    <w:rsid w:val="0016499A"/>
    <w:rsid w:val="0016500B"/>
    <w:rsid w:val="00165EBD"/>
    <w:rsid w:val="00166016"/>
    <w:rsid w:val="001661BC"/>
    <w:rsid w:val="00166B95"/>
    <w:rsid w:val="00166FDC"/>
    <w:rsid w:val="001672DE"/>
    <w:rsid w:val="00167812"/>
    <w:rsid w:val="001678DB"/>
    <w:rsid w:val="001717CF"/>
    <w:rsid w:val="00171B6F"/>
    <w:rsid w:val="00171CAB"/>
    <w:rsid w:val="00171F3C"/>
    <w:rsid w:val="00171FF8"/>
    <w:rsid w:val="00172231"/>
    <w:rsid w:val="00172333"/>
    <w:rsid w:val="001734AD"/>
    <w:rsid w:val="00174165"/>
    <w:rsid w:val="00174706"/>
    <w:rsid w:val="0017510F"/>
    <w:rsid w:val="0017561C"/>
    <w:rsid w:val="00175817"/>
    <w:rsid w:val="0017599D"/>
    <w:rsid w:val="001759D6"/>
    <w:rsid w:val="00175B37"/>
    <w:rsid w:val="00175CDF"/>
    <w:rsid w:val="0017615E"/>
    <w:rsid w:val="0017651F"/>
    <w:rsid w:val="001766C5"/>
    <w:rsid w:val="001768A7"/>
    <w:rsid w:val="00176D84"/>
    <w:rsid w:val="0017706A"/>
    <w:rsid w:val="00177704"/>
    <w:rsid w:val="00177747"/>
    <w:rsid w:val="00180027"/>
    <w:rsid w:val="0018036C"/>
    <w:rsid w:val="001804A4"/>
    <w:rsid w:val="00180D25"/>
    <w:rsid w:val="00180E4B"/>
    <w:rsid w:val="0018171E"/>
    <w:rsid w:val="00181BE8"/>
    <w:rsid w:val="00181CD1"/>
    <w:rsid w:val="001823BB"/>
    <w:rsid w:val="00183845"/>
    <w:rsid w:val="00183C39"/>
    <w:rsid w:val="00183DC6"/>
    <w:rsid w:val="0018417D"/>
    <w:rsid w:val="00185ACA"/>
    <w:rsid w:val="00186744"/>
    <w:rsid w:val="00187284"/>
    <w:rsid w:val="00187DEC"/>
    <w:rsid w:val="00190BAF"/>
    <w:rsid w:val="00190EAD"/>
    <w:rsid w:val="001910FF"/>
    <w:rsid w:val="001917B9"/>
    <w:rsid w:val="00191CBB"/>
    <w:rsid w:val="001922A4"/>
    <w:rsid w:val="0019292D"/>
    <w:rsid w:val="00193316"/>
    <w:rsid w:val="001934EC"/>
    <w:rsid w:val="001934EF"/>
    <w:rsid w:val="00193BCD"/>
    <w:rsid w:val="00193BCE"/>
    <w:rsid w:val="00194102"/>
    <w:rsid w:val="00194557"/>
    <w:rsid w:val="00194CFB"/>
    <w:rsid w:val="00195AC8"/>
    <w:rsid w:val="00196841"/>
    <w:rsid w:val="00196852"/>
    <w:rsid w:val="00196CDA"/>
    <w:rsid w:val="00197472"/>
    <w:rsid w:val="0019747E"/>
    <w:rsid w:val="001978FA"/>
    <w:rsid w:val="001A0801"/>
    <w:rsid w:val="001A0CE4"/>
    <w:rsid w:val="001A1A02"/>
    <w:rsid w:val="001A1A72"/>
    <w:rsid w:val="001A2438"/>
    <w:rsid w:val="001A2E28"/>
    <w:rsid w:val="001A36DF"/>
    <w:rsid w:val="001A3AFE"/>
    <w:rsid w:val="001A4656"/>
    <w:rsid w:val="001A47CE"/>
    <w:rsid w:val="001A5715"/>
    <w:rsid w:val="001A5BD6"/>
    <w:rsid w:val="001A60C0"/>
    <w:rsid w:val="001A6764"/>
    <w:rsid w:val="001A72DC"/>
    <w:rsid w:val="001A73CA"/>
    <w:rsid w:val="001A752B"/>
    <w:rsid w:val="001A7B90"/>
    <w:rsid w:val="001A7D9E"/>
    <w:rsid w:val="001B033C"/>
    <w:rsid w:val="001B1355"/>
    <w:rsid w:val="001B1572"/>
    <w:rsid w:val="001B1AC9"/>
    <w:rsid w:val="001B272D"/>
    <w:rsid w:val="001B29E8"/>
    <w:rsid w:val="001B2AE5"/>
    <w:rsid w:val="001B2BAB"/>
    <w:rsid w:val="001B33E1"/>
    <w:rsid w:val="001B358E"/>
    <w:rsid w:val="001B37D3"/>
    <w:rsid w:val="001B3CE9"/>
    <w:rsid w:val="001B536E"/>
    <w:rsid w:val="001B5497"/>
    <w:rsid w:val="001B5BC5"/>
    <w:rsid w:val="001B5BCA"/>
    <w:rsid w:val="001B6E16"/>
    <w:rsid w:val="001B764A"/>
    <w:rsid w:val="001B76BB"/>
    <w:rsid w:val="001B7892"/>
    <w:rsid w:val="001B7BFC"/>
    <w:rsid w:val="001C07BC"/>
    <w:rsid w:val="001C0986"/>
    <w:rsid w:val="001C12D9"/>
    <w:rsid w:val="001C1B88"/>
    <w:rsid w:val="001C3009"/>
    <w:rsid w:val="001C31DB"/>
    <w:rsid w:val="001C33B9"/>
    <w:rsid w:val="001C3512"/>
    <w:rsid w:val="001C36AE"/>
    <w:rsid w:val="001C3EB6"/>
    <w:rsid w:val="001C4422"/>
    <w:rsid w:val="001C4F2B"/>
    <w:rsid w:val="001C57C8"/>
    <w:rsid w:val="001C6269"/>
    <w:rsid w:val="001C66AC"/>
    <w:rsid w:val="001C670B"/>
    <w:rsid w:val="001D08B2"/>
    <w:rsid w:val="001D0BF5"/>
    <w:rsid w:val="001D1890"/>
    <w:rsid w:val="001D1B1C"/>
    <w:rsid w:val="001D1F93"/>
    <w:rsid w:val="001D21F1"/>
    <w:rsid w:val="001D2AA9"/>
    <w:rsid w:val="001D2C19"/>
    <w:rsid w:val="001D3084"/>
    <w:rsid w:val="001D3F70"/>
    <w:rsid w:val="001D43BE"/>
    <w:rsid w:val="001D5D38"/>
    <w:rsid w:val="001D5D7A"/>
    <w:rsid w:val="001D5D95"/>
    <w:rsid w:val="001D6016"/>
    <w:rsid w:val="001D612E"/>
    <w:rsid w:val="001D6AF7"/>
    <w:rsid w:val="001D7038"/>
    <w:rsid w:val="001D7186"/>
    <w:rsid w:val="001D740B"/>
    <w:rsid w:val="001D76DB"/>
    <w:rsid w:val="001E0687"/>
    <w:rsid w:val="001E0DF8"/>
    <w:rsid w:val="001E1110"/>
    <w:rsid w:val="001E1239"/>
    <w:rsid w:val="001E1375"/>
    <w:rsid w:val="001E1726"/>
    <w:rsid w:val="001E1CC5"/>
    <w:rsid w:val="001E202C"/>
    <w:rsid w:val="001E2626"/>
    <w:rsid w:val="001E2E49"/>
    <w:rsid w:val="001E33BB"/>
    <w:rsid w:val="001E340B"/>
    <w:rsid w:val="001E4CF8"/>
    <w:rsid w:val="001E705B"/>
    <w:rsid w:val="001E789B"/>
    <w:rsid w:val="001E7905"/>
    <w:rsid w:val="001E799C"/>
    <w:rsid w:val="001F055A"/>
    <w:rsid w:val="001F070A"/>
    <w:rsid w:val="001F0E3D"/>
    <w:rsid w:val="001F1001"/>
    <w:rsid w:val="001F11E0"/>
    <w:rsid w:val="001F15D5"/>
    <w:rsid w:val="001F1A82"/>
    <w:rsid w:val="001F1F58"/>
    <w:rsid w:val="001F200C"/>
    <w:rsid w:val="001F2AE4"/>
    <w:rsid w:val="001F3282"/>
    <w:rsid w:val="001F3431"/>
    <w:rsid w:val="001F3EC7"/>
    <w:rsid w:val="001F4A00"/>
    <w:rsid w:val="001F4D1C"/>
    <w:rsid w:val="001F52AD"/>
    <w:rsid w:val="001F5DB5"/>
    <w:rsid w:val="001F5E5B"/>
    <w:rsid w:val="001F61A9"/>
    <w:rsid w:val="001F7102"/>
    <w:rsid w:val="001F74EC"/>
    <w:rsid w:val="001F7BA1"/>
    <w:rsid w:val="00200053"/>
    <w:rsid w:val="002007A6"/>
    <w:rsid w:val="002007D1"/>
    <w:rsid w:val="00200A66"/>
    <w:rsid w:val="00200EFE"/>
    <w:rsid w:val="0020138C"/>
    <w:rsid w:val="002014A1"/>
    <w:rsid w:val="00201A87"/>
    <w:rsid w:val="00201CBC"/>
    <w:rsid w:val="00201D04"/>
    <w:rsid w:val="00201E59"/>
    <w:rsid w:val="00201FD0"/>
    <w:rsid w:val="00202FD6"/>
    <w:rsid w:val="0020307B"/>
    <w:rsid w:val="002030C7"/>
    <w:rsid w:val="0020351D"/>
    <w:rsid w:val="002039B4"/>
    <w:rsid w:val="00203BFC"/>
    <w:rsid w:val="00204106"/>
    <w:rsid w:val="002046F5"/>
    <w:rsid w:val="00204AC8"/>
    <w:rsid w:val="00204E66"/>
    <w:rsid w:val="002050C5"/>
    <w:rsid w:val="00205203"/>
    <w:rsid w:val="00205319"/>
    <w:rsid w:val="0020549B"/>
    <w:rsid w:val="0020555D"/>
    <w:rsid w:val="0020573E"/>
    <w:rsid w:val="002062A6"/>
    <w:rsid w:val="0020720A"/>
    <w:rsid w:val="0021079E"/>
    <w:rsid w:val="00211059"/>
    <w:rsid w:val="00211B5C"/>
    <w:rsid w:val="002125EC"/>
    <w:rsid w:val="00212E7E"/>
    <w:rsid w:val="00213A1D"/>
    <w:rsid w:val="00214577"/>
    <w:rsid w:val="002145D8"/>
    <w:rsid w:val="00214ED8"/>
    <w:rsid w:val="00214FFB"/>
    <w:rsid w:val="002150A7"/>
    <w:rsid w:val="002151A9"/>
    <w:rsid w:val="00215B9B"/>
    <w:rsid w:val="00216142"/>
    <w:rsid w:val="0021739B"/>
    <w:rsid w:val="00220156"/>
    <w:rsid w:val="00222A0E"/>
    <w:rsid w:val="00223529"/>
    <w:rsid w:val="00224C1F"/>
    <w:rsid w:val="00225EA0"/>
    <w:rsid w:val="00225FA5"/>
    <w:rsid w:val="002263BB"/>
    <w:rsid w:val="002265A5"/>
    <w:rsid w:val="00226A11"/>
    <w:rsid w:val="00226FC4"/>
    <w:rsid w:val="002279B7"/>
    <w:rsid w:val="00227CC7"/>
    <w:rsid w:val="00230304"/>
    <w:rsid w:val="00230AA7"/>
    <w:rsid w:val="00230AD5"/>
    <w:rsid w:val="00231445"/>
    <w:rsid w:val="00231B9D"/>
    <w:rsid w:val="00231DBD"/>
    <w:rsid w:val="00232B5F"/>
    <w:rsid w:val="00234FDE"/>
    <w:rsid w:val="00235AD0"/>
    <w:rsid w:val="00235BE2"/>
    <w:rsid w:val="00236762"/>
    <w:rsid w:val="00236B76"/>
    <w:rsid w:val="00237217"/>
    <w:rsid w:val="00237341"/>
    <w:rsid w:val="002375BD"/>
    <w:rsid w:val="0023780B"/>
    <w:rsid w:val="00237FC7"/>
    <w:rsid w:val="00240081"/>
    <w:rsid w:val="00240369"/>
    <w:rsid w:val="00240A7B"/>
    <w:rsid w:val="00240D83"/>
    <w:rsid w:val="00241CC7"/>
    <w:rsid w:val="0024227D"/>
    <w:rsid w:val="00242365"/>
    <w:rsid w:val="00242899"/>
    <w:rsid w:val="00242900"/>
    <w:rsid w:val="00243114"/>
    <w:rsid w:val="0024342E"/>
    <w:rsid w:val="0024357E"/>
    <w:rsid w:val="002445FC"/>
    <w:rsid w:val="00244CF6"/>
    <w:rsid w:val="0024544B"/>
    <w:rsid w:val="00245E82"/>
    <w:rsid w:val="00245F02"/>
    <w:rsid w:val="00246BA3"/>
    <w:rsid w:val="00247E80"/>
    <w:rsid w:val="0025020E"/>
    <w:rsid w:val="00250F1D"/>
    <w:rsid w:val="002510BC"/>
    <w:rsid w:val="00251A12"/>
    <w:rsid w:val="00252182"/>
    <w:rsid w:val="002522C2"/>
    <w:rsid w:val="00252C20"/>
    <w:rsid w:val="00253059"/>
    <w:rsid w:val="00253102"/>
    <w:rsid w:val="0025365F"/>
    <w:rsid w:val="002541E6"/>
    <w:rsid w:val="00254374"/>
    <w:rsid w:val="00254615"/>
    <w:rsid w:val="0025486C"/>
    <w:rsid w:val="00254CF4"/>
    <w:rsid w:val="0025593B"/>
    <w:rsid w:val="00255EAC"/>
    <w:rsid w:val="00256AA6"/>
    <w:rsid w:val="00257EE1"/>
    <w:rsid w:val="00260BCD"/>
    <w:rsid w:val="00260D9F"/>
    <w:rsid w:val="00261509"/>
    <w:rsid w:val="0026186B"/>
    <w:rsid w:val="00261886"/>
    <w:rsid w:val="00261919"/>
    <w:rsid w:val="00262244"/>
    <w:rsid w:val="00262A91"/>
    <w:rsid w:val="00262AEE"/>
    <w:rsid w:val="0026325E"/>
    <w:rsid w:val="002637F0"/>
    <w:rsid w:val="00264038"/>
    <w:rsid w:val="0026404C"/>
    <w:rsid w:val="002641C3"/>
    <w:rsid w:val="00264758"/>
    <w:rsid w:val="0026492A"/>
    <w:rsid w:val="00264B79"/>
    <w:rsid w:val="0026526E"/>
    <w:rsid w:val="00265397"/>
    <w:rsid w:val="00265A97"/>
    <w:rsid w:val="00265CEF"/>
    <w:rsid w:val="002707FE"/>
    <w:rsid w:val="00270D13"/>
    <w:rsid w:val="00270D75"/>
    <w:rsid w:val="00271C35"/>
    <w:rsid w:val="00271FDB"/>
    <w:rsid w:val="002729CE"/>
    <w:rsid w:val="00272C44"/>
    <w:rsid w:val="002732D6"/>
    <w:rsid w:val="002738F2"/>
    <w:rsid w:val="0027390A"/>
    <w:rsid w:val="00274856"/>
    <w:rsid w:val="002748EC"/>
    <w:rsid w:val="002753E8"/>
    <w:rsid w:val="00275495"/>
    <w:rsid w:val="0027551F"/>
    <w:rsid w:val="0027558F"/>
    <w:rsid w:val="002755D6"/>
    <w:rsid w:val="00275786"/>
    <w:rsid w:val="0027581B"/>
    <w:rsid w:val="00275E72"/>
    <w:rsid w:val="002763A4"/>
    <w:rsid w:val="00277B4B"/>
    <w:rsid w:val="002808F3"/>
    <w:rsid w:val="00281F53"/>
    <w:rsid w:val="0028219E"/>
    <w:rsid w:val="00282B11"/>
    <w:rsid w:val="00283031"/>
    <w:rsid w:val="00284027"/>
    <w:rsid w:val="00285D61"/>
    <w:rsid w:val="002861BD"/>
    <w:rsid w:val="00286383"/>
    <w:rsid w:val="00286C32"/>
    <w:rsid w:val="002878F3"/>
    <w:rsid w:val="0029024E"/>
    <w:rsid w:val="00291283"/>
    <w:rsid w:val="0029187F"/>
    <w:rsid w:val="00292006"/>
    <w:rsid w:val="002920FD"/>
    <w:rsid w:val="00292136"/>
    <w:rsid w:val="0029229D"/>
    <w:rsid w:val="002928F1"/>
    <w:rsid w:val="002929AE"/>
    <w:rsid w:val="00293907"/>
    <w:rsid w:val="0029390E"/>
    <w:rsid w:val="00293AFF"/>
    <w:rsid w:val="00293D94"/>
    <w:rsid w:val="00293DB0"/>
    <w:rsid w:val="00296A51"/>
    <w:rsid w:val="00297382"/>
    <w:rsid w:val="002976D7"/>
    <w:rsid w:val="002A0228"/>
    <w:rsid w:val="002A0345"/>
    <w:rsid w:val="002A063C"/>
    <w:rsid w:val="002A0FDC"/>
    <w:rsid w:val="002A18A1"/>
    <w:rsid w:val="002A2552"/>
    <w:rsid w:val="002A2EBC"/>
    <w:rsid w:val="002A3668"/>
    <w:rsid w:val="002A3699"/>
    <w:rsid w:val="002A4299"/>
    <w:rsid w:val="002A462A"/>
    <w:rsid w:val="002A4AFD"/>
    <w:rsid w:val="002A4C8C"/>
    <w:rsid w:val="002A4E05"/>
    <w:rsid w:val="002A52AF"/>
    <w:rsid w:val="002A5387"/>
    <w:rsid w:val="002A598E"/>
    <w:rsid w:val="002A5EA8"/>
    <w:rsid w:val="002A61FC"/>
    <w:rsid w:val="002A6485"/>
    <w:rsid w:val="002A6525"/>
    <w:rsid w:val="002A6EDB"/>
    <w:rsid w:val="002A7A82"/>
    <w:rsid w:val="002A7BAA"/>
    <w:rsid w:val="002A7D3F"/>
    <w:rsid w:val="002B07DE"/>
    <w:rsid w:val="002B0AFD"/>
    <w:rsid w:val="002B0E01"/>
    <w:rsid w:val="002B17F5"/>
    <w:rsid w:val="002B18A6"/>
    <w:rsid w:val="002B1EE1"/>
    <w:rsid w:val="002B2990"/>
    <w:rsid w:val="002B3844"/>
    <w:rsid w:val="002B4168"/>
    <w:rsid w:val="002B41ED"/>
    <w:rsid w:val="002B48A6"/>
    <w:rsid w:val="002B518B"/>
    <w:rsid w:val="002B5353"/>
    <w:rsid w:val="002B5955"/>
    <w:rsid w:val="002B5F54"/>
    <w:rsid w:val="002B6D74"/>
    <w:rsid w:val="002B6E36"/>
    <w:rsid w:val="002B706A"/>
    <w:rsid w:val="002B7233"/>
    <w:rsid w:val="002B7C2B"/>
    <w:rsid w:val="002C0255"/>
    <w:rsid w:val="002C05A6"/>
    <w:rsid w:val="002C0D65"/>
    <w:rsid w:val="002C1299"/>
    <w:rsid w:val="002C141F"/>
    <w:rsid w:val="002C16DC"/>
    <w:rsid w:val="002C1E59"/>
    <w:rsid w:val="002C1F27"/>
    <w:rsid w:val="002C20CF"/>
    <w:rsid w:val="002C215A"/>
    <w:rsid w:val="002C21C6"/>
    <w:rsid w:val="002C283C"/>
    <w:rsid w:val="002C3025"/>
    <w:rsid w:val="002C3131"/>
    <w:rsid w:val="002C3D75"/>
    <w:rsid w:val="002C410B"/>
    <w:rsid w:val="002C568F"/>
    <w:rsid w:val="002C5C0A"/>
    <w:rsid w:val="002C682D"/>
    <w:rsid w:val="002C6AA6"/>
    <w:rsid w:val="002C6C63"/>
    <w:rsid w:val="002C6F72"/>
    <w:rsid w:val="002C762C"/>
    <w:rsid w:val="002C7694"/>
    <w:rsid w:val="002C7BBA"/>
    <w:rsid w:val="002C7DC6"/>
    <w:rsid w:val="002D0E9D"/>
    <w:rsid w:val="002D20C1"/>
    <w:rsid w:val="002D230B"/>
    <w:rsid w:val="002D294D"/>
    <w:rsid w:val="002D3484"/>
    <w:rsid w:val="002D3680"/>
    <w:rsid w:val="002D4444"/>
    <w:rsid w:val="002D46AF"/>
    <w:rsid w:val="002D4942"/>
    <w:rsid w:val="002D4C1D"/>
    <w:rsid w:val="002D4C40"/>
    <w:rsid w:val="002D59E5"/>
    <w:rsid w:val="002D66AE"/>
    <w:rsid w:val="002D6F5D"/>
    <w:rsid w:val="002D7E03"/>
    <w:rsid w:val="002E02CB"/>
    <w:rsid w:val="002E0932"/>
    <w:rsid w:val="002E0E33"/>
    <w:rsid w:val="002E19DD"/>
    <w:rsid w:val="002E2093"/>
    <w:rsid w:val="002E2300"/>
    <w:rsid w:val="002E2B1F"/>
    <w:rsid w:val="002E319F"/>
    <w:rsid w:val="002E35C6"/>
    <w:rsid w:val="002E37E3"/>
    <w:rsid w:val="002E3A5D"/>
    <w:rsid w:val="002E3BD4"/>
    <w:rsid w:val="002E3FCB"/>
    <w:rsid w:val="002E4882"/>
    <w:rsid w:val="002E4AF1"/>
    <w:rsid w:val="002E5222"/>
    <w:rsid w:val="002E5551"/>
    <w:rsid w:val="002E5808"/>
    <w:rsid w:val="002E58C1"/>
    <w:rsid w:val="002E5ADE"/>
    <w:rsid w:val="002E5E20"/>
    <w:rsid w:val="002E6319"/>
    <w:rsid w:val="002E66FE"/>
    <w:rsid w:val="002E6B0A"/>
    <w:rsid w:val="002E7540"/>
    <w:rsid w:val="002E7689"/>
    <w:rsid w:val="002E779D"/>
    <w:rsid w:val="002E7F80"/>
    <w:rsid w:val="002F0EB0"/>
    <w:rsid w:val="002F10B8"/>
    <w:rsid w:val="002F119A"/>
    <w:rsid w:val="002F1D4A"/>
    <w:rsid w:val="002F2D8C"/>
    <w:rsid w:val="002F438D"/>
    <w:rsid w:val="002F5850"/>
    <w:rsid w:val="002F5EF4"/>
    <w:rsid w:val="002F667B"/>
    <w:rsid w:val="002F73E7"/>
    <w:rsid w:val="002F78C1"/>
    <w:rsid w:val="002F7960"/>
    <w:rsid w:val="002F7A00"/>
    <w:rsid w:val="002F7F8E"/>
    <w:rsid w:val="00300644"/>
    <w:rsid w:val="003009B8"/>
    <w:rsid w:val="0030116E"/>
    <w:rsid w:val="0030127C"/>
    <w:rsid w:val="003026A3"/>
    <w:rsid w:val="00302958"/>
    <w:rsid w:val="00302BE6"/>
    <w:rsid w:val="0030330B"/>
    <w:rsid w:val="003037AB"/>
    <w:rsid w:val="00304447"/>
    <w:rsid w:val="00304725"/>
    <w:rsid w:val="00304767"/>
    <w:rsid w:val="00304B9A"/>
    <w:rsid w:val="00305586"/>
    <w:rsid w:val="00305F48"/>
    <w:rsid w:val="003060BE"/>
    <w:rsid w:val="00307E0B"/>
    <w:rsid w:val="00307E9D"/>
    <w:rsid w:val="00310ECF"/>
    <w:rsid w:val="00311082"/>
    <w:rsid w:val="00311661"/>
    <w:rsid w:val="00311874"/>
    <w:rsid w:val="003122EF"/>
    <w:rsid w:val="003123B9"/>
    <w:rsid w:val="003125B4"/>
    <w:rsid w:val="00312E5C"/>
    <w:rsid w:val="003131B7"/>
    <w:rsid w:val="00313324"/>
    <w:rsid w:val="003133CA"/>
    <w:rsid w:val="00313771"/>
    <w:rsid w:val="00314BBF"/>
    <w:rsid w:val="00314D2D"/>
    <w:rsid w:val="00315324"/>
    <w:rsid w:val="0031544C"/>
    <w:rsid w:val="003157B4"/>
    <w:rsid w:val="003168FD"/>
    <w:rsid w:val="00317490"/>
    <w:rsid w:val="0031782E"/>
    <w:rsid w:val="00317881"/>
    <w:rsid w:val="00317B24"/>
    <w:rsid w:val="00317C2E"/>
    <w:rsid w:val="003202A0"/>
    <w:rsid w:val="003206BF"/>
    <w:rsid w:val="00320BF0"/>
    <w:rsid w:val="00320F4E"/>
    <w:rsid w:val="003212AF"/>
    <w:rsid w:val="003229AE"/>
    <w:rsid w:val="00322F97"/>
    <w:rsid w:val="00325574"/>
    <w:rsid w:val="00325663"/>
    <w:rsid w:val="00326773"/>
    <w:rsid w:val="003268E3"/>
    <w:rsid w:val="00326BC3"/>
    <w:rsid w:val="00327470"/>
    <w:rsid w:val="0032752D"/>
    <w:rsid w:val="00327548"/>
    <w:rsid w:val="0032790B"/>
    <w:rsid w:val="0033043D"/>
    <w:rsid w:val="00330A84"/>
    <w:rsid w:val="00330F4A"/>
    <w:rsid w:val="00331113"/>
    <w:rsid w:val="00331E0E"/>
    <w:rsid w:val="003326F1"/>
    <w:rsid w:val="00332EAF"/>
    <w:rsid w:val="003333AD"/>
    <w:rsid w:val="00333AB0"/>
    <w:rsid w:val="0033471F"/>
    <w:rsid w:val="003347BD"/>
    <w:rsid w:val="00334E26"/>
    <w:rsid w:val="00335F6F"/>
    <w:rsid w:val="00336E7D"/>
    <w:rsid w:val="003371EB"/>
    <w:rsid w:val="00337554"/>
    <w:rsid w:val="003378B1"/>
    <w:rsid w:val="003379C7"/>
    <w:rsid w:val="003400D2"/>
    <w:rsid w:val="003402D6"/>
    <w:rsid w:val="0034037D"/>
    <w:rsid w:val="00340417"/>
    <w:rsid w:val="00340A82"/>
    <w:rsid w:val="003419E0"/>
    <w:rsid w:val="00342597"/>
    <w:rsid w:val="003427AF"/>
    <w:rsid w:val="003436AA"/>
    <w:rsid w:val="003446D7"/>
    <w:rsid w:val="00345884"/>
    <w:rsid w:val="00346096"/>
    <w:rsid w:val="00346D8C"/>
    <w:rsid w:val="0034741F"/>
    <w:rsid w:val="00347ABF"/>
    <w:rsid w:val="00347AC5"/>
    <w:rsid w:val="00347EB8"/>
    <w:rsid w:val="00347F1D"/>
    <w:rsid w:val="00347FC3"/>
    <w:rsid w:val="00350AEE"/>
    <w:rsid w:val="00350B19"/>
    <w:rsid w:val="00350CA8"/>
    <w:rsid w:val="0035198B"/>
    <w:rsid w:val="00351C06"/>
    <w:rsid w:val="00351DD2"/>
    <w:rsid w:val="00351E05"/>
    <w:rsid w:val="00351FB7"/>
    <w:rsid w:val="00352120"/>
    <w:rsid w:val="003524E2"/>
    <w:rsid w:val="003526F9"/>
    <w:rsid w:val="003528F0"/>
    <w:rsid w:val="0035393D"/>
    <w:rsid w:val="00353EC8"/>
    <w:rsid w:val="00354361"/>
    <w:rsid w:val="003544A7"/>
    <w:rsid w:val="003545AF"/>
    <w:rsid w:val="00354B89"/>
    <w:rsid w:val="0035508E"/>
    <w:rsid w:val="00355142"/>
    <w:rsid w:val="003552D7"/>
    <w:rsid w:val="00355B75"/>
    <w:rsid w:val="003561B8"/>
    <w:rsid w:val="003561F1"/>
    <w:rsid w:val="00356802"/>
    <w:rsid w:val="00356DA7"/>
    <w:rsid w:val="003602E4"/>
    <w:rsid w:val="003604CD"/>
    <w:rsid w:val="0036111A"/>
    <w:rsid w:val="00361366"/>
    <w:rsid w:val="00361861"/>
    <w:rsid w:val="003618EE"/>
    <w:rsid w:val="00361D4D"/>
    <w:rsid w:val="0036210C"/>
    <w:rsid w:val="003626F5"/>
    <w:rsid w:val="00362E33"/>
    <w:rsid w:val="003636AB"/>
    <w:rsid w:val="00363D0C"/>
    <w:rsid w:val="00364920"/>
    <w:rsid w:val="00364BD2"/>
    <w:rsid w:val="00364E58"/>
    <w:rsid w:val="00365357"/>
    <w:rsid w:val="0036564F"/>
    <w:rsid w:val="00366219"/>
    <w:rsid w:val="00366F0A"/>
    <w:rsid w:val="003679D5"/>
    <w:rsid w:val="00367F3B"/>
    <w:rsid w:val="0037046C"/>
    <w:rsid w:val="00371275"/>
    <w:rsid w:val="003719DB"/>
    <w:rsid w:val="00371A73"/>
    <w:rsid w:val="00372898"/>
    <w:rsid w:val="00372A22"/>
    <w:rsid w:val="00372CE6"/>
    <w:rsid w:val="003731D6"/>
    <w:rsid w:val="003731FB"/>
    <w:rsid w:val="003736A1"/>
    <w:rsid w:val="00373F35"/>
    <w:rsid w:val="003740D7"/>
    <w:rsid w:val="00374D4C"/>
    <w:rsid w:val="0037523E"/>
    <w:rsid w:val="00375A9C"/>
    <w:rsid w:val="00375F79"/>
    <w:rsid w:val="003765A1"/>
    <w:rsid w:val="00376645"/>
    <w:rsid w:val="00376C45"/>
    <w:rsid w:val="00376D15"/>
    <w:rsid w:val="00376EB5"/>
    <w:rsid w:val="0037700A"/>
    <w:rsid w:val="00377587"/>
    <w:rsid w:val="003775E9"/>
    <w:rsid w:val="00377668"/>
    <w:rsid w:val="00377F81"/>
    <w:rsid w:val="003806E4"/>
    <w:rsid w:val="00381976"/>
    <w:rsid w:val="00382065"/>
    <w:rsid w:val="00382322"/>
    <w:rsid w:val="0038266C"/>
    <w:rsid w:val="003828DC"/>
    <w:rsid w:val="00383827"/>
    <w:rsid w:val="00383CAB"/>
    <w:rsid w:val="00383D46"/>
    <w:rsid w:val="00383D5D"/>
    <w:rsid w:val="003845AA"/>
    <w:rsid w:val="00384B2F"/>
    <w:rsid w:val="00385A35"/>
    <w:rsid w:val="00385BE7"/>
    <w:rsid w:val="003863D7"/>
    <w:rsid w:val="00386511"/>
    <w:rsid w:val="00386C29"/>
    <w:rsid w:val="0038781E"/>
    <w:rsid w:val="00387B2E"/>
    <w:rsid w:val="003908B4"/>
    <w:rsid w:val="00390D57"/>
    <w:rsid w:val="00391190"/>
    <w:rsid w:val="003915D3"/>
    <w:rsid w:val="00391C2D"/>
    <w:rsid w:val="0039205C"/>
    <w:rsid w:val="00392B66"/>
    <w:rsid w:val="00393771"/>
    <w:rsid w:val="00393AB7"/>
    <w:rsid w:val="00393C55"/>
    <w:rsid w:val="003945CE"/>
    <w:rsid w:val="0039465D"/>
    <w:rsid w:val="00394B9F"/>
    <w:rsid w:val="00394C6D"/>
    <w:rsid w:val="00394D33"/>
    <w:rsid w:val="00395091"/>
    <w:rsid w:val="00395B90"/>
    <w:rsid w:val="00396337"/>
    <w:rsid w:val="003963E7"/>
    <w:rsid w:val="00396496"/>
    <w:rsid w:val="003965A6"/>
    <w:rsid w:val="003968FB"/>
    <w:rsid w:val="00396B08"/>
    <w:rsid w:val="00397072"/>
    <w:rsid w:val="003976F1"/>
    <w:rsid w:val="00397767"/>
    <w:rsid w:val="00397AE1"/>
    <w:rsid w:val="00397F95"/>
    <w:rsid w:val="003A013E"/>
    <w:rsid w:val="003A0223"/>
    <w:rsid w:val="003A0A21"/>
    <w:rsid w:val="003A17F8"/>
    <w:rsid w:val="003A20F9"/>
    <w:rsid w:val="003A2386"/>
    <w:rsid w:val="003A27C6"/>
    <w:rsid w:val="003A3A49"/>
    <w:rsid w:val="003A3B1A"/>
    <w:rsid w:val="003A3CBC"/>
    <w:rsid w:val="003A476F"/>
    <w:rsid w:val="003A4B3A"/>
    <w:rsid w:val="003A4FE3"/>
    <w:rsid w:val="003A59A7"/>
    <w:rsid w:val="003A5D27"/>
    <w:rsid w:val="003A5D9F"/>
    <w:rsid w:val="003A646C"/>
    <w:rsid w:val="003A6A74"/>
    <w:rsid w:val="003A7152"/>
    <w:rsid w:val="003A7432"/>
    <w:rsid w:val="003A7517"/>
    <w:rsid w:val="003A7C2A"/>
    <w:rsid w:val="003B10D8"/>
    <w:rsid w:val="003B1544"/>
    <w:rsid w:val="003B1EA6"/>
    <w:rsid w:val="003B2F3C"/>
    <w:rsid w:val="003B34AB"/>
    <w:rsid w:val="003B3A8D"/>
    <w:rsid w:val="003B3AE5"/>
    <w:rsid w:val="003B3D01"/>
    <w:rsid w:val="003B4315"/>
    <w:rsid w:val="003B4576"/>
    <w:rsid w:val="003B4DC0"/>
    <w:rsid w:val="003B4E3D"/>
    <w:rsid w:val="003B5751"/>
    <w:rsid w:val="003B5DC2"/>
    <w:rsid w:val="003B5F83"/>
    <w:rsid w:val="003B64AF"/>
    <w:rsid w:val="003B688A"/>
    <w:rsid w:val="003B6A34"/>
    <w:rsid w:val="003B6E45"/>
    <w:rsid w:val="003B6F88"/>
    <w:rsid w:val="003B720F"/>
    <w:rsid w:val="003B72AE"/>
    <w:rsid w:val="003B77B2"/>
    <w:rsid w:val="003B78BD"/>
    <w:rsid w:val="003B7DA6"/>
    <w:rsid w:val="003C0475"/>
    <w:rsid w:val="003C06EC"/>
    <w:rsid w:val="003C081E"/>
    <w:rsid w:val="003C144B"/>
    <w:rsid w:val="003C162A"/>
    <w:rsid w:val="003C1A27"/>
    <w:rsid w:val="003C2151"/>
    <w:rsid w:val="003C29C0"/>
    <w:rsid w:val="003C2E78"/>
    <w:rsid w:val="003C383A"/>
    <w:rsid w:val="003C4062"/>
    <w:rsid w:val="003C41BE"/>
    <w:rsid w:val="003C43FB"/>
    <w:rsid w:val="003C50CC"/>
    <w:rsid w:val="003C587B"/>
    <w:rsid w:val="003C5987"/>
    <w:rsid w:val="003C6D68"/>
    <w:rsid w:val="003D00F3"/>
    <w:rsid w:val="003D0F67"/>
    <w:rsid w:val="003D11F3"/>
    <w:rsid w:val="003D213C"/>
    <w:rsid w:val="003D2CEC"/>
    <w:rsid w:val="003D3B1A"/>
    <w:rsid w:val="003D4040"/>
    <w:rsid w:val="003D40F9"/>
    <w:rsid w:val="003D47AA"/>
    <w:rsid w:val="003D50DE"/>
    <w:rsid w:val="003D5F6E"/>
    <w:rsid w:val="003D617A"/>
    <w:rsid w:val="003D660B"/>
    <w:rsid w:val="003D7202"/>
    <w:rsid w:val="003D7388"/>
    <w:rsid w:val="003D757C"/>
    <w:rsid w:val="003D77DC"/>
    <w:rsid w:val="003D7A5B"/>
    <w:rsid w:val="003D7B6C"/>
    <w:rsid w:val="003E01E1"/>
    <w:rsid w:val="003E08F9"/>
    <w:rsid w:val="003E09E7"/>
    <w:rsid w:val="003E1305"/>
    <w:rsid w:val="003E1676"/>
    <w:rsid w:val="003E179C"/>
    <w:rsid w:val="003E1A74"/>
    <w:rsid w:val="003E1CC4"/>
    <w:rsid w:val="003E210D"/>
    <w:rsid w:val="003E2545"/>
    <w:rsid w:val="003E258E"/>
    <w:rsid w:val="003E298E"/>
    <w:rsid w:val="003E3119"/>
    <w:rsid w:val="003E3440"/>
    <w:rsid w:val="003E3A8B"/>
    <w:rsid w:val="003E3C68"/>
    <w:rsid w:val="003E46A7"/>
    <w:rsid w:val="003E4983"/>
    <w:rsid w:val="003E4B72"/>
    <w:rsid w:val="003E4F65"/>
    <w:rsid w:val="003E4FF6"/>
    <w:rsid w:val="003E521C"/>
    <w:rsid w:val="003E532C"/>
    <w:rsid w:val="003E5DB5"/>
    <w:rsid w:val="003E61A9"/>
    <w:rsid w:val="003E62A0"/>
    <w:rsid w:val="003E6FC8"/>
    <w:rsid w:val="003E703D"/>
    <w:rsid w:val="003E7B14"/>
    <w:rsid w:val="003F0337"/>
    <w:rsid w:val="003F05B1"/>
    <w:rsid w:val="003F1FE2"/>
    <w:rsid w:val="003F2635"/>
    <w:rsid w:val="003F302F"/>
    <w:rsid w:val="003F3090"/>
    <w:rsid w:val="003F33D2"/>
    <w:rsid w:val="003F383A"/>
    <w:rsid w:val="003F39F6"/>
    <w:rsid w:val="003F3DE4"/>
    <w:rsid w:val="003F46B9"/>
    <w:rsid w:val="003F46D5"/>
    <w:rsid w:val="003F4DF6"/>
    <w:rsid w:val="003F571F"/>
    <w:rsid w:val="003F5788"/>
    <w:rsid w:val="003F57E1"/>
    <w:rsid w:val="003F5AE7"/>
    <w:rsid w:val="003F5C66"/>
    <w:rsid w:val="003F5D31"/>
    <w:rsid w:val="003F6A2E"/>
    <w:rsid w:val="003F6C70"/>
    <w:rsid w:val="003F78AD"/>
    <w:rsid w:val="003F792C"/>
    <w:rsid w:val="003F79A3"/>
    <w:rsid w:val="003F7BA2"/>
    <w:rsid w:val="004000B1"/>
    <w:rsid w:val="00400304"/>
    <w:rsid w:val="00400468"/>
    <w:rsid w:val="00401039"/>
    <w:rsid w:val="00401B74"/>
    <w:rsid w:val="00401F9F"/>
    <w:rsid w:val="00402648"/>
    <w:rsid w:val="00402AD4"/>
    <w:rsid w:val="00402DE6"/>
    <w:rsid w:val="0040368D"/>
    <w:rsid w:val="00403D15"/>
    <w:rsid w:val="0040422A"/>
    <w:rsid w:val="0040471B"/>
    <w:rsid w:val="00404F48"/>
    <w:rsid w:val="00405014"/>
    <w:rsid w:val="004057DC"/>
    <w:rsid w:val="00405D0D"/>
    <w:rsid w:val="00407026"/>
    <w:rsid w:val="004070FB"/>
    <w:rsid w:val="00407CB0"/>
    <w:rsid w:val="0041023D"/>
    <w:rsid w:val="00410301"/>
    <w:rsid w:val="00410481"/>
    <w:rsid w:val="00410611"/>
    <w:rsid w:val="00410E9C"/>
    <w:rsid w:val="004116B7"/>
    <w:rsid w:val="00413530"/>
    <w:rsid w:val="00414682"/>
    <w:rsid w:val="004156A3"/>
    <w:rsid w:val="00415AE5"/>
    <w:rsid w:val="00415B5A"/>
    <w:rsid w:val="00415BEA"/>
    <w:rsid w:val="00415CC3"/>
    <w:rsid w:val="00415E32"/>
    <w:rsid w:val="0041648B"/>
    <w:rsid w:val="004171DC"/>
    <w:rsid w:val="00417844"/>
    <w:rsid w:val="00417DCA"/>
    <w:rsid w:val="004201A0"/>
    <w:rsid w:val="00420751"/>
    <w:rsid w:val="00420A71"/>
    <w:rsid w:val="00421150"/>
    <w:rsid w:val="00421A47"/>
    <w:rsid w:val="00421B9E"/>
    <w:rsid w:val="00421E78"/>
    <w:rsid w:val="004226AB"/>
    <w:rsid w:val="00422A47"/>
    <w:rsid w:val="00422A4A"/>
    <w:rsid w:val="004231BA"/>
    <w:rsid w:val="00423BF6"/>
    <w:rsid w:val="00423E68"/>
    <w:rsid w:val="00426E6E"/>
    <w:rsid w:val="004270A7"/>
    <w:rsid w:val="00427807"/>
    <w:rsid w:val="00427A3B"/>
    <w:rsid w:val="00430086"/>
    <w:rsid w:val="004301CC"/>
    <w:rsid w:val="004303AF"/>
    <w:rsid w:val="00430D33"/>
    <w:rsid w:val="00430EC6"/>
    <w:rsid w:val="00431118"/>
    <w:rsid w:val="00432A65"/>
    <w:rsid w:val="00432C6F"/>
    <w:rsid w:val="00433001"/>
    <w:rsid w:val="004334AF"/>
    <w:rsid w:val="00433728"/>
    <w:rsid w:val="00433A3E"/>
    <w:rsid w:val="0043446A"/>
    <w:rsid w:val="00435E58"/>
    <w:rsid w:val="004366A6"/>
    <w:rsid w:val="004372A7"/>
    <w:rsid w:val="00437929"/>
    <w:rsid w:val="00437F8D"/>
    <w:rsid w:val="004400BA"/>
    <w:rsid w:val="004404C7"/>
    <w:rsid w:val="004409B8"/>
    <w:rsid w:val="00440FD5"/>
    <w:rsid w:val="004412A2"/>
    <w:rsid w:val="00441ECF"/>
    <w:rsid w:val="004432C6"/>
    <w:rsid w:val="00443827"/>
    <w:rsid w:val="00444192"/>
    <w:rsid w:val="00444193"/>
    <w:rsid w:val="00444939"/>
    <w:rsid w:val="00444E17"/>
    <w:rsid w:val="004452E0"/>
    <w:rsid w:val="00445605"/>
    <w:rsid w:val="00445A9A"/>
    <w:rsid w:val="00446971"/>
    <w:rsid w:val="00446EE3"/>
    <w:rsid w:val="00446F70"/>
    <w:rsid w:val="00447003"/>
    <w:rsid w:val="0044749D"/>
    <w:rsid w:val="0044799A"/>
    <w:rsid w:val="00447F77"/>
    <w:rsid w:val="00450771"/>
    <w:rsid w:val="00450989"/>
    <w:rsid w:val="004510DE"/>
    <w:rsid w:val="0045240F"/>
    <w:rsid w:val="00452A81"/>
    <w:rsid w:val="00453618"/>
    <w:rsid w:val="004545B7"/>
    <w:rsid w:val="004566AC"/>
    <w:rsid w:val="004572C8"/>
    <w:rsid w:val="00460451"/>
    <w:rsid w:val="0046121E"/>
    <w:rsid w:val="00461719"/>
    <w:rsid w:val="004626AC"/>
    <w:rsid w:val="004633E7"/>
    <w:rsid w:val="004639F9"/>
    <w:rsid w:val="00463EB3"/>
    <w:rsid w:val="00464487"/>
    <w:rsid w:val="00465AD0"/>
    <w:rsid w:val="00465C58"/>
    <w:rsid w:val="00466626"/>
    <w:rsid w:val="0047001B"/>
    <w:rsid w:val="0047037C"/>
    <w:rsid w:val="0047040F"/>
    <w:rsid w:val="0047077D"/>
    <w:rsid w:val="004712EA"/>
    <w:rsid w:val="004717EB"/>
    <w:rsid w:val="00471889"/>
    <w:rsid w:val="00472B28"/>
    <w:rsid w:val="00472E39"/>
    <w:rsid w:val="00473631"/>
    <w:rsid w:val="00473DE5"/>
    <w:rsid w:val="00473F04"/>
    <w:rsid w:val="00474204"/>
    <w:rsid w:val="00474699"/>
    <w:rsid w:val="004746FA"/>
    <w:rsid w:val="00475189"/>
    <w:rsid w:val="00475DA6"/>
    <w:rsid w:val="0047647C"/>
    <w:rsid w:val="004802B2"/>
    <w:rsid w:val="00480DEE"/>
    <w:rsid w:val="00481652"/>
    <w:rsid w:val="00482611"/>
    <w:rsid w:val="00482740"/>
    <w:rsid w:val="00482772"/>
    <w:rsid w:val="00483397"/>
    <w:rsid w:val="004837C8"/>
    <w:rsid w:val="004838A9"/>
    <w:rsid w:val="004841C3"/>
    <w:rsid w:val="00484577"/>
    <w:rsid w:val="00485117"/>
    <w:rsid w:val="00485135"/>
    <w:rsid w:val="00485DB7"/>
    <w:rsid w:val="00485E14"/>
    <w:rsid w:val="00485E82"/>
    <w:rsid w:val="004862E9"/>
    <w:rsid w:val="004864BE"/>
    <w:rsid w:val="00486FED"/>
    <w:rsid w:val="00487172"/>
    <w:rsid w:val="00487B05"/>
    <w:rsid w:val="00487C2A"/>
    <w:rsid w:val="00490054"/>
    <w:rsid w:val="0049080F"/>
    <w:rsid w:val="00490996"/>
    <w:rsid w:val="00490E81"/>
    <w:rsid w:val="00491688"/>
    <w:rsid w:val="00491A5A"/>
    <w:rsid w:val="00491BC2"/>
    <w:rsid w:val="00491DC5"/>
    <w:rsid w:val="00493AD0"/>
    <w:rsid w:val="00493BA6"/>
    <w:rsid w:val="00494549"/>
    <w:rsid w:val="00494AFE"/>
    <w:rsid w:val="00494BC9"/>
    <w:rsid w:val="0049503D"/>
    <w:rsid w:val="00495412"/>
    <w:rsid w:val="0049559E"/>
    <w:rsid w:val="00495686"/>
    <w:rsid w:val="0049590B"/>
    <w:rsid w:val="00496419"/>
    <w:rsid w:val="004966DB"/>
    <w:rsid w:val="004967DE"/>
    <w:rsid w:val="00496B8B"/>
    <w:rsid w:val="00497268"/>
    <w:rsid w:val="00497C1A"/>
    <w:rsid w:val="00497D05"/>
    <w:rsid w:val="004A0041"/>
    <w:rsid w:val="004A0161"/>
    <w:rsid w:val="004A0555"/>
    <w:rsid w:val="004A1394"/>
    <w:rsid w:val="004A1F3C"/>
    <w:rsid w:val="004A27C3"/>
    <w:rsid w:val="004A2A66"/>
    <w:rsid w:val="004A2ACC"/>
    <w:rsid w:val="004A376C"/>
    <w:rsid w:val="004A3F0E"/>
    <w:rsid w:val="004A4927"/>
    <w:rsid w:val="004A4952"/>
    <w:rsid w:val="004A5679"/>
    <w:rsid w:val="004A56CE"/>
    <w:rsid w:val="004A5783"/>
    <w:rsid w:val="004A6996"/>
    <w:rsid w:val="004A6A68"/>
    <w:rsid w:val="004A6B00"/>
    <w:rsid w:val="004A7529"/>
    <w:rsid w:val="004A7889"/>
    <w:rsid w:val="004A7CDD"/>
    <w:rsid w:val="004A7E3E"/>
    <w:rsid w:val="004B0CDB"/>
    <w:rsid w:val="004B0D4A"/>
    <w:rsid w:val="004B0F00"/>
    <w:rsid w:val="004B1614"/>
    <w:rsid w:val="004B16C7"/>
    <w:rsid w:val="004B2540"/>
    <w:rsid w:val="004B2BC6"/>
    <w:rsid w:val="004B2EF5"/>
    <w:rsid w:val="004B3858"/>
    <w:rsid w:val="004B3D6D"/>
    <w:rsid w:val="004B408E"/>
    <w:rsid w:val="004B4A10"/>
    <w:rsid w:val="004B4AF9"/>
    <w:rsid w:val="004B4EF0"/>
    <w:rsid w:val="004B588E"/>
    <w:rsid w:val="004B5FD7"/>
    <w:rsid w:val="004B732C"/>
    <w:rsid w:val="004B7566"/>
    <w:rsid w:val="004C0A64"/>
    <w:rsid w:val="004C0CBC"/>
    <w:rsid w:val="004C12ED"/>
    <w:rsid w:val="004C1923"/>
    <w:rsid w:val="004C1D28"/>
    <w:rsid w:val="004C2558"/>
    <w:rsid w:val="004C2735"/>
    <w:rsid w:val="004C3900"/>
    <w:rsid w:val="004C40C1"/>
    <w:rsid w:val="004C4795"/>
    <w:rsid w:val="004C4E44"/>
    <w:rsid w:val="004C5806"/>
    <w:rsid w:val="004C5A2D"/>
    <w:rsid w:val="004C5D56"/>
    <w:rsid w:val="004C5D59"/>
    <w:rsid w:val="004C616A"/>
    <w:rsid w:val="004C66CC"/>
    <w:rsid w:val="004C68D9"/>
    <w:rsid w:val="004C6AC4"/>
    <w:rsid w:val="004C6D5A"/>
    <w:rsid w:val="004C6E2B"/>
    <w:rsid w:val="004C7C3A"/>
    <w:rsid w:val="004C7CEA"/>
    <w:rsid w:val="004C7FD1"/>
    <w:rsid w:val="004D094F"/>
    <w:rsid w:val="004D1551"/>
    <w:rsid w:val="004D16BA"/>
    <w:rsid w:val="004D1887"/>
    <w:rsid w:val="004D262B"/>
    <w:rsid w:val="004D2AA9"/>
    <w:rsid w:val="004D2FD9"/>
    <w:rsid w:val="004D3856"/>
    <w:rsid w:val="004D3935"/>
    <w:rsid w:val="004D3DC4"/>
    <w:rsid w:val="004D42C2"/>
    <w:rsid w:val="004D4C33"/>
    <w:rsid w:val="004D5049"/>
    <w:rsid w:val="004D51DC"/>
    <w:rsid w:val="004D5C62"/>
    <w:rsid w:val="004D5D4C"/>
    <w:rsid w:val="004D618C"/>
    <w:rsid w:val="004D685A"/>
    <w:rsid w:val="004D691C"/>
    <w:rsid w:val="004D6DA0"/>
    <w:rsid w:val="004D767C"/>
    <w:rsid w:val="004D7726"/>
    <w:rsid w:val="004D7E89"/>
    <w:rsid w:val="004E0816"/>
    <w:rsid w:val="004E09B2"/>
    <w:rsid w:val="004E1209"/>
    <w:rsid w:val="004E13EC"/>
    <w:rsid w:val="004E1DF6"/>
    <w:rsid w:val="004E218A"/>
    <w:rsid w:val="004E22F9"/>
    <w:rsid w:val="004E2314"/>
    <w:rsid w:val="004E331D"/>
    <w:rsid w:val="004E34A1"/>
    <w:rsid w:val="004E37CE"/>
    <w:rsid w:val="004E396A"/>
    <w:rsid w:val="004E3AA1"/>
    <w:rsid w:val="004E3BF2"/>
    <w:rsid w:val="004E4947"/>
    <w:rsid w:val="004E5B42"/>
    <w:rsid w:val="004E5C36"/>
    <w:rsid w:val="004E784E"/>
    <w:rsid w:val="004E7FA4"/>
    <w:rsid w:val="004F0A4A"/>
    <w:rsid w:val="004F0D31"/>
    <w:rsid w:val="004F1E95"/>
    <w:rsid w:val="004F2265"/>
    <w:rsid w:val="004F22E3"/>
    <w:rsid w:val="004F29CB"/>
    <w:rsid w:val="004F3261"/>
    <w:rsid w:val="004F3966"/>
    <w:rsid w:val="004F39DE"/>
    <w:rsid w:val="004F3A91"/>
    <w:rsid w:val="004F48C1"/>
    <w:rsid w:val="004F4B86"/>
    <w:rsid w:val="004F4D5B"/>
    <w:rsid w:val="004F531E"/>
    <w:rsid w:val="004F5F51"/>
    <w:rsid w:val="004F66C4"/>
    <w:rsid w:val="004F723B"/>
    <w:rsid w:val="004F78C8"/>
    <w:rsid w:val="00500AED"/>
    <w:rsid w:val="0050120F"/>
    <w:rsid w:val="005013C5"/>
    <w:rsid w:val="00501B83"/>
    <w:rsid w:val="00501CF9"/>
    <w:rsid w:val="00502F81"/>
    <w:rsid w:val="005034FB"/>
    <w:rsid w:val="0050360F"/>
    <w:rsid w:val="00503888"/>
    <w:rsid w:val="00503BD1"/>
    <w:rsid w:val="00504345"/>
    <w:rsid w:val="005048FA"/>
    <w:rsid w:val="00504FB9"/>
    <w:rsid w:val="00506F83"/>
    <w:rsid w:val="0050704E"/>
    <w:rsid w:val="00507191"/>
    <w:rsid w:val="005074A7"/>
    <w:rsid w:val="005076EA"/>
    <w:rsid w:val="00507768"/>
    <w:rsid w:val="005077CE"/>
    <w:rsid w:val="0050791A"/>
    <w:rsid w:val="005101EB"/>
    <w:rsid w:val="005112C3"/>
    <w:rsid w:val="00511330"/>
    <w:rsid w:val="005122B6"/>
    <w:rsid w:val="0051235D"/>
    <w:rsid w:val="00512655"/>
    <w:rsid w:val="00512917"/>
    <w:rsid w:val="00513BBC"/>
    <w:rsid w:val="00513D8A"/>
    <w:rsid w:val="00514CBE"/>
    <w:rsid w:val="00515150"/>
    <w:rsid w:val="00516A97"/>
    <w:rsid w:val="00516B8A"/>
    <w:rsid w:val="00517549"/>
    <w:rsid w:val="005204D8"/>
    <w:rsid w:val="00520BCE"/>
    <w:rsid w:val="00520CF9"/>
    <w:rsid w:val="00520E16"/>
    <w:rsid w:val="0052123B"/>
    <w:rsid w:val="0052161A"/>
    <w:rsid w:val="005217F9"/>
    <w:rsid w:val="00521A0B"/>
    <w:rsid w:val="00521A6C"/>
    <w:rsid w:val="00521FFF"/>
    <w:rsid w:val="005226E8"/>
    <w:rsid w:val="005227A7"/>
    <w:rsid w:val="00522AAC"/>
    <w:rsid w:val="00523869"/>
    <w:rsid w:val="005238D5"/>
    <w:rsid w:val="00523C3B"/>
    <w:rsid w:val="00524E05"/>
    <w:rsid w:val="005265B7"/>
    <w:rsid w:val="005266B7"/>
    <w:rsid w:val="00526734"/>
    <w:rsid w:val="005269CC"/>
    <w:rsid w:val="00526A89"/>
    <w:rsid w:val="00526EEA"/>
    <w:rsid w:val="00527166"/>
    <w:rsid w:val="00527499"/>
    <w:rsid w:val="00527815"/>
    <w:rsid w:val="0053032A"/>
    <w:rsid w:val="0053052A"/>
    <w:rsid w:val="005320A5"/>
    <w:rsid w:val="00532447"/>
    <w:rsid w:val="00532464"/>
    <w:rsid w:val="00532A10"/>
    <w:rsid w:val="00532BD3"/>
    <w:rsid w:val="00532BDB"/>
    <w:rsid w:val="00532E48"/>
    <w:rsid w:val="00533734"/>
    <w:rsid w:val="00534A3E"/>
    <w:rsid w:val="00534AF3"/>
    <w:rsid w:val="00535430"/>
    <w:rsid w:val="00535B08"/>
    <w:rsid w:val="00535DA0"/>
    <w:rsid w:val="005368CE"/>
    <w:rsid w:val="005376D4"/>
    <w:rsid w:val="00540E62"/>
    <w:rsid w:val="00540F7E"/>
    <w:rsid w:val="00540FA4"/>
    <w:rsid w:val="00540FFB"/>
    <w:rsid w:val="0054180E"/>
    <w:rsid w:val="00542009"/>
    <w:rsid w:val="00542122"/>
    <w:rsid w:val="00542182"/>
    <w:rsid w:val="005422DB"/>
    <w:rsid w:val="005425B4"/>
    <w:rsid w:val="005435AD"/>
    <w:rsid w:val="005435F4"/>
    <w:rsid w:val="0054440E"/>
    <w:rsid w:val="0054447A"/>
    <w:rsid w:val="00544EC1"/>
    <w:rsid w:val="00545CC8"/>
    <w:rsid w:val="00545DDB"/>
    <w:rsid w:val="005462BC"/>
    <w:rsid w:val="005466BF"/>
    <w:rsid w:val="00546F97"/>
    <w:rsid w:val="00550912"/>
    <w:rsid w:val="00550C0C"/>
    <w:rsid w:val="0055244B"/>
    <w:rsid w:val="00552CB5"/>
    <w:rsid w:val="00553174"/>
    <w:rsid w:val="0055320C"/>
    <w:rsid w:val="0055323C"/>
    <w:rsid w:val="00553979"/>
    <w:rsid w:val="00553AC6"/>
    <w:rsid w:val="00553B81"/>
    <w:rsid w:val="00553EA3"/>
    <w:rsid w:val="00553EA7"/>
    <w:rsid w:val="00553FD3"/>
    <w:rsid w:val="00554A37"/>
    <w:rsid w:val="00555606"/>
    <w:rsid w:val="005563E6"/>
    <w:rsid w:val="00556401"/>
    <w:rsid w:val="00556F4C"/>
    <w:rsid w:val="00557915"/>
    <w:rsid w:val="00557B30"/>
    <w:rsid w:val="00557F03"/>
    <w:rsid w:val="005600E1"/>
    <w:rsid w:val="00560473"/>
    <w:rsid w:val="005605D8"/>
    <w:rsid w:val="00560914"/>
    <w:rsid w:val="00560CED"/>
    <w:rsid w:val="00561E95"/>
    <w:rsid w:val="00562D0D"/>
    <w:rsid w:val="00562DCD"/>
    <w:rsid w:val="005630B0"/>
    <w:rsid w:val="005634B5"/>
    <w:rsid w:val="00563F2E"/>
    <w:rsid w:val="005656DF"/>
    <w:rsid w:val="0056599F"/>
    <w:rsid w:val="00565B85"/>
    <w:rsid w:val="00565F6B"/>
    <w:rsid w:val="005677F9"/>
    <w:rsid w:val="0057029B"/>
    <w:rsid w:val="00571321"/>
    <w:rsid w:val="00571BB6"/>
    <w:rsid w:val="00571EA9"/>
    <w:rsid w:val="00573F1F"/>
    <w:rsid w:val="00573F75"/>
    <w:rsid w:val="005741D6"/>
    <w:rsid w:val="0057426D"/>
    <w:rsid w:val="0057441F"/>
    <w:rsid w:val="00574752"/>
    <w:rsid w:val="0057486B"/>
    <w:rsid w:val="00575258"/>
    <w:rsid w:val="005752F2"/>
    <w:rsid w:val="00575BEC"/>
    <w:rsid w:val="00576C15"/>
    <w:rsid w:val="00576CFC"/>
    <w:rsid w:val="00576DEC"/>
    <w:rsid w:val="00577388"/>
    <w:rsid w:val="00577434"/>
    <w:rsid w:val="00577941"/>
    <w:rsid w:val="00577B90"/>
    <w:rsid w:val="00580B0B"/>
    <w:rsid w:val="00580FFC"/>
    <w:rsid w:val="00581790"/>
    <w:rsid w:val="00581B0E"/>
    <w:rsid w:val="00581E31"/>
    <w:rsid w:val="00582564"/>
    <w:rsid w:val="0058278D"/>
    <w:rsid w:val="00582B7C"/>
    <w:rsid w:val="00582BEC"/>
    <w:rsid w:val="00583AF0"/>
    <w:rsid w:val="00583FEB"/>
    <w:rsid w:val="00584CCF"/>
    <w:rsid w:val="005851C8"/>
    <w:rsid w:val="00585AFB"/>
    <w:rsid w:val="00585B1B"/>
    <w:rsid w:val="00585D9D"/>
    <w:rsid w:val="00585E01"/>
    <w:rsid w:val="00587279"/>
    <w:rsid w:val="00587AC6"/>
    <w:rsid w:val="00587E71"/>
    <w:rsid w:val="0059039D"/>
    <w:rsid w:val="005907F2"/>
    <w:rsid w:val="00591038"/>
    <w:rsid w:val="005914B6"/>
    <w:rsid w:val="00591FEA"/>
    <w:rsid w:val="005920DC"/>
    <w:rsid w:val="00592309"/>
    <w:rsid w:val="00593937"/>
    <w:rsid w:val="00594015"/>
    <w:rsid w:val="0059405F"/>
    <w:rsid w:val="00594153"/>
    <w:rsid w:val="0059479A"/>
    <w:rsid w:val="0059501A"/>
    <w:rsid w:val="0059514A"/>
    <w:rsid w:val="00595BEC"/>
    <w:rsid w:val="005963FF"/>
    <w:rsid w:val="005966FE"/>
    <w:rsid w:val="00596AD2"/>
    <w:rsid w:val="00596C8D"/>
    <w:rsid w:val="00596FF9"/>
    <w:rsid w:val="00597F69"/>
    <w:rsid w:val="005A03EC"/>
    <w:rsid w:val="005A0D7A"/>
    <w:rsid w:val="005A0F4D"/>
    <w:rsid w:val="005A1145"/>
    <w:rsid w:val="005A1EF8"/>
    <w:rsid w:val="005A2696"/>
    <w:rsid w:val="005A2F4B"/>
    <w:rsid w:val="005A37B5"/>
    <w:rsid w:val="005A40AC"/>
    <w:rsid w:val="005A5C7B"/>
    <w:rsid w:val="005A5F3B"/>
    <w:rsid w:val="005A6033"/>
    <w:rsid w:val="005A6A68"/>
    <w:rsid w:val="005A7258"/>
    <w:rsid w:val="005A79BC"/>
    <w:rsid w:val="005A7A42"/>
    <w:rsid w:val="005A7C13"/>
    <w:rsid w:val="005A7DBE"/>
    <w:rsid w:val="005B04A6"/>
    <w:rsid w:val="005B0539"/>
    <w:rsid w:val="005B096D"/>
    <w:rsid w:val="005B0F7A"/>
    <w:rsid w:val="005B14D7"/>
    <w:rsid w:val="005B2399"/>
    <w:rsid w:val="005B2796"/>
    <w:rsid w:val="005B3247"/>
    <w:rsid w:val="005B4408"/>
    <w:rsid w:val="005B48E9"/>
    <w:rsid w:val="005B4904"/>
    <w:rsid w:val="005B62E3"/>
    <w:rsid w:val="005B6B59"/>
    <w:rsid w:val="005B7861"/>
    <w:rsid w:val="005B79B8"/>
    <w:rsid w:val="005B7B24"/>
    <w:rsid w:val="005B7D9A"/>
    <w:rsid w:val="005B7F94"/>
    <w:rsid w:val="005C047B"/>
    <w:rsid w:val="005C0542"/>
    <w:rsid w:val="005C0585"/>
    <w:rsid w:val="005C0AA5"/>
    <w:rsid w:val="005C13C5"/>
    <w:rsid w:val="005C410E"/>
    <w:rsid w:val="005C41F9"/>
    <w:rsid w:val="005C4A10"/>
    <w:rsid w:val="005C54D8"/>
    <w:rsid w:val="005C6053"/>
    <w:rsid w:val="005C634C"/>
    <w:rsid w:val="005C6634"/>
    <w:rsid w:val="005C6E6F"/>
    <w:rsid w:val="005D01C8"/>
    <w:rsid w:val="005D08C9"/>
    <w:rsid w:val="005D17F6"/>
    <w:rsid w:val="005D1D08"/>
    <w:rsid w:val="005D251E"/>
    <w:rsid w:val="005D2855"/>
    <w:rsid w:val="005D34F7"/>
    <w:rsid w:val="005D3538"/>
    <w:rsid w:val="005D3763"/>
    <w:rsid w:val="005D392A"/>
    <w:rsid w:val="005D3EC4"/>
    <w:rsid w:val="005D4503"/>
    <w:rsid w:val="005D4BDC"/>
    <w:rsid w:val="005D57CE"/>
    <w:rsid w:val="005D5D5E"/>
    <w:rsid w:val="005D5FB5"/>
    <w:rsid w:val="005D6B6B"/>
    <w:rsid w:val="005E08B7"/>
    <w:rsid w:val="005E0AAF"/>
    <w:rsid w:val="005E0D5E"/>
    <w:rsid w:val="005E1007"/>
    <w:rsid w:val="005E16E6"/>
    <w:rsid w:val="005E1882"/>
    <w:rsid w:val="005E18FC"/>
    <w:rsid w:val="005E23BA"/>
    <w:rsid w:val="005E2717"/>
    <w:rsid w:val="005E2BB7"/>
    <w:rsid w:val="005E2FEC"/>
    <w:rsid w:val="005E34F5"/>
    <w:rsid w:val="005E3872"/>
    <w:rsid w:val="005E3C1F"/>
    <w:rsid w:val="005E3CCE"/>
    <w:rsid w:val="005E3E9F"/>
    <w:rsid w:val="005E43D5"/>
    <w:rsid w:val="005E4474"/>
    <w:rsid w:val="005E4509"/>
    <w:rsid w:val="005E4E87"/>
    <w:rsid w:val="005E5134"/>
    <w:rsid w:val="005E5C0D"/>
    <w:rsid w:val="005E5F49"/>
    <w:rsid w:val="005E6080"/>
    <w:rsid w:val="005E65E0"/>
    <w:rsid w:val="005E70ED"/>
    <w:rsid w:val="005E7349"/>
    <w:rsid w:val="005E7B5D"/>
    <w:rsid w:val="005F0355"/>
    <w:rsid w:val="005F1097"/>
    <w:rsid w:val="005F13E6"/>
    <w:rsid w:val="005F1DD3"/>
    <w:rsid w:val="005F248C"/>
    <w:rsid w:val="005F28A4"/>
    <w:rsid w:val="005F29F6"/>
    <w:rsid w:val="005F2E86"/>
    <w:rsid w:val="005F3551"/>
    <w:rsid w:val="005F3E7E"/>
    <w:rsid w:val="005F417F"/>
    <w:rsid w:val="005F5AFA"/>
    <w:rsid w:val="005F60A3"/>
    <w:rsid w:val="005F6148"/>
    <w:rsid w:val="005F6A93"/>
    <w:rsid w:val="005F6BCB"/>
    <w:rsid w:val="005F7175"/>
    <w:rsid w:val="005F74E9"/>
    <w:rsid w:val="005F7B1F"/>
    <w:rsid w:val="005F7BF6"/>
    <w:rsid w:val="006005DE"/>
    <w:rsid w:val="006015AB"/>
    <w:rsid w:val="006015E8"/>
    <w:rsid w:val="0060161B"/>
    <w:rsid w:val="00601E31"/>
    <w:rsid w:val="00602012"/>
    <w:rsid w:val="0060322D"/>
    <w:rsid w:val="00603273"/>
    <w:rsid w:val="00603301"/>
    <w:rsid w:val="00603A59"/>
    <w:rsid w:val="00603F76"/>
    <w:rsid w:val="006040F7"/>
    <w:rsid w:val="00604DD0"/>
    <w:rsid w:val="0060502B"/>
    <w:rsid w:val="006050AA"/>
    <w:rsid w:val="00605662"/>
    <w:rsid w:val="006066D9"/>
    <w:rsid w:val="00606996"/>
    <w:rsid w:val="00607676"/>
    <w:rsid w:val="00607827"/>
    <w:rsid w:val="00607B4E"/>
    <w:rsid w:val="00610D3B"/>
    <w:rsid w:val="0061137B"/>
    <w:rsid w:val="006118A0"/>
    <w:rsid w:val="00611A3B"/>
    <w:rsid w:val="00612756"/>
    <w:rsid w:val="0061290E"/>
    <w:rsid w:val="00612A20"/>
    <w:rsid w:val="00613195"/>
    <w:rsid w:val="00613ADB"/>
    <w:rsid w:val="00613FA4"/>
    <w:rsid w:val="0061409F"/>
    <w:rsid w:val="006140D4"/>
    <w:rsid w:val="0061410D"/>
    <w:rsid w:val="0061423B"/>
    <w:rsid w:val="00614245"/>
    <w:rsid w:val="00615219"/>
    <w:rsid w:val="006153CF"/>
    <w:rsid w:val="006156BE"/>
    <w:rsid w:val="00616133"/>
    <w:rsid w:val="0061720C"/>
    <w:rsid w:val="0061723D"/>
    <w:rsid w:val="0061771B"/>
    <w:rsid w:val="0061778F"/>
    <w:rsid w:val="006178C3"/>
    <w:rsid w:val="00617BCD"/>
    <w:rsid w:val="00617F5D"/>
    <w:rsid w:val="00620CFB"/>
    <w:rsid w:val="00621AB8"/>
    <w:rsid w:val="00621CE0"/>
    <w:rsid w:val="00621DAB"/>
    <w:rsid w:val="00621F73"/>
    <w:rsid w:val="0062228D"/>
    <w:rsid w:val="0062273B"/>
    <w:rsid w:val="00622A51"/>
    <w:rsid w:val="006235FC"/>
    <w:rsid w:val="00623805"/>
    <w:rsid w:val="0062396B"/>
    <w:rsid w:val="006239AB"/>
    <w:rsid w:val="00623DD3"/>
    <w:rsid w:val="00623F87"/>
    <w:rsid w:val="00624030"/>
    <w:rsid w:val="00624744"/>
    <w:rsid w:val="00625285"/>
    <w:rsid w:val="00625C42"/>
    <w:rsid w:val="00625CE9"/>
    <w:rsid w:val="00626094"/>
    <w:rsid w:val="00626B73"/>
    <w:rsid w:val="006274E7"/>
    <w:rsid w:val="00627BE6"/>
    <w:rsid w:val="00627EC4"/>
    <w:rsid w:val="00627F83"/>
    <w:rsid w:val="00630ED6"/>
    <w:rsid w:val="00631016"/>
    <w:rsid w:val="0063115E"/>
    <w:rsid w:val="006326BD"/>
    <w:rsid w:val="00632B2A"/>
    <w:rsid w:val="00633347"/>
    <w:rsid w:val="0063373F"/>
    <w:rsid w:val="00633F56"/>
    <w:rsid w:val="006342BF"/>
    <w:rsid w:val="0063470E"/>
    <w:rsid w:val="00635A70"/>
    <w:rsid w:val="00635F0E"/>
    <w:rsid w:val="00635F7F"/>
    <w:rsid w:val="00637893"/>
    <w:rsid w:val="00637C22"/>
    <w:rsid w:val="00640032"/>
    <w:rsid w:val="0064057B"/>
    <w:rsid w:val="00640AF5"/>
    <w:rsid w:val="006417EC"/>
    <w:rsid w:val="00641C49"/>
    <w:rsid w:val="00642C9E"/>
    <w:rsid w:val="00642F2D"/>
    <w:rsid w:val="00643578"/>
    <w:rsid w:val="006439E9"/>
    <w:rsid w:val="00643AD7"/>
    <w:rsid w:val="00644B72"/>
    <w:rsid w:val="00644E02"/>
    <w:rsid w:val="00645240"/>
    <w:rsid w:val="00646529"/>
    <w:rsid w:val="0065083C"/>
    <w:rsid w:val="00650C46"/>
    <w:rsid w:val="006516D4"/>
    <w:rsid w:val="0065272A"/>
    <w:rsid w:val="00652827"/>
    <w:rsid w:val="00652B38"/>
    <w:rsid w:val="00653290"/>
    <w:rsid w:val="00653A64"/>
    <w:rsid w:val="006540A2"/>
    <w:rsid w:val="006548E2"/>
    <w:rsid w:val="00654AA3"/>
    <w:rsid w:val="00654C2F"/>
    <w:rsid w:val="00656450"/>
    <w:rsid w:val="006567C7"/>
    <w:rsid w:val="00661EF7"/>
    <w:rsid w:val="00661F8F"/>
    <w:rsid w:val="006620C3"/>
    <w:rsid w:val="00662CB5"/>
    <w:rsid w:val="006636F1"/>
    <w:rsid w:val="0066403A"/>
    <w:rsid w:val="00664BA0"/>
    <w:rsid w:val="00664E65"/>
    <w:rsid w:val="006650AB"/>
    <w:rsid w:val="006656C1"/>
    <w:rsid w:val="00665AFF"/>
    <w:rsid w:val="00665B2F"/>
    <w:rsid w:val="00666414"/>
    <w:rsid w:val="006664B3"/>
    <w:rsid w:val="006670B7"/>
    <w:rsid w:val="006678C5"/>
    <w:rsid w:val="00670602"/>
    <w:rsid w:val="00671B26"/>
    <w:rsid w:val="00671F8B"/>
    <w:rsid w:val="0067247E"/>
    <w:rsid w:val="006726BA"/>
    <w:rsid w:val="00673BAD"/>
    <w:rsid w:val="00674220"/>
    <w:rsid w:val="00677822"/>
    <w:rsid w:val="00677D1F"/>
    <w:rsid w:val="006809FC"/>
    <w:rsid w:val="006817A2"/>
    <w:rsid w:val="00681A3C"/>
    <w:rsid w:val="006825D0"/>
    <w:rsid w:val="006826A0"/>
    <w:rsid w:val="00682C1C"/>
    <w:rsid w:val="00682D18"/>
    <w:rsid w:val="00682D6A"/>
    <w:rsid w:val="00682FD1"/>
    <w:rsid w:val="00683648"/>
    <w:rsid w:val="00683995"/>
    <w:rsid w:val="00684770"/>
    <w:rsid w:val="00684905"/>
    <w:rsid w:val="006852C3"/>
    <w:rsid w:val="00685339"/>
    <w:rsid w:val="00685802"/>
    <w:rsid w:val="00686054"/>
    <w:rsid w:val="006862C3"/>
    <w:rsid w:val="00686C99"/>
    <w:rsid w:val="0068799A"/>
    <w:rsid w:val="00687AD1"/>
    <w:rsid w:val="00687AD5"/>
    <w:rsid w:val="00687C78"/>
    <w:rsid w:val="006902E1"/>
    <w:rsid w:val="00690C4B"/>
    <w:rsid w:val="00691BDF"/>
    <w:rsid w:val="00691F62"/>
    <w:rsid w:val="00692B3D"/>
    <w:rsid w:val="00692DC0"/>
    <w:rsid w:val="006931EE"/>
    <w:rsid w:val="006934B1"/>
    <w:rsid w:val="00693584"/>
    <w:rsid w:val="006937D6"/>
    <w:rsid w:val="00693CED"/>
    <w:rsid w:val="00694880"/>
    <w:rsid w:val="0069693F"/>
    <w:rsid w:val="006A09FF"/>
    <w:rsid w:val="006A0A69"/>
    <w:rsid w:val="006A0AE8"/>
    <w:rsid w:val="006A0EC8"/>
    <w:rsid w:val="006A12F1"/>
    <w:rsid w:val="006A1A06"/>
    <w:rsid w:val="006A1CE0"/>
    <w:rsid w:val="006A22BA"/>
    <w:rsid w:val="006A2C34"/>
    <w:rsid w:val="006A33B1"/>
    <w:rsid w:val="006A3786"/>
    <w:rsid w:val="006A3BF6"/>
    <w:rsid w:val="006A4849"/>
    <w:rsid w:val="006A5175"/>
    <w:rsid w:val="006A5542"/>
    <w:rsid w:val="006A5A01"/>
    <w:rsid w:val="006A5C10"/>
    <w:rsid w:val="006A66F5"/>
    <w:rsid w:val="006A6918"/>
    <w:rsid w:val="006A721F"/>
    <w:rsid w:val="006A72A6"/>
    <w:rsid w:val="006A737D"/>
    <w:rsid w:val="006B024F"/>
    <w:rsid w:val="006B10F2"/>
    <w:rsid w:val="006B1414"/>
    <w:rsid w:val="006B21CB"/>
    <w:rsid w:val="006B23A6"/>
    <w:rsid w:val="006B262E"/>
    <w:rsid w:val="006B2652"/>
    <w:rsid w:val="006B2A50"/>
    <w:rsid w:val="006B2DA1"/>
    <w:rsid w:val="006B30E8"/>
    <w:rsid w:val="006B4254"/>
    <w:rsid w:val="006B44C5"/>
    <w:rsid w:val="006B49FE"/>
    <w:rsid w:val="006B534B"/>
    <w:rsid w:val="006B5720"/>
    <w:rsid w:val="006B6064"/>
    <w:rsid w:val="006B63EF"/>
    <w:rsid w:val="006B6798"/>
    <w:rsid w:val="006B708A"/>
    <w:rsid w:val="006B723F"/>
    <w:rsid w:val="006B72EB"/>
    <w:rsid w:val="006B78B6"/>
    <w:rsid w:val="006B7EEE"/>
    <w:rsid w:val="006C0186"/>
    <w:rsid w:val="006C06B5"/>
    <w:rsid w:val="006C0F85"/>
    <w:rsid w:val="006C1232"/>
    <w:rsid w:val="006C14DE"/>
    <w:rsid w:val="006C1DAE"/>
    <w:rsid w:val="006C201F"/>
    <w:rsid w:val="006C20A8"/>
    <w:rsid w:val="006C240B"/>
    <w:rsid w:val="006C2E26"/>
    <w:rsid w:val="006C2E50"/>
    <w:rsid w:val="006C3526"/>
    <w:rsid w:val="006C36CE"/>
    <w:rsid w:val="006C4EA8"/>
    <w:rsid w:val="006C4F05"/>
    <w:rsid w:val="006C51BA"/>
    <w:rsid w:val="006C5AC8"/>
    <w:rsid w:val="006C6321"/>
    <w:rsid w:val="006C68BC"/>
    <w:rsid w:val="006C6A10"/>
    <w:rsid w:val="006C6D80"/>
    <w:rsid w:val="006C6D9E"/>
    <w:rsid w:val="006C7CF7"/>
    <w:rsid w:val="006C7E97"/>
    <w:rsid w:val="006C7ED4"/>
    <w:rsid w:val="006D0EB6"/>
    <w:rsid w:val="006D15A5"/>
    <w:rsid w:val="006D1888"/>
    <w:rsid w:val="006D1B17"/>
    <w:rsid w:val="006D1DC6"/>
    <w:rsid w:val="006D2BF3"/>
    <w:rsid w:val="006D2ECD"/>
    <w:rsid w:val="006D4163"/>
    <w:rsid w:val="006D6097"/>
    <w:rsid w:val="006D6425"/>
    <w:rsid w:val="006D6F13"/>
    <w:rsid w:val="006D73C0"/>
    <w:rsid w:val="006D794C"/>
    <w:rsid w:val="006D7A22"/>
    <w:rsid w:val="006D7B8C"/>
    <w:rsid w:val="006D7EE7"/>
    <w:rsid w:val="006E01AC"/>
    <w:rsid w:val="006E0FF1"/>
    <w:rsid w:val="006E1F10"/>
    <w:rsid w:val="006E212D"/>
    <w:rsid w:val="006E25E6"/>
    <w:rsid w:val="006E2B61"/>
    <w:rsid w:val="006E336D"/>
    <w:rsid w:val="006E39D5"/>
    <w:rsid w:val="006E3AC1"/>
    <w:rsid w:val="006E3C75"/>
    <w:rsid w:val="006E3EE6"/>
    <w:rsid w:val="006E480D"/>
    <w:rsid w:val="006E5491"/>
    <w:rsid w:val="006E5C9F"/>
    <w:rsid w:val="006E6242"/>
    <w:rsid w:val="006E6A81"/>
    <w:rsid w:val="006E751D"/>
    <w:rsid w:val="006E7771"/>
    <w:rsid w:val="006F04C4"/>
    <w:rsid w:val="006F08D7"/>
    <w:rsid w:val="006F15E0"/>
    <w:rsid w:val="006F23C2"/>
    <w:rsid w:val="006F29CA"/>
    <w:rsid w:val="006F2ACB"/>
    <w:rsid w:val="006F2F88"/>
    <w:rsid w:val="006F35D0"/>
    <w:rsid w:val="006F399B"/>
    <w:rsid w:val="006F43FB"/>
    <w:rsid w:val="006F48A7"/>
    <w:rsid w:val="006F5107"/>
    <w:rsid w:val="006F514E"/>
    <w:rsid w:val="006F54CF"/>
    <w:rsid w:val="006F602F"/>
    <w:rsid w:val="006F6135"/>
    <w:rsid w:val="006F6742"/>
    <w:rsid w:val="006F67E1"/>
    <w:rsid w:val="006F68C2"/>
    <w:rsid w:val="006F6F26"/>
    <w:rsid w:val="006F6F33"/>
    <w:rsid w:val="006F71DE"/>
    <w:rsid w:val="006F73E2"/>
    <w:rsid w:val="007014F9"/>
    <w:rsid w:val="00701862"/>
    <w:rsid w:val="0070252A"/>
    <w:rsid w:val="00702825"/>
    <w:rsid w:val="00702834"/>
    <w:rsid w:val="00702944"/>
    <w:rsid w:val="0070323E"/>
    <w:rsid w:val="00703A5C"/>
    <w:rsid w:val="00703DED"/>
    <w:rsid w:val="00704D72"/>
    <w:rsid w:val="00705461"/>
    <w:rsid w:val="00706200"/>
    <w:rsid w:val="00706B74"/>
    <w:rsid w:val="00707656"/>
    <w:rsid w:val="00707C87"/>
    <w:rsid w:val="0071011C"/>
    <w:rsid w:val="0071029D"/>
    <w:rsid w:val="00710389"/>
    <w:rsid w:val="007109BF"/>
    <w:rsid w:val="00710E1F"/>
    <w:rsid w:val="0071133D"/>
    <w:rsid w:val="00711CF1"/>
    <w:rsid w:val="00711E7A"/>
    <w:rsid w:val="00712023"/>
    <w:rsid w:val="007120F1"/>
    <w:rsid w:val="007125B9"/>
    <w:rsid w:val="0071283F"/>
    <w:rsid w:val="0071288D"/>
    <w:rsid w:val="007129BD"/>
    <w:rsid w:val="00712E4F"/>
    <w:rsid w:val="00713646"/>
    <w:rsid w:val="00714568"/>
    <w:rsid w:val="00714C17"/>
    <w:rsid w:val="007154E3"/>
    <w:rsid w:val="00715839"/>
    <w:rsid w:val="00715B0F"/>
    <w:rsid w:val="00715D0E"/>
    <w:rsid w:val="0071770A"/>
    <w:rsid w:val="00717B22"/>
    <w:rsid w:val="00717E27"/>
    <w:rsid w:val="00717EE0"/>
    <w:rsid w:val="00721400"/>
    <w:rsid w:val="00721500"/>
    <w:rsid w:val="00721AA0"/>
    <w:rsid w:val="00722511"/>
    <w:rsid w:val="007226C4"/>
    <w:rsid w:val="00722A99"/>
    <w:rsid w:val="00723838"/>
    <w:rsid w:val="007243F4"/>
    <w:rsid w:val="00724411"/>
    <w:rsid w:val="007246A1"/>
    <w:rsid w:val="0072485C"/>
    <w:rsid w:val="0072498D"/>
    <w:rsid w:val="00724BC1"/>
    <w:rsid w:val="00725EEA"/>
    <w:rsid w:val="007266D4"/>
    <w:rsid w:val="00726744"/>
    <w:rsid w:val="00726EA3"/>
    <w:rsid w:val="00726EF6"/>
    <w:rsid w:val="00727411"/>
    <w:rsid w:val="007279FF"/>
    <w:rsid w:val="00730417"/>
    <w:rsid w:val="007306E6"/>
    <w:rsid w:val="00730C20"/>
    <w:rsid w:val="00730F9C"/>
    <w:rsid w:val="007310FF"/>
    <w:rsid w:val="007314D9"/>
    <w:rsid w:val="007318B9"/>
    <w:rsid w:val="00732292"/>
    <w:rsid w:val="00732453"/>
    <w:rsid w:val="00732AFB"/>
    <w:rsid w:val="00733333"/>
    <w:rsid w:val="007335E0"/>
    <w:rsid w:val="00733C53"/>
    <w:rsid w:val="00733F1E"/>
    <w:rsid w:val="00734A37"/>
    <w:rsid w:val="00735298"/>
    <w:rsid w:val="00735BDA"/>
    <w:rsid w:val="00736292"/>
    <w:rsid w:val="007367DD"/>
    <w:rsid w:val="00736CAA"/>
    <w:rsid w:val="00737C94"/>
    <w:rsid w:val="007404F4"/>
    <w:rsid w:val="00740B6D"/>
    <w:rsid w:val="007419FB"/>
    <w:rsid w:val="00741A3F"/>
    <w:rsid w:val="007421C1"/>
    <w:rsid w:val="00742B43"/>
    <w:rsid w:val="0074397F"/>
    <w:rsid w:val="00743A2F"/>
    <w:rsid w:val="00743B12"/>
    <w:rsid w:val="00743E1A"/>
    <w:rsid w:val="007446C5"/>
    <w:rsid w:val="007447F6"/>
    <w:rsid w:val="00745E5E"/>
    <w:rsid w:val="007470AF"/>
    <w:rsid w:val="007473AE"/>
    <w:rsid w:val="007501A2"/>
    <w:rsid w:val="00750297"/>
    <w:rsid w:val="0075030C"/>
    <w:rsid w:val="00750E30"/>
    <w:rsid w:val="00752167"/>
    <w:rsid w:val="00753356"/>
    <w:rsid w:val="007537D7"/>
    <w:rsid w:val="00753819"/>
    <w:rsid w:val="00753C8F"/>
    <w:rsid w:val="00753E9D"/>
    <w:rsid w:val="007549F5"/>
    <w:rsid w:val="007555A4"/>
    <w:rsid w:val="00755C4D"/>
    <w:rsid w:val="00756921"/>
    <w:rsid w:val="007572B8"/>
    <w:rsid w:val="00760018"/>
    <w:rsid w:val="007603DF"/>
    <w:rsid w:val="00760436"/>
    <w:rsid w:val="0076058E"/>
    <w:rsid w:val="00760CE9"/>
    <w:rsid w:val="00760FFB"/>
    <w:rsid w:val="0076198B"/>
    <w:rsid w:val="00761F3C"/>
    <w:rsid w:val="007624B2"/>
    <w:rsid w:val="007626C4"/>
    <w:rsid w:val="00763042"/>
    <w:rsid w:val="007635CB"/>
    <w:rsid w:val="0076376C"/>
    <w:rsid w:val="00763C95"/>
    <w:rsid w:val="00763D89"/>
    <w:rsid w:val="00763F2D"/>
    <w:rsid w:val="007644FB"/>
    <w:rsid w:val="007652BF"/>
    <w:rsid w:val="0076599C"/>
    <w:rsid w:val="00765FC9"/>
    <w:rsid w:val="00766449"/>
    <w:rsid w:val="00766C14"/>
    <w:rsid w:val="00767642"/>
    <w:rsid w:val="007677C4"/>
    <w:rsid w:val="007678FC"/>
    <w:rsid w:val="00767CF5"/>
    <w:rsid w:val="00767E36"/>
    <w:rsid w:val="0077055E"/>
    <w:rsid w:val="00770D2A"/>
    <w:rsid w:val="007711F6"/>
    <w:rsid w:val="0077173B"/>
    <w:rsid w:val="00772212"/>
    <w:rsid w:val="007722A0"/>
    <w:rsid w:val="007723A7"/>
    <w:rsid w:val="00772776"/>
    <w:rsid w:val="00773277"/>
    <w:rsid w:val="007739AB"/>
    <w:rsid w:val="00773CBF"/>
    <w:rsid w:val="00774108"/>
    <w:rsid w:val="00774683"/>
    <w:rsid w:val="00775BC8"/>
    <w:rsid w:val="00775C24"/>
    <w:rsid w:val="007767BE"/>
    <w:rsid w:val="007767E8"/>
    <w:rsid w:val="00776A29"/>
    <w:rsid w:val="00776B7A"/>
    <w:rsid w:val="00777340"/>
    <w:rsid w:val="0077736C"/>
    <w:rsid w:val="007807F9"/>
    <w:rsid w:val="00781119"/>
    <w:rsid w:val="00781A49"/>
    <w:rsid w:val="00783274"/>
    <w:rsid w:val="0078399E"/>
    <w:rsid w:val="0078459A"/>
    <w:rsid w:val="00784EF7"/>
    <w:rsid w:val="00784F0D"/>
    <w:rsid w:val="00785006"/>
    <w:rsid w:val="007855BE"/>
    <w:rsid w:val="00785EFD"/>
    <w:rsid w:val="00786F94"/>
    <w:rsid w:val="007872C7"/>
    <w:rsid w:val="007879AD"/>
    <w:rsid w:val="00787BCF"/>
    <w:rsid w:val="00787C52"/>
    <w:rsid w:val="007907EB"/>
    <w:rsid w:val="00790BA6"/>
    <w:rsid w:val="0079119B"/>
    <w:rsid w:val="0079176E"/>
    <w:rsid w:val="007918AD"/>
    <w:rsid w:val="00791A72"/>
    <w:rsid w:val="00791AEF"/>
    <w:rsid w:val="00791C0B"/>
    <w:rsid w:val="00792217"/>
    <w:rsid w:val="007934F9"/>
    <w:rsid w:val="0079373A"/>
    <w:rsid w:val="00793A85"/>
    <w:rsid w:val="007942CA"/>
    <w:rsid w:val="00794600"/>
    <w:rsid w:val="00794666"/>
    <w:rsid w:val="00794817"/>
    <w:rsid w:val="00794920"/>
    <w:rsid w:val="007951A7"/>
    <w:rsid w:val="00795AA6"/>
    <w:rsid w:val="00796124"/>
    <w:rsid w:val="007964CC"/>
    <w:rsid w:val="007967CE"/>
    <w:rsid w:val="00796A64"/>
    <w:rsid w:val="00797188"/>
    <w:rsid w:val="00797A6C"/>
    <w:rsid w:val="007A117B"/>
    <w:rsid w:val="007A13D7"/>
    <w:rsid w:val="007A1471"/>
    <w:rsid w:val="007A175A"/>
    <w:rsid w:val="007A19B4"/>
    <w:rsid w:val="007A312B"/>
    <w:rsid w:val="007A3159"/>
    <w:rsid w:val="007A49B2"/>
    <w:rsid w:val="007A51B3"/>
    <w:rsid w:val="007A532D"/>
    <w:rsid w:val="007A5581"/>
    <w:rsid w:val="007A5C39"/>
    <w:rsid w:val="007A672E"/>
    <w:rsid w:val="007A7A8B"/>
    <w:rsid w:val="007A7E7E"/>
    <w:rsid w:val="007B099E"/>
    <w:rsid w:val="007B12EE"/>
    <w:rsid w:val="007B30F3"/>
    <w:rsid w:val="007B382A"/>
    <w:rsid w:val="007B3E86"/>
    <w:rsid w:val="007B3F6B"/>
    <w:rsid w:val="007B4E32"/>
    <w:rsid w:val="007B5048"/>
    <w:rsid w:val="007C1114"/>
    <w:rsid w:val="007C1324"/>
    <w:rsid w:val="007C1479"/>
    <w:rsid w:val="007C1878"/>
    <w:rsid w:val="007C1F08"/>
    <w:rsid w:val="007C2209"/>
    <w:rsid w:val="007C258D"/>
    <w:rsid w:val="007C34E7"/>
    <w:rsid w:val="007C3611"/>
    <w:rsid w:val="007C3AE5"/>
    <w:rsid w:val="007C427F"/>
    <w:rsid w:val="007C4F67"/>
    <w:rsid w:val="007C56C3"/>
    <w:rsid w:val="007C5C03"/>
    <w:rsid w:val="007C6741"/>
    <w:rsid w:val="007C6D6C"/>
    <w:rsid w:val="007C7666"/>
    <w:rsid w:val="007C7698"/>
    <w:rsid w:val="007C7727"/>
    <w:rsid w:val="007C79CE"/>
    <w:rsid w:val="007D0DB9"/>
    <w:rsid w:val="007D1509"/>
    <w:rsid w:val="007D15F3"/>
    <w:rsid w:val="007D2792"/>
    <w:rsid w:val="007D4503"/>
    <w:rsid w:val="007D5925"/>
    <w:rsid w:val="007D5EC0"/>
    <w:rsid w:val="007D7120"/>
    <w:rsid w:val="007D7ED0"/>
    <w:rsid w:val="007E06A7"/>
    <w:rsid w:val="007E1FB4"/>
    <w:rsid w:val="007E2362"/>
    <w:rsid w:val="007E24C7"/>
    <w:rsid w:val="007E2598"/>
    <w:rsid w:val="007E274C"/>
    <w:rsid w:val="007E495F"/>
    <w:rsid w:val="007E4B52"/>
    <w:rsid w:val="007E4BB6"/>
    <w:rsid w:val="007E50CD"/>
    <w:rsid w:val="007E548E"/>
    <w:rsid w:val="007E549D"/>
    <w:rsid w:val="007E586B"/>
    <w:rsid w:val="007E591B"/>
    <w:rsid w:val="007E5D59"/>
    <w:rsid w:val="007E63A1"/>
    <w:rsid w:val="007E6C16"/>
    <w:rsid w:val="007E73EC"/>
    <w:rsid w:val="007E79D1"/>
    <w:rsid w:val="007E7B05"/>
    <w:rsid w:val="007E7E16"/>
    <w:rsid w:val="007F03E2"/>
    <w:rsid w:val="007F08DE"/>
    <w:rsid w:val="007F09F9"/>
    <w:rsid w:val="007F1106"/>
    <w:rsid w:val="007F1278"/>
    <w:rsid w:val="007F15C2"/>
    <w:rsid w:val="007F1A51"/>
    <w:rsid w:val="007F1C62"/>
    <w:rsid w:val="007F1D3F"/>
    <w:rsid w:val="007F20DB"/>
    <w:rsid w:val="007F2CCB"/>
    <w:rsid w:val="007F4A1F"/>
    <w:rsid w:val="007F5A57"/>
    <w:rsid w:val="007F6154"/>
    <w:rsid w:val="007F62DC"/>
    <w:rsid w:val="007F6522"/>
    <w:rsid w:val="007F6906"/>
    <w:rsid w:val="007F6AF8"/>
    <w:rsid w:val="007F6DD1"/>
    <w:rsid w:val="007F6EB9"/>
    <w:rsid w:val="007F7089"/>
    <w:rsid w:val="007F7452"/>
    <w:rsid w:val="00800385"/>
    <w:rsid w:val="00800494"/>
    <w:rsid w:val="00800A13"/>
    <w:rsid w:val="008016A1"/>
    <w:rsid w:val="00801BA3"/>
    <w:rsid w:val="00801F09"/>
    <w:rsid w:val="0080226D"/>
    <w:rsid w:val="00802943"/>
    <w:rsid w:val="00802A45"/>
    <w:rsid w:val="00802D87"/>
    <w:rsid w:val="00802F63"/>
    <w:rsid w:val="0080343B"/>
    <w:rsid w:val="008034EC"/>
    <w:rsid w:val="00804B27"/>
    <w:rsid w:val="00804C73"/>
    <w:rsid w:val="00804E3F"/>
    <w:rsid w:val="008056FC"/>
    <w:rsid w:val="00805A78"/>
    <w:rsid w:val="00805CA4"/>
    <w:rsid w:val="00805D48"/>
    <w:rsid w:val="00806A52"/>
    <w:rsid w:val="00807534"/>
    <w:rsid w:val="008076BD"/>
    <w:rsid w:val="0080775F"/>
    <w:rsid w:val="00807D65"/>
    <w:rsid w:val="0081011A"/>
    <w:rsid w:val="00810260"/>
    <w:rsid w:val="0081125D"/>
    <w:rsid w:val="00811486"/>
    <w:rsid w:val="008115AD"/>
    <w:rsid w:val="00811DB0"/>
    <w:rsid w:val="0081297C"/>
    <w:rsid w:val="00812C31"/>
    <w:rsid w:val="00814B26"/>
    <w:rsid w:val="00814CF5"/>
    <w:rsid w:val="00815590"/>
    <w:rsid w:val="00816319"/>
    <w:rsid w:val="00816478"/>
    <w:rsid w:val="00816D3A"/>
    <w:rsid w:val="008175FD"/>
    <w:rsid w:val="00817CB5"/>
    <w:rsid w:val="00817D61"/>
    <w:rsid w:val="00820028"/>
    <w:rsid w:val="00820254"/>
    <w:rsid w:val="00820645"/>
    <w:rsid w:val="0082071B"/>
    <w:rsid w:val="00820E04"/>
    <w:rsid w:val="00821162"/>
    <w:rsid w:val="00821E4F"/>
    <w:rsid w:val="00821FA1"/>
    <w:rsid w:val="008222CD"/>
    <w:rsid w:val="008227A5"/>
    <w:rsid w:val="00822BEF"/>
    <w:rsid w:val="00823137"/>
    <w:rsid w:val="00823518"/>
    <w:rsid w:val="00825086"/>
    <w:rsid w:val="008251F3"/>
    <w:rsid w:val="008252DF"/>
    <w:rsid w:val="00825355"/>
    <w:rsid w:val="0082589F"/>
    <w:rsid w:val="00825BCA"/>
    <w:rsid w:val="008264AC"/>
    <w:rsid w:val="00826661"/>
    <w:rsid w:val="00826C47"/>
    <w:rsid w:val="00830BEE"/>
    <w:rsid w:val="0083178C"/>
    <w:rsid w:val="00831924"/>
    <w:rsid w:val="00831C7A"/>
    <w:rsid w:val="00832723"/>
    <w:rsid w:val="00832EFA"/>
    <w:rsid w:val="008332C0"/>
    <w:rsid w:val="008335F5"/>
    <w:rsid w:val="0083419E"/>
    <w:rsid w:val="00834706"/>
    <w:rsid w:val="0083476D"/>
    <w:rsid w:val="00834B7F"/>
    <w:rsid w:val="00834FA3"/>
    <w:rsid w:val="008352CD"/>
    <w:rsid w:val="008361B8"/>
    <w:rsid w:val="008366BC"/>
    <w:rsid w:val="0083733E"/>
    <w:rsid w:val="00837CEB"/>
    <w:rsid w:val="00837EDA"/>
    <w:rsid w:val="00840090"/>
    <w:rsid w:val="0084017C"/>
    <w:rsid w:val="00840D3E"/>
    <w:rsid w:val="00841263"/>
    <w:rsid w:val="008412A5"/>
    <w:rsid w:val="0084157B"/>
    <w:rsid w:val="00841BCF"/>
    <w:rsid w:val="00841E1E"/>
    <w:rsid w:val="00841E23"/>
    <w:rsid w:val="00841E63"/>
    <w:rsid w:val="00842217"/>
    <w:rsid w:val="0084343C"/>
    <w:rsid w:val="008435E0"/>
    <w:rsid w:val="00843E54"/>
    <w:rsid w:val="00844130"/>
    <w:rsid w:val="00844536"/>
    <w:rsid w:val="00844661"/>
    <w:rsid w:val="008454D5"/>
    <w:rsid w:val="00846427"/>
    <w:rsid w:val="00846B9D"/>
    <w:rsid w:val="00847159"/>
    <w:rsid w:val="008474D5"/>
    <w:rsid w:val="0084768A"/>
    <w:rsid w:val="008476AF"/>
    <w:rsid w:val="00851C22"/>
    <w:rsid w:val="00851C69"/>
    <w:rsid w:val="00851EC4"/>
    <w:rsid w:val="00852591"/>
    <w:rsid w:val="00853AFE"/>
    <w:rsid w:val="00853F4B"/>
    <w:rsid w:val="008543F2"/>
    <w:rsid w:val="00854701"/>
    <w:rsid w:val="008548A1"/>
    <w:rsid w:val="00855344"/>
    <w:rsid w:val="008553A3"/>
    <w:rsid w:val="008564FE"/>
    <w:rsid w:val="00856E81"/>
    <w:rsid w:val="008573A6"/>
    <w:rsid w:val="008576C3"/>
    <w:rsid w:val="00857913"/>
    <w:rsid w:val="00857BC0"/>
    <w:rsid w:val="00857EFD"/>
    <w:rsid w:val="00860559"/>
    <w:rsid w:val="008605DE"/>
    <w:rsid w:val="008609C7"/>
    <w:rsid w:val="008613CC"/>
    <w:rsid w:val="00862565"/>
    <w:rsid w:val="00862712"/>
    <w:rsid w:val="008630AF"/>
    <w:rsid w:val="0086312A"/>
    <w:rsid w:val="00863744"/>
    <w:rsid w:val="00864263"/>
    <w:rsid w:val="00864D3D"/>
    <w:rsid w:val="00865165"/>
    <w:rsid w:val="00865EFC"/>
    <w:rsid w:val="00865F6C"/>
    <w:rsid w:val="00866E7B"/>
    <w:rsid w:val="00866E9B"/>
    <w:rsid w:val="008673C5"/>
    <w:rsid w:val="008676C3"/>
    <w:rsid w:val="008679AE"/>
    <w:rsid w:val="008701B7"/>
    <w:rsid w:val="00870D2B"/>
    <w:rsid w:val="00871684"/>
    <w:rsid w:val="008716BA"/>
    <w:rsid w:val="00871AB2"/>
    <w:rsid w:val="00871B22"/>
    <w:rsid w:val="00872D13"/>
    <w:rsid w:val="00872F70"/>
    <w:rsid w:val="008734DD"/>
    <w:rsid w:val="008736EF"/>
    <w:rsid w:val="008746F6"/>
    <w:rsid w:val="00874773"/>
    <w:rsid w:val="008747CA"/>
    <w:rsid w:val="008749F4"/>
    <w:rsid w:val="00875D3E"/>
    <w:rsid w:val="00876132"/>
    <w:rsid w:val="008763E2"/>
    <w:rsid w:val="00876C2E"/>
    <w:rsid w:val="00876ED2"/>
    <w:rsid w:val="00877516"/>
    <w:rsid w:val="0087754D"/>
    <w:rsid w:val="008805DB"/>
    <w:rsid w:val="0088096F"/>
    <w:rsid w:val="008812D1"/>
    <w:rsid w:val="008814F4"/>
    <w:rsid w:val="00881AE6"/>
    <w:rsid w:val="00881C77"/>
    <w:rsid w:val="00881C92"/>
    <w:rsid w:val="00881E21"/>
    <w:rsid w:val="008823D4"/>
    <w:rsid w:val="0088263C"/>
    <w:rsid w:val="00882A3E"/>
    <w:rsid w:val="00882FFA"/>
    <w:rsid w:val="0088322F"/>
    <w:rsid w:val="00883449"/>
    <w:rsid w:val="00883662"/>
    <w:rsid w:val="00883E43"/>
    <w:rsid w:val="008842D6"/>
    <w:rsid w:val="00884D8E"/>
    <w:rsid w:val="00884E63"/>
    <w:rsid w:val="0088529A"/>
    <w:rsid w:val="00885ED1"/>
    <w:rsid w:val="00886049"/>
    <w:rsid w:val="00886615"/>
    <w:rsid w:val="00886B82"/>
    <w:rsid w:val="00886B97"/>
    <w:rsid w:val="0088772F"/>
    <w:rsid w:val="00887FC1"/>
    <w:rsid w:val="00890BF7"/>
    <w:rsid w:val="00890F04"/>
    <w:rsid w:val="00891F19"/>
    <w:rsid w:val="00891FA8"/>
    <w:rsid w:val="0089251B"/>
    <w:rsid w:val="008935A3"/>
    <w:rsid w:val="00893865"/>
    <w:rsid w:val="008939F6"/>
    <w:rsid w:val="00895432"/>
    <w:rsid w:val="008956ED"/>
    <w:rsid w:val="00895C7B"/>
    <w:rsid w:val="00896143"/>
    <w:rsid w:val="008962A8"/>
    <w:rsid w:val="008966CF"/>
    <w:rsid w:val="0089696D"/>
    <w:rsid w:val="00896CED"/>
    <w:rsid w:val="00897365"/>
    <w:rsid w:val="008A0C95"/>
    <w:rsid w:val="008A0F8E"/>
    <w:rsid w:val="008A1668"/>
    <w:rsid w:val="008A2DB7"/>
    <w:rsid w:val="008A2FEF"/>
    <w:rsid w:val="008A37C9"/>
    <w:rsid w:val="008A37D2"/>
    <w:rsid w:val="008A3A86"/>
    <w:rsid w:val="008A3BB0"/>
    <w:rsid w:val="008A3DD6"/>
    <w:rsid w:val="008A446A"/>
    <w:rsid w:val="008A5CCC"/>
    <w:rsid w:val="008A6CB5"/>
    <w:rsid w:val="008A7231"/>
    <w:rsid w:val="008A7320"/>
    <w:rsid w:val="008A7BF9"/>
    <w:rsid w:val="008B0197"/>
    <w:rsid w:val="008B04BF"/>
    <w:rsid w:val="008B0B7E"/>
    <w:rsid w:val="008B107B"/>
    <w:rsid w:val="008B1987"/>
    <w:rsid w:val="008B1D49"/>
    <w:rsid w:val="008B2460"/>
    <w:rsid w:val="008B26FC"/>
    <w:rsid w:val="008B2A7E"/>
    <w:rsid w:val="008B2DE2"/>
    <w:rsid w:val="008B2DFB"/>
    <w:rsid w:val="008B3B85"/>
    <w:rsid w:val="008B46BC"/>
    <w:rsid w:val="008B489C"/>
    <w:rsid w:val="008B5746"/>
    <w:rsid w:val="008B5991"/>
    <w:rsid w:val="008B5BBE"/>
    <w:rsid w:val="008B5C56"/>
    <w:rsid w:val="008B6339"/>
    <w:rsid w:val="008B72A0"/>
    <w:rsid w:val="008B7436"/>
    <w:rsid w:val="008B7CD5"/>
    <w:rsid w:val="008C0476"/>
    <w:rsid w:val="008C08AE"/>
    <w:rsid w:val="008C0D26"/>
    <w:rsid w:val="008C0F67"/>
    <w:rsid w:val="008C1DDE"/>
    <w:rsid w:val="008C217E"/>
    <w:rsid w:val="008C26C9"/>
    <w:rsid w:val="008C2795"/>
    <w:rsid w:val="008C2818"/>
    <w:rsid w:val="008C2A37"/>
    <w:rsid w:val="008C2F00"/>
    <w:rsid w:val="008C3AC2"/>
    <w:rsid w:val="008C3D4F"/>
    <w:rsid w:val="008C3D85"/>
    <w:rsid w:val="008C4174"/>
    <w:rsid w:val="008C43F0"/>
    <w:rsid w:val="008C523D"/>
    <w:rsid w:val="008C625F"/>
    <w:rsid w:val="008C6502"/>
    <w:rsid w:val="008C67AE"/>
    <w:rsid w:val="008C764C"/>
    <w:rsid w:val="008C771D"/>
    <w:rsid w:val="008C7FA4"/>
    <w:rsid w:val="008D0B4D"/>
    <w:rsid w:val="008D2341"/>
    <w:rsid w:val="008D24FF"/>
    <w:rsid w:val="008D2811"/>
    <w:rsid w:val="008D34C6"/>
    <w:rsid w:val="008D39B6"/>
    <w:rsid w:val="008D3A92"/>
    <w:rsid w:val="008D45DF"/>
    <w:rsid w:val="008D4F33"/>
    <w:rsid w:val="008D54B2"/>
    <w:rsid w:val="008D5546"/>
    <w:rsid w:val="008D580D"/>
    <w:rsid w:val="008D5D23"/>
    <w:rsid w:val="008D5F1A"/>
    <w:rsid w:val="008D642B"/>
    <w:rsid w:val="008D647D"/>
    <w:rsid w:val="008D6E47"/>
    <w:rsid w:val="008D7043"/>
    <w:rsid w:val="008D7618"/>
    <w:rsid w:val="008D7C6F"/>
    <w:rsid w:val="008E02C3"/>
    <w:rsid w:val="008E0E10"/>
    <w:rsid w:val="008E0F2B"/>
    <w:rsid w:val="008E110F"/>
    <w:rsid w:val="008E17DE"/>
    <w:rsid w:val="008E1B0A"/>
    <w:rsid w:val="008E214F"/>
    <w:rsid w:val="008E2649"/>
    <w:rsid w:val="008E2EA8"/>
    <w:rsid w:val="008E369F"/>
    <w:rsid w:val="008E36D2"/>
    <w:rsid w:val="008E374D"/>
    <w:rsid w:val="008E3C77"/>
    <w:rsid w:val="008E44D6"/>
    <w:rsid w:val="008E51B0"/>
    <w:rsid w:val="008E5F08"/>
    <w:rsid w:val="008E5F82"/>
    <w:rsid w:val="008E645B"/>
    <w:rsid w:val="008E67EF"/>
    <w:rsid w:val="008E7C92"/>
    <w:rsid w:val="008E7EE7"/>
    <w:rsid w:val="008F0592"/>
    <w:rsid w:val="008F088B"/>
    <w:rsid w:val="008F126F"/>
    <w:rsid w:val="008F1890"/>
    <w:rsid w:val="008F1C10"/>
    <w:rsid w:val="008F1C78"/>
    <w:rsid w:val="008F2329"/>
    <w:rsid w:val="008F23B2"/>
    <w:rsid w:val="008F297A"/>
    <w:rsid w:val="008F2C15"/>
    <w:rsid w:val="008F2D7D"/>
    <w:rsid w:val="008F402A"/>
    <w:rsid w:val="008F42C5"/>
    <w:rsid w:val="008F527F"/>
    <w:rsid w:val="008F5571"/>
    <w:rsid w:val="008F5879"/>
    <w:rsid w:val="008F592C"/>
    <w:rsid w:val="008F5A90"/>
    <w:rsid w:val="008F5CEA"/>
    <w:rsid w:val="008F6343"/>
    <w:rsid w:val="008F6CDD"/>
    <w:rsid w:val="008F7204"/>
    <w:rsid w:val="008F7A14"/>
    <w:rsid w:val="00900AE5"/>
    <w:rsid w:val="00900E64"/>
    <w:rsid w:val="00901020"/>
    <w:rsid w:val="009014F6"/>
    <w:rsid w:val="009015A5"/>
    <w:rsid w:val="00901635"/>
    <w:rsid w:val="00901A5E"/>
    <w:rsid w:val="00901C21"/>
    <w:rsid w:val="00902420"/>
    <w:rsid w:val="009024D8"/>
    <w:rsid w:val="0090251D"/>
    <w:rsid w:val="00902799"/>
    <w:rsid w:val="00902DAB"/>
    <w:rsid w:val="00902FE4"/>
    <w:rsid w:val="009030F7"/>
    <w:rsid w:val="0090347E"/>
    <w:rsid w:val="0090357E"/>
    <w:rsid w:val="00903714"/>
    <w:rsid w:val="00904059"/>
    <w:rsid w:val="00904800"/>
    <w:rsid w:val="0090494C"/>
    <w:rsid w:val="009049E5"/>
    <w:rsid w:val="00905E32"/>
    <w:rsid w:val="00905ED3"/>
    <w:rsid w:val="0090653A"/>
    <w:rsid w:val="0090692A"/>
    <w:rsid w:val="009069F3"/>
    <w:rsid w:val="00906A15"/>
    <w:rsid w:val="00906B30"/>
    <w:rsid w:val="00907A2C"/>
    <w:rsid w:val="00907DD1"/>
    <w:rsid w:val="00907E8F"/>
    <w:rsid w:val="009110F1"/>
    <w:rsid w:val="009113FC"/>
    <w:rsid w:val="0091207D"/>
    <w:rsid w:val="00912AB8"/>
    <w:rsid w:val="00912C1F"/>
    <w:rsid w:val="00913430"/>
    <w:rsid w:val="00913671"/>
    <w:rsid w:val="00913CE8"/>
    <w:rsid w:val="00913E46"/>
    <w:rsid w:val="009142E2"/>
    <w:rsid w:val="00914A64"/>
    <w:rsid w:val="00915CD3"/>
    <w:rsid w:val="009174DF"/>
    <w:rsid w:val="0091789E"/>
    <w:rsid w:val="00917F22"/>
    <w:rsid w:val="00920D5C"/>
    <w:rsid w:val="00921B02"/>
    <w:rsid w:val="009222EC"/>
    <w:rsid w:val="00922579"/>
    <w:rsid w:val="00922C4E"/>
    <w:rsid w:val="00922C77"/>
    <w:rsid w:val="00922D95"/>
    <w:rsid w:val="00922DAE"/>
    <w:rsid w:val="009235CF"/>
    <w:rsid w:val="00923855"/>
    <w:rsid w:val="00924F8F"/>
    <w:rsid w:val="0092591E"/>
    <w:rsid w:val="0092646C"/>
    <w:rsid w:val="009265D9"/>
    <w:rsid w:val="00927079"/>
    <w:rsid w:val="00927700"/>
    <w:rsid w:val="00927770"/>
    <w:rsid w:val="00930894"/>
    <w:rsid w:val="009310A7"/>
    <w:rsid w:val="00932689"/>
    <w:rsid w:val="00932C6E"/>
    <w:rsid w:val="00932E8B"/>
    <w:rsid w:val="00933281"/>
    <w:rsid w:val="009338E8"/>
    <w:rsid w:val="00934B4E"/>
    <w:rsid w:val="00934D11"/>
    <w:rsid w:val="00934F11"/>
    <w:rsid w:val="00935C6F"/>
    <w:rsid w:val="0093605E"/>
    <w:rsid w:val="009370D6"/>
    <w:rsid w:val="009374A2"/>
    <w:rsid w:val="009377E9"/>
    <w:rsid w:val="0094054C"/>
    <w:rsid w:val="009413A7"/>
    <w:rsid w:val="009428A6"/>
    <w:rsid w:val="00942C19"/>
    <w:rsid w:val="00942DE9"/>
    <w:rsid w:val="00942F61"/>
    <w:rsid w:val="0094366B"/>
    <w:rsid w:val="00943A0F"/>
    <w:rsid w:val="00943AF3"/>
    <w:rsid w:val="00943D51"/>
    <w:rsid w:val="009443CF"/>
    <w:rsid w:val="00944B15"/>
    <w:rsid w:val="00944FA3"/>
    <w:rsid w:val="00945931"/>
    <w:rsid w:val="00945CC2"/>
    <w:rsid w:val="009469E7"/>
    <w:rsid w:val="00946F17"/>
    <w:rsid w:val="009473B9"/>
    <w:rsid w:val="00947A98"/>
    <w:rsid w:val="00947F22"/>
    <w:rsid w:val="00950016"/>
    <w:rsid w:val="00950EAE"/>
    <w:rsid w:val="00950FBB"/>
    <w:rsid w:val="0095104A"/>
    <w:rsid w:val="00951090"/>
    <w:rsid w:val="00951174"/>
    <w:rsid w:val="0095214B"/>
    <w:rsid w:val="009528B7"/>
    <w:rsid w:val="00952D2E"/>
    <w:rsid w:val="00952FD9"/>
    <w:rsid w:val="009537B1"/>
    <w:rsid w:val="0095380C"/>
    <w:rsid w:val="00953968"/>
    <w:rsid w:val="00953B67"/>
    <w:rsid w:val="00953C44"/>
    <w:rsid w:val="00953E0F"/>
    <w:rsid w:val="00954560"/>
    <w:rsid w:val="00954744"/>
    <w:rsid w:val="0095494C"/>
    <w:rsid w:val="00954A6F"/>
    <w:rsid w:val="009553A5"/>
    <w:rsid w:val="00955C0D"/>
    <w:rsid w:val="00956AA4"/>
    <w:rsid w:val="009577AC"/>
    <w:rsid w:val="00960215"/>
    <w:rsid w:val="0096071E"/>
    <w:rsid w:val="00961024"/>
    <w:rsid w:val="0096113D"/>
    <w:rsid w:val="00961147"/>
    <w:rsid w:val="00962693"/>
    <w:rsid w:val="0096295E"/>
    <w:rsid w:val="00963170"/>
    <w:rsid w:val="00963B58"/>
    <w:rsid w:val="00963BB4"/>
    <w:rsid w:val="00963BD3"/>
    <w:rsid w:val="00963C97"/>
    <w:rsid w:val="009641F0"/>
    <w:rsid w:val="00965F63"/>
    <w:rsid w:val="00966389"/>
    <w:rsid w:val="00966D5A"/>
    <w:rsid w:val="0097036F"/>
    <w:rsid w:val="00970974"/>
    <w:rsid w:val="00970DCD"/>
    <w:rsid w:val="0097128E"/>
    <w:rsid w:val="009715E0"/>
    <w:rsid w:val="00971CD1"/>
    <w:rsid w:val="00971F97"/>
    <w:rsid w:val="00971FE0"/>
    <w:rsid w:val="0097208C"/>
    <w:rsid w:val="00972717"/>
    <w:rsid w:val="00972954"/>
    <w:rsid w:val="00972FAA"/>
    <w:rsid w:val="0097311C"/>
    <w:rsid w:val="00974459"/>
    <w:rsid w:val="009744CB"/>
    <w:rsid w:val="009748E4"/>
    <w:rsid w:val="0097490F"/>
    <w:rsid w:val="00974925"/>
    <w:rsid w:val="00974A57"/>
    <w:rsid w:val="00974AC0"/>
    <w:rsid w:val="00974CF9"/>
    <w:rsid w:val="009763E9"/>
    <w:rsid w:val="00976A70"/>
    <w:rsid w:val="00977962"/>
    <w:rsid w:val="009779E2"/>
    <w:rsid w:val="009803CD"/>
    <w:rsid w:val="009809A0"/>
    <w:rsid w:val="00980D25"/>
    <w:rsid w:val="009822F4"/>
    <w:rsid w:val="0098235F"/>
    <w:rsid w:val="00982E1C"/>
    <w:rsid w:val="00982F8A"/>
    <w:rsid w:val="009831C4"/>
    <w:rsid w:val="00983511"/>
    <w:rsid w:val="0098450A"/>
    <w:rsid w:val="009845DC"/>
    <w:rsid w:val="00984AEB"/>
    <w:rsid w:val="009857FA"/>
    <w:rsid w:val="009860E2"/>
    <w:rsid w:val="00986639"/>
    <w:rsid w:val="009866BD"/>
    <w:rsid w:val="009902E2"/>
    <w:rsid w:val="0099085F"/>
    <w:rsid w:val="00990A1A"/>
    <w:rsid w:val="00990A1B"/>
    <w:rsid w:val="00990BC4"/>
    <w:rsid w:val="00990D20"/>
    <w:rsid w:val="009914EA"/>
    <w:rsid w:val="0099267A"/>
    <w:rsid w:val="00992D32"/>
    <w:rsid w:val="00992D3A"/>
    <w:rsid w:val="0099380D"/>
    <w:rsid w:val="00993B4C"/>
    <w:rsid w:val="0099655A"/>
    <w:rsid w:val="00996931"/>
    <w:rsid w:val="00996A25"/>
    <w:rsid w:val="00996F6F"/>
    <w:rsid w:val="009972AA"/>
    <w:rsid w:val="009A0061"/>
    <w:rsid w:val="009A0A28"/>
    <w:rsid w:val="009A1461"/>
    <w:rsid w:val="009A1F74"/>
    <w:rsid w:val="009A220B"/>
    <w:rsid w:val="009A230C"/>
    <w:rsid w:val="009A2A25"/>
    <w:rsid w:val="009A2A90"/>
    <w:rsid w:val="009A2EAC"/>
    <w:rsid w:val="009A3409"/>
    <w:rsid w:val="009A3B72"/>
    <w:rsid w:val="009A40B7"/>
    <w:rsid w:val="009A4351"/>
    <w:rsid w:val="009A59D2"/>
    <w:rsid w:val="009A5B7A"/>
    <w:rsid w:val="009A5C9A"/>
    <w:rsid w:val="009A5DA5"/>
    <w:rsid w:val="009A6603"/>
    <w:rsid w:val="009B0581"/>
    <w:rsid w:val="009B0E5A"/>
    <w:rsid w:val="009B0FF5"/>
    <w:rsid w:val="009B284C"/>
    <w:rsid w:val="009B2B33"/>
    <w:rsid w:val="009B2D40"/>
    <w:rsid w:val="009B2DAE"/>
    <w:rsid w:val="009B2E92"/>
    <w:rsid w:val="009B354F"/>
    <w:rsid w:val="009B35E7"/>
    <w:rsid w:val="009B503D"/>
    <w:rsid w:val="009B50C4"/>
    <w:rsid w:val="009B51CE"/>
    <w:rsid w:val="009B530F"/>
    <w:rsid w:val="009B69BE"/>
    <w:rsid w:val="009B7584"/>
    <w:rsid w:val="009B7CDA"/>
    <w:rsid w:val="009C0158"/>
    <w:rsid w:val="009C0577"/>
    <w:rsid w:val="009C06C5"/>
    <w:rsid w:val="009C0B29"/>
    <w:rsid w:val="009C0B8A"/>
    <w:rsid w:val="009C11FE"/>
    <w:rsid w:val="009C1973"/>
    <w:rsid w:val="009C21CF"/>
    <w:rsid w:val="009C2C37"/>
    <w:rsid w:val="009C2D34"/>
    <w:rsid w:val="009C3676"/>
    <w:rsid w:val="009C3C18"/>
    <w:rsid w:val="009C3CF6"/>
    <w:rsid w:val="009C4CFA"/>
    <w:rsid w:val="009C4D68"/>
    <w:rsid w:val="009C4F67"/>
    <w:rsid w:val="009C54D9"/>
    <w:rsid w:val="009C5D8E"/>
    <w:rsid w:val="009C5D9F"/>
    <w:rsid w:val="009C60F0"/>
    <w:rsid w:val="009C61DB"/>
    <w:rsid w:val="009C631D"/>
    <w:rsid w:val="009C672F"/>
    <w:rsid w:val="009C69E0"/>
    <w:rsid w:val="009C6B90"/>
    <w:rsid w:val="009C7781"/>
    <w:rsid w:val="009D0A25"/>
    <w:rsid w:val="009D0DA0"/>
    <w:rsid w:val="009D0F0A"/>
    <w:rsid w:val="009D0F3B"/>
    <w:rsid w:val="009D1631"/>
    <w:rsid w:val="009D1849"/>
    <w:rsid w:val="009D1BE9"/>
    <w:rsid w:val="009D28EA"/>
    <w:rsid w:val="009D2C3B"/>
    <w:rsid w:val="009D30AE"/>
    <w:rsid w:val="009D353C"/>
    <w:rsid w:val="009D4012"/>
    <w:rsid w:val="009D4067"/>
    <w:rsid w:val="009D433C"/>
    <w:rsid w:val="009D47B0"/>
    <w:rsid w:val="009D4848"/>
    <w:rsid w:val="009D4969"/>
    <w:rsid w:val="009D4C72"/>
    <w:rsid w:val="009D5A8A"/>
    <w:rsid w:val="009D5AFC"/>
    <w:rsid w:val="009D5B22"/>
    <w:rsid w:val="009D7CBA"/>
    <w:rsid w:val="009E0038"/>
    <w:rsid w:val="009E0301"/>
    <w:rsid w:val="009E0CED"/>
    <w:rsid w:val="009E10C2"/>
    <w:rsid w:val="009E10E1"/>
    <w:rsid w:val="009E181B"/>
    <w:rsid w:val="009E2931"/>
    <w:rsid w:val="009E2A30"/>
    <w:rsid w:val="009E2F19"/>
    <w:rsid w:val="009E33A8"/>
    <w:rsid w:val="009E3700"/>
    <w:rsid w:val="009E37A3"/>
    <w:rsid w:val="009E3A71"/>
    <w:rsid w:val="009E3B74"/>
    <w:rsid w:val="009E3D3B"/>
    <w:rsid w:val="009E3ECE"/>
    <w:rsid w:val="009E4BCD"/>
    <w:rsid w:val="009E58C4"/>
    <w:rsid w:val="009E6078"/>
    <w:rsid w:val="009E67CC"/>
    <w:rsid w:val="009E6912"/>
    <w:rsid w:val="009E6F92"/>
    <w:rsid w:val="009E7257"/>
    <w:rsid w:val="009F0084"/>
    <w:rsid w:val="009F054C"/>
    <w:rsid w:val="009F1164"/>
    <w:rsid w:val="009F12F9"/>
    <w:rsid w:val="009F189E"/>
    <w:rsid w:val="009F2586"/>
    <w:rsid w:val="009F28A2"/>
    <w:rsid w:val="009F29BD"/>
    <w:rsid w:val="009F3106"/>
    <w:rsid w:val="009F3F2C"/>
    <w:rsid w:val="009F48E2"/>
    <w:rsid w:val="009F55B3"/>
    <w:rsid w:val="009F5AFE"/>
    <w:rsid w:val="009F5F11"/>
    <w:rsid w:val="009F7468"/>
    <w:rsid w:val="00A00494"/>
    <w:rsid w:val="00A00A17"/>
    <w:rsid w:val="00A00AE8"/>
    <w:rsid w:val="00A01BC6"/>
    <w:rsid w:val="00A01E1E"/>
    <w:rsid w:val="00A02302"/>
    <w:rsid w:val="00A0244B"/>
    <w:rsid w:val="00A02515"/>
    <w:rsid w:val="00A03B4A"/>
    <w:rsid w:val="00A03F1B"/>
    <w:rsid w:val="00A04A11"/>
    <w:rsid w:val="00A050C2"/>
    <w:rsid w:val="00A053C5"/>
    <w:rsid w:val="00A05A31"/>
    <w:rsid w:val="00A05FDB"/>
    <w:rsid w:val="00A063BF"/>
    <w:rsid w:val="00A06514"/>
    <w:rsid w:val="00A066F2"/>
    <w:rsid w:val="00A0684E"/>
    <w:rsid w:val="00A06C39"/>
    <w:rsid w:val="00A07001"/>
    <w:rsid w:val="00A07F63"/>
    <w:rsid w:val="00A1000B"/>
    <w:rsid w:val="00A10904"/>
    <w:rsid w:val="00A10967"/>
    <w:rsid w:val="00A11655"/>
    <w:rsid w:val="00A11871"/>
    <w:rsid w:val="00A11A44"/>
    <w:rsid w:val="00A11ED1"/>
    <w:rsid w:val="00A12C15"/>
    <w:rsid w:val="00A13293"/>
    <w:rsid w:val="00A1413B"/>
    <w:rsid w:val="00A1418B"/>
    <w:rsid w:val="00A1454F"/>
    <w:rsid w:val="00A14B4A"/>
    <w:rsid w:val="00A15475"/>
    <w:rsid w:val="00A16644"/>
    <w:rsid w:val="00A16943"/>
    <w:rsid w:val="00A16F09"/>
    <w:rsid w:val="00A172A9"/>
    <w:rsid w:val="00A17355"/>
    <w:rsid w:val="00A173F5"/>
    <w:rsid w:val="00A202DF"/>
    <w:rsid w:val="00A2063D"/>
    <w:rsid w:val="00A209F3"/>
    <w:rsid w:val="00A20C10"/>
    <w:rsid w:val="00A21075"/>
    <w:rsid w:val="00A21635"/>
    <w:rsid w:val="00A217F8"/>
    <w:rsid w:val="00A2196F"/>
    <w:rsid w:val="00A21EB6"/>
    <w:rsid w:val="00A2201B"/>
    <w:rsid w:val="00A22068"/>
    <w:rsid w:val="00A221AA"/>
    <w:rsid w:val="00A222DE"/>
    <w:rsid w:val="00A23173"/>
    <w:rsid w:val="00A233DD"/>
    <w:rsid w:val="00A23A4B"/>
    <w:rsid w:val="00A24F5F"/>
    <w:rsid w:val="00A2516D"/>
    <w:rsid w:val="00A25BF9"/>
    <w:rsid w:val="00A26563"/>
    <w:rsid w:val="00A2697B"/>
    <w:rsid w:val="00A26DF9"/>
    <w:rsid w:val="00A270CE"/>
    <w:rsid w:val="00A2763A"/>
    <w:rsid w:val="00A3019A"/>
    <w:rsid w:val="00A3067C"/>
    <w:rsid w:val="00A31063"/>
    <w:rsid w:val="00A3114F"/>
    <w:rsid w:val="00A31823"/>
    <w:rsid w:val="00A31BA0"/>
    <w:rsid w:val="00A320C2"/>
    <w:rsid w:val="00A328E3"/>
    <w:rsid w:val="00A33432"/>
    <w:rsid w:val="00A3344E"/>
    <w:rsid w:val="00A337F3"/>
    <w:rsid w:val="00A33D21"/>
    <w:rsid w:val="00A34B42"/>
    <w:rsid w:val="00A3636F"/>
    <w:rsid w:val="00A365EB"/>
    <w:rsid w:val="00A36C41"/>
    <w:rsid w:val="00A3757C"/>
    <w:rsid w:val="00A40A31"/>
    <w:rsid w:val="00A412DA"/>
    <w:rsid w:val="00A4158C"/>
    <w:rsid w:val="00A41B19"/>
    <w:rsid w:val="00A42CC3"/>
    <w:rsid w:val="00A430F4"/>
    <w:rsid w:val="00A4361B"/>
    <w:rsid w:val="00A442E4"/>
    <w:rsid w:val="00A44DFF"/>
    <w:rsid w:val="00A44FB6"/>
    <w:rsid w:val="00A45230"/>
    <w:rsid w:val="00A453E1"/>
    <w:rsid w:val="00A459DD"/>
    <w:rsid w:val="00A45B88"/>
    <w:rsid w:val="00A4605D"/>
    <w:rsid w:val="00A46248"/>
    <w:rsid w:val="00A46614"/>
    <w:rsid w:val="00A467EF"/>
    <w:rsid w:val="00A475A8"/>
    <w:rsid w:val="00A47962"/>
    <w:rsid w:val="00A50236"/>
    <w:rsid w:val="00A50598"/>
    <w:rsid w:val="00A50E67"/>
    <w:rsid w:val="00A51424"/>
    <w:rsid w:val="00A51478"/>
    <w:rsid w:val="00A51C40"/>
    <w:rsid w:val="00A51F4E"/>
    <w:rsid w:val="00A53908"/>
    <w:rsid w:val="00A53A0B"/>
    <w:rsid w:val="00A53D11"/>
    <w:rsid w:val="00A55176"/>
    <w:rsid w:val="00A55ABE"/>
    <w:rsid w:val="00A56125"/>
    <w:rsid w:val="00A56B29"/>
    <w:rsid w:val="00A56E2F"/>
    <w:rsid w:val="00A5779C"/>
    <w:rsid w:val="00A57C5A"/>
    <w:rsid w:val="00A57FD3"/>
    <w:rsid w:val="00A6030D"/>
    <w:rsid w:val="00A60814"/>
    <w:rsid w:val="00A60EA6"/>
    <w:rsid w:val="00A61411"/>
    <w:rsid w:val="00A61DA6"/>
    <w:rsid w:val="00A6235D"/>
    <w:rsid w:val="00A62467"/>
    <w:rsid w:val="00A62CE8"/>
    <w:rsid w:val="00A62FE2"/>
    <w:rsid w:val="00A631FB"/>
    <w:rsid w:val="00A6347C"/>
    <w:rsid w:val="00A64477"/>
    <w:rsid w:val="00A6573B"/>
    <w:rsid w:val="00A663E9"/>
    <w:rsid w:val="00A666CE"/>
    <w:rsid w:val="00A66E50"/>
    <w:rsid w:val="00A6721E"/>
    <w:rsid w:val="00A70053"/>
    <w:rsid w:val="00A7043A"/>
    <w:rsid w:val="00A709FA"/>
    <w:rsid w:val="00A70A16"/>
    <w:rsid w:val="00A70B2D"/>
    <w:rsid w:val="00A70D1B"/>
    <w:rsid w:val="00A72490"/>
    <w:rsid w:val="00A72E2C"/>
    <w:rsid w:val="00A73092"/>
    <w:rsid w:val="00A736D1"/>
    <w:rsid w:val="00A74722"/>
    <w:rsid w:val="00A74AF7"/>
    <w:rsid w:val="00A75624"/>
    <w:rsid w:val="00A75B37"/>
    <w:rsid w:val="00A75BC9"/>
    <w:rsid w:val="00A75DD1"/>
    <w:rsid w:val="00A75F68"/>
    <w:rsid w:val="00A75FAF"/>
    <w:rsid w:val="00A7644E"/>
    <w:rsid w:val="00A76A2F"/>
    <w:rsid w:val="00A76A7B"/>
    <w:rsid w:val="00A76DD6"/>
    <w:rsid w:val="00A77562"/>
    <w:rsid w:val="00A77923"/>
    <w:rsid w:val="00A77B36"/>
    <w:rsid w:val="00A77CED"/>
    <w:rsid w:val="00A77FEB"/>
    <w:rsid w:val="00A801F9"/>
    <w:rsid w:val="00A80415"/>
    <w:rsid w:val="00A80629"/>
    <w:rsid w:val="00A81339"/>
    <w:rsid w:val="00A819CA"/>
    <w:rsid w:val="00A82062"/>
    <w:rsid w:val="00A8228C"/>
    <w:rsid w:val="00A82437"/>
    <w:rsid w:val="00A824DB"/>
    <w:rsid w:val="00A84645"/>
    <w:rsid w:val="00A84866"/>
    <w:rsid w:val="00A84929"/>
    <w:rsid w:val="00A84AA5"/>
    <w:rsid w:val="00A84C3D"/>
    <w:rsid w:val="00A84C91"/>
    <w:rsid w:val="00A84EC3"/>
    <w:rsid w:val="00A84EE2"/>
    <w:rsid w:val="00A8574A"/>
    <w:rsid w:val="00A87253"/>
    <w:rsid w:val="00A876F5"/>
    <w:rsid w:val="00A87751"/>
    <w:rsid w:val="00A87B11"/>
    <w:rsid w:val="00A9092E"/>
    <w:rsid w:val="00A90B9F"/>
    <w:rsid w:val="00A90C19"/>
    <w:rsid w:val="00A924B0"/>
    <w:rsid w:val="00A9274D"/>
    <w:rsid w:val="00A929A2"/>
    <w:rsid w:val="00A935AB"/>
    <w:rsid w:val="00A93916"/>
    <w:rsid w:val="00A939BD"/>
    <w:rsid w:val="00A94174"/>
    <w:rsid w:val="00A94929"/>
    <w:rsid w:val="00A94E10"/>
    <w:rsid w:val="00A94F7E"/>
    <w:rsid w:val="00A95CCA"/>
    <w:rsid w:val="00A966DA"/>
    <w:rsid w:val="00A971C5"/>
    <w:rsid w:val="00A97622"/>
    <w:rsid w:val="00A97972"/>
    <w:rsid w:val="00A97D0F"/>
    <w:rsid w:val="00AA001A"/>
    <w:rsid w:val="00AA0800"/>
    <w:rsid w:val="00AA0E69"/>
    <w:rsid w:val="00AA1066"/>
    <w:rsid w:val="00AA119B"/>
    <w:rsid w:val="00AA1552"/>
    <w:rsid w:val="00AA1612"/>
    <w:rsid w:val="00AA1622"/>
    <w:rsid w:val="00AA26F0"/>
    <w:rsid w:val="00AA27A2"/>
    <w:rsid w:val="00AA281C"/>
    <w:rsid w:val="00AA285D"/>
    <w:rsid w:val="00AA2CA6"/>
    <w:rsid w:val="00AA2D87"/>
    <w:rsid w:val="00AA44EB"/>
    <w:rsid w:val="00AA5C8B"/>
    <w:rsid w:val="00AA602F"/>
    <w:rsid w:val="00AA6FA8"/>
    <w:rsid w:val="00AA7533"/>
    <w:rsid w:val="00AA7CCC"/>
    <w:rsid w:val="00AB113E"/>
    <w:rsid w:val="00AB11FF"/>
    <w:rsid w:val="00AB1C64"/>
    <w:rsid w:val="00AB2092"/>
    <w:rsid w:val="00AB2DA6"/>
    <w:rsid w:val="00AB3495"/>
    <w:rsid w:val="00AB438F"/>
    <w:rsid w:val="00AB4B68"/>
    <w:rsid w:val="00AB52C3"/>
    <w:rsid w:val="00AB5623"/>
    <w:rsid w:val="00AB69A7"/>
    <w:rsid w:val="00AB7A0D"/>
    <w:rsid w:val="00AB7E98"/>
    <w:rsid w:val="00AC0630"/>
    <w:rsid w:val="00AC0B04"/>
    <w:rsid w:val="00AC1909"/>
    <w:rsid w:val="00AC203E"/>
    <w:rsid w:val="00AC218C"/>
    <w:rsid w:val="00AC26D0"/>
    <w:rsid w:val="00AC2A52"/>
    <w:rsid w:val="00AC330F"/>
    <w:rsid w:val="00AC395A"/>
    <w:rsid w:val="00AC3BBE"/>
    <w:rsid w:val="00AC4A0C"/>
    <w:rsid w:val="00AC4AC3"/>
    <w:rsid w:val="00AC544D"/>
    <w:rsid w:val="00AC5D23"/>
    <w:rsid w:val="00AC66F2"/>
    <w:rsid w:val="00AD0634"/>
    <w:rsid w:val="00AD0797"/>
    <w:rsid w:val="00AD0D8D"/>
    <w:rsid w:val="00AD106A"/>
    <w:rsid w:val="00AD1970"/>
    <w:rsid w:val="00AD1A2E"/>
    <w:rsid w:val="00AD1C58"/>
    <w:rsid w:val="00AD312E"/>
    <w:rsid w:val="00AD3B8F"/>
    <w:rsid w:val="00AD3C58"/>
    <w:rsid w:val="00AD4148"/>
    <w:rsid w:val="00AD5F39"/>
    <w:rsid w:val="00AD6139"/>
    <w:rsid w:val="00AD64D7"/>
    <w:rsid w:val="00AD6BEA"/>
    <w:rsid w:val="00AD6E2C"/>
    <w:rsid w:val="00AD6EF4"/>
    <w:rsid w:val="00AD7101"/>
    <w:rsid w:val="00AD752C"/>
    <w:rsid w:val="00AD77F1"/>
    <w:rsid w:val="00AD783F"/>
    <w:rsid w:val="00AD7C8A"/>
    <w:rsid w:val="00AE003A"/>
    <w:rsid w:val="00AE16E7"/>
    <w:rsid w:val="00AE1CF3"/>
    <w:rsid w:val="00AE26CC"/>
    <w:rsid w:val="00AE27C8"/>
    <w:rsid w:val="00AE2FEB"/>
    <w:rsid w:val="00AE3160"/>
    <w:rsid w:val="00AE46C5"/>
    <w:rsid w:val="00AE4DFC"/>
    <w:rsid w:val="00AE4EBF"/>
    <w:rsid w:val="00AE59AA"/>
    <w:rsid w:val="00AE7167"/>
    <w:rsid w:val="00AE7D6D"/>
    <w:rsid w:val="00AE7E96"/>
    <w:rsid w:val="00AF0175"/>
    <w:rsid w:val="00AF052E"/>
    <w:rsid w:val="00AF088B"/>
    <w:rsid w:val="00AF0BD1"/>
    <w:rsid w:val="00AF0CA9"/>
    <w:rsid w:val="00AF14C4"/>
    <w:rsid w:val="00AF1963"/>
    <w:rsid w:val="00AF1DF3"/>
    <w:rsid w:val="00AF285E"/>
    <w:rsid w:val="00AF2B84"/>
    <w:rsid w:val="00AF2C96"/>
    <w:rsid w:val="00AF3155"/>
    <w:rsid w:val="00AF31F1"/>
    <w:rsid w:val="00AF3CAD"/>
    <w:rsid w:val="00AF4B8F"/>
    <w:rsid w:val="00AF4F50"/>
    <w:rsid w:val="00AF5190"/>
    <w:rsid w:val="00AF585E"/>
    <w:rsid w:val="00AF5D70"/>
    <w:rsid w:val="00AF6115"/>
    <w:rsid w:val="00AF62EA"/>
    <w:rsid w:val="00AF63E6"/>
    <w:rsid w:val="00AF64B9"/>
    <w:rsid w:val="00AF6593"/>
    <w:rsid w:val="00AF681A"/>
    <w:rsid w:val="00AF7DB4"/>
    <w:rsid w:val="00B002E9"/>
    <w:rsid w:val="00B002F2"/>
    <w:rsid w:val="00B0154B"/>
    <w:rsid w:val="00B01601"/>
    <w:rsid w:val="00B01928"/>
    <w:rsid w:val="00B01D01"/>
    <w:rsid w:val="00B02966"/>
    <w:rsid w:val="00B02EA0"/>
    <w:rsid w:val="00B02EFB"/>
    <w:rsid w:val="00B0386C"/>
    <w:rsid w:val="00B0396D"/>
    <w:rsid w:val="00B03D24"/>
    <w:rsid w:val="00B0421B"/>
    <w:rsid w:val="00B051AD"/>
    <w:rsid w:val="00B05D11"/>
    <w:rsid w:val="00B06C51"/>
    <w:rsid w:val="00B06DC2"/>
    <w:rsid w:val="00B0774D"/>
    <w:rsid w:val="00B1094D"/>
    <w:rsid w:val="00B10B75"/>
    <w:rsid w:val="00B10C10"/>
    <w:rsid w:val="00B113D6"/>
    <w:rsid w:val="00B11465"/>
    <w:rsid w:val="00B11B29"/>
    <w:rsid w:val="00B12002"/>
    <w:rsid w:val="00B12208"/>
    <w:rsid w:val="00B1239F"/>
    <w:rsid w:val="00B1357E"/>
    <w:rsid w:val="00B13A86"/>
    <w:rsid w:val="00B1490F"/>
    <w:rsid w:val="00B14E9F"/>
    <w:rsid w:val="00B1563F"/>
    <w:rsid w:val="00B16C21"/>
    <w:rsid w:val="00B16FE4"/>
    <w:rsid w:val="00B1780A"/>
    <w:rsid w:val="00B17E86"/>
    <w:rsid w:val="00B208F1"/>
    <w:rsid w:val="00B2090E"/>
    <w:rsid w:val="00B21411"/>
    <w:rsid w:val="00B214A1"/>
    <w:rsid w:val="00B21DB5"/>
    <w:rsid w:val="00B22847"/>
    <w:rsid w:val="00B2317B"/>
    <w:rsid w:val="00B23592"/>
    <w:rsid w:val="00B238EF"/>
    <w:rsid w:val="00B2512A"/>
    <w:rsid w:val="00B251E7"/>
    <w:rsid w:val="00B2534D"/>
    <w:rsid w:val="00B26574"/>
    <w:rsid w:val="00B26FB9"/>
    <w:rsid w:val="00B2733F"/>
    <w:rsid w:val="00B277AB"/>
    <w:rsid w:val="00B30B95"/>
    <w:rsid w:val="00B30C25"/>
    <w:rsid w:val="00B318EA"/>
    <w:rsid w:val="00B32D6F"/>
    <w:rsid w:val="00B34678"/>
    <w:rsid w:val="00B349DF"/>
    <w:rsid w:val="00B34BD4"/>
    <w:rsid w:val="00B34DE9"/>
    <w:rsid w:val="00B361EF"/>
    <w:rsid w:val="00B362FE"/>
    <w:rsid w:val="00B364CC"/>
    <w:rsid w:val="00B36ACF"/>
    <w:rsid w:val="00B36DD0"/>
    <w:rsid w:val="00B37014"/>
    <w:rsid w:val="00B37D43"/>
    <w:rsid w:val="00B402D7"/>
    <w:rsid w:val="00B40488"/>
    <w:rsid w:val="00B40D76"/>
    <w:rsid w:val="00B40F2E"/>
    <w:rsid w:val="00B41067"/>
    <w:rsid w:val="00B41873"/>
    <w:rsid w:val="00B420E1"/>
    <w:rsid w:val="00B42FB5"/>
    <w:rsid w:val="00B431D7"/>
    <w:rsid w:val="00B4368F"/>
    <w:rsid w:val="00B438A4"/>
    <w:rsid w:val="00B43A79"/>
    <w:rsid w:val="00B43C06"/>
    <w:rsid w:val="00B4481E"/>
    <w:rsid w:val="00B44897"/>
    <w:rsid w:val="00B44BE3"/>
    <w:rsid w:val="00B44DC4"/>
    <w:rsid w:val="00B44DF9"/>
    <w:rsid w:val="00B45097"/>
    <w:rsid w:val="00B458A4"/>
    <w:rsid w:val="00B4610B"/>
    <w:rsid w:val="00B46B43"/>
    <w:rsid w:val="00B46F39"/>
    <w:rsid w:val="00B5000F"/>
    <w:rsid w:val="00B50ABF"/>
    <w:rsid w:val="00B50D10"/>
    <w:rsid w:val="00B513ED"/>
    <w:rsid w:val="00B524F5"/>
    <w:rsid w:val="00B52597"/>
    <w:rsid w:val="00B5264A"/>
    <w:rsid w:val="00B527DF"/>
    <w:rsid w:val="00B52AAA"/>
    <w:rsid w:val="00B530D9"/>
    <w:rsid w:val="00B5361A"/>
    <w:rsid w:val="00B53E58"/>
    <w:rsid w:val="00B53FBF"/>
    <w:rsid w:val="00B5409E"/>
    <w:rsid w:val="00B5494C"/>
    <w:rsid w:val="00B5521E"/>
    <w:rsid w:val="00B5550D"/>
    <w:rsid w:val="00B55FD2"/>
    <w:rsid w:val="00B5637F"/>
    <w:rsid w:val="00B56D05"/>
    <w:rsid w:val="00B56E49"/>
    <w:rsid w:val="00B57593"/>
    <w:rsid w:val="00B57B92"/>
    <w:rsid w:val="00B60112"/>
    <w:rsid w:val="00B605D4"/>
    <w:rsid w:val="00B61CF4"/>
    <w:rsid w:val="00B620F0"/>
    <w:rsid w:val="00B632D7"/>
    <w:rsid w:val="00B63644"/>
    <w:rsid w:val="00B639E4"/>
    <w:rsid w:val="00B66FC9"/>
    <w:rsid w:val="00B671CB"/>
    <w:rsid w:val="00B67323"/>
    <w:rsid w:val="00B67E33"/>
    <w:rsid w:val="00B67F18"/>
    <w:rsid w:val="00B7054E"/>
    <w:rsid w:val="00B70645"/>
    <w:rsid w:val="00B7089D"/>
    <w:rsid w:val="00B718C4"/>
    <w:rsid w:val="00B71C01"/>
    <w:rsid w:val="00B71F7B"/>
    <w:rsid w:val="00B72546"/>
    <w:rsid w:val="00B72F7D"/>
    <w:rsid w:val="00B73118"/>
    <w:rsid w:val="00B73142"/>
    <w:rsid w:val="00B737EB"/>
    <w:rsid w:val="00B740BD"/>
    <w:rsid w:val="00B74129"/>
    <w:rsid w:val="00B74F90"/>
    <w:rsid w:val="00B7672C"/>
    <w:rsid w:val="00B7696A"/>
    <w:rsid w:val="00B76A1D"/>
    <w:rsid w:val="00B7727D"/>
    <w:rsid w:val="00B7759C"/>
    <w:rsid w:val="00B77C13"/>
    <w:rsid w:val="00B803D8"/>
    <w:rsid w:val="00B804C2"/>
    <w:rsid w:val="00B8056A"/>
    <w:rsid w:val="00B8121D"/>
    <w:rsid w:val="00B81D00"/>
    <w:rsid w:val="00B82479"/>
    <w:rsid w:val="00B82DE0"/>
    <w:rsid w:val="00B8325B"/>
    <w:rsid w:val="00B838AB"/>
    <w:rsid w:val="00B83AA9"/>
    <w:rsid w:val="00B84D9F"/>
    <w:rsid w:val="00B859A6"/>
    <w:rsid w:val="00B85B42"/>
    <w:rsid w:val="00B8630D"/>
    <w:rsid w:val="00B8638C"/>
    <w:rsid w:val="00B8685E"/>
    <w:rsid w:val="00B87149"/>
    <w:rsid w:val="00B87AAE"/>
    <w:rsid w:val="00B87BD5"/>
    <w:rsid w:val="00B87E43"/>
    <w:rsid w:val="00B87EF5"/>
    <w:rsid w:val="00B9075C"/>
    <w:rsid w:val="00B90EFE"/>
    <w:rsid w:val="00B91462"/>
    <w:rsid w:val="00B91508"/>
    <w:rsid w:val="00B91671"/>
    <w:rsid w:val="00B91D32"/>
    <w:rsid w:val="00B91F96"/>
    <w:rsid w:val="00B92186"/>
    <w:rsid w:val="00B9247D"/>
    <w:rsid w:val="00B92533"/>
    <w:rsid w:val="00B928E1"/>
    <w:rsid w:val="00B92D4A"/>
    <w:rsid w:val="00B93039"/>
    <w:rsid w:val="00B935C8"/>
    <w:rsid w:val="00B93EEB"/>
    <w:rsid w:val="00B93F38"/>
    <w:rsid w:val="00B9412F"/>
    <w:rsid w:val="00B94F38"/>
    <w:rsid w:val="00B968F1"/>
    <w:rsid w:val="00B96A46"/>
    <w:rsid w:val="00B96E9C"/>
    <w:rsid w:val="00B96FF3"/>
    <w:rsid w:val="00B97021"/>
    <w:rsid w:val="00B97BAE"/>
    <w:rsid w:val="00BA02E4"/>
    <w:rsid w:val="00BA0576"/>
    <w:rsid w:val="00BA0D82"/>
    <w:rsid w:val="00BA15FA"/>
    <w:rsid w:val="00BA164B"/>
    <w:rsid w:val="00BA17A0"/>
    <w:rsid w:val="00BA2108"/>
    <w:rsid w:val="00BA2B5C"/>
    <w:rsid w:val="00BA2EEE"/>
    <w:rsid w:val="00BA36D7"/>
    <w:rsid w:val="00BA3869"/>
    <w:rsid w:val="00BA3A71"/>
    <w:rsid w:val="00BA4568"/>
    <w:rsid w:val="00BA4728"/>
    <w:rsid w:val="00BA4EC3"/>
    <w:rsid w:val="00BA53EC"/>
    <w:rsid w:val="00BA56FB"/>
    <w:rsid w:val="00BA5961"/>
    <w:rsid w:val="00BA59D0"/>
    <w:rsid w:val="00BA5BDC"/>
    <w:rsid w:val="00BA5C0A"/>
    <w:rsid w:val="00BA6ABC"/>
    <w:rsid w:val="00BA6E7A"/>
    <w:rsid w:val="00BA71E6"/>
    <w:rsid w:val="00BA76D3"/>
    <w:rsid w:val="00BA7996"/>
    <w:rsid w:val="00BB0208"/>
    <w:rsid w:val="00BB1AD8"/>
    <w:rsid w:val="00BB1DC9"/>
    <w:rsid w:val="00BB28CD"/>
    <w:rsid w:val="00BB3916"/>
    <w:rsid w:val="00BB3A5D"/>
    <w:rsid w:val="00BB3A91"/>
    <w:rsid w:val="00BB3B4F"/>
    <w:rsid w:val="00BB3F08"/>
    <w:rsid w:val="00BB5398"/>
    <w:rsid w:val="00BB5CB9"/>
    <w:rsid w:val="00BB5CEE"/>
    <w:rsid w:val="00BB5D59"/>
    <w:rsid w:val="00BB5DBC"/>
    <w:rsid w:val="00BB64F3"/>
    <w:rsid w:val="00BB6E1E"/>
    <w:rsid w:val="00BB70F6"/>
    <w:rsid w:val="00BC02A5"/>
    <w:rsid w:val="00BC03CC"/>
    <w:rsid w:val="00BC07BC"/>
    <w:rsid w:val="00BC0F2F"/>
    <w:rsid w:val="00BC17E6"/>
    <w:rsid w:val="00BC1871"/>
    <w:rsid w:val="00BC1C31"/>
    <w:rsid w:val="00BC203D"/>
    <w:rsid w:val="00BC2977"/>
    <w:rsid w:val="00BC331E"/>
    <w:rsid w:val="00BC359A"/>
    <w:rsid w:val="00BC4706"/>
    <w:rsid w:val="00BC499D"/>
    <w:rsid w:val="00BC67FE"/>
    <w:rsid w:val="00BC6A45"/>
    <w:rsid w:val="00BC7716"/>
    <w:rsid w:val="00BD0143"/>
    <w:rsid w:val="00BD0D86"/>
    <w:rsid w:val="00BD0F64"/>
    <w:rsid w:val="00BD1220"/>
    <w:rsid w:val="00BD2ECE"/>
    <w:rsid w:val="00BD32BD"/>
    <w:rsid w:val="00BD3677"/>
    <w:rsid w:val="00BD419C"/>
    <w:rsid w:val="00BD437A"/>
    <w:rsid w:val="00BD4694"/>
    <w:rsid w:val="00BD4FE9"/>
    <w:rsid w:val="00BD5877"/>
    <w:rsid w:val="00BD5D7C"/>
    <w:rsid w:val="00BD5F41"/>
    <w:rsid w:val="00BD75CA"/>
    <w:rsid w:val="00BD7815"/>
    <w:rsid w:val="00BD7E7A"/>
    <w:rsid w:val="00BE0148"/>
    <w:rsid w:val="00BE0328"/>
    <w:rsid w:val="00BE05D7"/>
    <w:rsid w:val="00BE0F11"/>
    <w:rsid w:val="00BE2144"/>
    <w:rsid w:val="00BE23A6"/>
    <w:rsid w:val="00BE282A"/>
    <w:rsid w:val="00BE295C"/>
    <w:rsid w:val="00BE2C23"/>
    <w:rsid w:val="00BE2FCC"/>
    <w:rsid w:val="00BE34F1"/>
    <w:rsid w:val="00BE36DE"/>
    <w:rsid w:val="00BE4A54"/>
    <w:rsid w:val="00BE4D01"/>
    <w:rsid w:val="00BE4DF4"/>
    <w:rsid w:val="00BE4ECB"/>
    <w:rsid w:val="00BE50B9"/>
    <w:rsid w:val="00BE5247"/>
    <w:rsid w:val="00BE527A"/>
    <w:rsid w:val="00BE5629"/>
    <w:rsid w:val="00BE571E"/>
    <w:rsid w:val="00BE58BA"/>
    <w:rsid w:val="00BE5A98"/>
    <w:rsid w:val="00BE5E70"/>
    <w:rsid w:val="00BE5F02"/>
    <w:rsid w:val="00BE667B"/>
    <w:rsid w:val="00BE74D7"/>
    <w:rsid w:val="00BE78F8"/>
    <w:rsid w:val="00BE7D91"/>
    <w:rsid w:val="00BF0156"/>
    <w:rsid w:val="00BF0393"/>
    <w:rsid w:val="00BF04AC"/>
    <w:rsid w:val="00BF0655"/>
    <w:rsid w:val="00BF15EC"/>
    <w:rsid w:val="00BF3F9B"/>
    <w:rsid w:val="00BF4577"/>
    <w:rsid w:val="00BF5F76"/>
    <w:rsid w:val="00BF6057"/>
    <w:rsid w:val="00BF6321"/>
    <w:rsid w:val="00BF76E5"/>
    <w:rsid w:val="00C00649"/>
    <w:rsid w:val="00C006F9"/>
    <w:rsid w:val="00C0128C"/>
    <w:rsid w:val="00C01E65"/>
    <w:rsid w:val="00C04047"/>
    <w:rsid w:val="00C040A6"/>
    <w:rsid w:val="00C040CE"/>
    <w:rsid w:val="00C0419E"/>
    <w:rsid w:val="00C04295"/>
    <w:rsid w:val="00C05377"/>
    <w:rsid w:val="00C05460"/>
    <w:rsid w:val="00C05922"/>
    <w:rsid w:val="00C05A5F"/>
    <w:rsid w:val="00C05D33"/>
    <w:rsid w:val="00C06046"/>
    <w:rsid w:val="00C063F5"/>
    <w:rsid w:val="00C064DC"/>
    <w:rsid w:val="00C06AFD"/>
    <w:rsid w:val="00C06C01"/>
    <w:rsid w:val="00C07F69"/>
    <w:rsid w:val="00C10604"/>
    <w:rsid w:val="00C10D01"/>
    <w:rsid w:val="00C117EE"/>
    <w:rsid w:val="00C11DFD"/>
    <w:rsid w:val="00C1236A"/>
    <w:rsid w:val="00C12F97"/>
    <w:rsid w:val="00C13C5F"/>
    <w:rsid w:val="00C13ED5"/>
    <w:rsid w:val="00C14030"/>
    <w:rsid w:val="00C14B31"/>
    <w:rsid w:val="00C14D1B"/>
    <w:rsid w:val="00C1503D"/>
    <w:rsid w:val="00C15504"/>
    <w:rsid w:val="00C15AC0"/>
    <w:rsid w:val="00C15F21"/>
    <w:rsid w:val="00C166CE"/>
    <w:rsid w:val="00C16AD0"/>
    <w:rsid w:val="00C1719B"/>
    <w:rsid w:val="00C2112D"/>
    <w:rsid w:val="00C21554"/>
    <w:rsid w:val="00C21B60"/>
    <w:rsid w:val="00C21D9F"/>
    <w:rsid w:val="00C2268A"/>
    <w:rsid w:val="00C23557"/>
    <w:rsid w:val="00C24090"/>
    <w:rsid w:val="00C242AD"/>
    <w:rsid w:val="00C24F1C"/>
    <w:rsid w:val="00C250A5"/>
    <w:rsid w:val="00C253C0"/>
    <w:rsid w:val="00C2547A"/>
    <w:rsid w:val="00C25A6B"/>
    <w:rsid w:val="00C25D27"/>
    <w:rsid w:val="00C26193"/>
    <w:rsid w:val="00C2644B"/>
    <w:rsid w:val="00C264AA"/>
    <w:rsid w:val="00C26544"/>
    <w:rsid w:val="00C269AA"/>
    <w:rsid w:val="00C26D80"/>
    <w:rsid w:val="00C279C5"/>
    <w:rsid w:val="00C306D3"/>
    <w:rsid w:val="00C30AD9"/>
    <w:rsid w:val="00C31BC8"/>
    <w:rsid w:val="00C31C25"/>
    <w:rsid w:val="00C3208F"/>
    <w:rsid w:val="00C324E3"/>
    <w:rsid w:val="00C327D5"/>
    <w:rsid w:val="00C32C6C"/>
    <w:rsid w:val="00C3493E"/>
    <w:rsid w:val="00C34DED"/>
    <w:rsid w:val="00C35114"/>
    <w:rsid w:val="00C3513D"/>
    <w:rsid w:val="00C35790"/>
    <w:rsid w:val="00C35A29"/>
    <w:rsid w:val="00C35BC6"/>
    <w:rsid w:val="00C36072"/>
    <w:rsid w:val="00C36573"/>
    <w:rsid w:val="00C3672B"/>
    <w:rsid w:val="00C37442"/>
    <w:rsid w:val="00C374B2"/>
    <w:rsid w:val="00C37749"/>
    <w:rsid w:val="00C37B1C"/>
    <w:rsid w:val="00C4066E"/>
    <w:rsid w:val="00C417CA"/>
    <w:rsid w:val="00C41902"/>
    <w:rsid w:val="00C4226D"/>
    <w:rsid w:val="00C42315"/>
    <w:rsid w:val="00C42A68"/>
    <w:rsid w:val="00C43BD4"/>
    <w:rsid w:val="00C43CAA"/>
    <w:rsid w:val="00C43DCF"/>
    <w:rsid w:val="00C440FF"/>
    <w:rsid w:val="00C45143"/>
    <w:rsid w:val="00C4543E"/>
    <w:rsid w:val="00C45C8C"/>
    <w:rsid w:val="00C45EB3"/>
    <w:rsid w:val="00C4619E"/>
    <w:rsid w:val="00C468F6"/>
    <w:rsid w:val="00C46EDC"/>
    <w:rsid w:val="00C4716B"/>
    <w:rsid w:val="00C471B5"/>
    <w:rsid w:val="00C473EB"/>
    <w:rsid w:val="00C47C33"/>
    <w:rsid w:val="00C5163F"/>
    <w:rsid w:val="00C5291C"/>
    <w:rsid w:val="00C52C1A"/>
    <w:rsid w:val="00C5309A"/>
    <w:rsid w:val="00C53588"/>
    <w:rsid w:val="00C53602"/>
    <w:rsid w:val="00C53DF7"/>
    <w:rsid w:val="00C54D7D"/>
    <w:rsid w:val="00C551F3"/>
    <w:rsid w:val="00C55246"/>
    <w:rsid w:val="00C552CF"/>
    <w:rsid w:val="00C5558E"/>
    <w:rsid w:val="00C55BB5"/>
    <w:rsid w:val="00C57606"/>
    <w:rsid w:val="00C60463"/>
    <w:rsid w:val="00C604D0"/>
    <w:rsid w:val="00C60D45"/>
    <w:rsid w:val="00C6102F"/>
    <w:rsid w:val="00C61654"/>
    <w:rsid w:val="00C6207D"/>
    <w:rsid w:val="00C626FA"/>
    <w:rsid w:val="00C62ABA"/>
    <w:rsid w:val="00C637F1"/>
    <w:rsid w:val="00C649FB"/>
    <w:rsid w:val="00C64F9A"/>
    <w:rsid w:val="00C6538A"/>
    <w:rsid w:val="00C653F8"/>
    <w:rsid w:val="00C655B1"/>
    <w:rsid w:val="00C65A59"/>
    <w:rsid w:val="00C6637D"/>
    <w:rsid w:val="00C663DC"/>
    <w:rsid w:val="00C66442"/>
    <w:rsid w:val="00C667E0"/>
    <w:rsid w:val="00C7002E"/>
    <w:rsid w:val="00C7050C"/>
    <w:rsid w:val="00C705D7"/>
    <w:rsid w:val="00C706EC"/>
    <w:rsid w:val="00C708D8"/>
    <w:rsid w:val="00C7104F"/>
    <w:rsid w:val="00C710E0"/>
    <w:rsid w:val="00C716D0"/>
    <w:rsid w:val="00C71904"/>
    <w:rsid w:val="00C72112"/>
    <w:rsid w:val="00C72786"/>
    <w:rsid w:val="00C729FC"/>
    <w:rsid w:val="00C72B37"/>
    <w:rsid w:val="00C74720"/>
    <w:rsid w:val="00C74915"/>
    <w:rsid w:val="00C74AC5"/>
    <w:rsid w:val="00C75213"/>
    <w:rsid w:val="00C761EA"/>
    <w:rsid w:val="00C80674"/>
    <w:rsid w:val="00C809A1"/>
    <w:rsid w:val="00C817B5"/>
    <w:rsid w:val="00C82051"/>
    <w:rsid w:val="00C821CA"/>
    <w:rsid w:val="00C823A6"/>
    <w:rsid w:val="00C82A8E"/>
    <w:rsid w:val="00C82D9A"/>
    <w:rsid w:val="00C82EC4"/>
    <w:rsid w:val="00C832D1"/>
    <w:rsid w:val="00C834E3"/>
    <w:rsid w:val="00C837CC"/>
    <w:rsid w:val="00C83A03"/>
    <w:rsid w:val="00C83E4E"/>
    <w:rsid w:val="00C8489C"/>
    <w:rsid w:val="00C84BCF"/>
    <w:rsid w:val="00C84FB3"/>
    <w:rsid w:val="00C84FFD"/>
    <w:rsid w:val="00C852B4"/>
    <w:rsid w:val="00C85E77"/>
    <w:rsid w:val="00C863CB"/>
    <w:rsid w:val="00C86440"/>
    <w:rsid w:val="00C86DBE"/>
    <w:rsid w:val="00C87A8B"/>
    <w:rsid w:val="00C90116"/>
    <w:rsid w:val="00C901AB"/>
    <w:rsid w:val="00C9026E"/>
    <w:rsid w:val="00C909B5"/>
    <w:rsid w:val="00C9191C"/>
    <w:rsid w:val="00C91B18"/>
    <w:rsid w:val="00C926F8"/>
    <w:rsid w:val="00C92A49"/>
    <w:rsid w:val="00C93B85"/>
    <w:rsid w:val="00C93BFA"/>
    <w:rsid w:val="00C93D89"/>
    <w:rsid w:val="00C9474E"/>
    <w:rsid w:val="00C947B5"/>
    <w:rsid w:val="00C94B8F"/>
    <w:rsid w:val="00C95757"/>
    <w:rsid w:val="00C95BB0"/>
    <w:rsid w:val="00C95ED0"/>
    <w:rsid w:val="00C96C34"/>
    <w:rsid w:val="00C96F70"/>
    <w:rsid w:val="00C96FF6"/>
    <w:rsid w:val="00C97F15"/>
    <w:rsid w:val="00CA08CC"/>
    <w:rsid w:val="00CA0AC3"/>
    <w:rsid w:val="00CA0AF1"/>
    <w:rsid w:val="00CA0EE2"/>
    <w:rsid w:val="00CA1211"/>
    <w:rsid w:val="00CA1631"/>
    <w:rsid w:val="00CA296E"/>
    <w:rsid w:val="00CA2BA1"/>
    <w:rsid w:val="00CA2DAD"/>
    <w:rsid w:val="00CA36D6"/>
    <w:rsid w:val="00CA3AAB"/>
    <w:rsid w:val="00CA3C84"/>
    <w:rsid w:val="00CA4A0D"/>
    <w:rsid w:val="00CA4C59"/>
    <w:rsid w:val="00CA524E"/>
    <w:rsid w:val="00CA5653"/>
    <w:rsid w:val="00CA5B74"/>
    <w:rsid w:val="00CA6318"/>
    <w:rsid w:val="00CA668C"/>
    <w:rsid w:val="00CA66FE"/>
    <w:rsid w:val="00CA6961"/>
    <w:rsid w:val="00CA69C6"/>
    <w:rsid w:val="00CA6C86"/>
    <w:rsid w:val="00CA6E6C"/>
    <w:rsid w:val="00CA721A"/>
    <w:rsid w:val="00CA728A"/>
    <w:rsid w:val="00CA7A48"/>
    <w:rsid w:val="00CA7DC5"/>
    <w:rsid w:val="00CB00AF"/>
    <w:rsid w:val="00CB0115"/>
    <w:rsid w:val="00CB071C"/>
    <w:rsid w:val="00CB14C2"/>
    <w:rsid w:val="00CB14E8"/>
    <w:rsid w:val="00CB1575"/>
    <w:rsid w:val="00CB18E7"/>
    <w:rsid w:val="00CB1C06"/>
    <w:rsid w:val="00CB1F7E"/>
    <w:rsid w:val="00CB268A"/>
    <w:rsid w:val="00CB2A02"/>
    <w:rsid w:val="00CB2C51"/>
    <w:rsid w:val="00CB3722"/>
    <w:rsid w:val="00CB3891"/>
    <w:rsid w:val="00CB3D96"/>
    <w:rsid w:val="00CB4212"/>
    <w:rsid w:val="00CB437C"/>
    <w:rsid w:val="00CB47E0"/>
    <w:rsid w:val="00CB4865"/>
    <w:rsid w:val="00CB4900"/>
    <w:rsid w:val="00CB5953"/>
    <w:rsid w:val="00CB5EA1"/>
    <w:rsid w:val="00CB618E"/>
    <w:rsid w:val="00CB62F6"/>
    <w:rsid w:val="00CB73F1"/>
    <w:rsid w:val="00CB749A"/>
    <w:rsid w:val="00CB76C1"/>
    <w:rsid w:val="00CB799D"/>
    <w:rsid w:val="00CB7C2E"/>
    <w:rsid w:val="00CC0D64"/>
    <w:rsid w:val="00CC1122"/>
    <w:rsid w:val="00CC1417"/>
    <w:rsid w:val="00CC18DA"/>
    <w:rsid w:val="00CC2DB7"/>
    <w:rsid w:val="00CC2FBF"/>
    <w:rsid w:val="00CC3D24"/>
    <w:rsid w:val="00CC41C0"/>
    <w:rsid w:val="00CC4EC2"/>
    <w:rsid w:val="00CC5BBC"/>
    <w:rsid w:val="00CC5D01"/>
    <w:rsid w:val="00CC5E19"/>
    <w:rsid w:val="00CC603D"/>
    <w:rsid w:val="00CC63FA"/>
    <w:rsid w:val="00CC7E01"/>
    <w:rsid w:val="00CC7FFB"/>
    <w:rsid w:val="00CD03C8"/>
    <w:rsid w:val="00CD0E57"/>
    <w:rsid w:val="00CD1295"/>
    <w:rsid w:val="00CD1B65"/>
    <w:rsid w:val="00CD1D44"/>
    <w:rsid w:val="00CD41EC"/>
    <w:rsid w:val="00CD48AD"/>
    <w:rsid w:val="00CD5B09"/>
    <w:rsid w:val="00CD5CD8"/>
    <w:rsid w:val="00CD5D4D"/>
    <w:rsid w:val="00CD69E0"/>
    <w:rsid w:val="00CD769D"/>
    <w:rsid w:val="00CD79E6"/>
    <w:rsid w:val="00CE0478"/>
    <w:rsid w:val="00CE06D8"/>
    <w:rsid w:val="00CE0788"/>
    <w:rsid w:val="00CE1121"/>
    <w:rsid w:val="00CE114E"/>
    <w:rsid w:val="00CE2394"/>
    <w:rsid w:val="00CE24A5"/>
    <w:rsid w:val="00CE2FC1"/>
    <w:rsid w:val="00CE3020"/>
    <w:rsid w:val="00CE30E0"/>
    <w:rsid w:val="00CE31ED"/>
    <w:rsid w:val="00CE328F"/>
    <w:rsid w:val="00CE3723"/>
    <w:rsid w:val="00CE408A"/>
    <w:rsid w:val="00CE4651"/>
    <w:rsid w:val="00CE4D59"/>
    <w:rsid w:val="00CE5062"/>
    <w:rsid w:val="00CE533F"/>
    <w:rsid w:val="00CE56A6"/>
    <w:rsid w:val="00CE5975"/>
    <w:rsid w:val="00CE5DA9"/>
    <w:rsid w:val="00CE6D31"/>
    <w:rsid w:val="00CE6DA3"/>
    <w:rsid w:val="00CE77F3"/>
    <w:rsid w:val="00CE7B39"/>
    <w:rsid w:val="00CF05BA"/>
    <w:rsid w:val="00CF0DB8"/>
    <w:rsid w:val="00CF173F"/>
    <w:rsid w:val="00CF2254"/>
    <w:rsid w:val="00CF247C"/>
    <w:rsid w:val="00CF31C8"/>
    <w:rsid w:val="00CF3E8E"/>
    <w:rsid w:val="00CF4152"/>
    <w:rsid w:val="00CF4C60"/>
    <w:rsid w:val="00CF556A"/>
    <w:rsid w:val="00CF59AB"/>
    <w:rsid w:val="00CF6FD0"/>
    <w:rsid w:val="00CF79F0"/>
    <w:rsid w:val="00CF7BFC"/>
    <w:rsid w:val="00D00208"/>
    <w:rsid w:val="00D00996"/>
    <w:rsid w:val="00D014AF"/>
    <w:rsid w:val="00D01D19"/>
    <w:rsid w:val="00D01DC1"/>
    <w:rsid w:val="00D025BA"/>
    <w:rsid w:val="00D02A6D"/>
    <w:rsid w:val="00D047C7"/>
    <w:rsid w:val="00D0597F"/>
    <w:rsid w:val="00D05981"/>
    <w:rsid w:val="00D06059"/>
    <w:rsid w:val="00D06505"/>
    <w:rsid w:val="00D06839"/>
    <w:rsid w:val="00D06BD3"/>
    <w:rsid w:val="00D0791E"/>
    <w:rsid w:val="00D07B39"/>
    <w:rsid w:val="00D07E1A"/>
    <w:rsid w:val="00D10298"/>
    <w:rsid w:val="00D1054E"/>
    <w:rsid w:val="00D1084B"/>
    <w:rsid w:val="00D120FB"/>
    <w:rsid w:val="00D13198"/>
    <w:rsid w:val="00D132D9"/>
    <w:rsid w:val="00D135E0"/>
    <w:rsid w:val="00D13EB2"/>
    <w:rsid w:val="00D1450E"/>
    <w:rsid w:val="00D148FA"/>
    <w:rsid w:val="00D1567C"/>
    <w:rsid w:val="00D1721D"/>
    <w:rsid w:val="00D2033C"/>
    <w:rsid w:val="00D206B6"/>
    <w:rsid w:val="00D209FB"/>
    <w:rsid w:val="00D20CC4"/>
    <w:rsid w:val="00D2155F"/>
    <w:rsid w:val="00D21569"/>
    <w:rsid w:val="00D218EF"/>
    <w:rsid w:val="00D22124"/>
    <w:rsid w:val="00D2279D"/>
    <w:rsid w:val="00D22DEF"/>
    <w:rsid w:val="00D2361E"/>
    <w:rsid w:val="00D23807"/>
    <w:rsid w:val="00D23EFB"/>
    <w:rsid w:val="00D2497F"/>
    <w:rsid w:val="00D24E1C"/>
    <w:rsid w:val="00D25A11"/>
    <w:rsid w:val="00D25F33"/>
    <w:rsid w:val="00D261FA"/>
    <w:rsid w:val="00D26390"/>
    <w:rsid w:val="00D27146"/>
    <w:rsid w:val="00D27417"/>
    <w:rsid w:val="00D27696"/>
    <w:rsid w:val="00D2783A"/>
    <w:rsid w:val="00D279AD"/>
    <w:rsid w:val="00D27FA8"/>
    <w:rsid w:val="00D27FE3"/>
    <w:rsid w:val="00D30FCA"/>
    <w:rsid w:val="00D3107B"/>
    <w:rsid w:val="00D31EAD"/>
    <w:rsid w:val="00D323A9"/>
    <w:rsid w:val="00D32FB6"/>
    <w:rsid w:val="00D33001"/>
    <w:rsid w:val="00D3368F"/>
    <w:rsid w:val="00D33E05"/>
    <w:rsid w:val="00D3400B"/>
    <w:rsid w:val="00D344F2"/>
    <w:rsid w:val="00D3492D"/>
    <w:rsid w:val="00D3498D"/>
    <w:rsid w:val="00D34F7A"/>
    <w:rsid w:val="00D360DC"/>
    <w:rsid w:val="00D368F5"/>
    <w:rsid w:val="00D36A27"/>
    <w:rsid w:val="00D36BE6"/>
    <w:rsid w:val="00D36F10"/>
    <w:rsid w:val="00D37EEF"/>
    <w:rsid w:val="00D40277"/>
    <w:rsid w:val="00D4063D"/>
    <w:rsid w:val="00D40A8F"/>
    <w:rsid w:val="00D4144B"/>
    <w:rsid w:val="00D4168A"/>
    <w:rsid w:val="00D4169A"/>
    <w:rsid w:val="00D42972"/>
    <w:rsid w:val="00D43035"/>
    <w:rsid w:val="00D46C80"/>
    <w:rsid w:val="00D473A3"/>
    <w:rsid w:val="00D47BDC"/>
    <w:rsid w:val="00D47D1F"/>
    <w:rsid w:val="00D51192"/>
    <w:rsid w:val="00D51C9F"/>
    <w:rsid w:val="00D51E07"/>
    <w:rsid w:val="00D51E92"/>
    <w:rsid w:val="00D53970"/>
    <w:rsid w:val="00D53C15"/>
    <w:rsid w:val="00D55040"/>
    <w:rsid w:val="00D55C02"/>
    <w:rsid w:val="00D56450"/>
    <w:rsid w:val="00D56A99"/>
    <w:rsid w:val="00D56E7F"/>
    <w:rsid w:val="00D570B6"/>
    <w:rsid w:val="00D578E9"/>
    <w:rsid w:val="00D600F1"/>
    <w:rsid w:val="00D601D7"/>
    <w:rsid w:val="00D6402B"/>
    <w:rsid w:val="00D64167"/>
    <w:rsid w:val="00D6422B"/>
    <w:rsid w:val="00D64354"/>
    <w:rsid w:val="00D643E4"/>
    <w:rsid w:val="00D644C9"/>
    <w:rsid w:val="00D65024"/>
    <w:rsid w:val="00D6517E"/>
    <w:rsid w:val="00D655A7"/>
    <w:rsid w:val="00D66448"/>
    <w:rsid w:val="00D66780"/>
    <w:rsid w:val="00D66834"/>
    <w:rsid w:val="00D670EF"/>
    <w:rsid w:val="00D67316"/>
    <w:rsid w:val="00D674B9"/>
    <w:rsid w:val="00D677F8"/>
    <w:rsid w:val="00D70465"/>
    <w:rsid w:val="00D705BD"/>
    <w:rsid w:val="00D7067A"/>
    <w:rsid w:val="00D71569"/>
    <w:rsid w:val="00D7169A"/>
    <w:rsid w:val="00D7178A"/>
    <w:rsid w:val="00D71CE9"/>
    <w:rsid w:val="00D724BC"/>
    <w:rsid w:val="00D736B7"/>
    <w:rsid w:val="00D73EA8"/>
    <w:rsid w:val="00D74812"/>
    <w:rsid w:val="00D75625"/>
    <w:rsid w:val="00D757BA"/>
    <w:rsid w:val="00D7677B"/>
    <w:rsid w:val="00D775B6"/>
    <w:rsid w:val="00D8015D"/>
    <w:rsid w:val="00D80804"/>
    <w:rsid w:val="00D80C1E"/>
    <w:rsid w:val="00D81632"/>
    <w:rsid w:val="00D816DB"/>
    <w:rsid w:val="00D822CB"/>
    <w:rsid w:val="00D826F9"/>
    <w:rsid w:val="00D8273D"/>
    <w:rsid w:val="00D82E7A"/>
    <w:rsid w:val="00D82FF9"/>
    <w:rsid w:val="00D83859"/>
    <w:rsid w:val="00D838A7"/>
    <w:rsid w:val="00D83E5E"/>
    <w:rsid w:val="00D84B17"/>
    <w:rsid w:val="00D84B6D"/>
    <w:rsid w:val="00D84D95"/>
    <w:rsid w:val="00D84EE8"/>
    <w:rsid w:val="00D84FC3"/>
    <w:rsid w:val="00D850A6"/>
    <w:rsid w:val="00D85317"/>
    <w:rsid w:val="00D853F3"/>
    <w:rsid w:val="00D85AA5"/>
    <w:rsid w:val="00D85BFA"/>
    <w:rsid w:val="00D8624C"/>
    <w:rsid w:val="00D86923"/>
    <w:rsid w:val="00D86BF0"/>
    <w:rsid w:val="00D8781E"/>
    <w:rsid w:val="00D87C9C"/>
    <w:rsid w:val="00D87DC1"/>
    <w:rsid w:val="00D9089F"/>
    <w:rsid w:val="00D91B51"/>
    <w:rsid w:val="00D9245B"/>
    <w:rsid w:val="00D92736"/>
    <w:rsid w:val="00D92D17"/>
    <w:rsid w:val="00D92D79"/>
    <w:rsid w:val="00D930CF"/>
    <w:rsid w:val="00D935FD"/>
    <w:rsid w:val="00D942F0"/>
    <w:rsid w:val="00D94D85"/>
    <w:rsid w:val="00D95500"/>
    <w:rsid w:val="00D95F1F"/>
    <w:rsid w:val="00D96115"/>
    <w:rsid w:val="00D9641D"/>
    <w:rsid w:val="00D965AC"/>
    <w:rsid w:val="00D96D98"/>
    <w:rsid w:val="00D977BB"/>
    <w:rsid w:val="00D97F0C"/>
    <w:rsid w:val="00DA0157"/>
    <w:rsid w:val="00DA03E8"/>
    <w:rsid w:val="00DA05B5"/>
    <w:rsid w:val="00DA07D7"/>
    <w:rsid w:val="00DA0FEE"/>
    <w:rsid w:val="00DA18D6"/>
    <w:rsid w:val="00DA21F7"/>
    <w:rsid w:val="00DA3020"/>
    <w:rsid w:val="00DA3061"/>
    <w:rsid w:val="00DA30B1"/>
    <w:rsid w:val="00DA3230"/>
    <w:rsid w:val="00DA3CAF"/>
    <w:rsid w:val="00DA5150"/>
    <w:rsid w:val="00DA5DFC"/>
    <w:rsid w:val="00DA61E3"/>
    <w:rsid w:val="00DA6655"/>
    <w:rsid w:val="00DA6C43"/>
    <w:rsid w:val="00DA736D"/>
    <w:rsid w:val="00DA7515"/>
    <w:rsid w:val="00DA7B5C"/>
    <w:rsid w:val="00DA7DC8"/>
    <w:rsid w:val="00DB0BE7"/>
    <w:rsid w:val="00DB1419"/>
    <w:rsid w:val="00DB187B"/>
    <w:rsid w:val="00DB2032"/>
    <w:rsid w:val="00DB2154"/>
    <w:rsid w:val="00DB2290"/>
    <w:rsid w:val="00DB268E"/>
    <w:rsid w:val="00DB3091"/>
    <w:rsid w:val="00DB338F"/>
    <w:rsid w:val="00DB5169"/>
    <w:rsid w:val="00DB5ADF"/>
    <w:rsid w:val="00DB5AF4"/>
    <w:rsid w:val="00DB72CE"/>
    <w:rsid w:val="00DB7569"/>
    <w:rsid w:val="00DC0036"/>
    <w:rsid w:val="00DC006B"/>
    <w:rsid w:val="00DC1090"/>
    <w:rsid w:val="00DC154F"/>
    <w:rsid w:val="00DC1F96"/>
    <w:rsid w:val="00DC2CA0"/>
    <w:rsid w:val="00DC2CD6"/>
    <w:rsid w:val="00DC31E3"/>
    <w:rsid w:val="00DC4000"/>
    <w:rsid w:val="00DC4211"/>
    <w:rsid w:val="00DC438A"/>
    <w:rsid w:val="00DC4683"/>
    <w:rsid w:val="00DC4C43"/>
    <w:rsid w:val="00DC610A"/>
    <w:rsid w:val="00DC6B5D"/>
    <w:rsid w:val="00DC6EA2"/>
    <w:rsid w:val="00DD0130"/>
    <w:rsid w:val="00DD0EDB"/>
    <w:rsid w:val="00DD0FE4"/>
    <w:rsid w:val="00DD1FC5"/>
    <w:rsid w:val="00DD23B8"/>
    <w:rsid w:val="00DD3064"/>
    <w:rsid w:val="00DD38B6"/>
    <w:rsid w:val="00DD464D"/>
    <w:rsid w:val="00DD48AA"/>
    <w:rsid w:val="00DD4FD9"/>
    <w:rsid w:val="00DD6687"/>
    <w:rsid w:val="00DD71C2"/>
    <w:rsid w:val="00DD7BF7"/>
    <w:rsid w:val="00DD7EB4"/>
    <w:rsid w:val="00DE026C"/>
    <w:rsid w:val="00DE0465"/>
    <w:rsid w:val="00DE09CC"/>
    <w:rsid w:val="00DE0E0B"/>
    <w:rsid w:val="00DE113A"/>
    <w:rsid w:val="00DE1D1C"/>
    <w:rsid w:val="00DE2608"/>
    <w:rsid w:val="00DE2EC4"/>
    <w:rsid w:val="00DE44E7"/>
    <w:rsid w:val="00DE59B6"/>
    <w:rsid w:val="00DE5D72"/>
    <w:rsid w:val="00DE65DE"/>
    <w:rsid w:val="00DE6A35"/>
    <w:rsid w:val="00DE6EAB"/>
    <w:rsid w:val="00DE71B8"/>
    <w:rsid w:val="00DE780D"/>
    <w:rsid w:val="00DE7A99"/>
    <w:rsid w:val="00DE7C3D"/>
    <w:rsid w:val="00DF0631"/>
    <w:rsid w:val="00DF06F1"/>
    <w:rsid w:val="00DF08D0"/>
    <w:rsid w:val="00DF1060"/>
    <w:rsid w:val="00DF11FB"/>
    <w:rsid w:val="00DF16BC"/>
    <w:rsid w:val="00DF1A7D"/>
    <w:rsid w:val="00DF2657"/>
    <w:rsid w:val="00DF28B5"/>
    <w:rsid w:val="00DF2C26"/>
    <w:rsid w:val="00DF5DE9"/>
    <w:rsid w:val="00DF6274"/>
    <w:rsid w:val="00DF6815"/>
    <w:rsid w:val="00DF6E5E"/>
    <w:rsid w:val="00DF72A8"/>
    <w:rsid w:val="00DF7493"/>
    <w:rsid w:val="00E00207"/>
    <w:rsid w:val="00E00D29"/>
    <w:rsid w:val="00E00F8D"/>
    <w:rsid w:val="00E01DA5"/>
    <w:rsid w:val="00E02B63"/>
    <w:rsid w:val="00E03170"/>
    <w:rsid w:val="00E0317D"/>
    <w:rsid w:val="00E03C7F"/>
    <w:rsid w:val="00E04595"/>
    <w:rsid w:val="00E04861"/>
    <w:rsid w:val="00E048E2"/>
    <w:rsid w:val="00E051C5"/>
    <w:rsid w:val="00E0579C"/>
    <w:rsid w:val="00E05BB2"/>
    <w:rsid w:val="00E05DC9"/>
    <w:rsid w:val="00E07DCA"/>
    <w:rsid w:val="00E10306"/>
    <w:rsid w:val="00E10912"/>
    <w:rsid w:val="00E10A7D"/>
    <w:rsid w:val="00E10CB2"/>
    <w:rsid w:val="00E10DD3"/>
    <w:rsid w:val="00E1128F"/>
    <w:rsid w:val="00E11650"/>
    <w:rsid w:val="00E12482"/>
    <w:rsid w:val="00E12AF9"/>
    <w:rsid w:val="00E12B7A"/>
    <w:rsid w:val="00E133D6"/>
    <w:rsid w:val="00E134EF"/>
    <w:rsid w:val="00E13B0F"/>
    <w:rsid w:val="00E14681"/>
    <w:rsid w:val="00E1501B"/>
    <w:rsid w:val="00E15282"/>
    <w:rsid w:val="00E15A93"/>
    <w:rsid w:val="00E15CF8"/>
    <w:rsid w:val="00E167D6"/>
    <w:rsid w:val="00E17455"/>
    <w:rsid w:val="00E17826"/>
    <w:rsid w:val="00E20A98"/>
    <w:rsid w:val="00E21BC0"/>
    <w:rsid w:val="00E228FA"/>
    <w:rsid w:val="00E23585"/>
    <w:rsid w:val="00E235B6"/>
    <w:rsid w:val="00E250F2"/>
    <w:rsid w:val="00E26087"/>
    <w:rsid w:val="00E26C06"/>
    <w:rsid w:val="00E270CC"/>
    <w:rsid w:val="00E277CC"/>
    <w:rsid w:val="00E2790A"/>
    <w:rsid w:val="00E30001"/>
    <w:rsid w:val="00E307A5"/>
    <w:rsid w:val="00E30DE3"/>
    <w:rsid w:val="00E30ECD"/>
    <w:rsid w:val="00E30EEC"/>
    <w:rsid w:val="00E31BF5"/>
    <w:rsid w:val="00E31BFB"/>
    <w:rsid w:val="00E3228F"/>
    <w:rsid w:val="00E32B2A"/>
    <w:rsid w:val="00E33D95"/>
    <w:rsid w:val="00E345C9"/>
    <w:rsid w:val="00E35570"/>
    <w:rsid w:val="00E35BC8"/>
    <w:rsid w:val="00E360AC"/>
    <w:rsid w:val="00E36128"/>
    <w:rsid w:val="00E36329"/>
    <w:rsid w:val="00E368D7"/>
    <w:rsid w:val="00E36956"/>
    <w:rsid w:val="00E3799D"/>
    <w:rsid w:val="00E37FC1"/>
    <w:rsid w:val="00E405D2"/>
    <w:rsid w:val="00E40617"/>
    <w:rsid w:val="00E41356"/>
    <w:rsid w:val="00E4169F"/>
    <w:rsid w:val="00E41EAC"/>
    <w:rsid w:val="00E426BA"/>
    <w:rsid w:val="00E4271E"/>
    <w:rsid w:val="00E42811"/>
    <w:rsid w:val="00E42D77"/>
    <w:rsid w:val="00E42E7F"/>
    <w:rsid w:val="00E42F10"/>
    <w:rsid w:val="00E43F3B"/>
    <w:rsid w:val="00E4470A"/>
    <w:rsid w:val="00E45A77"/>
    <w:rsid w:val="00E45B25"/>
    <w:rsid w:val="00E45EE2"/>
    <w:rsid w:val="00E4609C"/>
    <w:rsid w:val="00E476AA"/>
    <w:rsid w:val="00E47C41"/>
    <w:rsid w:val="00E502BA"/>
    <w:rsid w:val="00E50721"/>
    <w:rsid w:val="00E50C16"/>
    <w:rsid w:val="00E51100"/>
    <w:rsid w:val="00E523E1"/>
    <w:rsid w:val="00E52933"/>
    <w:rsid w:val="00E529A1"/>
    <w:rsid w:val="00E5335E"/>
    <w:rsid w:val="00E533D6"/>
    <w:rsid w:val="00E53818"/>
    <w:rsid w:val="00E53E9C"/>
    <w:rsid w:val="00E54253"/>
    <w:rsid w:val="00E549D5"/>
    <w:rsid w:val="00E5543C"/>
    <w:rsid w:val="00E560E2"/>
    <w:rsid w:val="00E5615C"/>
    <w:rsid w:val="00E56400"/>
    <w:rsid w:val="00E567DF"/>
    <w:rsid w:val="00E56948"/>
    <w:rsid w:val="00E56B58"/>
    <w:rsid w:val="00E56C0C"/>
    <w:rsid w:val="00E56DCB"/>
    <w:rsid w:val="00E56DE6"/>
    <w:rsid w:val="00E575FD"/>
    <w:rsid w:val="00E578BE"/>
    <w:rsid w:val="00E60809"/>
    <w:rsid w:val="00E60CAD"/>
    <w:rsid w:val="00E625A2"/>
    <w:rsid w:val="00E62795"/>
    <w:rsid w:val="00E642B3"/>
    <w:rsid w:val="00E6446A"/>
    <w:rsid w:val="00E64686"/>
    <w:rsid w:val="00E64E0F"/>
    <w:rsid w:val="00E65123"/>
    <w:rsid w:val="00E65968"/>
    <w:rsid w:val="00E65A42"/>
    <w:rsid w:val="00E662D8"/>
    <w:rsid w:val="00E66845"/>
    <w:rsid w:val="00E66FCD"/>
    <w:rsid w:val="00E67752"/>
    <w:rsid w:val="00E678E4"/>
    <w:rsid w:val="00E678F8"/>
    <w:rsid w:val="00E67FE3"/>
    <w:rsid w:val="00E71101"/>
    <w:rsid w:val="00E719BD"/>
    <w:rsid w:val="00E72059"/>
    <w:rsid w:val="00E72759"/>
    <w:rsid w:val="00E72CB8"/>
    <w:rsid w:val="00E73B13"/>
    <w:rsid w:val="00E744C4"/>
    <w:rsid w:val="00E749DD"/>
    <w:rsid w:val="00E75529"/>
    <w:rsid w:val="00E75E7E"/>
    <w:rsid w:val="00E76A67"/>
    <w:rsid w:val="00E7773F"/>
    <w:rsid w:val="00E77B31"/>
    <w:rsid w:val="00E77CC9"/>
    <w:rsid w:val="00E80722"/>
    <w:rsid w:val="00E81450"/>
    <w:rsid w:val="00E817D0"/>
    <w:rsid w:val="00E8192B"/>
    <w:rsid w:val="00E8286F"/>
    <w:rsid w:val="00E82CE3"/>
    <w:rsid w:val="00E8353D"/>
    <w:rsid w:val="00E83955"/>
    <w:rsid w:val="00E83B5A"/>
    <w:rsid w:val="00E83DF4"/>
    <w:rsid w:val="00E83FB8"/>
    <w:rsid w:val="00E8419E"/>
    <w:rsid w:val="00E84E53"/>
    <w:rsid w:val="00E85117"/>
    <w:rsid w:val="00E851FD"/>
    <w:rsid w:val="00E85372"/>
    <w:rsid w:val="00E86050"/>
    <w:rsid w:val="00E8634A"/>
    <w:rsid w:val="00E8651C"/>
    <w:rsid w:val="00E86C5F"/>
    <w:rsid w:val="00E874F0"/>
    <w:rsid w:val="00E87804"/>
    <w:rsid w:val="00E87F62"/>
    <w:rsid w:val="00E90325"/>
    <w:rsid w:val="00E90735"/>
    <w:rsid w:val="00E90DCA"/>
    <w:rsid w:val="00E9175C"/>
    <w:rsid w:val="00E91952"/>
    <w:rsid w:val="00E91AE4"/>
    <w:rsid w:val="00E92524"/>
    <w:rsid w:val="00E9280F"/>
    <w:rsid w:val="00E934F6"/>
    <w:rsid w:val="00E935FF"/>
    <w:rsid w:val="00E93C1F"/>
    <w:rsid w:val="00E93F42"/>
    <w:rsid w:val="00E93FAD"/>
    <w:rsid w:val="00E94183"/>
    <w:rsid w:val="00E941BD"/>
    <w:rsid w:val="00E951E8"/>
    <w:rsid w:val="00E95EBF"/>
    <w:rsid w:val="00E960A9"/>
    <w:rsid w:val="00E962A7"/>
    <w:rsid w:val="00E96DF9"/>
    <w:rsid w:val="00EA01D8"/>
    <w:rsid w:val="00EA076E"/>
    <w:rsid w:val="00EA0886"/>
    <w:rsid w:val="00EA0AB4"/>
    <w:rsid w:val="00EA0E19"/>
    <w:rsid w:val="00EA0E9D"/>
    <w:rsid w:val="00EA11F1"/>
    <w:rsid w:val="00EA1EF1"/>
    <w:rsid w:val="00EA2652"/>
    <w:rsid w:val="00EA349B"/>
    <w:rsid w:val="00EA3ABF"/>
    <w:rsid w:val="00EA4596"/>
    <w:rsid w:val="00EA4C7A"/>
    <w:rsid w:val="00EA4E8B"/>
    <w:rsid w:val="00EA5361"/>
    <w:rsid w:val="00EA5EC4"/>
    <w:rsid w:val="00EA640E"/>
    <w:rsid w:val="00EA6591"/>
    <w:rsid w:val="00EA66FC"/>
    <w:rsid w:val="00EA68E2"/>
    <w:rsid w:val="00EA70D8"/>
    <w:rsid w:val="00EB12C6"/>
    <w:rsid w:val="00EB1E7D"/>
    <w:rsid w:val="00EB1F8C"/>
    <w:rsid w:val="00EB2021"/>
    <w:rsid w:val="00EB223B"/>
    <w:rsid w:val="00EB4791"/>
    <w:rsid w:val="00EB51E2"/>
    <w:rsid w:val="00EB5893"/>
    <w:rsid w:val="00EB5ADD"/>
    <w:rsid w:val="00EB672F"/>
    <w:rsid w:val="00EB6AEF"/>
    <w:rsid w:val="00EB6B80"/>
    <w:rsid w:val="00EB752B"/>
    <w:rsid w:val="00EC02AD"/>
    <w:rsid w:val="00EC03DA"/>
    <w:rsid w:val="00EC04B9"/>
    <w:rsid w:val="00EC1227"/>
    <w:rsid w:val="00EC1467"/>
    <w:rsid w:val="00EC1CE6"/>
    <w:rsid w:val="00EC2689"/>
    <w:rsid w:val="00EC2763"/>
    <w:rsid w:val="00EC2E23"/>
    <w:rsid w:val="00EC3F75"/>
    <w:rsid w:val="00EC40D1"/>
    <w:rsid w:val="00EC47D3"/>
    <w:rsid w:val="00EC5480"/>
    <w:rsid w:val="00EC5E1A"/>
    <w:rsid w:val="00EC659F"/>
    <w:rsid w:val="00EC66EC"/>
    <w:rsid w:val="00EC7A20"/>
    <w:rsid w:val="00ED0797"/>
    <w:rsid w:val="00ED091B"/>
    <w:rsid w:val="00ED0A1C"/>
    <w:rsid w:val="00ED0E38"/>
    <w:rsid w:val="00ED13C6"/>
    <w:rsid w:val="00ED15DA"/>
    <w:rsid w:val="00ED195F"/>
    <w:rsid w:val="00ED19CC"/>
    <w:rsid w:val="00ED46BF"/>
    <w:rsid w:val="00ED4C2E"/>
    <w:rsid w:val="00ED5427"/>
    <w:rsid w:val="00ED6265"/>
    <w:rsid w:val="00ED674B"/>
    <w:rsid w:val="00ED7A53"/>
    <w:rsid w:val="00ED7A7B"/>
    <w:rsid w:val="00EE06E9"/>
    <w:rsid w:val="00EE11C7"/>
    <w:rsid w:val="00EE2366"/>
    <w:rsid w:val="00EE254D"/>
    <w:rsid w:val="00EE31BA"/>
    <w:rsid w:val="00EE379D"/>
    <w:rsid w:val="00EE395F"/>
    <w:rsid w:val="00EE3975"/>
    <w:rsid w:val="00EE3B3E"/>
    <w:rsid w:val="00EE4529"/>
    <w:rsid w:val="00EE4E6C"/>
    <w:rsid w:val="00EE523E"/>
    <w:rsid w:val="00EE5EF0"/>
    <w:rsid w:val="00EE724C"/>
    <w:rsid w:val="00EE74C6"/>
    <w:rsid w:val="00EE7649"/>
    <w:rsid w:val="00EF096B"/>
    <w:rsid w:val="00EF1791"/>
    <w:rsid w:val="00EF1A4E"/>
    <w:rsid w:val="00EF20EF"/>
    <w:rsid w:val="00EF24CA"/>
    <w:rsid w:val="00EF303D"/>
    <w:rsid w:val="00EF45AC"/>
    <w:rsid w:val="00EF4D68"/>
    <w:rsid w:val="00EF4E75"/>
    <w:rsid w:val="00EF508C"/>
    <w:rsid w:val="00EF516D"/>
    <w:rsid w:val="00EF52C6"/>
    <w:rsid w:val="00EF5927"/>
    <w:rsid w:val="00EF59F1"/>
    <w:rsid w:val="00EF5B70"/>
    <w:rsid w:val="00EF5E8A"/>
    <w:rsid w:val="00EF6001"/>
    <w:rsid w:val="00EF62C6"/>
    <w:rsid w:val="00EF6398"/>
    <w:rsid w:val="00EF63F0"/>
    <w:rsid w:val="00EF6975"/>
    <w:rsid w:val="00EF6A29"/>
    <w:rsid w:val="00EF75D6"/>
    <w:rsid w:val="00EF7CE0"/>
    <w:rsid w:val="00F0023A"/>
    <w:rsid w:val="00F00E6C"/>
    <w:rsid w:val="00F00E99"/>
    <w:rsid w:val="00F010C0"/>
    <w:rsid w:val="00F01170"/>
    <w:rsid w:val="00F01494"/>
    <w:rsid w:val="00F0384C"/>
    <w:rsid w:val="00F03B0F"/>
    <w:rsid w:val="00F04EF5"/>
    <w:rsid w:val="00F05B09"/>
    <w:rsid w:val="00F0680B"/>
    <w:rsid w:val="00F072D0"/>
    <w:rsid w:val="00F078BA"/>
    <w:rsid w:val="00F07EC4"/>
    <w:rsid w:val="00F10015"/>
    <w:rsid w:val="00F10296"/>
    <w:rsid w:val="00F104D4"/>
    <w:rsid w:val="00F107A1"/>
    <w:rsid w:val="00F10A0F"/>
    <w:rsid w:val="00F10F60"/>
    <w:rsid w:val="00F1157D"/>
    <w:rsid w:val="00F11E83"/>
    <w:rsid w:val="00F120FB"/>
    <w:rsid w:val="00F1321B"/>
    <w:rsid w:val="00F13AF5"/>
    <w:rsid w:val="00F13C93"/>
    <w:rsid w:val="00F13F9D"/>
    <w:rsid w:val="00F14075"/>
    <w:rsid w:val="00F142D8"/>
    <w:rsid w:val="00F14393"/>
    <w:rsid w:val="00F153DF"/>
    <w:rsid w:val="00F15CC9"/>
    <w:rsid w:val="00F16728"/>
    <w:rsid w:val="00F171C8"/>
    <w:rsid w:val="00F17AD1"/>
    <w:rsid w:val="00F17CC5"/>
    <w:rsid w:val="00F17F74"/>
    <w:rsid w:val="00F20106"/>
    <w:rsid w:val="00F20B68"/>
    <w:rsid w:val="00F21148"/>
    <w:rsid w:val="00F22570"/>
    <w:rsid w:val="00F226AB"/>
    <w:rsid w:val="00F23067"/>
    <w:rsid w:val="00F23139"/>
    <w:rsid w:val="00F2324B"/>
    <w:rsid w:val="00F237A4"/>
    <w:rsid w:val="00F23E97"/>
    <w:rsid w:val="00F24139"/>
    <w:rsid w:val="00F2418E"/>
    <w:rsid w:val="00F243DF"/>
    <w:rsid w:val="00F244C7"/>
    <w:rsid w:val="00F2472C"/>
    <w:rsid w:val="00F249CD"/>
    <w:rsid w:val="00F25171"/>
    <w:rsid w:val="00F252A5"/>
    <w:rsid w:val="00F25311"/>
    <w:rsid w:val="00F2563E"/>
    <w:rsid w:val="00F25730"/>
    <w:rsid w:val="00F25810"/>
    <w:rsid w:val="00F25FF2"/>
    <w:rsid w:val="00F26956"/>
    <w:rsid w:val="00F26D21"/>
    <w:rsid w:val="00F27358"/>
    <w:rsid w:val="00F27522"/>
    <w:rsid w:val="00F30A8D"/>
    <w:rsid w:val="00F30E69"/>
    <w:rsid w:val="00F3100A"/>
    <w:rsid w:val="00F312DF"/>
    <w:rsid w:val="00F316BA"/>
    <w:rsid w:val="00F32215"/>
    <w:rsid w:val="00F32370"/>
    <w:rsid w:val="00F32A45"/>
    <w:rsid w:val="00F33D1E"/>
    <w:rsid w:val="00F35236"/>
    <w:rsid w:val="00F35368"/>
    <w:rsid w:val="00F3573E"/>
    <w:rsid w:val="00F3676E"/>
    <w:rsid w:val="00F368F6"/>
    <w:rsid w:val="00F3762B"/>
    <w:rsid w:val="00F379E6"/>
    <w:rsid w:val="00F37A99"/>
    <w:rsid w:val="00F37AE8"/>
    <w:rsid w:val="00F40A7D"/>
    <w:rsid w:val="00F40CE4"/>
    <w:rsid w:val="00F40D1D"/>
    <w:rsid w:val="00F4178E"/>
    <w:rsid w:val="00F41877"/>
    <w:rsid w:val="00F425F3"/>
    <w:rsid w:val="00F42696"/>
    <w:rsid w:val="00F432AC"/>
    <w:rsid w:val="00F434FD"/>
    <w:rsid w:val="00F43AFF"/>
    <w:rsid w:val="00F44103"/>
    <w:rsid w:val="00F442CE"/>
    <w:rsid w:val="00F44AC2"/>
    <w:rsid w:val="00F458C2"/>
    <w:rsid w:val="00F45EC5"/>
    <w:rsid w:val="00F463CF"/>
    <w:rsid w:val="00F46765"/>
    <w:rsid w:val="00F46FCC"/>
    <w:rsid w:val="00F47C76"/>
    <w:rsid w:val="00F505EE"/>
    <w:rsid w:val="00F505F4"/>
    <w:rsid w:val="00F50721"/>
    <w:rsid w:val="00F5274C"/>
    <w:rsid w:val="00F527F5"/>
    <w:rsid w:val="00F52C2C"/>
    <w:rsid w:val="00F52E38"/>
    <w:rsid w:val="00F53142"/>
    <w:rsid w:val="00F53461"/>
    <w:rsid w:val="00F53BD5"/>
    <w:rsid w:val="00F53E89"/>
    <w:rsid w:val="00F55981"/>
    <w:rsid w:val="00F562FA"/>
    <w:rsid w:val="00F5637C"/>
    <w:rsid w:val="00F567DB"/>
    <w:rsid w:val="00F56889"/>
    <w:rsid w:val="00F56CE5"/>
    <w:rsid w:val="00F56F4A"/>
    <w:rsid w:val="00F570FF"/>
    <w:rsid w:val="00F5736D"/>
    <w:rsid w:val="00F573B4"/>
    <w:rsid w:val="00F57F08"/>
    <w:rsid w:val="00F60305"/>
    <w:rsid w:val="00F61E8D"/>
    <w:rsid w:val="00F62CAF"/>
    <w:rsid w:val="00F63112"/>
    <w:rsid w:val="00F63614"/>
    <w:rsid w:val="00F63666"/>
    <w:rsid w:val="00F6568B"/>
    <w:rsid w:val="00F65B5A"/>
    <w:rsid w:val="00F65BD1"/>
    <w:rsid w:val="00F65FF4"/>
    <w:rsid w:val="00F663D9"/>
    <w:rsid w:val="00F6683A"/>
    <w:rsid w:val="00F66E6B"/>
    <w:rsid w:val="00F70B7F"/>
    <w:rsid w:val="00F710FD"/>
    <w:rsid w:val="00F7131B"/>
    <w:rsid w:val="00F72523"/>
    <w:rsid w:val="00F7369D"/>
    <w:rsid w:val="00F73A75"/>
    <w:rsid w:val="00F74B5D"/>
    <w:rsid w:val="00F7516A"/>
    <w:rsid w:val="00F75C11"/>
    <w:rsid w:val="00F765B9"/>
    <w:rsid w:val="00F7694D"/>
    <w:rsid w:val="00F76B1E"/>
    <w:rsid w:val="00F76D4B"/>
    <w:rsid w:val="00F76DB8"/>
    <w:rsid w:val="00F77122"/>
    <w:rsid w:val="00F775D9"/>
    <w:rsid w:val="00F776D2"/>
    <w:rsid w:val="00F77EBF"/>
    <w:rsid w:val="00F806F3"/>
    <w:rsid w:val="00F807BE"/>
    <w:rsid w:val="00F80CC3"/>
    <w:rsid w:val="00F80F97"/>
    <w:rsid w:val="00F81143"/>
    <w:rsid w:val="00F81346"/>
    <w:rsid w:val="00F81863"/>
    <w:rsid w:val="00F82DD9"/>
    <w:rsid w:val="00F83582"/>
    <w:rsid w:val="00F83A96"/>
    <w:rsid w:val="00F83DD8"/>
    <w:rsid w:val="00F8411C"/>
    <w:rsid w:val="00F845EE"/>
    <w:rsid w:val="00F85386"/>
    <w:rsid w:val="00F85712"/>
    <w:rsid w:val="00F85AEC"/>
    <w:rsid w:val="00F85C3D"/>
    <w:rsid w:val="00F85C7E"/>
    <w:rsid w:val="00F8616E"/>
    <w:rsid w:val="00F86279"/>
    <w:rsid w:val="00F86C7E"/>
    <w:rsid w:val="00F87F8B"/>
    <w:rsid w:val="00F87FAE"/>
    <w:rsid w:val="00F90004"/>
    <w:rsid w:val="00F90B9F"/>
    <w:rsid w:val="00F920AB"/>
    <w:rsid w:val="00F926BD"/>
    <w:rsid w:val="00F92E6A"/>
    <w:rsid w:val="00F933A4"/>
    <w:rsid w:val="00F936B7"/>
    <w:rsid w:val="00F9440F"/>
    <w:rsid w:val="00F9477F"/>
    <w:rsid w:val="00F947D0"/>
    <w:rsid w:val="00F94C1B"/>
    <w:rsid w:val="00F94D46"/>
    <w:rsid w:val="00F95EDB"/>
    <w:rsid w:val="00F962E4"/>
    <w:rsid w:val="00F96373"/>
    <w:rsid w:val="00F96629"/>
    <w:rsid w:val="00F9765E"/>
    <w:rsid w:val="00F97E4E"/>
    <w:rsid w:val="00FA0510"/>
    <w:rsid w:val="00FA0E17"/>
    <w:rsid w:val="00FA1647"/>
    <w:rsid w:val="00FA1700"/>
    <w:rsid w:val="00FA30EF"/>
    <w:rsid w:val="00FA3449"/>
    <w:rsid w:val="00FA4660"/>
    <w:rsid w:val="00FA5017"/>
    <w:rsid w:val="00FA599F"/>
    <w:rsid w:val="00FA59A2"/>
    <w:rsid w:val="00FA5C46"/>
    <w:rsid w:val="00FA5FB9"/>
    <w:rsid w:val="00FA653B"/>
    <w:rsid w:val="00FA688D"/>
    <w:rsid w:val="00FA70BC"/>
    <w:rsid w:val="00FA7578"/>
    <w:rsid w:val="00FA75BD"/>
    <w:rsid w:val="00FA77D6"/>
    <w:rsid w:val="00FA78EE"/>
    <w:rsid w:val="00FA7DF9"/>
    <w:rsid w:val="00FB00EE"/>
    <w:rsid w:val="00FB044A"/>
    <w:rsid w:val="00FB0941"/>
    <w:rsid w:val="00FB0ABB"/>
    <w:rsid w:val="00FB12B3"/>
    <w:rsid w:val="00FB1D6C"/>
    <w:rsid w:val="00FB2287"/>
    <w:rsid w:val="00FB467A"/>
    <w:rsid w:val="00FB4D8E"/>
    <w:rsid w:val="00FB5C71"/>
    <w:rsid w:val="00FB6D66"/>
    <w:rsid w:val="00FB7942"/>
    <w:rsid w:val="00FB7D1A"/>
    <w:rsid w:val="00FB7E93"/>
    <w:rsid w:val="00FC0135"/>
    <w:rsid w:val="00FC0163"/>
    <w:rsid w:val="00FC023C"/>
    <w:rsid w:val="00FC0C72"/>
    <w:rsid w:val="00FC0FAB"/>
    <w:rsid w:val="00FC21C7"/>
    <w:rsid w:val="00FC2407"/>
    <w:rsid w:val="00FC2FB2"/>
    <w:rsid w:val="00FC3272"/>
    <w:rsid w:val="00FC3CE9"/>
    <w:rsid w:val="00FC4267"/>
    <w:rsid w:val="00FC47FB"/>
    <w:rsid w:val="00FC4957"/>
    <w:rsid w:val="00FC4A4A"/>
    <w:rsid w:val="00FC5E94"/>
    <w:rsid w:val="00FC6149"/>
    <w:rsid w:val="00FC642F"/>
    <w:rsid w:val="00FC6779"/>
    <w:rsid w:val="00FC6C16"/>
    <w:rsid w:val="00FC71EC"/>
    <w:rsid w:val="00FC73A5"/>
    <w:rsid w:val="00FD0081"/>
    <w:rsid w:val="00FD0882"/>
    <w:rsid w:val="00FD0B1F"/>
    <w:rsid w:val="00FD1099"/>
    <w:rsid w:val="00FD1969"/>
    <w:rsid w:val="00FD19CE"/>
    <w:rsid w:val="00FD2035"/>
    <w:rsid w:val="00FD2215"/>
    <w:rsid w:val="00FD2E74"/>
    <w:rsid w:val="00FD32FB"/>
    <w:rsid w:val="00FD3631"/>
    <w:rsid w:val="00FD36E3"/>
    <w:rsid w:val="00FD3858"/>
    <w:rsid w:val="00FD4184"/>
    <w:rsid w:val="00FD4464"/>
    <w:rsid w:val="00FD4677"/>
    <w:rsid w:val="00FD492B"/>
    <w:rsid w:val="00FD4B39"/>
    <w:rsid w:val="00FD4B90"/>
    <w:rsid w:val="00FD5157"/>
    <w:rsid w:val="00FD529E"/>
    <w:rsid w:val="00FD59A6"/>
    <w:rsid w:val="00FD5C30"/>
    <w:rsid w:val="00FD5DD9"/>
    <w:rsid w:val="00FD5EEC"/>
    <w:rsid w:val="00FD6EC2"/>
    <w:rsid w:val="00FD7146"/>
    <w:rsid w:val="00FD7730"/>
    <w:rsid w:val="00FD79E2"/>
    <w:rsid w:val="00FD7A15"/>
    <w:rsid w:val="00FD7D6D"/>
    <w:rsid w:val="00FE06E3"/>
    <w:rsid w:val="00FE0846"/>
    <w:rsid w:val="00FE0BE1"/>
    <w:rsid w:val="00FE10F1"/>
    <w:rsid w:val="00FE120B"/>
    <w:rsid w:val="00FE16B1"/>
    <w:rsid w:val="00FE2509"/>
    <w:rsid w:val="00FE3188"/>
    <w:rsid w:val="00FE336F"/>
    <w:rsid w:val="00FE35CE"/>
    <w:rsid w:val="00FE3F3F"/>
    <w:rsid w:val="00FE4740"/>
    <w:rsid w:val="00FE4E88"/>
    <w:rsid w:val="00FE5739"/>
    <w:rsid w:val="00FE5E7A"/>
    <w:rsid w:val="00FE644B"/>
    <w:rsid w:val="00FE6B32"/>
    <w:rsid w:val="00FE6B95"/>
    <w:rsid w:val="00FE72BE"/>
    <w:rsid w:val="00FE7E3B"/>
    <w:rsid w:val="00FF03EF"/>
    <w:rsid w:val="00FF0504"/>
    <w:rsid w:val="00FF0881"/>
    <w:rsid w:val="00FF11DF"/>
    <w:rsid w:val="00FF121F"/>
    <w:rsid w:val="00FF127D"/>
    <w:rsid w:val="00FF151A"/>
    <w:rsid w:val="00FF1691"/>
    <w:rsid w:val="00FF28C3"/>
    <w:rsid w:val="00FF422D"/>
    <w:rsid w:val="00FF4D94"/>
    <w:rsid w:val="00FF5624"/>
    <w:rsid w:val="00FF6B22"/>
    <w:rsid w:val="00FF70E6"/>
    <w:rsid w:val="00FF712E"/>
    <w:rsid w:val="00FF7DB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A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0797"/>
    <w:pPr>
      <w:spacing w:after="240" w:line="240" w:lineRule="auto"/>
      <w:jc w:val="center"/>
      <w:outlineLvl w:val="1"/>
    </w:pPr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079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1D6AF7"/>
    <w:pPr>
      <w:keepNext/>
      <w:spacing w:after="0" w:line="312" w:lineRule="auto"/>
      <w:ind w:firstLine="28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797"/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97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1D6A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D6AF7"/>
  </w:style>
  <w:style w:type="paragraph" w:customStyle="1" w:styleId="12">
    <w:name w:val="Знак1"/>
    <w:basedOn w:val="a"/>
    <w:rsid w:val="001D6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rsid w:val="001D6AF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6"/>
    <w:locked/>
    <w:rsid w:val="001D6AF7"/>
    <w:rPr>
      <w:b/>
      <w:bCs/>
      <w:sz w:val="28"/>
    </w:rPr>
  </w:style>
  <w:style w:type="paragraph" w:styleId="a6">
    <w:name w:val="Title"/>
    <w:basedOn w:val="a"/>
    <w:link w:val="a5"/>
    <w:qFormat/>
    <w:rsid w:val="001D6AF7"/>
    <w:pPr>
      <w:spacing w:after="0" w:line="360" w:lineRule="auto"/>
      <w:ind w:right="-40" w:firstLine="601"/>
      <w:jc w:val="center"/>
    </w:pPr>
    <w:rPr>
      <w:b/>
      <w:bCs/>
      <w:sz w:val="28"/>
    </w:rPr>
  </w:style>
  <w:style w:type="character" w:customStyle="1" w:styleId="13">
    <w:name w:val="Название Знак1"/>
    <w:basedOn w:val="a0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D6AF7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Знак"/>
    <w:basedOn w:val="a0"/>
    <w:link w:val="a7"/>
    <w:uiPriority w:val="9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1D6AF7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1">
    <w:name w:val="Body Text 2"/>
    <w:basedOn w:val="a"/>
    <w:link w:val="22"/>
    <w:rsid w:val="001D6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6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D6AF7"/>
    <w:pPr>
      <w:ind w:left="720"/>
      <w:contextualSpacing/>
    </w:pPr>
    <w:rPr>
      <w:rFonts w:ascii="Calibri" w:eastAsia="PMingLiU" w:hAnsi="Calibri" w:cs="Arial"/>
      <w:lang w:val="en-US" w:eastAsia="zh-TW"/>
    </w:rPr>
  </w:style>
  <w:style w:type="paragraph" w:customStyle="1" w:styleId="Noeeu1">
    <w:name w:val="Noeeu1"/>
    <w:basedOn w:val="a"/>
    <w:uiPriority w:val="99"/>
    <w:rsid w:val="001D6A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1D6AF7"/>
  </w:style>
  <w:style w:type="paragraph" w:styleId="ac">
    <w:name w:val="footer"/>
    <w:basedOn w:val="a"/>
    <w:link w:val="ad"/>
    <w:rsid w:val="001D6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Абзац обычный Знак"/>
    <w:link w:val="16"/>
    <w:locked/>
    <w:rsid w:val="001D6AF7"/>
    <w:rPr>
      <w:spacing w:val="-6"/>
      <w:sz w:val="28"/>
      <w:szCs w:val="28"/>
    </w:rPr>
  </w:style>
  <w:style w:type="paragraph" w:customStyle="1" w:styleId="16">
    <w:name w:val="1 Абзац обычный"/>
    <w:basedOn w:val="a"/>
    <w:link w:val="15"/>
    <w:rsid w:val="001D6AF7"/>
    <w:pPr>
      <w:spacing w:after="0" w:line="360" w:lineRule="auto"/>
      <w:ind w:firstLine="720"/>
      <w:jc w:val="both"/>
    </w:pPr>
    <w:rPr>
      <w:spacing w:val="-6"/>
      <w:sz w:val="28"/>
      <w:szCs w:val="28"/>
    </w:rPr>
  </w:style>
  <w:style w:type="paragraph" w:customStyle="1" w:styleId="17">
    <w:name w:val="Стиль1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D6AF7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4">
    <w:name w:val="Основной текст с отступом 2 Знак"/>
    <w:basedOn w:val="a0"/>
    <w:link w:val="23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dyTextIndent21">
    <w:name w:val="Body Text Indent 21"/>
    <w:basedOn w:val="a"/>
    <w:rsid w:val="001D6AF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ОСНОВНОЙ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1D6AF7"/>
    <w:rPr>
      <w:b/>
      <w:bCs w:val="0"/>
    </w:rPr>
  </w:style>
  <w:style w:type="paragraph" w:customStyle="1" w:styleId="af0">
    <w:name w:val="Стиль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ey">
    <w:name w:val="?eey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6A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1">
    <w:name w:val="Plain Text"/>
    <w:basedOn w:val="a"/>
    <w:link w:val="af2"/>
    <w:rsid w:val="001D6A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6A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rsid w:val="001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D6A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D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D6AF7"/>
    <w:pPr>
      <w:widowControl w:val="0"/>
      <w:autoSpaceDE w:val="0"/>
      <w:autoSpaceDN w:val="0"/>
      <w:adjustRightInd w:val="0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D6AF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15150"/>
    <w:rPr>
      <w:rFonts w:ascii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CB61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 PL KaitiM GB" w:hAnsi="Arial" w:cs="FreeSans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18"/>
    <w:locked/>
    <w:rsid w:val="00623F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6"/>
    <w:rsid w:val="00623F8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">
    <w:name w:val="Текст1"/>
    <w:basedOn w:val="a"/>
    <w:rsid w:val="00DC43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"/>
    <w:rsid w:val="00C6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C6207D"/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link w:val="ListParagraphChar"/>
    <w:rsid w:val="00C620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5"/>
    <w:locked/>
    <w:rsid w:val="00C620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aliases w:val="Интервал 0 pt"/>
    <w:rsid w:val="00C6207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FontStyle22">
    <w:name w:val="Font Style22"/>
    <w:rsid w:val="00C6207D"/>
    <w:rPr>
      <w:rFonts w:ascii="Times New Roman" w:hAnsi="Times New Roman" w:cs="Times New Roman" w:hint="default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rsid w:val="00956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956AA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956AA4"/>
    <w:rPr>
      <w:vertAlign w:val="superscript"/>
    </w:rPr>
  </w:style>
  <w:style w:type="character" w:customStyle="1" w:styleId="41">
    <w:name w:val="Основной текст (4)_"/>
    <w:link w:val="410"/>
    <w:rsid w:val="00956AA4"/>
    <w:rPr>
      <w:sz w:val="23"/>
      <w:szCs w:val="23"/>
      <w:shd w:val="clear" w:color="auto" w:fill="FFFFFF"/>
    </w:rPr>
  </w:style>
  <w:style w:type="character" w:customStyle="1" w:styleId="42">
    <w:name w:val="Основной текст (4)"/>
    <w:rsid w:val="00956AA4"/>
  </w:style>
  <w:style w:type="paragraph" w:customStyle="1" w:styleId="410">
    <w:name w:val="Основной текст (4)1"/>
    <w:basedOn w:val="a"/>
    <w:link w:val="41"/>
    <w:rsid w:val="00956AA4"/>
    <w:pPr>
      <w:widowControl w:val="0"/>
      <w:shd w:val="clear" w:color="auto" w:fill="FFFFFF"/>
      <w:spacing w:after="0" w:line="432" w:lineRule="exact"/>
      <w:ind w:firstLine="660"/>
      <w:jc w:val="both"/>
    </w:pPr>
    <w:rPr>
      <w:sz w:val="23"/>
      <w:szCs w:val="23"/>
    </w:rPr>
  </w:style>
  <w:style w:type="paragraph" w:customStyle="1" w:styleId="26">
    <w:name w:val="Основной текст2"/>
    <w:basedOn w:val="a"/>
    <w:rsid w:val="008C764C"/>
    <w:pPr>
      <w:widowControl w:val="0"/>
      <w:shd w:val="clear" w:color="auto" w:fill="FFFFFF"/>
      <w:spacing w:before="540" w:after="240" w:line="240" w:lineRule="atLeast"/>
      <w:jc w:val="both"/>
    </w:pPr>
    <w:rPr>
      <w:rFonts w:ascii="Times New Roman" w:hAnsi="Times New Roman" w:cs="Times New Roman"/>
    </w:rPr>
  </w:style>
  <w:style w:type="paragraph" w:customStyle="1" w:styleId="220">
    <w:name w:val="Основной текст с отступом 22"/>
    <w:basedOn w:val="a"/>
    <w:rsid w:val="004E1DF6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">
    <w:name w:val="Основной текст3"/>
    <w:basedOn w:val="a"/>
    <w:rsid w:val="00002BB6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autoRedefine/>
    <w:rsid w:val="00BB3F08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130">
    <w:name w:val="Основной текст + 13"/>
    <w:aliases w:val="5 pt,5 pt8,Основной текст + 39,Не курсив"/>
    <w:uiPriority w:val="99"/>
    <w:rsid w:val="00BB3F0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46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63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Стиль По ширине Первая строка:  1 см"/>
    <w:basedOn w:val="a"/>
    <w:uiPriority w:val="99"/>
    <w:rsid w:val="004639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locked/>
    <w:rsid w:val="004639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locked/>
    <w:rsid w:val="00194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4CF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 + Не полужирный"/>
    <w:rsid w:val="00194C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0">
    <w:name w:val="Основной текст (2)3"/>
    <w:basedOn w:val="27"/>
    <w:rsid w:val="00194CFB"/>
    <w:rPr>
      <w:rFonts w:ascii="Times New Roman" w:eastAsia="Times New Roman" w:hAnsi="Times New Roman" w:cs="Times New Roman"/>
      <w:b w:val="0"/>
      <w:bCs w:val="0"/>
      <w:spacing w:val="0"/>
      <w:sz w:val="28"/>
      <w:szCs w:val="28"/>
      <w:shd w:val="clear" w:color="auto" w:fill="FFFFFF"/>
    </w:rPr>
  </w:style>
  <w:style w:type="character" w:customStyle="1" w:styleId="FontStyle12">
    <w:name w:val="Font Style12"/>
    <w:rsid w:val="0024311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EB5893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Основной текст с отступом 23"/>
    <w:basedOn w:val="a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EB5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aiaaoiueaacao">
    <w:name w:val="Noaiaa?oiue aacao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мой"/>
    <w:basedOn w:val="a7"/>
    <w:rsid w:val="00EB5893"/>
    <w:pPr>
      <w:widowControl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5">
    <w:name w:val="Основной текст (5)_"/>
    <w:rsid w:val="00EB5893"/>
    <w:rPr>
      <w:rFonts w:ascii="Arial" w:hAnsi="Arial"/>
      <w:spacing w:val="-4"/>
      <w:sz w:val="22"/>
      <w:szCs w:val="22"/>
      <w:lang w:bidi="ar-SA"/>
    </w:rPr>
  </w:style>
  <w:style w:type="paragraph" w:customStyle="1" w:styleId="50">
    <w:name w:val="Основной текст (5)"/>
    <w:basedOn w:val="a"/>
    <w:rsid w:val="00EB5893"/>
    <w:pPr>
      <w:widowControl w:val="0"/>
      <w:shd w:val="clear" w:color="auto" w:fill="FFFFFF"/>
      <w:spacing w:before="240" w:after="240" w:line="269" w:lineRule="exact"/>
    </w:pPr>
    <w:rPr>
      <w:rFonts w:ascii="Arial" w:eastAsia="Times New Roman" w:hAnsi="Arial" w:cs="Times New Roman"/>
      <w:spacing w:val="-4"/>
      <w:lang w:eastAsia="ru-RU"/>
    </w:rPr>
  </w:style>
  <w:style w:type="character" w:customStyle="1" w:styleId="aff">
    <w:name w:val="Основной текст + Малые прописные"/>
    <w:rsid w:val="00EB58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3">
    <w:name w:val="Основной текст4"/>
    <w:basedOn w:val="a"/>
    <w:rsid w:val="00EB589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c">
    <w:name w:val="Заголовок №1_"/>
    <w:link w:val="1d"/>
    <w:rsid w:val="00EB5893"/>
    <w:rPr>
      <w:b/>
      <w:bCs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B5893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b/>
      <w:bCs/>
      <w:sz w:val="26"/>
      <w:szCs w:val="26"/>
    </w:rPr>
  </w:style>
  <w:style w:type="paragraph" w:customStyle="1" w:styleId="240">
    <w:name w:val="Основной текст с отступом 24"/>
    <w:basedOn w:val="a"/>
    <w:rsid w:val="006153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6153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(3)_"/>
    <w:link w:val="35"/>
    <w:uiPriority w:val="99"/>
    <w:rsid w:val="00862565"/>
    <w:rPr>
      <w:b/>
      <w:bCs/>
      <w:i/>
      <w:iCs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62565"/>
    <w:pPr>
      <w:widowControl w:val="0"/>
      <w:shd w:val="clear" w:color="auto" w:fill="FFFFFF"/>
      <w:spacing w:before="60" w:after="0" w:line="0" w:lineRule="atLeast"/>
    </w:pPr>
    <w:rPr>
      <w:b/>
      <w:bCs/>
      <w:i/>
      <w:iCs/>
    </w:rPr>
  </w:style>
  <w:style w:type="paragraph" w:styleId="aff0">
    <w:name w:val="Revision"/>
    <w:hidden/>
    <w:uiPriority w:val="99"/>
    <w:semiHidden/>
    <w:rsid w:val="002E35C6"/>
    <w:pPr>
      <w:spacing w:after="0" w:line="240" w:lineRule="auto"/>
    </w:pPr>
  </w:style>
  <w:style w:type="paragraph" w:customStyle="1" w:styleId="2a">
    <w:name w:val="Стиль2"/>
    <w:basedOn w:val="1"/>
    <w:link w:val="2b"/>
    <w:qFormat/>
    <w:rsid w:val="0062228D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Стиль2 Знак"/>
    <w:basedOn w:val="10"/>
    <w:link w:val="2a"/>
    <w:rsid w:val="0062228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f1">
    <w:name w:val="Рабочий"/>
    <w:basedOn w:val="a"/>
    <w:uiPriority w:val="99"/>
    <w:rsid w:val="00462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rsid w:val="004626AC"/>
    <w:rPr>
      <w:sz w:val="26"/>
      <w:szCs w:val="26"/>
      <w:lang w:bidi="ar-SA"/>
    </w:rPr>
  </w:style>
  <w:style w:type="paragraph" w:customStyle="1" w:styleId="Standard">
    <w:name w:val="Standard"/>
    <w:rsid w:val="003D617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e">
    <w:name w:val="Основной текст с отступом.Основной текст 1.Нумерованный список !!.Надин стиль"/>
    <w:basedOn w:val="a"/>
    <w:rsid w:val="00D816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rsid w:val="00D81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rvps706640">
    <w:name w:val="rvps706640"/>
    <w:basedOn w:val="a"/>
    <w:rsid w:val="00721AA0"/>
    <w:pPr>
      <w:spacing w:after="120" w:line="240" w:lineRule="auto"/>
      <w:ind w:right="240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50">
    <w:name w:val="Основной текст с отступом 25"/>
    <w:basedOn w:val="a"/>
    <w:rsid w:val="00446971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6">
    <w:name w:val="Знак Знак3"/>
    <w:rsid w:val="00B87E43"/>
    <w:rPr>
      <w:rFonts w:ascii="TimesDL" w:hAnsi="TimesDL" w:cs="TimesDL"/>
      <w:sz w:val="28"/>
      <w:lang w:val="ru-RU" w:bidi="ar-SA"/>
    </w:rPr>
  </w:style>
  <w:style w:type="character" w:customStyle="1" w:styleId="aff3">
    <w:name w:val="Знак Знак"/>
    <w:rsid w:val="00B87E43"/>
    <w:rPr>
      <w:sz w:val="24"/>
      <w:szCs w:val="24"/>
      <w:lang w:eastAsia="zh-CN"/>
    </w:rPr>
  </w:style>
  <w:style w:type="character" w:customStyle="1" w:styleId="2c">
    <w:name w:val="Основной текст + Полужирный2"/>
    <w:rsid w:val="00027A3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paragraph" w:customStyle="1" w:styleId="211">
    <w:name w:val="Основной текст 21"/>
    <w:basedOn w:val="a"/>
    <w:rsid w:val="00E10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+ Полужирный3"/>
    <w:rsid w:val="00CB14C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38">
    <w:name w:val="Body Text 3"/>
    <w:basedOn w:val="a"/>
    <w:link w:val="39"/>
    <w:uiPriority w:val="99"/>
    <w:semiHidden/>
    <w:unhideWhenUsed/>
    <w:rsid w:val="002763A4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763A4"/>
    <w:rPr>
      <w:sz w:val="16"/>
      <w:szCs w:val="16"/>
    </w:rPr>
  </w:style>
  <w:style w:type="paragraph" w:customStyle="1" w:styleId="aff4">
    <w:name w:val="Знак Знак Знак"/>
    <w:basedOn w:val="a"/>
    <w:autoRedefine/>
    <w:rsid w:val="00DE44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0pt">
    <w:name w:val="Основной текст + Интервал 0 pt"/>
    <w:rsid w:val="00E65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нак Знак Знак"/>
    <w:basedOn w:val="a"/>
    <w:autoRedefine/>
    <w:rsid w:val="00491A5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31">
    <w:name w:val="Основной текст (3) + Не полужирный3"/>
    <w:rsid w:val="00491A5A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aff6">
    <w:name w:val="Знак Знак Знак"/>
    <w:basedOn w:val="a"/>
    <w:autoRedefine/>
    <w:rsid w:val="009C2D3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Style3">
    <w:name w:val="Style3"/>
    <w:basedOn w:val="a"/>
    <w:rsid w:val="00F4178E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60A9"/>
  </w:style>
  <w:style w:type="character" w:customStyle="1" w:styleId="5pt">
    <w:name w:val="Основной текст + Интервал 5 pt"/>
    <w:rsid w:val="007E4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aragraph">
    <w:name w:val="paragraph"/>
    <w:basedOn w:val="a"/>
    <w:uiPriority w:val="99"/>
    <w:rsid w:val="004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966DB"/>
    <w:rPr>
      <w:rFonts w:cs="Times New Roman"/>
    </w:rPr>
  </w:style>
  <w:style w:type="character" w:customStyle="1" w:styleId="12pt0pt">
    <w:name w:val="Основной текст + 12 pt;Интервал 0 pt"/>
    <w:rsid w:val="0071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7">
    <w:name w:val="Основной текст + Курсив"/>
    <w:rsid w:val="002C21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rsid w:val="005F28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5">
    <w:name w:val="Font Style15"/>
    <w:rsid w:val="006548E2"/>
    <w:rPr>
      <w:rFonts w:ascii="Times New Roman" w:hAnsi="Times New Roman" w:cs="Times New Roman"/>
      <w:sz w:val="24"/>
      <w:szCs w:val="24"/>
    </w:rPr>
  </w:style>
  <w:style w:type="paragraph" w:customStyle="1" w:styleId="340">
    <w:name w:val="Основной текст с отступом 34"/>
    <w:basedOn w:val="a"/>
    <w:rsid w:val="00FB1D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Без интервала1"/>
    <w:rsid w:val="00825BCA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en-US"/>
    </w:rPr>
  </w:style>
  <w:style w:type="paragraph" w:customStyle="1" w:styleId="51">
    <w:name w:val="Основной текст5"/>
    <w:basedOn w:val="a"/>
    <w:rsid w:val="00825BC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F568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1f0">
    <w:name w:val="Заголовок №1 + Не полужирный"/>
    <w:basedOn w:val="1c"/>
    <w:rsid w:val="003A01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BE2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enturyGothic14pt-1pt">
    <w:name w:val="Основной текст + Century Gothic;14 pt;Курсив;Интервал -1 pt"/>
    <w:basedOn w:val="af6"/>
    <w:rsid w:val="001B6E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f6"/>
    <w:rsid w:val="001B6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8">
    <w:name w:val="List Paragraph"/>
    <w:basedOn w:val="a"/>
    <w:qFormat/>
    <w:rsid w:val="00AF285E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9pt">
    <w:name w:val="Основной текст + 19 pt;Полужирный"/>
    <w:rsid w:val="005F2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55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D5546"/>
    <w:pPr>
      <w:widowControl w:val="0"/>
      <w:shd w:val="clear" w:color="auto" w:fill="FFFFFF"/>
      <w:spacing w:after="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9">
    <w:name w:val="Hyperlink"/>
    <w:rsid w:val="00BE7D91"/>
    <w:rPr>
      <w:color w:val="0000FF"/>
      <w:u w:val="single"/>
    </w:rPr>
  </w:style>
  <w:style w:type="paragraph" w:customStyle="1" w:styleId="2d">
    <w:name w:val="Îñíîâíîé òåêñò 2"/>
    <w:basedOn w:val="a"/>
    <w:rsid w:val="009A2A25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4">
    <w:name w:val="Основной текст (4) + Полужирный"/>
    <w:rsid w:val="0001213F"/>
    <w:rPr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A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D0797"/>
    <w:pPr>
      <w:spacing w:after="240" w:line="240" w:lineRule="auto"/>
      <w:jc w:val="center"/>
      <w:outlineLvl w:val="1"/>
    </w:pPr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D079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qFormat/>
    <w:rsid w:val="001D6AF7"/>
    <w:pPr>
      <w:keepNext/>
      <w:spacing w:after="0" w:line="312" w:lineRule="auto"/>
      <w:ind w:firstLine="28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0797"/>
    <w:rPr>
      <w:rFonts w:ascii="Times New Roman" w:eastAsia="PMingLiU" w:hAnsi="Times New Roman" w:cs="Times New Roman"/>
      <w:b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797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1D6AF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D6AF7"/>
  </w:style>
  <w:style w:type="paragraph" w:customStyle="1" w:styleId="12">
    <w:name w:val="Знак1"/>
    <w:basedOn w:val="a"/>
    <w:rsid w:val="001D6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rsid w:val="001D6AF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6"/>
    <w:locked/>
    <w:rsid w:val="001D6AF7"/>
    <w:rPr>
      <w:b/>
      <w:bCs/>
      <w:sz w:val="28"/>
    </w:rPr>
  </w:style>
  <w:style w:type="paragraph" w:styleId="a6">
    <w:name w:val="Title"/>
    <w:basedOn w:val="a"/>
    <w:link w:val="a5"/>
    <w:qFormat/>
    <w:rsid w:val="001D6AF7"/>
    <w:pPr>
      <w:spacing w:after="0" w:line="360" w:lineRule="auto"/>
      <w:ind w:right="-40" w:firstLine="601"/>
      <w:jc w:val="center"/>
    </w:pPr>
    <w:rPr>
      <w:b/>
      <w:bCs/>
      <w:sz w:val="28"/>
    </w:rPr>
  </w:style>
  <w:style w:type="character" w:customStyle="1" w:styleId="13">
    <w:name w:val="Название Знак1"/>
    <w:basedOn w:val="a0"/>
    <w:uiPriority w:val="10"/>
    <w:rsid w:val="001D6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rsid w:val="001D6AF7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8">
    <w:name w:val="Основной текст Знак"/>
    <w:basedOn w:val="a0"/>
    <w:link w:val="a7"/>
    <w:uiPriority w:val="9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1D6AF7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1">
    <w:name w:val="Body Text 2"/>
    <w:basedOn w:val="a"/>
    <w:link w:val="22"/>
    <w:rsid w:val="001D6A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6A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6A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D6AF7"/>
    <w:pPr>
      <w:ind w:left="720"/>
      <w:contextualSpacing/>
    </w:pPr>
    <w:rPr>
      <w:rFonts w:ascii="Calibri" w:eastAsia="PMingLiU" w:hAnsi="Calibri" w:cs="Arial"/>
      <w:lang w:val="en-US" w:eastAsia="zh-TW"/>
    </w:rPr>
  </w:style>
  <w:style w:type="paragraph" w:customStyle="1" w:styleId="Noeeu1">
    <w:name w:val="Noeeu1"/>
    <w:basedOn w:val="a"/>
    <w:uiPriority w:val="99"/>
    <w:rsid w:val="001D6A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1D6AF7"/>
  </w:style>
  <w:style w:type="paragraph" w:styleId="ac">
    <w:name w:val="footer"/>
    <w:basedOn w:val="a"/>
    <w:link w:val="ad"/>
    <w:rsid w:val="001D6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6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Абзац обычный Знак"/>
    <w:link w:val="16"/>
    <w:locked/>
    <w:rsid w:val="001D6AF7"/>
    <w:rPr>
      <w:spacing w:val="-6"/>
      <w:sz w:val="28"/>
      <w:szCs w:val="28"/>
    </w:rPr>
  </w:style>
  <w:style w:type="paragraph" w:customStyle="1" w:styleId="16">
    <w:name w:val="1 Абзац обычный"/>
    <w:basedOn w:val="a"/>
    <w:link w:val="15"/>
    <w:rsid w:val="001D6AF7"/>
    <w:pPr>
      <w:spacing w:after="0" w:line="360" w:lineRule="auto"/>
      <w:ind w:firstLine="720"/>
      <w:jc w:val="both"/>
    </w:pPr>
    <w:rPr>
      <w:spacing w:val="-6"/>
      <w:sz w:val="28"/>
      <w:szCs w:val="28"/>
    </w:rPr>
  </w:style>
  <w:style w:type="paragraph" w:customStyle="1" w:styleId="17">
    <w:name w:val="Стиль1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D6AF7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24">
    <w:name w:val="Основной текст с отступом 2 Знак"/>
    <w:basedOn w:val="a0"/>
    <w:link w:val="23"/>
    <w:rsid w:val="001D6AF7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dyTextIndent21">
    <w:name w:val="Body Text Indent 21"/>
    <w:basedOn w:val="a"/>
    <w:rsid w:val="001D6AF7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ОСНОВНОЙ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1D6AF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qFormat/>
    <w:rsid w:val="001D6AF7"/>
    <w:rPr>
      <w:b/>
      <w:bCs w:val="0"/>
    </w:rPr>
  </w:style>
  <w:style w:type="paragraph" w:customStyle="1" w:styleId="af0">
    <w:name w:val="Стиль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ey">
    <w:name w:val="?eey"/>
    <w:basedOn w:val="a"/>
    <w:rsid w:val="001D6AF7"/>
    <w:pPr>
      <w:widowControl w:val="0"/>
      <w:spacing w:after="0" w:line="360" w:lineRule="auto"/>
      <w:ind w:firstLine="720"/>
      <w:jc w:val="both"/>
    </w:pPr>
    <w:rPr>
      <w:rFonts w:ascii="TimesDL" w:eastAsia="Times New Roman" w:hAnsi="TimesDL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D6A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1">
    <w:name w:val="Plain Text"/>
    <w:basedOn w:val="a"/>
    <w:link w:val="af2"/>
    <w:rsid w:val="001D6A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6A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rsid w:val="001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1D6A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1D6A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1D6AF7"/>
    <w:pPr>
      <w:widowControl w:val="0"/>
      <w:autoSpaceDE w:val="0"/>
      <w:autoSpaceDN w:val="0"/>
      <w:adjustRightInd w:val="0"/>
      <w:spacing w:after="0" w:line="4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1D6AF7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15150"/>
    <w:rPr>
      <w:rFonts w:ascii="Times New Roman" w:hAnsi="Times New Roman" w:cs="Times New Roman"/>
      <w:sz w:val="28"/>
      <w:szCs w:val="28"/>
    </w:rPr>
  </w:style>
  <w:style w:type="paragraph" w:customStyle="1" w:styleId="Textbody">
    <w:name w:val="Text body"/>
    <w:basedOn w:val="a"/>
    <w:rsid w:val="00CB61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 PL KaitiM GB" w:hAnsi="Arial" w:cs="FreeSans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18"/>
    <w:locked/>
    <w:rsid w:val="00623F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6"/>
    <w:rsid w:val="00623F8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9">
    <w:name w:val="Текст1"/>
    <w:basedOn w:val="a"/>
    <w:rsid w:val="00DC438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"/>
    <w:rsid w:val="00C62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C6207D"/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link w:val="ListParagraphChar"/>
    <w:rsid w:val="00C620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25"/>
    <w:locked/>
    <w:rsid w:val="00C620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aliases w:val="Интервал 0 pt"/>
    <w:rsid w:val="00C6207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FontStyle22">
    <w:name w:val="Font Style22"/>
    <w:rsid w:val="00C6207D"/>
    <w:rPr>
      <w:rFonts w:ascii="Times New Roman" w:hAnsi="Times New Roman" w:cs="Times New Roman" w:hint="default"/>
      <w:sz w:val="28"/>
      <w:szCs w:val="28"/>
    </w:rPr>
  </w:style>
  <w:style w:type="paragraph" w:styleId="af9">
    <w:name w:val="footnote text"/>
    <w:basedOn w:val="a"/>
    <w:link w:val="afa"/>
    <w:uiPriority w:val="99"/>
    <w:semiHidden/>
    <w:unhideWhenUsed/>
    <w:rsid w:val="00956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956AA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b">
    <w:name w:val="footnote reference"/>
    <w:basedOn w:val="a0"/>
    <w:uiPriority w:val="99"/>
    <w:semiHidden/>
    <w:unhideWhenUsed/>
    <w:rsid w:val="00956AA4"/>
    <w:rPr>
      <w:vertAlign w:val="superscript"/>
    </w:rPr>
  </w:style>
  <w:style w:type="character" w:customStyle="1" w:styleId="41">
    <w:name w:val="Основной текст (4)_"/>
    <w:link w:val="410"/>
    <w:rsid w:val="00956AA4"/>
    <w:rPr>
      <w:sz w:val="23"/>
      <w:szCs w:val="23"/>
      <w:shd w:val="clear" w:color="auto" w:fill="FFFFFF"/>
    </w:rPr>
  </w:style>
  <w:style w:type="character" w:customStyle="1" w:styleId="42">
    <w:name w:val="Основной текст (4)"/>
    <w:rsid w:val="00956AA4"/>
  </w:style>
  <w:style w:type="paragraph" w:customStyle="1" w:styleId="410">
    <w:name w:val="Основной текст (4)1"/>
    <w:basedOn w:val="a"/>
    <w:link w:val="41"/>
    <w:rsid w:val="00956AA4"/>
    <w:pPr>
      <w:widowControl w:val="0"/>
      <w:shd w:val="clear" w:color="auto" w:fill="FFFFFF"/>
      <w:spacing w:after="0" w:line="432" w:lineRule="exact"/>
      <w:ind w:firstLine="660"/>
      <w:jc w:val="both"/>
    </w:pPr>
    <w:rPr>
      <w:sz w:val="23"/>
      <w:szCs w:val="23"/>
    </w:rPr>
  </w:style>
  <w:style w:type="paragraph" w:customStyle="1" w:styleId="26">
    <w:name w:val="Основной текст2"/>
    <w:basedOn w:val="a"/>
    <w:rsid w:val="008C764C"/>
    <w:pPr>
      <w:widowControl w:val="0"/>
      <w:shd w:val="clear" w:color="auto" w:fill="FFFFFF"/>
      <w:spacing w:before="540" w:after="240" w:line="240" w:lineRule="atLeast"/>
      <w:jc w:val="both"/>
    </w:pPr>
    <w:rPr>
      <w:rFonts w:ascii="Times New Roman" w:hAnsi="Times New Roman" w:cs="Times New Roman"/>
    </w:rPr>
  </w:style>
  <w:style w:type="paragraph" w:customStyle="1" w:styleId="220">
    <w:name w:val="Основной текст с отступом 22"/>
    <w:basedOn w:val="a"/>
    <w:rsid w:val="004E1DF6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">
    <w:name w:val="Основной текст3"/>
    <w:basedOn w:val="a"/>
    <w:rsid w:val="00002BB6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autoRedefine/>
    <w:rsid w:val="00BB3F08"/>
    <w:pPr>
      <w:spacing w:after="160" w:line="240" w:lineRule="exact"/>
    </w:pPr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character" w:customStyle="1" w:styleId="130">
    <w:name w:val="Основной текст + 13"/>
    <w:aliases w:val="5 pt,5 pt8,Основной текст + 39,Не курсив"/>
    <w:uiPriority w:val="99"/>
    <w:rsid w:val="00BB3F08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ConsPlusNormal">
    <w:name w:val="ConsPlusNormal"/>
    <w:rsid w:val="00463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463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Стиль По ширине Первая строка:  1 см"/>
    <w:basedOn w:val="a"/>
    <w:uiPriority w:val="99"/>
    <w:rsid w:val="004639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Основной текст Знак1"/>
    <w:basedOn w:val="a0"/>
    <w:uiPriority w:val="99"/>
    <w:locked/>
    <w:rsid w:val="004639F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_"/>
    <w:link w:val="28"/>
    <w:locked/>
    <w:rsid w:val="00194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4CF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(2) + Не полужирный"/>
    <w:rsid w:val="00194C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0">
    <w:name w:val="Основной текст (2)3"/>
    <w:basedOn w:val="27"/>
    <w:rsid w:val="00194CFB"/>
    <w:rPr>
      <w:rFonts w:ascii="Times New Roman" w:eastAsia="Times New Roman" w:hAnsi="Times New Roman" w:cs="Times New Roman"/>
      <w:b w:val="0"/>
      <w:bCs w:val="0"/>
      <w:spacing w:val="0"/>
      <w:sz w:val="28"/>
      <w:szCs w:val="28"/>
      <w:shd w:val="clear" w:color="auto" w:fill="FFFFFF"/>
    </w:rPr>
  </w:style>
  <w:style w:type="character" w:customStyle="1" w:styleId="FontStyle12">
    <w:name w:val="Font Style12"/>
    <w:rsid w:val="0024311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EB5893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1">
    <w:name w:val="Основной текст с отступом 23"/>
    <w:basedOn w:val="a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с отступом 32"/>
    <w:basedOn w:val="a"/>
    <w:rsid w:val="00EB58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aiaaoiueaacao">
    <w:name w:val="Noaiaa?oiue aacao"/>
    <w:rsid w:val="00EB5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мой"/>
    <w:basedOn w:val="a7"/>
    <w:rsid w:val="00EB5893"/>
    <w:pPr>
      <w:widowControl w:val="0"/>
      <w:spacing w:after="0" w:line="360" w:lineRule="auto"/>
      <w:ind w:firstLine="709"/>
      <w:jc w:val="both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5">
    <w:name w:val="Основной текст (5)_"/>
    <w:rsid w:val="00EB5893"/>
    <w:rPr>
      <w:rFonts w:ascii="Arial" w:hAnsi="Arial"/>
      <w:spacing w:val="-4"/>
      <w:sz w:val="22"/>
      <w:szCs w:val="22"/>
      <w:lang w:bidi="ar-SA"/>
    </w:rPr>
  </w:style>
  <w:style w:type="paragraph" w:customStyle="1" w:styleId="50">
    <w:name w:val="Основной текст (5)"/>
    <w:basedOn w:val="a"/>
    <w:rsid w:val="00EB5893"/>
    <w:pPr>
      <w:widowControl w:val="0"/>
      <w:shd w:val="clear" w:color="auto" w:fill="FFFFFF"/>
      <w:spacing w:before="240" w:after="240" w:line="269" w:lineRule="exact"/>
    </w:pPr>
    <w:rPr>
      <w:rFonts w:ascii="Arial" w:eastAsia="Times New Roman" w:hAnsi="Arial" w:cs="Times New Roman"/>
      <w:spacing w:val="-4"/>
      <w:lang w:eastAsia="ru-RU"/>
    </w:rPr>
  </w:style>
  <w:style w:type="character" w:customStyle="1" w:styleId="aff">
    <w:name w:val="Основной текст + Малые прописные"/>
    <w:rsid w:val="00EB58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3">
    <w:name w:val="Основной текст4"/>
    <w:basedOn w:val="a"/>
    <w:rsid w:val="00EB5893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c">
    <w:name w:val="Заголовок №1_"/>
    <w:link w:val="1d"/>
    <w:rsid w:val="00EB5893"/>
    <w:rPr>
      <w:b/>
      <w:bCs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B5893"/>
    <w:pPr>
      <w:widowControl w:val="0"/>
      <w:shd w:val="clear" w:color="auto" w:fill="FFFFFF"/>
      <w:spacing w:before="420" w:after="0" w:line="482" w:lineRule="exact"/>
      <w:ind w:firstLine="700"/>
      <w:jc w:val="both"/>
      <w:outlineLvl w:val="0"/>
    </w:pPr>
    <w:rPr>
      <w:b/>
      <w:bCs/>
      <w:sz w:val="26"/>
      <w:szCs w:val="26"/>
    </w:rPr>
  </w:style>
  <w:style w:type="paragraph" w:customStyle="1" w:styleId="240">
    <w:name w:val="Основной текст с отступом 24"/>
    <w:basedOn w:val="a"/>
    <w:rsid w:val="006153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6153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(3)_"/>
    <w:link w:val="35"/>
    <w:uiPriority w:val="99"/>
    <w:rsid w:val="00862565"/>
    <w:rPr>
      <w:b/>
      <w:bCs/>
      <w:i/>
      <w:iCs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62565"/>
    <w:pPr>
      <w:widowControl w:val="0"/>
      <w:shd w:val="clear" w:color="auto" w:fill="FFFFFF"/>
      <w:spacing w:before="60" w:after="0" w:line="0" w:lineRule="atLeast"/>
    </w:pPr>
    <w:rPr>
      <w:b/>
      <w:bCs/>
      <w:i/>
      <w:iCs/>
    </w:rPr>
  </w:style>
  <w:style w:type="paragraph" w:styleId="aff0">
    <w:name w:val="Revision"/>
    <w:hidden/>
    <w:uiPriority w:val="99"/>
    <w:semiHidden/>
    <w:rsid w:val="002E35C6"/>
    <w:pPr>
      <w:spacing w:after="0" w:line="240" w:lineRule="auto"/>
    </w:pPr>
  </w:style>
  <w:style w:type="paragraph" w:customStyle="1" w:styleId="2a">
    <w:name w:val="Стиль2"/>
    <w:basedOn w:val="1"/>
    <w:link w:val="2b"/>
    <w:qFormat/>
    <w:rsid w:val="0062228D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Стиль2 Знак"/>
    <w:basedOn w:val="10"/>
    <w:link w:val="2a"/>
    <w:rsid w:val="0062228D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aff1">
    <w:name w:val="Рабочий"/>
    <w:basedOn w:val="a"/>
    <w:uiPriority w:val="99"/>
    <w:rsid w:val="004626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Знак Знак"/>
    <w:rsid w:val="004626AC"/>
    <w:rPr>
      <w:sz w:val="26"/>
      <w:szCs w:val="26"/>
      <w:lang w:bidi="ar-SA"/>
    </w:rPr>
  </w:style>
  <w:style w:type="paragraph" w:customStyle="1" w:styleId="Standard">
    <w:name w:val="Standard"/>
    <w:rsid w:val="003D617A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e">
    <w:name w:val="Основной текст с отступом.Основной текст 1.Нумерованный список !!.Надин стиль"/>
    <w:basedOn w:val="a"/>
    <w:rsid w:val="00D816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pt">
    <w:name w:val="Основной текст + 10 pt"/>
    <w:rsid w:val="00D816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rvps706640">
    <w:name w:val="rvps706640"/>
    <w:basedOn w:val="a"/>
    <w:rsid w:val="00721AA0"/>
    <w:pPr>
      <w:spacing w:after="120" w:line="240" w:lineRule="auto"/>
      <w:ind w:right="240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250">
    <w:name w:val="Основной текст с отступом 25"/>
    <w:basedOn w:val="a"/>
    <w:rsid w:val="00446971"/>
    <w:pPr>
      <w:spacing w:after="0" w:line="420" w:lineRule="exact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6">
    <w:name w:val="Знак Знак3"/>
    <w:rsid w:val="00B87E43"/>
    <w:rPr>
      <w:rFonts w:ascii="TimesDL" w:hAnsi="TimesDL" w:cs="TimesDL"/>
      <w:sz w:val="28"/>
      <w:lang w:val="ru-RU" w:bidi="ar-SA"/>
    </w:rPr>
  </w:style>
  <w:style w:type="character" w:customStyle="1" w:styleId="aff3">
    <w:name w:val="Знак Знак"/>
    <w:rsid w:val="00B87E43"/>
    <w:rPr>
      <w:sz w:val="24"/>
      <w:szCs w:val="24"/>
      <w:lang w:eastAsia="zh-CN"/>
    </w:rPr>
  </w:style>
  <w:style w:type="character" w:customStyle="1" w:styleId="2c">
    <w:name w:val="Основной текст + Полужирный2"/>
    <w:rsid w:val="00027A30"/>
    <w:rPr>
      <w:rFonts w:ascii="Times New Roman" w:hAnsi="Times New Roman" w:cs="Times New Roman" w:hint="default"/>
      <w:b/>
      <w:bCs/>
      <w:spacing w:val="0"/>
      <w:sz w:val="28"/>
      <w:szCs w:val="28"/>
    </w:rPr>
  </w:style>
  <w:style w:type="paragraph" w:customStyle="1" w:styleId="211">
    <w:name w:val="Основной текст 21"/>
    <w:basedOn w:val="a"/>
    <w:rsid w:val="00E10A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+ Полужирный3"/>
    <w:rsid w:val="00CB14C2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38">
    <w:name w:val="Body Text 3"/>
    <w:basedOn w:val="a"/>
    <w:link w:val="39"/>
    <w:uiPriority w:val="99"/>
    <w:semiHidden/>
    <w:unhideWhenUsed/>
    <w:rsid w:val="002763A4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763A4"/>
    <w:rPr>
      <w:sz w:val="16"/>
      <w:szCs w:val="16"/>
    </w:rPr>
  </w:style>
  <w:style w:type="paragraph" w:customStyle="1" w:styleId="aff4">
    <w:name w:val="Знак Знак Знак"/>
    <w:basedOn w:val="a"/>
    <w:autoRedefine/>
    <w:rsid w:val="00DE44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0pt">
    <w:name w:val="Основной текст + Интервал 0 pt"/>
    <w:rsid w:val="00E65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5">
    <w:name w:val="Знак Знак Знак"/>
    <w:basedOn w:val="a"/>
    <w:autoRedefine/>
    <w:rsid w:val="00491A5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331">
    <w:name w:val="Основной текст (3) + Не полужирный3"/>
    <w:rsid w:val="00491A5A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aff6">
    <w:name w:val="Знак Знак Знак"/>
    <w:basedOn w:val="a"/>
    <w:autoRedefine/>
    <w:rsid w:val="009C2D3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Style3">
    <w:name w:val="Style3"/>
    <w:basedOn w:val="a"/>
    <w:rsid w:val="00F4178E"/>
    <w:pPr>
      <w:widowControl w:val="0"/>
      <w:autoSpaceDE w:val="0"/>
      <w:autoSpaceDN w:val="0"/>
      <w:adjustRightInd w:val="0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960A9"/>
  </w:style>
  <w:style w:type="character" w:customStyle="1" w:styleId="5pt">
    <w:name w:val="Основной текст + Интервал 5 pt"/>
    <w:rsid w:val="007E4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aragraph">
    <w:name w:val="paragraph"/>
    <w:basedOn w:val="a"/>
    <w:uiPriority w:val="99"/>
    <w:rsid w:val="004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966DB"/>
    <w:rPr>
      <w:rFonts w:cs="Times New Roman"/>
    </w:rPr>
  </w:style>
  <w:style w:type="character" w:customStyle="1" w:styleId="12pt0pt">
    <w:name w:val="Основной текст + 12 pt;Интервал 0 pt"/>
    <w:rsid w:val="0071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7">
    <w:name w:val="Основной текст + Курсив"/>
    <w:rsid w:val="002C21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rsid w:val="005F28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5">
    <w:name w:val="Font Style15"/>
    <w:rsid w:val="006548E2"/>
    <w:rPr>
      <w:rFonts w:ascii="Times New Roman" w:hAnsi="Times New Roman" w:cs="Times New Roman"/>
      <w:sz w:val="24"/>
      <w:szCs w:val="24"/>
    </w:rPr>
  </w:style>
  <w:style w:type="paragraph" w:customStyle="1" w:styleId="340">
    <w:name w:val="Основной текст с отступом 34"/>
    <w:basedOn w:val="a"/>
    <w:rsid w:val="00FB1D6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">
    <w:name w:val="Без интервала1"/>
    <w:rsid w:val="00825BCA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val="en-US"/>
    </w:rPr>
  </w:style>
  <w:style w:type="paragraph" w:customStyle="1" w:styleId="51">
    <w:name w:val="Основной текст5"/>
    <w:basedOn w:val="a"/>
    <w:rsid w:val="00825BCA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F5688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1f0">
    <w:name w:val="Заголовок №1 + Не полужирный"/>
    <w:basedOn w:val="1c"/>
    <w:rsid w:val="003A01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6"/>
    <w:rsid w:val="00BE2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enturyGothic14pt-1pt">
    <w:name w:val="Основной текст + Century Gothic;14 pt;Курсив;Интервал -1 pt"/>
    <w:basedOn w:val="af6"/>
    <w:rsid w:val="001B6E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f6"/>
    <w:rsid w:val="001B6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8">
    <w:name w:val="List Paragraph"/>
    <w:basedOn w:val="a"/>
    <w:qFormat/>
    <w:rsid w:val="00AF285E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9pt">
    <w:name w:val="Основной текст + 19 pt;Полужирный"/>
    <w:rsid w:val="005F2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D55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D5546"/>
    <w:pPr>
      <w:widowControl w:val="0"/>
      <w:shd w:val="clear" w:color="auto" w:fill="FFFFFF"/>
      <w:spacing w:after="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9">
    <w:name w:val="Hyperlink"/>
    <w:rsid w:val="00BE7D91"/>
    <w:rPr>
      <w:color w:val="0000FF"/>
      <w:u w:val="single"/>
    </w:rPr>
  </w:style>
  <w:style w:type="paragraph" w:customStyle="1" w:styleId="2d">
    <w:name w:val="Îñíîâíîé òåêñò 2"/>
    <w:basedOn w:val="a"/>
    <w:rsid w:val="009A2A25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4">
    <w:name w:val="Основной текст (4) + Полужирный"/>
    <w:rsid w:val="0001213F"/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81AC-50C4-4496-84EA-D9C827AB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B9815911</Template>
  <TotalTime>54</TotalTime>
  <Pages>90</Pages>
  <Words>30521</Words>
  <Characters>173970</Characters>
  <Application>Microsoft Office Word</Application>
  <DocSecurity>0</DocSecurity>
  <Lines>1449</Lines>
  <Paragraphs>408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204083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2019-03-25T14:37:00Z</cp:lastPrinted>
  <dcterms:created xsi:type="dcterms:W3CDTF">2019-03-23T10:12:00Z</dcterms:created>
  <dcterms:modified xsi:type="dcterms:W3CDTF">2019-03-27T13:37:00Z</dcterms:modified>
</cp:coreProperties>
</file>